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F925" w14:textId="33773E3F" w:rsidR="00C95C37" w:rsidRDefault="00C95C37" w:rsidP="00C95C37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відповідача   товариство з обмеженою відповідальністю “</w:t>
      </w:r>
      <w:proofErr w:type="spellStart"/>
      <w:r>
        <w:rPr>
          <w:b/>
          <w:bCs/>
          <w:sz w:val="28"/>
          <w:szCs w:val="28"/>
        </w:rPr>
        <w:t>Промресурси</w:t>
      </w:r>
      <w:proofErr w:type="spellEnd"/>
      <w:r>
        <w:rPr>
          <w:b/>
          <w:bCs/>
          <w:sz w:val="28"/>
          <w:szCs w:val="28"/>
        </w:rPr>
        <w:t xml:space="preserve">”    (смт. </w:t>
      </w:r>
      <w:proofErr w:type="spellStart"/>
      <w:r>
        <w:rPr>
          <w:b/>
          <w:bCs/>
          <w:sz w:val="28"/>
          <w:szCs w:val="28"/>
        </w:rPr>
        <w:t>Марківка</w:t>
      </w:r>
      <w:proofErr w:type="spellEnd"/>
      <w:r>
        <w:rPr>
          <w:b/>
          <w:bCs/>
          <w:sz w:val="28"/>
          <w:szCs w:val="28"/>
        </w:rPr>
        <w:t>, Марківський</w:t>
      </w:r>
      <w:r w:rsidR="000F77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р-н, Луганська обл.) у судове засідання з розгляду заяви    Головного управління Пенсійного фонду України в Луганській області    про   заміну сторони у виконавчому провадженні № 24438669 у адміністративній справі №2а-8470/10/1270 </w:t>
      </w:r>
    </w:p>
    <w:p w14:paraId="6C93C9B8" w14:textId="77777777" w:rsidR="00C95C37" w:rsidRDefault="00C95C37" w:rsidP="00C95C37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28 лютого 2025 року </w:t>
      </w:r>
    </w:p>
    <w:p w14:paraId="7CAE8A68" w14:textId="77777777" w:rsidR="00C95C37" w:rsidRDefault="00C95C37" w:rsidP="00C95C37">
      <w:pPr>
        <w:pStyle w:val="a3"/>
        <w:ind w:firstLine="675"/>
        <w:jc w:val="both"/>
      </w:pPr>
    </w:p>
    <w:p w14:paraId="4F00ADA5" w14:textId="77777777" w:rsidR="00C95C37" w:rsidRDefault="00C95C37" w:rsidP="00C95C37">
      <w:pPr>
        <w:pStyle w:val="a3"/>
        <w:ind w:firstLine="675"/>
        <w:jc w:val="both"/>
      </w:pPr>
      <w:r>
        <w:t>Луганський окружний адміністративний суд викликає як  відповідача  товариство з обмеженою відповідальністю “</w:t>
      </w:r>
      <w:proofErr w:type="spellStart"/>
      <w:r>
        <w:t>Промресурси</w:t>
      </w:r>
      <w:proofErr w:type="spellEnd"/>
      <w:r>
        <w:t>” у  судове засідання з розгляду  заяви  Головного управління Пенсійного фонду України в Луганській області про   заміну сторони у виконавчому провадженні № 24438669 у справі № 2а-8470/10/1270 за позовом  Відділення виконавчої дирекції Фонду соціального страхування від нещасних випадків на виробництві і професійних захворювань України у Міловському районі  Луганської області до Товариства з обмеженою відповідальністю "</w:t>
      </w:r>
      <w:proofErr w:type="spellStart"/>
      <w:r>
        <w:t>Промресурси</w:t>
      </w:r>
      <w:proofErr w:type="spellEnd"/>
      <w:r>
        <w:t xml:space="preserve">"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09:30 год.  06 березня 2025 року.</w:t>
      </w:r>
    </w:p>
    <w:p w14:paraId="68126223" w14:textId="77777777" w:rsidR="00C95C37" w:rsidRDefault="00C95C37" w:rsidP="00C95C37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244BD8B2" w14:textId="77777777" w:rsidR="00C95C37" w:rsidRDefault="00C95C37" w:rsidP="00C95C37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0CC4E16F" w14:textId="77777777" w:rsidR="00C95C37" w:rsidRDefault="00C95C37" w:rsidP="00C95C37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78091EB6" w14:textId="77777777" w:rsidR="00C95C37" w:rsidRDefault="00C95C37" w:rsidP="00C95C37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27.02.2025 в Єдиному державному реєстрі судових рішень за посиланням: http://reyestr.court.gov.ua/Review/ 125475935. </w:t>
      </w:r>
    </w:p>
    <w:p w14:paraId="10EC1F96" w14:textId="77777777" w:rsidR="00C95C37" w:rsidRDefault="00C95C37" w:rsidP="00C95C37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4D846D85" w14:textId="77777777" w:rsidR="00C95C37" w:rsidRDefault="00C95C37" w:rsidP="00C95C37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6C6A71B6" w14:textId="77777777" w:rsidR="00C95C37" w:rsidRDefault="00C95C37" w:rsidP="00C95C37">
      <w:pPr>
        <w:pStyle w:val="a3"/>
        <w:jc w:val="both"/>
      </w:pPr>
    </w:p>
    <w:p w14:paraId="4A99509F" w14:textId="77777777" w:rsidR="00C95C37" w:rsidRDefault="00C95C37" w:rsidP="00C95C37">
      <w:pPr>
        <w:pStyle w:val="a3"/>
        <w:jc w:val="both"/>
      </w:pPr>
    </w:p>
    <w:p w14:paraId="76B6C730" w14:textId="77777777" w:rsidR="00C95C37" w:rsidRDefault="00C95C37" w:rsidP="00C95C37">
      <w:pPr>
        <w:pStyle w:val="a3"/>
        <w:jc w:val="both"/>
      </w:pPr>
    </w:p>
    <w:p w14:paraId="5D047E10" w14:textId="77777777" w:rsidR="00C95C37" w:rsidRDefault="00C95C37" w:rsidP="00C95C37">
      <w:pPr>
        <w:pStyle w:val="a3"/>
        <w:ind w:firstLine="675"/>
        <w:jc w:val="both"/>
      </w:pPr>
    </w:p>
    <w:p w14:paraId="10650EF2" w14:textId="77777777" w:rsidR="00C95C37" w:rsidRDefault="00C95C37" w:rsidP="00C95C37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FFB194F" w14:textId="77777777" w:rsidR="00C95C37" w:rsidRDefault="00C95C37" w:rsidP="00C95C37">
      <w:pPr>
        <w:pStyle w:val="a3"/>
      </w:pPr>
    </w:p>
    <w:p w14:paraId="3068CFAB" w14:textId="77777777" w:rsidR="008F1CD7" w:rsidRDefault="008F1CD7"/>
    <w:sectPr w:rsidR="008F1CD7" w:rsidSect="00C95C37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9D"/>
    <w:rsid w:val="000F7765"/>
    <w:rsid w:val="002709AC"/>
    <w:rsid w:val="008F1CD7"/>
    <w:rsid w:val="00B23633"/>
    <w:rsid w:val="00C95C37"/>
    <w:rsid w:val="00F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4A2C"/>
  <w15:chartTrackingRefBased/>
  <w15:docId w15:val="{FDA89586-0644-4B11-BDFC-1A307EB9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C95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2025-02-28T09:50:00Z</dcterms:created>
  <dcterms:modified xsi:type="dcterms:W3CDTF">2025-02-28T09:51:00Z</dcterms:modified>
</cp:coreProperties>
</file>