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D14" w:rsidRPr="00A87A6D" w:rsidRDefault="00411D14" w:rsidP="00411D14">
      <w:pPr>
        <w:pBdr>
          <w:top w:val="nil"/>
          <w:left w:val="nil"/>
          <w:bottom w:val="nil"/>
          <w:right w:val="nil"/>
          <w:between w:val="nil"/>
        </w:pBdr>
        <w:shd w:val="clear" w:color="auto" w:fill="FFFFFF"/>
        <w:spacing w:after="60"/>
        <w:jc w:val="right"/>
        <w:rPr>
          <w:b/>
        </w:rPr>
      </w:pPr>
      <w:bookmarkStart w:id="0" w:name="bookmark=id.30j0zll" w:colFirst="0" w:colLast="0"/>
      <w:bookmarkEnd w:id="0"/>
      <w:r w:rsidRPr="00A87A6D">
        <w:rPr>
          <w:b/>
        </w:rPr>
        <w:t xml:space="preserve">ЗАТВЕРДЖЕНО </w:t>
      </w:r>
    </w:p>
    <w:p w:rsidR="00411D14" w:rsidRPr="00A87A6D" w:rsidRDefault="00CF47E8" w:rsidP="00411D14">
      <w:pPr>
        <w:pBdr>
          <w:top w:val="nil"/>
          <w:left w:val="nil"/>
          <w:bottom w:val="nil"/>
          <w:right w:val="nil"/>
          <w:between w:val="nil"/>
        </w:pBdr>
        <w:shd w:val="clear" w:color="auto" w:fill="FFFFFF"/>
        <w:spacing w:after="60"/>
        <w:jc w:val="right"/>
        <w:rPr>
          <w:b/>
        </w:rPr>
      </w:pPr>
      <w:r>
        <w:rPr>
          <w:b/>
        </w:rPr>
        <w:t xml:space="preserve">рішенням </w:t>
      </w:r>
      <w:r w:rsidR="00411D14" w:rsidRPr="00A87A6D">
        <w:rPr>
          <w:b/>
        </w:rPr>
        <w:t xml:space="preserve">зборів суддів </w:t>
      </w:r>
    </w:p>
    <w:p w:rsidR="00CF47E8" w:rsidRDefault="00411D14" w:rsidP="00411D14">
      <w:pPr>
        <w:pBdr>
          <w:top w:val="nil"/>
          <w:left w:val="nil"/>
          <w:bottom w:val="nil"/>
          <w:right w:val="nil"/>
          <w:between w:val="nil"/>
        </w:pBdr>
        <w:shd w:val="clear" w:color="auto" w:fill="FFFFFF"/>
        <w:spacing w:after="60"/>
        <w:jc w:val="right"/>
        <w:rPr>
          <w:b/>
        </w:rPr>
      </w:pPr>
      <w:r w:rsidRPr="00A87A6D">
        <w:rPr>
          <w:b/>
        </w:rPr>
        <w:t xml:space="preserve">Фастівського </w:t>
      </w:r>
      <w:proofErr w:type="spellStart"/>
      <w:r w:rsidRPr="00A87A6D">
        <w:rPr>
          <w:b/>
        </w:rPr>
        <w:t>міськрайонного</w:t>
      </w:r>
      <w:proofErr w:type="spellEnd"/>
      <w:r w:rsidRPr="00A87A6D">
        <w:rPr>
          <w:b/>
        </w:rPr>
        <w:t xml:space="preserve"> суду</w:t>
      </w:r>
    </w:p>
    <w:p w:rsidR="00411D14" w:rsidRPr="00A87A6D" w:rsidRDefault="00411D14" w:rsidP="00411D14">
      <w:pPr>
        <w:pBdr>
          <w:top w:val="nil"/>
          <w:left w:val="nil"/>
          <w:bottom w:val="nil"/>
          <w:right w:val="nil"/>
          <w:between w:val="nil"/>
        </w:pBdr>
        <w:shd w:val="clear" w:color="auto" w:fill="FFFFFF"/>
        <w:spacing w:after="60"/>
        <w:jc w:val="right"/>
        <w:rPr>
          <w:b/>
        </w:rPr>
      </w:pPr>
      <w:r w:rsidRPr="00A87A6D">
        <w:rPr>
          <w:b/>
        </w:rPr>
        <w:t xml:space="preserve"> Київської області</w:t>
      </w:r>
    </w:p>
    <w:p w:rsidR="00411D14" w:rsidRDefault="00411D14" w:rsidP="00411D14">
      <w:pPr>
        <w:pBdr>
          <w:top w:val="nil"/>
          <w:left w:val="nil"/>
          <w:bottom w:val="nil"/>
          <w:right w:val="nil"/>
          <w:between w:val="nil"/>
        </w:pBdr>
        <w:shd w:val="clear" w:color="auto" w:fill="FFFFFF"/>
        <w:spacing w:after="60"/>
        <w:jc w:val="right"/>
        <w:rPr>
          <w:b/>
        </w:rPr>
      </w:pPr>
      <w:r w:rsidRPr="00A87A6D">
        <w:rPr>
          <w:b/>
        </w:rPr>
        <w:t xml:space="preserve"> від </w:t>
      </w:r>
      <w:r w:rsidR="00CF47E8">
        <w:rPr>
          <w:b/>
        </w:rPr>
        <w:t>19 березня 2025 року № 2</w:t>
      </w:r>
      <w:r w:rsidRPr="00A87A6D">
        <w:rPr>
          <w:b/>
        </w:rPr>
        <w:t xml:space="preserve"> </w:t>
      </w:r>
    </w:p>
    <w:p w:rsidR="00F2278D" w:rsidRDefault="00F2278D" w:rsidP="00411D14">
      <w:pPr>
        <w:pBdr>
          <w:top w:val="nil"/>
          <w:left w:val="nil"/>
          <w:bottom w:val="nil"/>
          <w:right w:val="nil"/>
          <w:between w:val="nil"/>
        </w:pBdr>
        <w:shd w:val="clear" w:color="auto" w:fill="FFFFFF"/>
        <w:spacing w:after="60"/>
        <w:jc w:val="right"/>
        <w:rPr>
          <w:i/>
        </w:rPr>
      </w:pPr>
      <w:r w:rsidRPr="00F2278D">
        <w:rPr>
          <w:i/>
        </w:rPr>
        <w:t>(</w:t>
      </w:r>
      <w:r w:rsidR="00F55568" w:rsidRPr="00CF47E8">
        <w:rPr>
          <w:i/>
        </w:rPr>
        <w:t>зі змінами та доповненнями</w:t>
      </w:r>
      <w:r w:rsidRPr="00F2278D">
        <w:rPr>
          <w:i/>
        </w:rPr>
        <w:t xml:space="preserve"> </w:t>
      </w:r>
      <w:r w:rsidR="00F55568">
        <w:rPr>
          <w:i/>
        </w:rPr>
        <w:t>згідно</w:t>
      </w:r>
      <w:r w:rsidRPr="00F2278D">
        <w:rPr>
          <w:i/>
        </w:rPr>
        <w:t xml:space="preserve"> рішень зборів суддів </w:t>
      </w:r>
    </w:p>
    <w:p w:rsidR="00F55568" w:rsidRPr="00F2278D" w:rsidRDefault="00F55568" w:rsidP="00411D14">
      <w:pPr>
        <w:pBdr>
          <w:top w:val="nil"/>
          <w:left w:val="nil"/>
          <w:bottom w:val="nil"/>
          <w:right w:val="nil"/>
          <w:between w:val="nil"/>
        </w:pBdr>
        <w:shd w:val="clear" w:color="auto" w:fill="FFFFFF"/>
        <w:spacing w:after="60"/>
        <w:jc w:val="right"/>
        <w:rPr>
          <w:i/>
        </w:rPr>
      </w:pPr>
      <w:r w:rsidRPr="00CF47E8">
        <w:rPr>
          <w:i/>
        </w:rPr>
        <w:t xml:space="preserve">Фастівського </w:t>
      </w:r>
      <w:proofErr w:type="spellStart"/>
      <w:r w:rsidRPr="00CF47E8">
        <w:rPr>
          <w:i/>
        </w:rPr>
        <w:t>міськрайонного</w:t>
      </w:r>
      <w:proofErr w:type="spellEnd"/>
      <w:r w:rsidRPr="00CF47E8">
        <w:rPr>
          <w:i/>
        </w:rPr>
        <w:t xml:space="preserve"> суду Київської області</w:t>
      </w:r>
    </w:p>
    <w:p w:rsidR="00F2278D" w:rsidRPr="00F2278D" w:rsidRDefault="006E437E" w:rsidP="00F2278D">
      <w:pPr>
        <w:pBdr>
          <w:top w:val="nil"/>
          <w:left w:val="nil"/>
          <w:bottom w:val="nil"/>
          <w:right w:val="nil"/>
          <w:between w:val="nil"/>
        </w:pBdr>
        <w:shd w:val="clear" w:color="auto" w:fill="FFFFFF"/>
        <w:spacing w:after="60"/>
        <w:jc w:val="right"/>
        <w:rPr>
          <w:i/>
        </w:rPr>
      </w:pPr>
      <w:r w:rsidRPr="00F2278D">
        <w:rPr>
          <w:i/>
        </w:rPr>
        <w:t xml:space="preserve">№1 </w:t>
      </w:r>
      <w:r w:rsidR="00F2278D" w:rsidRPr="00F2278D">
        <w:rPr>
          <w:i/>
        </w:rPr>
        <w:t xml:space="preserve">від </w:t>
      </w:r>
      <w:r w:rsidR="00F55568">
        <w:rPr>
          <w:i/>
        </w:rPr>
        <w:t>21.01.2026</w:t>
      </w:r>
      <w:r w:rsidR="00F2278D" w:rsidRPr="00F2278D">
        <w:rPr>
          <w:i/>
        </w:rPr>
        <w:t xml:space="preserve"> та </w:t>
      </w:r>
      <w:r>
        <w:rPr>
          <w:i/>
        </w:rPr>
        <w:t xml:space="preserve">№02 </w:t>
      </w:r>
      <w:r w:rsidR="00F2278D" w:rsidRPr="00F2278D">
        <w:rPr>
          <w:i/>
        </w:rPr>
        <w:t>від 01.04.2026)</w:t>
      </w:r>
    </w:p>
    <w:p w:rsidR="00CF47E8" w:rsidRDefault="00CF47E8" w:rsidP="00162464">
      <w:pPr>
        <w:pBdr>
          <w:top w:val="nil"/>
          <w:left w:val="nil"/>
          <w:bottom w:val="nil"/>
          <w:right w:val="nil"/>
          <w:between w:val="nil"/>
        </w:pBdr>
        <w:shd w:val="clear" w:color="auto" w:fill="FFFFFF"/>
        <w:spacing w:after="60"/>
        <w:jc w:val="center"/>
      </w:pPr>
    </w:p>
    <w:p w:rsidR="00CF47E8" w:rsidRDefault="00CF47E8" w:rsidP="00162464">
      <w:pPr>
        <w:pBdr>
          <w:top w:val="nil"/>
          <w:left w:val="nil"/>
          <w:bottom w:val="nil"/>
          <w:right w:val="nil"/>
          <w:between w:val="nil"/>
        </w:pBdr>
        <w:shd w:val="clear" w:color="auto" w:fill="FFFFFF"/>
        <w:spacing w:after="60"/>
        <w:jc w:val="center"/>
      </w:pPr>
    </w:p>
    <w:p w:rsidR="00411D14" w:rsidRPr="00411D14" w:rsidRDefault="00411D14" w:rsidP="00162464">
      <w:pPr>
        <w:pBdr>
          <w:top w:val="nil"/>
          <w:left w:val="nil"/>
          <w:bottom w:val="nil"/>
          <w:right w:val="nil"/>
          <w:between w:val="nil"/>
        </w:pBdr>
        <w:shd w:val="clear" w:color="auto" w:fill="FFFFFF"/>
        <w:spacing w:after="60"/>
        <w:jc w:val="center"/>
        <w:rPr>
          <w:b/>
          <w:sz w:val="28"/>
          <w:szCs w:val="28"/>
        </w:rPr>
      </w:pPr>
      <w:r w:rsidRPr="00411D14">
        <w:rPr>
          <w:b/>
          <w:sz w:val="28"/>
          <w:szCs w:val="28"/>
        </w:rPr>
        <w:t xml:space="preserve">Засади </w:t>
      </w:r>
    </w:p>
    <w:p w:rsidR="00411D14" w:rsidRPr="00411D14" w:rsidRDefault="00411D14" w:rsidP="00162464">
      <w:pPr>
        <w:pBdr>
          <w:top w:val="nil"/>
          <w:left w:val="nil"/>
          <w:bottom w:val="nil"/>
          <w:right w:val="nil"/>
          <w:between w:val="nil"/>
        </w:pBdr>
        <w:shd w:val="clear" w:color="auto" w:fill="FFFFFF"/>
        <w:spacing w:after="60"/>
        <w:jc w:val="center"/>
        <w:rPr>
          <w:b/>
          <w:sz w:val="28"/>
          <w:szCs w:val="28"/>
        </w:rPr>
      </w:pPr>
      <w:r w:rsidRPr="00411D14">
        <w:rPr>
          <w:b/>
          <w:sz w:val="28"/>
          <w:szCs w:val="28"/>
        </w:rPr>
        <w:t xml:space="preserve">використання автоматизованої системи документообігу Фастівського </w:t>
      </w:r>
      <w:proofErr w:type="spellStart"/>
      <w:r w:rsidRPr="00411D14">
        <w:rPr>
          <w:b/>
          <w:sz w:val="28"/>
          <w:szCs w:val="28"/>
        </w:rPr>
        <w:t>міськрайонного</w:t>
      </w:r>
      <w:proofErr w:type="spellEnd"/>
      <w:r w:rsidRPr="00411D14">
        <w:rPr>
          <w:b/>
          <w:sz w:val="28"/>
          <w:szCs w:val="28"/>
        </w:rPr>
        <w:t xml:space="preserve"> суду Київської області </w:t>
      </w:r>
    </w:p>
    <w:p w:rsidR="00F55568" w:rsidRDefault="00F55568" w:rsidP="00162464">
      <w:pPr>
        <w:pBdr>
          <w:top w:val="nil"/>
          <w:left w:val="nil"/>
          <w:bottom w:val="nil"/>
          <w:right w:val="nil"/>
          <w:between w:val="nil"/>
        </w:pBdr>
        <w:shd w:val="clear" w:color="auto" w:fill="FFFFFF"/>
        <w:spacing w:after="60"/>
        <w:jc w:val="center"/>
        <w:rPr>
          <w:i/>
        </w:rPr>
      </w:pPr>
    </w:p>
    <w:p w:rsidR="00411D14" w:rsidRPr="00CF47E8" w:rsidRDefault="00411D14" w:rsidP="00162464">
      <w:pPr>
        <w:pBdr>
          <w:top w:val="nil"/>
          <w:left w:val="nil"/>
          <w:bottom w:val="nil"/>
          <w:right w:val="nil"/>
          <w:between w:val="nil"/>
        </w:pBdr>
        <w:shd w:val="clear" w:color="auto" w:fill="FFFFFF"/>
        <w:spacing w:after="60"/>
        <w:jc w:val="center"/>
        <w:rPr>
          <w:b/>
        </w:rPr>
      </w:pPr>
      <w:r w:rsidRPr="00CF47E8">
        <w:rPr>
          <w:b/>
        </w:rPr>
        <w:t xml:space="preserve">І. Загальні положення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bookmarkStart w:id="1" w:name="bookmark=id.1fob9te" w:colFirst="0" w:colLast="0"/>
      <w:bookmarkEnd w:id="1"/>
      <w:r>
        <w:t xml:space="preserve">1.1. Документообіг Фастівського </w:t>
      </w:r>
      <w:proofErr w:type="spellStart"/>
      <w:r>
        <w:t>міськрайонного</w:t>
      </w:r>
      <w:proofErr w:type="spellEnd"/>
      <w:r>
        <w:t xml:space="preserve"> суду Київської області (далі документообіг суду) - це проходження документів в суді з моменту їх створення або одержання до завершення виконання або відправлення.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1.2. Документи незалежно від способу фіксації та відтворення інформації проходять і опрацьовуються в суді на єдиних організаційних та правових засадах організації документообігу.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1.3. Порядок документообігу у суді регламентується Положенням про автоматизовану систему документообігу суду, затвердженого рішенням Ради суддів України від </w:t>
      </w:r>
      <w:r w:rsidR="004C6A0A">
        <w:t>11 листопада 2024 року № 39( далі - Положення)</w:t>
      </w:r>
      <w:r>
        <w:t xml:space="preserve"> та Інст</w:t>
      </w:r>
      <w:r w:rsidR="004C6A0A">
        <w:t>рукцією з діловодства в</w:t>
      </w:r>
      <w:r>
        <w:t xml:space="preserve"> місцевих </w:t>
      </w:r>
      <w:r w:rsidR="004C6A0A">
        <w:t xml:space="preserve">та </w:t>
      </w:r>
      <w:r>
        <w:t xml:space="preserve"> апеляційних судах </w:t>
      </w:r>
      <w:r w:rsidR="004C6A0A">
        <w:t xml:space="preserve">України, </w:t>
      </w:r>
      <w:r>
        <w:t xml:space="preserve">затвердженої наказом Державної судової адміністрації України від </w:t>
      </w:r>
      <w:r w:rsidR="004C6A0A">
        <w:t>20 серпня 2019</w:t>
      </w:r>
      <w:r>
        <w:t xml:space="preserve"> року № </w:t>
      </w:r>
      <w:r w:rsidR="004C6A0A">
        <w:t>814  ( у редакції наказу Державної судової адміністрації України від 17 жовтня 2023 року № 485).</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1.4. Положення визначає порядок функціонування автоматизованої системи документообігу в Фастівському </w:t>
      </w:r>
      <w:proofErr w:type="spellStart"/>
      <w:r>
        <w:t>міськрайонному</w:t>
      </w:r>
      <w:proofErr w:type="spellEnd"/>
      <w:r>
        <w:t xml:space="preserve"> суді Київської області (далі - автоматизована система), яка забезпечує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реєстрацію вхідної та вихідної кореспонденції, в тому числі судових справ, етапів їх руху;</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w:t>
      </w:r>
      <w:r w:rsidR="00B36C06">
        <w:t xml:space="preserve"> об’єктивний та </w:t>
      </w:r>
      <w:r>
        <w:t xml:space="preserve"> неупереджений розподіл судових справ між суддями Фастівського </w:t>
      </w:r>
      <w:proofErr w:type="spellStart"/>
      <w:r>
        <w:t>міськрайонного</w:t>
      </w:r>
      <w:proofErr w:type="spellEnd"/>
      <w:r>
        <w:t xml:space="preserve"> суду Київської області з додержанням принципів випадковості та в хронологічному порядку надходження судових справ, з урахуванням завантаженості кожного судді (збалансованого навантаження);</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 визначення присяжних та народних засідателів для судового розгляду з числа осіб, які внесені до відповідних списків;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надання фізичним та юридичним особам інформації про стан розгляду судових справ у випадках, встановлених законом;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оприлюднення передбаченої цим Положенням інформації для роз</w:t>
      </w:r>
      <w:r w:rsidR="004C6A0A">
        <w:t xml:space="preserve">міщення на </w:t>
      </w:r>
      <w:proofErr w:type="spellStart"/>
      <w:r w:rsidR="004C6A0A">
        <w:t>веб-сайтах</w:t>
      </w:r>
      <w:proofErr w:type="spellEnd"/>
      <w:r w:rsidR="004C6A0A">
        <w:t xml:space="preserve"> судів </w:t>
      </w:r>
      <w:proofErr w:type="spellStart"/>
      <w:r w:rsidR="004C6A0A">
        <w:t>веб</w:t>
      </w:r>
      <w:r>
        <w:t>порталу</w:t>
      </w:r>
      <w:proofErr w:type="spellEnd"/>
      <w:r>
        <w:t xml:space="preserve"> "Судова влада України";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виготовлення та збереження оригіналів електронних документів суду; </w:t>
      </w:r>
    </w:p>
    <w:p w:rsidR="004C6A0A" w:rsidRDefault="004C6A0A" w:rsidP="00CF47E8">
      <w:pPr>
        <w:pBdr>
          <w:top w:val="nil"/>
          <w:left w:val="nil"/>
          <w:bottom w:val="nil"/>
          <w:right w:val="nil"/>
          <w:between w:val="nil"/>
        </w:pBdr>
        <w:shd w:val="clear" w:color="auto" w:fill="FFFFFF"/>
        <w:tabs>
          <w:tab w:val="left" w:pos="3705"/>
        </w:tabs>
        <w:spacing w:after="60"/>
        <w:ind w:firstLine="709"/>
        <w:jc w:val="both"/>
      </w:pPr>
      <w:r>
        <w:t xml:space="preserve">- </w:t>
      </w:r>
      <w:r w:rsidR="00CF47E8">
        <w:t xml:space="preserve">централізоване зберігання оригіналів електронних документів суду та інших процесуальних документів, в тому числі оригіналів електронних судових рішень, виготовлених судом;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підготовку та автоматичне формування статистичних даних, узагальнюючих, аналітичних показників, отриманих на підставі внесеної до автоматизованої системи інформації;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видачу копій судових рішень, виконавчих документів на підставі наявних у автоматизованій системі даних;</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lastRenderedPageBreak/>
        <w:t xml:space="preserve"> - автоматичне надсилання засобами електронного зв’язку оригіналів електронних документів суду (в тому числі текстів судових повісток у вигляді SMS-повідомлень) учасникам судового процесу (провадження) за їх заявками;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передачу судових справ до електронного архіву.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1.5. Для функціонування автоматизованої системи</w:t>
      </w:r>
      <w:r w:rsidR="004C6A0A">
        <w:t xml:space="preserve"> працівники апарату</w:t>
      </w:r>
      <w:r>
        <w:t xml:space="preserve"> Фастівського </w:t>
      </w:r>
      <w:proofErr w:type="spellStart"/>
      <w:r>
        <w:t>міськрайонного</w:t>
      </w:r>
      <w:proofErr w:type="spellEnd"/>
      <w:r>
        <w:t xml:space="preserve"> суду Київської області забезпечують:</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своєчасне внесення до автоматизованої системи достовірних даних (інформації про стан розгляду судової справи, оригіналів електронних судових рішень, відомостей про набрання судовим рішенням законної сили тощо) та направлення необхідних відомостей до Єдиного державного реєстру судових рішень;</w:t>
      </w:r>
    </w:p>
    <w:p w:rsidR="00B36C06"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 своєчасне надання (позбавлення) права доступу до автоматизованої системи її користувачам;</w:t>
      </w:r>
    </w:p>
    <w:p w:rsidR="00B36C06" w:rsidRDefault="00CF47E8" w:rsidP="00CF47E8">
      <w:pPr>
        <w:pBdr>
          <w:top w:val="nil"/>
          <w:left w:val="nil"/>
          <w:bottom w:val="nil"/>
          <w:right w:val="nil"/>
          <w:between w:val="nil"/>
        </w:pBdr>
        <w:shd w:val="clear" w:color="auto" w:fill="FFFFFF"/>
        <w:tabs>
          <w:tab w:val="left" w:pos="3705"/>
        </w:tabs>
        <w:spacing w:after="60"/>
        <w:ind w:firstLine="709"/>
        <w:jc w:val="both"/>
      </w:pPr>
      <w:r>
        <w:t>- захист інформації автоматизованої системи в суді;</w:t>
      </w:r>
    </w:p>
    <w:p w:rsidR="00B36C06"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 своєчасне надсилання засобами електронного зв’язку оригіналів електронних документів суду (в тому числі текстів судових повісток у вигляді SMS-повідомлень) учасникам судового процесу (провадження) за їх заявками;</w:t>
      </w:r>
    </w:p>
    <w:p w:rsidR="00B36C06"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 інформування адміністратора автоматизованої системи та територіальне управління ДСА України про проблеми, що виникають під час використання автоматизованої системи. </w:t>
      </w:r>
    </w:p>
    <w:p w:rsidR="00162464" w:rsidRPr="002F7D2E"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1.6. Збори суддів Фастівського </w:t>
      </w:r>
      <w:proofErr w:type="spellStart"/>
      <w:r>
        <w:t>міськрайонного</w:t>
      </w:r>
      <w:proofErr w:type="spellEnd"/>
      <w:r>
        <w:t xml:space="preserve"> суду мають визначені Положенням повноваження щодо розгляду питань стосовно порядку функціонування автоматизованої системи.</w:t>
      </w:r>
      <w:r>
        <w:tab/>
      </w:r>
    </w:p>
    <w:p w:rsidR="00A37EF8" w:rsidRDefault="00162464" w:rsidP="00162464">
      <w:pPr>
        <w:pBdr>
          <w:top w:val="nil"/>
          <w:left w:val="nil"/>
          <w:bottom w:val="nil"/>
          <w:right w:val="nil"/>
          <w:between w:val="nil"/>
        </w:pBdr>
        <w:shd w:val="clear" w:color="auto" w:fill="FFFFFF"/>
        <w:spacing w:after="60"/>
        <w:jc w:val="center"/>
        <w:rPr>
          <w:b/>
        </w:rPr>
      </w:pPr>
      <w:bookmarkStart w:id="2" w:name="bookmark=id.39kk8xu" w:colFirst="0" w:colLast="0"/>
      <w:bookmarkStart w:id="3" w:name="bookmark=id.pkwqa1" w:colFirst="0" w:colLast="0"/>
      <w:bookmarkEnd w:id="2"/>
      <w:bookmarkEnd w:id="3"/>
      <w:r w:rsidRPr="002F7D2E">
        <w:rPr>
          <w:b/>
        </w:rPr>
        <w:t xml:space="preserve">II. </w:t>
      </w:r>
      <w:r w:rsidR="00A37EF8">
        <w:rPr>
          <w:b/>
        </w:rPr>
        <w:t>Функціональні обов’язки, права користувачів</w:t>
      </w:r>
    </w:p>
    <w:p w:rsidR="00162464" w:rsidRPr="002F7D2E" w:rsidRDefault="00162464" w:rsidP="00162464">
      <w:pPr>
        <w:pBdr>
          <w:top w:val="nil"/>
          <w:left w:val="nil"/>
          <w:bottom w:val="nil"/>
          <w:right w:val="nil"/>
          <w:between w:val="nil"/>
        </w:pBdr>
        <w:shd w:val="clear" w:color="auto" w:fill="FFFFFF"/>
        <w:spacing w:after="60"/>
        <w:jc w:val="center"/>
      </w:pPr>
      <w:r w:rsidRPr="002F7D2E">
        <w:rPr>
          <w:b/>
        </w:rPr>
        <w:t xml:space="preserve"> автоматизованої системи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4" w:name="bookmark=id.1opuj5n" w:colFirst="0" w:colLast="0"/>
      <w:bookmarkEnd w:id="4"/>
      <w:r w:rsidRPr="002F7D2E">
        <w:t>Автоматизована система забезпечує автоматизацію технологічних процесів обробки інформації в суді, а саме:</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5" w:name="bookmark=id.48pi1tg" w:colFirst="0" w:colLast="0"/>
      <w:bookmarkEnd w:id="5"/>
      <w:r w:rsidRPr="002F7D2E">
        <w:t>реєстрацію та розподіл вхідної кореспонденції, реєстрацію вихідної кореспонденції, а також внутрішніх документів суду;</w:t>
      </w:r>
    </w:p>
    <w:p w:rsidR="00162464" w:rsidRPr="002F7D2E" w:rsidRDefault="00162464" w:rsidP="00162464">
      <w:pPr>
        <w:shd w:val="clear" w:color="auto" w:fill="FFFFFF"/>
        <w:spacing w:after="60"/>
        <w:ind w:firstLine="709"/>
        <w:jc w:val="both"/>
      </w:pPr>
      <w:r w:rsidRPr="002F7D2E">
        <w:t>розподіл судових справ між суддями (колегіями суддів), визначення запасного судді, слідчого судді та присяжних;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6" w:name="bookmark=id.1302m92" w:colFirst="0" w:colLast="0"/>
      <w:bookmarkEnd w:id="6"/>
      <w:r w:rsidRPr="002F7D2E">
        <w:t>взяття на контроль та здійснення контролю за виконанням вхідних та внутрішніх документів суду, інформування голови суду, керівника апарату суду та особи, відповідальної за опрацювання документа, про закінчення строків його виконання;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7" w:name="bookmark=id.3mzq4wv" w:colFirst="0" w:colLast="0"/>
      <w:bookmarkEnd w:id="7"/>
      <w:r w:rsidRPr="002F7D2E">
        <w:t>фіксування етапів проходження документів до їх передачі в електронний архів, а також передачі судових справ з однієї судової інстанції до іншої;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 w:name="bookmark=id.2250f4o" w:colFirst="0" w:colLast="0"/>
      <w:bookmarkEnd w:id="8"/>
      <w:r w:rsidRPr="002F7D2E">
        <w:t>реєстрацію процесуальних дій та документів у судовій справі;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9" w:name="bookmark=id.haapch" w:colFirst="0" w:colLast="0"/>
      <w:bookmarkEnd w:id="9"/>
      <w:r w:rsidRPr="002F7D2E">
        <w:t>контроль за дотриманням процесуальних строків розгляду судової справи та інформування головуючого судді (судді-доповідача), голови суду та секретаря судової палати про закінчення цих строків;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0" w:name="bookmark=id.319y80a" w:colFirst="0" w:colLast="0"/>
      <w:bookmarkEnd w:id="10"/>
      <w:r w:rsidRPr="002F7D2E">
        <w:t>використання КЕП для підписання оригіналу електронного документа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 w:name="bookmark=id.1gf8i83" w:colFirst="0" w:colLast="0"/>
      <w:bookmarkEnd w:id="11"/>
      <w:r w:rsidRPr="002F7D2E">
        <w:t>оперативний пошук судових справ та документів за їх реквізитами;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 w:name="bookmark=id.40ew0vw" w:colFirst="0" w:colLast="0"/>
      <w:bookmarkEnd w:id="12"/>
      <w:r w:rsidRPr="002F7D2E">
        <w:t>індексацію документів та їх контекстний пошук;</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 w:name="bookmark=id.2fk6b3p" w:colFirst="0" w:colLast="0"/>
      <w:bookmarkEnd w:id="13"/>
      <w:r w:rsidRPr="002F7D2E">
        <w:t>виготовлення та видачу копій судових рішень та виконавчих документів на підставі даних, що містяться в автоматизованій системі, в тому числі надсилання засобами електронного зв’язку електронних примірників судових рішень;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 w:name="bookmark=id.upglbi" w:colFirst="0" w:colLast="0"/>
      <w:bookmarkEnd w:id="14"/>
      <w:r w:rsidRPr="002F7D2E">
        <w:t>зберігання текстів судових рішень та інших документів, створених у автоматизованій системі;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5" w:name="bookmark=id.3ep43zb" w:colFirst="0" w:colLast="0"/>
      <w:bookmarkEnd w:id="15"/>
      <w:r w:rsidRPr="002F7D2E">
        <w:t>відправку електронних примірників судових рішень до Єдиного державного реєстру судових рішень;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 w:name="bookmark=id.1tuee74" w:colFirst="0" w:colLast="0"/>
      <w:bookmarkEnd w:id="16"/>
      <w:r w:rsidRPr="002F7D2E">
        <w:lastRenderedPageBreak/>
        <w:t>надання в установленому законом порядку інформації про стан розгляду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 w:name="bookmark=id.4du1wux" w:colFirst="0" w:colLast="0"/>
      <w:bookmarkEnd w:id="17"/>
      <w:r w:rsidRPr="002F7D2E">
        <w:t>підготовку та автоматичне формування статистичних даних, узагальнюючих, аналітичних показників, отриманих на підставі внесеної до автоматизованої системи інформації;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8" w:name="bookmark=id.2szc72q" w:colFirst="0" w:colLast="0"/>
      <w:bookmarkStart w:id="19" w:name="bookmark=id.184mhaj" w:colFirst="0" w:colLast="0"/>
      <w:bookmarkEnd w:id="18"/>
      <w:bookmarkEnd w:id="19"/>
      <w:r w:rsidRPr="002F7D2E">
        <w:t>формування звітності суду про стан здійснення судочинства;</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 w:name="bookmark=id.3s49zyc" w:colFirst="0" w:colLast="0"/>
      <w:bookmarkEnd w:id="20"/>
      <w:r w:rsidRPr="002F7D2E">
        <w:t>надсилання засобами електронного зв’язку оригіналів електронних документів суду (в тому числі текстів судових повісток у вигляді SMS-повідомлень);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 w:name="bookmark=id.279ka65" w:colFirst="0" w:colLast="0"/>
      <w:bookmarkEnd w:id="21"/>
      <w:r w:rsidRPr="002F7D2E">
        <w:t>передачу судових справ до електронного архіву;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 w:name="bookmark=id.meukdy" w:colFirst="0" w:colLast="0"/>
      <w:bookmarkEnd w:id="22"/>
      <w:r w:rsidRPr="002F7D2E">
        <w:t>надсилання оригіналів електронних документів суду до державних реєстрів та інформаційних систем інших державних органів і установ.</w:t>
      </w:r>
    </w:p>
    <w:p w:rsidR="00162464" w:rsidRPr="002F7D2E" w:rsidRDefault="00162464" w:rsidP="00162464">
      <w:pPr>
        <w:pBdr>
          <w:top w:val="nil"/>
          <w:left w:val="nil"/>
          <w:bottom w:val="nil"/>
          <w:right w:val="nil"/>
          <w:between w:val="nil"/>
        </w:pBdr>
        <w:shd w:val="clear" w:color="auto" w:fill="FFFFFF"/>
        <w:spacing w:after="60"/>
        <w:jc w:val="center"/>
      </w:pPr>
      <w:bookmarkStart w:id="23" w:name="bookmark=id.36ei31r" w:colFirst="0" w:colLast="0"/>
      <w:bookmarkEnd w:id="23"/>
      <w:r w:rsidRPr="002F7D2E">
        <w:rPr>
          <w:b/>
        </w:rPr>
        <w:t>2.1. Функціональні обов’язки, права користувачів автоматизованої системи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4" w:name="bookmark=id.1ljsd9k" w:colFirst="0" w:colLast="0"/>
      <w:bookmarkEnd w:id="24"/>
      <w:r w:rsidRPr="002F7D2E">
        <w:t>2.1.1. Функціональні обов’язки, права користувачів автоматизованої системи, надання та позбавлення права доступу до неї в кожному окремому суді визначаються на підставі наказів керівника апарату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 w:name="bookmark=id.45jfvxd" w:colFirst="0" w:colLast="0"/>
      <w:bookmarkEnd w:id="25"/>
      <w:r w:rsidRPr="002F7D2E">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w:t>
      </w:r>
      <w:r w:rsidR="00A37EF8">
        <w:t xml:space="preserve"> Фастівського </w:t>
      </w:r>
      <w:proofErr w:type="spellStart"/>
      <w:r w:rsidR="00A37EF8">
        <w:t>міськрайонного</w:t>
      </w:r>
      <w:proofErr w:type="spellEnd"/>
      <w:r w:rsidR="00A37EF8">
        <w:t xml:space="preserve"> суду Київської області</w:t>
      </w:r>
      <w:r w:rsidRPr="002F7D2E">
        <w:t>.</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 w:name="bookmark=id.2koq656" w:colFirst="0" w:colLast="0"/>
      <w:bookmarkEnd w:id="26"/>
      <w:r w:rsidRPr="002F7D2E">
        <w:t>Електронні примірники наказів керівника апарату суду щодо визначення функціональних обов’язків, прав користувачів автоматизованої системи, надання та позбавлення права доступу до неї вносяться до автоматизованої системи не пізніше наступного робочого дня, що настає після їх підписання.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 w:name="bookmark=id.zu0gcz" w:colFirst="0" w:colLast="0"/>
      <w:bookmarkEnd w:id="27"/>
      <w:r w:rsidRPr="002F7D2E">
        <w:t>2.1.2. Користувачі автоматизованої системи відповідно до своїх прав вносять до бази даних автоматизованої системи передбачену цим Положенням інформацію.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 w:name="bookmark=id.3jtnz0s" w:colFirst="0" w:colLast="0"/>
      <w:bookmarkEnd w:id="28"/>
      <w:r w:rsidRPr="002F7D2E">
        <w:t>2.1.3. Використання КЕП уповноваженими на це користувачами автоматизованої системи здійснюється в порядку, визначеному Законом України "Про електронну ідентифікацію та електронні довірчі послуги". Відмова користувача автоматизованої системи, уповноваженого на використання КЕП, від отримання та використання КЕП з будь-яких підстав не допускається.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 w:name="bookmark=id.4iylrwe" w:colFirst="0" w:colLast="0"/>
      <w:bookmarkStart w:id="30" w:name="bookmark=id.1yyy98l" w:colFirst="0" w:colLast="0"/>
      <w:bookmarkEnd w:id="29"/>
      <w:bookmarkEnd w:id="30"/>
      <w:r w:rsidRPr="002F7D2E">
        <w:t>2.1.4. Користувачі автоматизованої системи зобов’язані виконувати вимоги цього Положення та забезпечувати конфіденційність інформації, яка в ній міститься.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1" w:name="bookmark=id.2y3w247" w:colFirst="0" w:colLast="0"/>
      <w:bookmarkEnd w:id="31"/>
      <w:r w:rsidRPr="002F7D2E">
        <w:t>2.1.5. Персональну відповідальність за забезпечення належної організації функціонування автоматизованої системи в суді несе керівник апарату суду, а за забезпечення її належного технічного функціонування - технічний адміністратор.</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2" w:name="bookmark=id.1d96cc0" w:colFirst="0" w:colLast="0"/>
      <w:bookmarkEnd w:id="32"/>
      <w:r w:rsidRPr="002F7D2E">
        <w:t>2.1.6. Незаконне втручання в роботу автоматизованої системи тягне відповідальність, установлену законом.</w:t>
      </w:r>
    </w:p>
    <w:p w:rsidR="00162464" w:rsidRPr="002F7D2E" w:rsidRDefault="00162464" w:rsidP="00162464">
      <w:pPr>
        <w:pBdr>
          <w:top w:val="nil"/>
          <w:left w:val="nil"/>
          <w:bottom w:val="nil"/>
          <w:right w:val="nil"/>
          <w:between w:val="nil"/>
        </w:pBdr>
        <w:shd w:val="clear" w:color="auto" w:fill="FFFFFF"/>
        <w:spacing w:after="60"/>
        <w:jc w:val="center"/>
      </w:pPr>
      <w:bookmarkStart w:id="33" w:name="bookmark=id.3x8tuzt" w:colFirst="0" w:colLast="0"/>
      <w:bookmarkEnd w:id="33"/>
      <w:r w:rsidRPr="002F7D2E">
        <w:rPr>
          <w:b/>
        </w:rPr>
        <w:t>2.2. Реєстрація вхідної і вихідної кореспонденції та етапів її руху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4" w:name="bookmark=id.2ce457m" w:colFirst="0" w:colLast="0"/>
      <w:bookmarkEnd w:id="34"/>
      <w:r w:rsidRPr="002F7D2E">
        <w:t xml:space="preserve">2.2.1. Вхідна кореспонденція, в тому числі процесуальні документи, приймається і опрацьовується </w:t>
      </w:r>
      <w:r w:rsidR="00A37EF8">
        <w:t xml:space="preserve">працівниками апарату Фастівського </w:t>
      </w:r>
      <w:proofErr w:type="spellStart"/>
      <w:r w:rsidR="00A37EF8">
        <w:t>міськрайонного</w:t>
      </w:r>
      <w:proofErr w:type="spellEnd"/>
      <w:r w:rsidR="00A37EF8">
        <w:t xml:space="preserve"> суду Київської області</w:t>
      </w:r>
      <w:r w:rsidRPr="002F7D2E">
        <w:t>, яким надано доступ до автоматизованої системи відповідно до їх функціональних обов’язків, і реєструється в автоматизованій системі в день її надходження. У разі неможливості з об’єктивних причин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5" w:name="bookmark=id.rjefff" w:colFirst="0" w:colLast="0"/>
      <w:bookmarkEnd w:id="35"/>
      <w:r w:rsidRPr="002F7D2E">
        <w:t>Реєстрація клопотань щодо негласних слідчих (розшукових) дій в автоматизованій системі здійснюється у встановленому чинним законодавством порядку без розкриття відомостей про особу, стосовно якої заплановано проведення негласної слідчої (розшукової) дії, та виду цієї слідчої дії.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6" w:name="bookmark=id.3bj1y38" w:colFirst="0" w:colLast="0"/>
      <w:bookmarkStart w:id="37" w:name="bookmark=id.1qoc8b1" w:colFirst="0" w:colLast="0"/>
      <w:bookmarkEnd w:id="36"/>
      <w:bookmarkEnd w:id="37"/>
      <w:r w:rsidRPr="002F7D2E">
        <w:lastRenderedPageBreak/>
        <w:t>2.2.2. На кожний вхідний, у тому числі процесуальний, документ в автоматизованій системі створюється реєстраційна картка, яка містить інформацію щодо реквізитів та руху документа. Особливості заповнення реєстраційної картки визначаються відповідними інструкціями з діловодства.</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8" w:name="bookmark=id.4anzqyu" w:colFirst="0" w:colLast="0"/>
      <w:bookmarkEnd w:id="38"/>
      <w:r w:rsidRPr="002F7D2E">
        <w:t xml:space="preserve">До реєстраційної картки може додаватися копія оригіналу паперового документа у вигляді вкладеного цифрового </w:t>
      </w:r>
      <w:proofErr w:type="spellStart"/>
      <w:r w:rsidRPr="002F7D2E">
        <w:t>файла</w:t>
      </w:r>
      <w:proofErr w:type="spellEnd"/>
      <w:r w:rsidRPr="002F7D2E">
        <w:t>.</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9" w:name="bookmark=id.2pta16n" w:colFirst="0" w:colLast="0"/>
      <w:bookmarkEnd w:id="39"/>
      <w:r w:rsidRPr="002F7D2E">
        <w:t>2.2.3. Дата реєстрації та вхідний номер документа, що складається з номера за порядком у відповідному році та року реєстрації, формуються автоматизованою системою автоматично.</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40" w:name="bookmark=id.14ykbeg" w:colFirst="0" w:colLast="0"/>
      <w:bookmarkEnd w:id="40"/>
      <w:r w:rsidRPr="002F7D2E">
        <w:t>2.2.4. Кожній судовій справі надається єдиний унікальний номер, який формується автоматизованою системою автоматично в суді першої інстанції, а в разі надходження заяви про визначення підсудності, поданої до пред'явлення позову, - в суді, до якого надійшла така заява. Єдиний унікальний номер залишається незмінним незалежно від проходження судової справи в інстанціях чи надходження судової справи за підсудністю з іншого суду будь-якої юрисдикції, в тому числі в разі повторного надходження судової справи після її належного оформлення, та який повинен обов'язково вказуватися судами всіх інстанцій в судовому рішенні.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41" w:name="bookmark=id.3oy7u29" w:colFirst="0" w:colLast="0"/>
      <w:bookmarkStart w:id="42" w:name="bookmark=id.243i4a2" w:colFirst="0" w:colLast="0"/>
      <w:bookmarkEnd w:id="41"/>
      <w:bookmarkEnd w:id="42"/>
      <w:r w:rsidRPr="002F7D2E">
        <w:t xml:space="preserve">Структура єдиного унікального номера судової справи є такою: код </w:t>
      </w:r>
      <w:r w:rsidR="00A37EF8">
        <w:t xml:space="preserve">Фастівського </w:t>
      </w:r>
      <w:proofErr w:type="spellStart"/>
      <w:r w:rsidR="00A37EF8">
        <w:t>міськрайонного</w:t>
      </w:r>
      <w:proofErr w:type="spellEnd"/>
      <w:r w:rsidR="00A37EF8">
        <w:t xml:space="preserve"> суду Київської області</w:t>
      </w:r>
      <w:r w:rsidRPr="002F7D2E">
        <w:t xml:space="preserve"> (</w:t>
      </w:r>
      <w:r w:rsidR="00A37EF8">
        <w:t>381</w:t>
      </w:r>
      <w:r w:rsidRPr="002F7D2E">
        <w:t xml:space="preserve"> / номер судової справи за порядком у поточному році / рік реєстрації (дві цифри). </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43" w:name="bookmark=id.338fx5o" w:colFirst="0" w:colLast="0"/>
      <w:bookmarkStart w:id="44" w:name="bookmark=kix.7ikopquig026" w:colFirst="0" w:colLast="0"/>
      <w:bookmarkEnd w:id="43"/>
      <w:bookmarkEnd w:id="44"/>
      <w:r w:rsidRPr="002F7D2E">
        <w:t>2.2.5. Автоматизованою системою може автоматично формуватися номер провадження судової справи, необхідний для діловодства відповідного суду. Цей номер може містити, зокрема, індекс, код суду, номер судової справи за порядком у поточному році, рік реєстрації, інші дані, необхідні для діловодства відповідного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45" w:name="bookmark=id.1idq7dh" w:colFirst="0" w:colLast="0"/>
      <w:bookmarkEnd w:id="45"/>
      <w:r w:rsidRPr="002F7D2E">
        <w:t>2.2.6. Вихідний номер документа, що підлягає надсиланню, автоматично формується автоматизованою системою таким чином:</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46" w:name="bookmark=id.42ddq1a" w:colFirst="0" w:colLast="0"/>
      <w:bookmarkEnd w:id="46"/>
      <w:r>
        <w:t xml:space="preserve">- </w:t>
      </w:r>
      <w:r w:rsidR="00162464" w:rsidRPr="002F7D2E">
        <w:t>у листуванні щодо судових справ вихідний номер складається з єдиного унікального номера судової справи із зазначенням через дріб номера за порядком і через дріб - поточного року;</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47" w:name="bookmark=id.2hio093" w:colFirst="0" w:colLast="0"/>
      <w:bookmarkEnd w:id="47"/>
      <w:r>
        <w:t xml:space="preserve">- </w:t>
      </w:r>
      <w:r w:rsidR="00162464" w:rsidRPr="002F7D2E">
        <w:t>у листуванні щодо інших документів вихідний номер складається з номера номенклатури справ суду, в якому зберігаються матеріали, із зазначенням через дріб номера за порядком у межах кожної номенклатури і через дріб - поточного року.</w:t>
      </w:r>
    </w:p>
    <w:p w:rsidR="00162464" w:rsidRDefault="00162464" w:rsidP="00162464">
      <w:pPr>
        <w:pBdr>
          <w:top w:val="nil"/>
          <w:left w:val="nil"/>
          <w:bottom w:val="nil"/>
          <w:right w:val="nil"/>
          <w:between w:val="nil"/>
        </w:pBdr>
        <w:shd w:val="clear" w:color="auto" w:fill="FFFFFF"/>
        <w:spacing w:after="60"/>
        <w:ind w:firstLine="709"/>
        <w:jc w:val="both"/>
      </w:pPr>
      <w:bookmarkStart w:id="48" w:name="bookmark=id.wnyagw" w:colFirst="0" w:colLast="0"/>
      <w:bookmarkStart w:id="49" w:name="bookmark=id.1vsw3ci" w:colFirst="0" w:colLast="0"/>
      <w:bookmarkStart w:id="50" w:name="bookmark=id.3gnlt4p" w:colFirst="0" w:colLast="0"/>
      <w:bookmarkEnd w:id="48"/>
      <w:bookmarkEnd w:id="49"/>
      <w:bookmarkEnd w:id="50"/>
      <w:r w:rsidRPr="002F7D2E">
        <w:t>2.2.7. Внесення змін, видалення реєстраційних даних щодо конкретної судової справи не допускається, крім випадків, зумовлених необхідністю, що підтверджується матеріалами судової справи, виправлення технічних помилок, описок тощо. Зміни та видалення реєстраційних даних фіксуються автоматизованою системою автоматично.</w:t>
      </w:r>
    </w:p>
    <w:p w:rsidR="00407FC9" w:rsidRDefault="00407FC9" w:rsidP="00162464">
      <w:pPr>
        <w:pBdr>
          <w:top w:val="nil"/>
          <w:left w:val="nil"/>
          <w:bottom w:val="nil"/>
          <w:right w:val="nil"/>
          <w:between w:val="nil"/>
        </w:pBdr>
        <w:shd w:val="clear" w:color="auto" w:fill="FFFFFF"/>
        <w:spacing w:after="60"/>
        <w:ind w:firstLine="709"/>
        <w:jc w:val="both"/>
      </w:pPr>
      <w:r>
        <w:t>2.2.8. Здійснювати обов’язкову реєстрацію вхідної документації в Єдиній судовій інформаційно-комунікаційній системі (електронний суд) в день надходження документів.</w:t>
      </w:r>
    </w:p>
    <w:p w:rsidR="00407FC9" w:rsidRPr="00CB3631" w:rsidRDefault="00407FC9" w:rsidP="00162464">
      <w:pPr>
        <w:pBdr>
          <w:top w:val="nil"/>
          <w:left w:val="nil"/>
          <w:bottom w:val="nil"/>
          <w:right w:val="nil"/>
          <w:between w:val="nil"/>
        </w:pBdr>
        <w:shd w:val="clear" w:color="auto" w:fill="FFFFFF"/>
        <w:spacing w:after="60"/>
        <w:ind w:firstLine="709"/>
        <w:jc w:val="both"/>
        <w:rPr>
          <w:i/>
          <w:sz w:val="22"/>
          <w:szCs w:val="22"/>
        </w:rPr>
      </w:pPr>
      <w:r w:rsidRPr="00CB3631">
        <w:rPr>
          <w:i/>
          <w:sz w:val="22"/>
          <w:szCs w:val="22"/>
        </w:rPr>
        <w:t>(доповнено п.п.2.2.8 п.2.2 згідно з рішенням зборів суддів від 19.11.2024)</w:t>
      </w:r>
    </w:p>
    <w:p w:rsidR="00162464" w:rsidRPr="002F7D2E" w:rsidRDefault="00162464" w:rsidP="00162464">
      <w:pPr>
        <w:pBdr>
          <w:top w:val="nil"/>
          <w:left w:val="nil"/>
          <w:bottom w:val="nil"/>
          <w:right w:val="nil"/>
          <w:between w:val="nil"/>
        </w:pBdr>
        <w:shd w:val="clear" w:color="auto" w:fill="FFFFFF"/>
        <w:spacing w:after="60"/>
        <w:ind w:firstLine="709"/>
        <w:jc w:val="center"/>
      </w:pPr>
      <w:bookmarkStart w:id="51" w:name="bookmark=id.4fsjm0b" w:colFirst="0" w:colLast="0"/>
      <w:bookmarkEnd w:id="51"/>
      <w:r w:rsidRPr="002F7D2E">
        <w:rPr>
          <w:b/>
        </w:rPr>
        <w:t>2.3. Розподіл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52" w:name="bookmark=id.2uxtw84" w:colFirst="0" w:colLast="0"/>
      <w:bookmarkEnd w:id="52"/>
      <w:r w:rsidRPr="002F7D2E">
        <w:t>2.3.1. Розподіл судових справ здійснюється в суді в день їх реєстрації,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53" w:name="bookmark=id.1a346fx" w:colFirst="0" w:colLast="0"/>
      <w:bookmarkEnd w:id="53"/>
      <w:r w:rsidRPr="002F7D2E">
        <w:t>2.3.2. Визначення судді або колегії суддів для розгляду конкретної справи здійснюється автоматизованою системою шляхом:</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54" w:name="bookmark=id.3u2rp3q" w:colFirst="0" w:colLast="0"/>
      <w:bookmarkEnd w:id="54"/>
      <w:r>
        <w:t xml:space="preserve">- </w:t>
      </w:r>
      <w:r w:rsidR="00162464" w:rsidRPr="002F7D2E">
        <w:t>автоматизованого розподілу судових справ під час реєстрації відповідної судової справи;</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55" w:name="bookmark=id.2981zbj" w:colFirst="0" w:colLast="0"/>
      <w:bookmarkEnd w:id="55"/>
      <w:r>
        <w:t xml:space="preserve">- </w:t>
      </w:r>
      <w:r w:rsidR="00162464" w:rsidRPr="002F7D2E">
        <w:t>пакетного автоматизованого розподілу судових справ після реєстрації певної кількості судових справ;</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56" w:name="bookmark=id.odc9jc" w:colFirst="0" w:colLast="0"/>
      <w:bookmarkEnd w:id="56"/>
      <w:r>
        <w:t xml:space="preserve">- </w:t>
      </w:r>
      <w:r w:rsidR="00162464" w:rsidRPr="002F7D2E">
        <w:t>розподілу судових справ шляхом передачі судової справи раніше визначеному у судовій справі судді;</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57" w:name="bookmark=id.38czs75" w:colFirst="0" w:colLast="0"/>
      <w:bookmarkEnd w:id="57"/>
      <w:r>
        <w:lastRenderedPageBreak/>
        <w:t xml:space="preserve">- </w:t>
      </w:r>
      <w:r w:rsidR="00162464" w:rsidRPr="002F7D2E">
        <w:t>визначення складу суду з метою заміни судді (суддів);</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58" w:name="bookmark=id.1nia2ey" w:colFirst="0" w:colLast="0"/>
      <w:bookmarkEnd w:id="58"/>
      <w:r>
        <w:t xml:space="preserve">- </w:t>
      </w:r>
      <w:r w:rsidR="00162464" w:rsidRPr="002F7D2E">
        <w:t>повторного автоматизованого розподілу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59" w:name="bookmark=id.47hxl2r" w:colFirst="0" w:colLast="0"/>
      <w:bookmarkEnd w:id="59"/>
      <w:r w:rsidRPr="002F7D2E">
        <w:t xml:space="preserve">Збори суддів </w:t>
      </w:r>
      <w:r w:rsidR="00407FC9">
        <w:t xml:space="preserve">Фастівського </w:t>
      </w:r>
      <w:proofErr w:type="spellStart"/>
      <w:r w:rsidR="00407FC9">
        <w:t>міськрайонного</w:t>
      </w:r>
      <w:proofErr w:type="spellEnd"/>
      <w:r w:rsidR="00407FC9">
        <w:t xml:space="preserve"> суду Київської області </w:t>
      </w:r>
      <w:r w:rsidRPr="002F7D2E">
        <w:t xml:space="preserve"> суду мають право визначати особливості автоматизованого розподілу судових справ у </w:t>
      </w:r>
      <w:r w:rsidR="00407FC9">
        <w:t xml:space="preserve">випадках, прямо передбачених </w:t>
      </w:r>
      <w:r w:rsidRPr="002F7D2E">
        <w:t xml:space="preserve"> Положенням.</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60" w:name="bookmark=id.11si5id" w:colFirst="0" w:colLast="0"/>
      <w:bookmarkStart w:id="61" w:name="bookmark=id.2mn7vak" w:colFirst="0" w:colLast="0"/>
      <w:bookmarkEnd w:id="60"/>
      <w:bookmarkEnd w:id="61"/>
      <w:r w:rsidRPr="002F7D2E">
        <w:t>2.3.3. Не розподіляються щодо конкретного судді судові справи, що надійшли:</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2" w:name="bookmark=id.3ls5o66" w:colFirst="0" w:colLast="0"/>
      <w:bookmarkEnd w:id="62"/>
      <w:r>
        <w:t xml:space="preserve">- </w:t>
      </w:r>
      <w:r w:rsidR="00162464" w:rsidRPr="002F7D2E">
        <w:t>за два місяці до закінчення повноважень судді;</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3" w:name="bookmark=id.20xfydz" w:colFirst="0" w:colLast="0"/>
      <w:bookmarkEnd w:id="63"/>
      <w:r>
        <w:t xml:space="preserve">- </w:t>
      </w:r>
      <w:r w:rsidR="00162464" w:rsidRPr="002F7D2E">
        <w:t>за чотирнадцять календарних днів, якщо інше не встановлено зборами суддів відповідного суду, до початку відпустки, якщо її тривалість становить не менше чотирнадцяти календарних днів (за наявності наказу голови суду);</w:t>
      </w:r>
    </w:p>
    <w:p w:rsidR="00162464" w:rsidRPr="002F7D2E" w:rsidRDefault="00407FC9" w:rsidP="00162464">
      <w:pPr>
        <w:shd w:val="clear" w:color="auto" w:fill="FFFFFF"/>
        <w:spacing w:after="60"/>
        <w:ind w:firstLine="709"/>
        <w:jc w:val="both"/>
      </w:pPr>
      <w:bookmarkStart w:id="64" w:name="bookmark=id.4kx3h1s" w:colFirst="0" w:colLast="0"/>
      <w:bookmarkEnd w:id="64"/>
      <w:r>
        <w:t xml:space="preserve">- </w:t>
      </w:r>
      <w:r w:rsidR="00162464" w:rsidRPr="002F7D2E">
        <w:t>за один робочий день, якщо інше не встановлено зборами суддів відповідного суду, до початку відпустки, якщо її тривалість становить менше п’яти календарних днів (за наявності наказу голови суду);</w:t>
      </w:r>
    </w:p>
    <w:p w:rsidR="00162464" w:rsidRPr="002F7D2E" w:rsidRDefault="00407FC9" w:rsidP="00162464">
      <w:pPr>
        <w:shd w:val="clear" w:color="auto" w:fill="FFFFFF"/>
        <w:spacing w:after="60"/>
        <w:ind w:firstLine="709"/>
        <w:jc w:val="both"/>
      </w:pPr>
      <w:r>
        <w:t xml:space="preserve">- </w:t>
      </w:r>
      <w:r w:rsidR="00162464" w:rsidRPr="002F7D2E">
        <w:t>за три робочих дні, якщо інше не встановлено зборами суддів відповідного суду, до початку відпустки, якщо її тривалість становить від п’яти до тринадцяти календарних днів (за наявності наказу голови суду);</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5" w:name="bookmark=id.302dr9l" w:colFirst="0" w:colLast="0"/>
      <w:bookmarkEnd w:id="65"/>
      <w:r>
        <w:t xml:space="preserve">- </w:t>
      </w:r>
      <w:r w:rsidR="00162464" w:rsidRPr="002F7D2E">
        <w:t>у період відпустки судді;</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6" w:name="bookmark=id.1f7o1he" w:colFirst="0" w:colLast="0"/>
      <w:bookmarkEnd w:id="66"/>
      <w:r>
        <w:t xml:space="preserve">- </w:t>
      </w:r>
      <w:r w:rsidR="00162464" w:rsidRPr="002F7D2E">
        <w:t>за один робочий день до відрядження (за три робочі дні - якщо тривалість відрядження становить більше п’яти календарних днів) та в дні перебування судді у відрядженні (за наявності наказу голови суду);</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7" w:name="bookmark=id.3z7bk57" w:colFirst="0" w:colLast="0"/>
      <w:bookmarkEnd w:id="67"/>
      <w:r>
        <w:t xml:space="preserve">- </w:t>
      </w:r>
      <w:r w:rsidR="00162464" w:rsidRPr="002F7D2E">
        <w:t>під час тимчасової непрацездатності судді;</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8" w:name="bookmark=id.thw4kt" w:colFirst="0" w:colLast="0"/>
      <w:bookmarkEnd w:id="68"/>
      <w:r>
        <w:t xml:space="preserve">- </w:t>
      </w:r>
      <w:r w:rsidR="00162464" w:rsidRPr="002F7D2E">
        <w:t>у дні перебування судді на навчанні, підвищенні кваліфікації, участі у семінарських заняттях, діяльності органів суддівського самоврядування тощо без відбуття у відрядження (за наявності наказу голови суду);</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9" w:name="bookmark=id.3dhjn8m" w:colFirst="0" w:colLast="0"/>
      <w:bookmarkEnd w:id="69"/>
      <w:r>
        <w:t xml:space="preserve">- </w:t>
      </w:r>
      <w:r w:rsidR="00162464" w:rsidRPr="002F7D2E">
        <w:t>у разі призначення судді членом Вищої кваліфікаційної комісії суддів України, Вищої ради правосуддя, в разі обрання судді касаційного суду до складу Великої Палати - з моменту прийняття рішення про призначення/обрання;</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70" w:name="bookmark=id.1smtxgf" w:colFirst="0" w:colLast="0"/>
      <w:bookmarkEnd w:id="70"/>
      <w:r>
        <w:t xml:space="preserve">- </w:t>
      </w:r>
      <w:r w:rsidR="00162464" w:rsidRPr="002F7D2E">
        <w:t>в інших передбачених законом випадках, у яких суддя не може здійснювати правосуддя або брати участь у розгляді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71" w:name="bookmark=id.4cmhg48" w:colFirst="0" w:colLast="0"/>
      <w:bookmarkEnd w:id="71"/>
      <w:r w:rsidRPr="002F7D2E">
        <w:t>Якщо інше не встановлено зборами суддів відповідного суду, дні, у які не розподіляються щодо конкретного судді судові справи, не враховуються при розрахунку коефіцієнта навантаження судді на момент автоматизованого розподілу судової справи.</w:t>
      </w:r>
    </w:p>
    <w:p w:rsidR="00162464" w:rsidRPr="002F7D2E" w:rsidRDefault="00162464" w:rsidP="00162464">
      <w:pPr>
        <w:pBdr>
          <w:top w:val="nil"/>
          <w:left w:val="nil"/>
          <w:bottom w:val="nil"/>
          <w:right w:val="nil"/>
          <w:between w:val="nil"/>
        </w:pBdr>
        <w:shd w:val="clear" w:color="auto" w:fill="FFFFFF"/>
        <w:spacing w:after="60"/>
        <w:jc w:val="center"/>
      </w:pPr>
      <w:bookmarkStart w:id="72" w:name="bookmark=id.2rrrqc1" w:colFirst="0" w:colLast="0"/>
      <w:bookmarkEnd w:id="72"/>
      <w:r w:rsidRPr="002F7D2E">
        <w:rPr>
          <w:b/>
        </w:rPr>
        <w:t>Правила здійснення автоматизованого розподілу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73" w:name="bookmark=id.16x20ju" w:colFirst="0" w:colLast="0"/>
      <w:bookmarkEnd w:id="73"/>
      <w:r w:rsidRPr="002F7D2E">
        <w:t>2.3.4. Автоматизований розподіл судових справ здійснюється в автоматизованій системі за такими правилами:</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74" w:name="bookmark=id.3qwpj7n" w:colFirst="0" w:colLast="0"/>
      <w:bookmarkEnd w:id="74"/>
      <w:r>
        <w:t xml:space="preserve">- </w:t>
      </w:r>
      <w:r w:rsidR="00162464" w:rsidRPr="002F7D2E">
        <w:t>із загального списку суддів визначаються судді, які мають повноваження щодо розгляду судової справи на момент автоматизованого розподілу;</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75" w:name="bookmark=id.261ztfg" w:colFirst="0" w:colLast="0"/>
      <w:bookmarkEnd w:id="75"/>
      <w:r>
        <w:t xml:space="preserve">- </w:t>
      </w:r>
      <w:r w:rsidR="00162464" w:rsidRPr="002F7D2E">
        <w:t>для суддів, які мають повноваження щодо розгляду судової справи на момент автоматизованого розподілу, здійснюється розрахунок коефіцієнтів навантаження;</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76" w:name="bookmark=id.l7a3n9" w:colFirst="0" w:colLast="0"/>
      <w:bookmarkEnd w:id="76"/>
      <w:r>
        <w:t xml:space="preserve">- </w:t>
      </w:r>
      <w:r w:rsidR="00162464" w:rsidRPr="002F7D2E">
        <w:t>із числа суддів, які мають повноваження щодо розгляду судової справи на момент автоматизованого розподілу з урахуванням визначених автоматизованою системою коефіцієнтів навантаження здійснюється визначення судді для розгляду конкретної судової справи за принципом випадковості.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77" w:name="bookmark=id.356xmb2" w:colFirst="0" w:colLast="0"/>
      <w:bookmarkEnd w:id="77"/>
      <w:r w:rsidRPr="002F7D2E">
        <w:t>2.3.5. Визначення суддів, які мають повноваження щодо розгляду судової справи на момент автоматизованого розподілу, здійснюється згідно з вимогами підпункту 2.3.3 пункту 2.3 цього Положення, Засад використання автоматизованої системи документообігу суду, а також з урахуванням дотримання правил поєднання судових справ.</w:t>
      </w:r>
    </w:p>
    <w:p w:rsidR="00162464" w:rsidRPr="002F7D2E" w:rsidRDefault="00162464" w:rsidP="009D5ECF">
      <w:pPr>
        <w:pBdr>
          <w:top w:val="nil"/>
          <w:left w:val="nil"/>
          <w:bottom w:val="nil"/>
          <w:right w:val="nil"/>
          <w:between w:val="nil"/>
        </w:pBdr>
        <w:shd w:val="clear" w:color="auto" w:fill="FFFFFF"/>
        <w:spacing w:after="60"/>
        <w:ind w:firstLine="709"/>
        <w:jc w:val="both"/>
      </w:pPr>
      <w:bookmarkStart w:id="78" w:name="bookmark=id.1kc7wiv" w:colFirst="0" w:colLast="0"/>
      <w:bookmarkEnd w:id="78"/>
      <w:r w:rsidRPr="002F7D2E">
        <w:t>2.3.6. Коефіцієнт навантаження судді на момент автоматизованого розподілу судової справи розраховується за формулою:</w:t>
      </w:r>
    </w:p>
    <w:p w:rsidR="00E21C7A" w:rsidRPr="00411140" w:rsidRDefault="00E21C7A" w:rsidP="00E21C7A">
      <w:pPr>
        <w:ind w:firstLine="709"/>
        <w:jc w:val="both"/>
        <w:rPr>
          <w:rFonts w:eastAsia="Times New Roman"/>
          <w:lang w:eastAsia="ru-RU"/>
        </w:rPr>
      </w:pPr>
      <w:bookmarkStart w:id="79" w:name="_Hlk181029236"/>
      <w:r>
        <w:rPr>
          <w:rFonts w:eastAsia="Times New Roman"/>
          <w:lang w:eastAsia="ru-RU"/>
        </w:rPr>
        <w:t xml:space="preserve">К_Н - </w:t>
      </w:r>
      <w:r w:rsidRPr="00411140">
        <w:rPr>
          <w:rFonts w:eastAsia="Times New Roman"/>
          <w:lang w:eastAsia="ru-RU"/>
        </w:rPr>
        <w:t xml:space="preserve">Сума (Вага_Судової_Справи) / </w:t>
      </w:r>
      <w:proofErr w:type="spellStart"/>
      <w:r w:rsidRPr="00411140">
        <w:rPr>
          <w:rFonts w:eastAsia="Times New Roman"/>
          <w:lang w:eastAsia="ru-RU"/>
        </w:rPr>
        <w:t>КтРД</w:t>
      </w:r>
      <w:proofErr w:type="spellEnd"/>
      <w:r w:rsidRPr="00411140">
        <w:rPr>
          <w:rFonts w:eastAsia="Times New Roman"/>
          <w:lang w:eastAsia="ru-RU"/>
        </w:rPr>
        <w:t>,  де: </w:t>
      </w:r>
    </w:p>
    <w:p w:rsidR="00E21C7A" w:rsidRPr="00411140" w:rsidRDefault="00E21C7A" w:rsidP="00E21C7A">
      <w:pPr>
        <w:ind w:firstLine="709"/>
        <w:jc w:val="both"/>
        <w:rPr>
          <w:rFonts w:eastAsia="Times New Roman"/>
          <w:lang w:eastAsia="ru-RU"/>
        </w:rPr>
      </w:pPr>
      <w:r w:rsidRPr="00411140">
        <w:rPr>
          <w:rFonts w:eastAsia="Times New Roman"/>
          <w:lang w:eastAsia="ru-RU"/>
        </w:rPr>
        <w:lastRenderedPageBreak/>
        <w:t>К_Н – коефіцієнт навантаження судді на момент автоматизованого розподілу судової справи; </w:t>
      </w:r>
    </w:p>
    <w:p w:rsidR="00E21C7A" w:rsidRPr="00411140" w:rsidRDefault="00E21C7A" w:rsidP="00E21C7A">
      <w:pPr>
        <w:ind w:firstLine="709"/>
        <w:jc w:val="both"/>
        <w:rPr>
          <w:rFonts w:eastAsia="Times New Roman"/>
          <w:lang w:eastAsia="ru-RU"/>
        </w:rPr>
      </w:pPr>
      <w:r w:rsidRPr="00411140">
        <w:rPr>
          <w:rFonts w:eastAsia="Times New Roman"/>
          <w:lang w:eastAsia="ru-RU"/>
        </w:rPr>
        <w:t xml:space="preserve">Сума (Вага_Судової_Справи) – розраховується як сума ваги кожної судової справи, які були розподілені на </w:t>
      </w:r>
      <w:r w:rsidRPr="009624BD">
        <w:rPr>
          <w:rFonts w:eastAsia="Times New Roman"/>
          <w:lang w:eastAsia="ru-RU"/>
        </w:rPr>
        <w:t>суддю, починаючи з початку поточного року до моменту автоматизованого розподілу поточної судової справи;</w:t>
      </w:r>
    </w:p>
    <w:p w:rsidR="007631F0" w:rsidRPr="00411140" w:rsidRDefault="00E21C7A" w:rsidP="007631F0">
      <w:pPr>
        <w:ind w:firstLine="709"/>
        <w:jc w:val="both"/>
        <w:rPr>
          <w:rFonts w:eastAsia="Times New Roman"/>
          <w:lang w:eastAsia="ru-RU"/>
        </w:rPr>
      </w:pPr>
      <w:r w:rsidRPr="00411140">
        <w:rPr>
          <w:rFonts w:eastAsia="Times New Roman"/>
          <w:lang w:eastAsia="ru-RU"/>
        </w:rPr>
        <w:t>Вага_Судової_Справи – розраховується для кожної судової справи, яка була розподілена на суддю</w:t>
      </w:r>
      <w:r w:rsidRPr="009624BD">
        <w:rPr>
          <w:rFonts w:eastAsia="Times New Roman"/>
          <w:lang w:eastAsia="ru-RU"/>
        </w:rPr>
        <w:t>, починаючи з початку поточного року до моменту автоматизованого розподілу поточної судової справи,</w:t>
      </w:r>
      <w:r w:rsidR="007631F0" w:rsidRPr="009624BD">
        <w:rPr>
          <w:rFonts w:eastAsia="Times New Roman"/>
          <w:lang w:eastAsia="ru-RU"/>
        </w:rPr>
        <w:t xml:space="preserve"> </w:t>
      </w:r>
    </w:p>
    <w:p w:rsidR="00E21C7A" w:rsidRPr="00411140" w:rsidRDefault="00E21C7A" w:rsidP="00E21C7A">
      <w:pPr>
        <w:ind w:firstLine="709"/>
        <w:jc w:val="both"/>
        <w:rPr>
          <w:rFonts w:eastAsia="Times New Roman"/>
          <w:lang w:eastAsia="ru-RU"/>
        </w:rPr>
      </w:pPr>
      <w:r w:rsidRPr="00411140">
        <w:rPr>
          <w:rFonts w:eastAsia="Times New Roman"/>
          <w:lang w:eastAsia="ru-RU"/>
        </w:rPr>
        <w:t xml:space="preserve"> за формулою:</w:t>
      </w:r>
    </w:p>
    <w:p w:rsidR="00E21C7A" w:rsidRPr="00411140" w:rsidRDefault="009D5ECF" w:rsidP="00E21C7A">
      <w:pPr>
        <w:ind w:firstLine="709"/>
        <w:jc w:val="both"/>
        <w:rPr>
          <w:rFonts w:eastAsia="Times New Roman"/>
          <w:lang w:eastAsia="ru-RU"/>
        </w:rPr>
      </w:pPr>
      <w:r>
        <w:rPr>
          <w:rFonts w:eastAsia="Times New Roman"/>
          <w:lang w:eastAsia="ru-RU"/>
        </w:rPr>
        <w:t xml:space="preserve">                         </w:t>
      </w:r>
      <w:r w:rsidR="00E21C7A" w:rsidRPr="00411140">
        <w:rPr>
          <w:rFonts w:eastAsia="Times New Roman"/>
          <w:lang w:eastAsia="ru-RU"/>
        </w:rPr>
        <w:t>К_СКЛАДН * К_ФУС / К_АДМІН,  де:</w:t>
      </w:r>
    </w:p>
    <w:p w:rsidR="00E21C7A" w:rsidRPr="00411140" w:rsidRDefault="00E21C7A" w:rsidP="00E21C7A">
      <w:pPr>
        <w:ind w:firstLine="709"/>
        <w:jc w:val="both"/>
        <w:rPr>
          <w:rFonts w:eastAsia="Times New Roman"/>
          <w:lang w:eastAsia="ru-RU"/>
        </w:rPr>
      </w:pPr>
      <w:r w:rsidRPr="00411140">
        <w:rPr>
          <w:rFonts w:eastAsia="Times New Roman"/>
          <w:lang w:eastAsia="ru-RU"/>
        </w:rPr>
        <w:t>К_СКЛАДН – коефіцієнт складності судової справи (категорії судової справи), що підлягає автоматизованому розподілу:</w:t>
      </w:r>
    </w:p>
    <w:p w:rsidR="00E21C7A" w:rsidRPr="00411140" w:rsidRDefault="00E21C7A" w:rsidP="00E21C7A">
      <w:pPr>
        <w:ind w:firstLine="709"/>
        <w:jc w:val="both"/>
        <w:rPr>
          <w:rFonts w:eastAsia="Times New Roman"/>
          <w:lang w:eastAsia="ru-RU"/>
        </w:rPr>
      </w:pPr>
      <w:r w:rsidRPr="00411140">
        <w:rPr>
          <w:rFonts w:eastAsia="Times New Roman"/>
          <w:lang w:eastAsia="ru-RU"/>
        </w:rPr>
        <w:t>К_ФУС – коефіцієнт форми участі судді в розгляді судової справи на момент автоматизованого розподілу цієї судової справи;</w:t>
      </w:r>
    </w:p>
    <w:p w:rsidR="00E21C7A" w:rsidRPr="00411140" w:rsidRDefault="00E21C7A" w:rsidP="00E21C7A">
      <w:pPr>
        <w:ind w:firstLine="709"/>
        <w:jc w:val="both"/>
        <w:rPr>
          <w:rFonts w:eastAsia="Times New Roman"/>
          <w:lang w:eastAsia="ru-RU"/>
        </w:rPr>
      </w:pPr>
      <w:r w:rsidRPr="00411140">
        <w:rPr>
          <w:rFonts w:eastAsia="Times New Roman"/>
          <w:lang w:eastAsia="ru-RU"/>
        </w:rPr>
        <w:t>К_АДМІН – коефіцієнт адміністративних посад – коефіцієнт участі судді у судовій справі при виконанні суддею інших повноважень, не пов’язаних із здійсненням правосуддя на момент розподілу судової справи (повинен бути в межах від 0,4 до 1); </w:t>
      </w:r>
    </w:p>
    <w:p w:rsidR="00E21C7A" w:rsidRDefault="00E21C7A" w:rsidP="00E21C7A">
      <w:pPr>
        <w:ind w:firstLine="709"/>
        <w:jc w:val="both"/>
        <w:rPr>
          <w:rFonts w:eastAsia="Times New Roman"/>
          <w:lang w:eastAsia="ru-RU"/>
        </w:rPr>
      </w:pPr>
      <w:proofErr w:type="spellStart"/>
      <w:r w:rsidRPr="00411140">
        <w:rPr>
          <w:rFonts w:eastAsia="Times New Roman"/>
          <w:lang w:eastAsia="ru-RU"/>
        </w:rPr>
        <w:t>КтРД</w:t>
      </w:r>
      <w:proofErr w:type="spellEnd"/>
      <w:r w:rsidRPr="00411140">
        <w:rPr>
          <w:rFonts w:eastAsia="Times New Roman"/>
          <w:lang w:eastAsia="ru-RU"/>
        </w:rPr>
        <w:t xml:space="preserve"> – </w:t>
      </w:r>
      <w:r w:rsidRPr="009624BD">
        <w:rPr>
          <w:rFonts w:eastAsia="Times New Roman"/>
          <w:lang w:eastAsia="ru-RU"/>
        </w:rPr>
        <w:t>кількість робочих днів, у які судді розподілялися судові справи, починаючи з початку календарного року.</w:t>
      </w:r>
    </w:p>
    <w:p w:rsidR="009D5ECF" w:rsidRPr="00411140" w:rsidRDefault="009D5ECF" w:rsidP="00E21C7A">
      <w:pPr>
        <w:ind w:firstLine="709"/>
        <w:jc w:val="both"/>
        <w:rPr>
          <w:rFonts w:eastAsia="Times New Roman"/>
          <w:lang w:eastAsia="ru-RU"/>
        </w:rPr>
      </w:pPr>
    </w:p>
    <w:p w:rsidR="00E21C7A" w:rsidRDefault="00E21C7A" w:rsidP="00E21C7A">
      <w:pPr>
        <w:jc w:val="center"/>
        <w:rPr>
          <w:rFonts w:eastAsia="Times New Roman"/>
          <w:b/>
          <w:bCs/>
          <w:lang w:eastAsia="ru-RU"/>
        </w:rPr>
      </w:pPr>
    </w:p>
    <w:p w:rsidR="00E21C7A" w:rsidRDefault="00E21C7A" w:rsidP="00E21C7A">
      <w:pPr>
        <w:jc w:val="center"/>
        <w:rPr>
          <w:rFonts w:eastAsia="Times New Roman"/>
          <w:b/>
          <w:bCs/>
          <w:lang w:eastAsia="ru-RU"/>
        </w:rPr>
      </w:pPr>
      <w:r w:rsidRPr="00411140">
        <w:rPr>
          <w:rFonts w:eastAsia="Times New Roman"/>
          <w:b/>
          <w:bCs/>
          <w:lang w:eastAsia="ru-RU"/>
        </w:rPr>
        <w:t xml:space="preserve">Перелік коефіцієнтів навантаження на суддів Фастівського </w:t>
      </w:r>
      <w:proofErr w:type="spellStart"/>
      <w:r w:rsidRPr="00411140">
        <w:rPr>
          <w:rFonts w:eastAsia="Times New Roman"/>
          <w:b/>
          <w:bCs/>
          <w:lang w:eastAsia="ru-RU"/>
        </w:rPr>
        <w:t>міськрайонного</w:t>
      </w:r>
      <w:proofErr w:type="spellEnd"/>
      <w:r w:rsidRPr="00411140">
        <w:rPr>
          <w:rFonts w:eastAsia="Times New Roman"/>
          <w:b/>
          <w:bCs/>
          <w:lang w:eastAsia="ru-RU"/>
        </w:rPr>
        <w:t xml:space="preserve"> суду Київської області та складності справ</w:t>
      </w:r>
    </w:p>
    <w:p w:rsidR="00E21C7A" w:rsidRPr="00411140" w:rsidRDefault="00E21C7A" w:rsidP="00E21C7A">
      <w:pPr>
        <w:jc w:val="center"/>
        <w:rPr>
          <w:rFonts w:eastAsia="Times New Roman"/>
          <w:lang w:eastAsia="ru-RU"/>
        </w:rPr>
      </w:pPr>
    </w:p>
    <w:tbl>
      <w:tblPr>
        <w:tblW w:w="9244" w:type="dxa"/>
        <w:tblCellMar>
          <w:top w:w="15" w:type="dxa"/>
          <w:left w:w="15" w:type="dxa"/>
          <w:bottom w:w="15" w:type="dxa"/>
          <w:right w:w="15" w:type="dxa"/>
        </w:tblCellMar>
        <w:tblLook w:val="04A0"/>
      </w:tblPr>
      <w:tblGrid>
        <w:gridCol w:w="560"/>
        <w:gridCol w:w="684"/>
        <w:gridCol w:w="120"/>
        <w:gridCol w:w="739"/>
        <w:gridCol w:w="5496"/>
        <w:gridCol w:w="1645"/>
      </w:tblGrid>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1. Клопотання с</w:t>
            </w:r>
            <w:r>
              <w:rPr>
                <w:rFonts w:eastAsia="Times New Roman"/>
                <w:b/>
                <w:bCs/>
                <w:lang w:eastAsia="ru-RU"/>
              </w:rPr>
              <w:t>лідчого, прокурора та інших осіб</w:t>
            </w:r>
            <w:r w:rsidRPr="00411140">
              <w:rPr>
                <w:rFonts w:eastAsia="Times New Roman"/>
                <w:b/>
                <w:bCs/>
                <w:lang w:eastAsia="ru-RU"/>
              </w:rPr>
              <w:t xml:space="preserve"> про:</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Привід</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Накладення/скасування грошового стягнення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Тимчасове обмеження/продовження строку обмеження у користуванні спеціальним правом</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Встановлення процесуальних строків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Відсторонення/продовження строку відсторонення від посади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1.6</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Поміщення/скасування/продовження строку поміщення особи до приймальника-розподільника дітей</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1.7</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Проведення експертизи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1.8</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Застосування запобіжних заходів про:</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1.8.1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Застосування/скасування/продовження строку запобіжного заходу у виді тримання під вартою</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1.8.2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Особисте зобов’язання, особиста порука, домашній арешт, застава, передання неповнолітнього під нагляд батьків, опікунів чи піклувальників, передання неповнолітнього, який виховується в дитячій установі під нагляд адміністрації цієї установи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1.9</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Зміну/скасування запобіжного заходу</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1.10</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Продовження строку тримання особи під домашнім арештом</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Звернення застави в дохід держави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Дозвіл на затримання з метою приводу</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Застосування запобіжного заходу після затримання особи без ухвали про дозвіл на затримання (крім тримання під вартою)</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Проведення обшуку житла чи іншого володіння особи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lastRenderedPageBreak/>
              <w:t>1.15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Проникнення до житла чи іншого володіння особи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1.16</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Тимчасовий доступ до речей і документів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1.17</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Арешт/скасування арешту майна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1.18</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здійснення спеціального досудового розслідування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1.19</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Інші клопотання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2. Скарги на дії, рішення чи бездіяльність слідчого, прокурора та інших осіб під час досудового розслідування на: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Дії, рішення чи бездіяльність слідчого, прокурора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Стосовно невнесення відомостей про кримінальне провадження до єдиного реєстру досудових розслідувань</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зупинення досудового розслідування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2.1.3</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закриття кримінального провадження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2.1.4</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відмову у визнанні потерпілим</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2.1.5</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Дії, рішення чи бездіяльність слідчого, прокурора при застосуванні заходів безпеки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2.1.6</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відмову в задоволенні клопотання про проведення негласних слідчих (розшукових) дій</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2.1.7</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зміну порядку досудового розслідування та продовження його згідно з правилами, передбаченими главою 39 КПК</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Інші скарги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Заяви про відвід</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356082">
        <w:trPr>
          <w:trHeight w:val="187"/>
        </w:trPr>
        <w:tc>
          <w:tcPr>
            <w:tcW w:w="9244" w:type="dxa"/>
            <w:gridSpan w:val="6"/>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3. Справи у порядку цивільного судочинства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справи наказного провадження (в тому числі скасування судових наказів)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справи окремого провадження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справи в порядку виконання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Скарги на бездіяльність приватного/державного виконавця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3.5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Справи позовного провадження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сімейних правовідносин про</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3.5.1.1</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Поділ майна подружжя; визнання шлюбного договору недійсним; визнання розірвання шлюбу недійсним; визначення місця проживання дітей; визначення способу спілкування з дитиною</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356082" w:rsidRPr="00411140" w:rsidTr="007D3C5F">
        <w:trPr>
          <w:trHeight w:val="1050"/>
        </w:trPr>
        <w:tc>
          <w:tcPr>
            <w:tcW w:w="560" w:type="dxa"/>
            <w:vMerge w:val="restart"/>
            <w:tcBorders>
              <w:top w:val="single" w:sz="24" w:space="0" w:color="auto"/>
              <w:left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r w:rsidRPr="00411140">
              <w:rPr>
                <w:rFonts w:eastAsia="Times New Roman"/>
                <w:lang w:eastAsia="ru-RU"/>
              </w:rPr>
              <w:t>3.5.1.2</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356082">
            <w:pPr>
              <w:jc w:val="both"/>
              <w:rPr>
                <w:rFonts w:eastAsia="Times New Roman"/>
                <w:lang w:eastAsia="ru-RU"/>
              </w:rPr>
            </w:pPr>
            <w:r w:rsidRPr="00411140">
              <w:rPr>
                <w:rFonts w:eastAsia="Times New Roman"/>
                <w:lang w:eastAsia="ru-RU"/>
              </w:rPr>
              <w:t xml:space="preserve">Розірвання шлюбу; стягнення аліментів; стягнення пені за несплату аліментів; стягнення заборгованості по аліментах; усиновлення; </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E21C7A">
            <w:pPr>
              <w:jc w:val="center"/>
              <w:rPr>
                <w:rFonts w:eastAsia="Times New Roman"/>
                <w:lang w:eastAsia="ru-RU"/>
              </w:rPr>
            </w:pPr>
            <w:r w:rsidRPr="00411140">
              <w:rPr>
                <w:rFonts w:eastAsia="Times New Roman"/>
                <w:lang w:eastAsia="ru-RU"/>
              </w:rPr>
              <w:t>1</w:t>
            </w:r>
          </w:p>
        </w:tc>
      </w:tr>
      <w:tr w:rsidR="00356082" w:rsidRPr="00411140" w:rsidTr="007D3C5F">
        <w:trPr>
          <w:trHeight w:val="60"/>
        </w:trPr>
        <w:tc>
          <w:tcPr>
            <w:tcW w:w="560" w:type="dxa"/>
            <w:vMerge/>
            <w:tcBorders>
              <w:left w:val="single" w:sz="24" w:space="0" w:color="auto"/>
              <w:bottom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p>
        </w:tc>
        <w:tc>
          <w:tcPr>
            <w:tcW w:w="684" w:type="dxa"/>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356082" w:rsidRDefault="00356082" w:rsidP="00E21C7A">
            <w:pPr>
              <w:jc w:val="both"/>
              <w:rPr>
                <w:rFonts w:eastAsia="Times New Roman"/>
                <w:lang w:eastAsia="ru-RU"/>
              </w:rPr>
            </w:pPr>
            <w:r>
              <w:rPr>
                <w:rFonts w:eastAsia="Times New Roman"/>
                <w:lang w:eastAsia="ru-RU"/>
              </w:rPr>
              <w:t>3.5.1.3</w:t>
            </w:r>
          </w:p>
          <w:p w:rsidR="00356082" w:rsidRPr="00411140" w:rsidRDefault="00356082" w:rsidP="00E21C7A">
            <w:pPr>
              <w:jc w:val="both"/>
              <w:rPr>
                <w:rFonts w:eastAsia="Times New Roman"/>
                <w:lang w:eastAsia="ru-RU"/>
              </w:rPr>
            </w:pPr>
          </w:p>
        </w:tc>
        <w:tc>
          <w:tcPr>
            <w:tcW w:w="5496" w:type="dxa"/>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r w:rsidRPr="00411140">
              <w:rPr>
                <w:rFonts w:eastAsia="Times New Roman"/>
                <w:lang w:eastAsia="ru-RU"/>
              </w:rPr>
              <w:t>встановлення батьківства; позбавлення батьківських прав</w:t>
            </w:r>
            <w:r>
              <w:rPr>
                <w:rFonts w:eastAsia="Times New Roman"/>
                <w:lang w:eastAsia="ru-RU"/>
              </w:rPr>
              <w:t>; відібрання дитини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356082" w:rsidRDefault="00356082" w:rsidP="00E21C7A">
            <w:pPr>
              <w:jc w:val="center"/>
              <w:rPr>
                <w:rFonts w:eastAsia="Times New Roman"/>
                <w:lang w:eastAsia="ru-RU"/>
              </w:rPr>
            </w:pPr>
          </w:p>
          <w:p w:rsidR="00356082" w:rsidRPr="00411140" w:rsidRDefault="00356082" w:rsidP="00E21C7A">
            <w:pPr>
              <w:jc w:val="center"/>
              <w:rPr>
                <w:rFonts w:eastAsia="Times New Roman"/>
                <w:lang w:eastAsia="ru-RU"/>
              </w:rPr>
            </w:pPr>
            <w:r>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земельних правовідносин</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3.5.3</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трудових правовідносин</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3.5.4</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житлових правовідносин про</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3.5.4.1</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Вселення/виселення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lastRenderedPageBreak/>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3.5.4.2</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Визнання особи такою, що втратила право користування житловим приміщенням</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3.5.4.3</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Усунення перешкод в користуванні житловим приміщенням; встановлення порядку користування житловим приміщенням</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3.5.5</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щодо визнання права власності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3.5.6</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кредитних правовідносин про</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3.5.6.1</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спори, що розглядаються в порядку спрощеного провадження (ціна позову в яких становить до 100 прожиткових мінімумів для працездатних осіб)</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3.5.6.2</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спори, що розглядаються в порядку загального провадження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3.5.6.3</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договорів застави/іпотеки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3.5.7</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про захист інтелектуальної власності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3.5.8</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щодо захисту честі та гідності, ділової репутації, відшкодування моральної шкоди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3.5.9</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стягнення заборгованості за комунальні послуги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3.5.10</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стягнення заборгованості за договорами позики (розписка)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відшкодування шкоди в порядку регресу; справи про страхові відшкодування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відшкодування шкоди ( в наслідок ДТП, залиття, пожежі, завданої підприємству працівником під час виконання службових обов’язків)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3.5.13</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Default="00E21C7A" w:rsidP="00E21C7A">
            <w:pPr>
              <w:jc w:val="both"/>
              <w:rPr>
                <w:rFonts w:eastAsia="Times New Roman"/>
                <w:lang w:eastAsia="ru-RU"/>
              </w:rPr>
            </w:pPr>
            <w:r w:rsidRPr="00411140">
              <w:rPr>
                <w:rFonts w:eastAsia="Times New Roman"/>
                <w:lang w:eastAsia="ru-RU"/>
              </w:rPr>
              <w:t>Справи щодо відшкодування шкоди завданої злочином; Справи щодо відшкодування шкоди завданої життю та здоров’ю</w:t>
            </w:r>
            <w:r>
              <w:rPr>
                <w:rFonts w:eastAsia="Times New Roman"/>
                <w:lang w:eastAsia="ru-RU"/>
              </w:rPr>
              <w:t xml:space="preserve"> – ціна позову в яких не перевищує вісімдесят розмірів прожиткового мінімуму для працездатних осіб</w:t>
            </w:r>
          </w:p>
          <w:p w:rsidR="00E21C7A" w:rsidRDefault="00E21C7A" w:rsidP="00E21C7A">
            <w:pPr>
              <w:jc w:val="both"/>
              <w:rPr>
                <w:rFonts w:eastAsia="Times New Roman"/>
                <w:lang w:eastAsia="ru-RU"/>
              </w:rPr>
            </w:pPr>
          </w:p>
          <w:p w:rsidR="00E21C7A" w:rsidRPr="00BA1AA3" w:rsidRDefault="00E21C7A" w:rsidP="00E21C7A">
            <w:pPr>
              <w:jc w:val="both"/>
              <w:rPr>
                <w:rFonts w:eastAsia="Times New Roman"/>
                <w:i/>
                <w:lang w:eastAsia="ru-RU"/>
              </w:rPr>
            </w:pPr>
            <w:r>
              <w:rPr>
                <w:rFonts w:eastAsia="Times New Roman"/>
                <w:lang w:eastAsia="ru-RU"/>
              </w:rPr>
              <w:t>ціна позову в яких перевищує вісімдесят розмірів прожиткового мінімуму для працездатних осіб</w:t>
            </w:r>
            <w:r>
              <w:rPr>
                <w:rFonts w:eastAsia="Times New Roman"/>
                <w:i/>
                <w:lang w:eastAsia="ru-RU"/>
              </w:rPr>
              <w:t xml:space="preserve"> </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Default="00E21C7A" w:rsidP="00E21C7A">
            <w:pPr>
              <w:jc w:val="center"/>
              <w:rPr>
                <w:rFonts w:eastAsia="Times New Roman"/>
                <w:lang w:eastAsia="ru-RU"/>
              </w:rPr>
            </w:pPr>
            <w:r>
              <w:rPr>
                <w:rFonts w:eastAsia="Times New Roman"/>
                <w:lang w:eastAsia="ru-RU"/>
              </w:rPr>
              <w:t>1</w:t>
            </w:r>
          </w:p>
          <w:p w:rsidR="00E21C7A" w:rsidRDefault="00E21C7A" w:rsidP="00E21C7A">
            <w:pPr>
              <w:jc w:val="center"/>
              <w:rPr>
                <w:rFonts w:eastAsia="Times New Roman"/>
                <w:lang w:eastAsia="ru-RU"/>
              </w:rPr>
            </w:pPr>
          </w:p>
          <w:p w:rsidR="00E21C7A" w:rsidRDefault="00E21C7A" w:rsidP="00E21C7A">
            <w:pPr>
              <w:jc w:val="center"/>
              <w:rPr>
                <w:rFonts w:eastAsia="Times New Roman"/>
                <w:lang w:eastAsia="ru-RU"/>
              </w:rPr>
            </w:pPr>
          </w:p>
          <w:p w:rsidR="00E21C7A" w:rsidRDefault="00E21C7A" w:rsidP="00E21C7A">
            <w:pPr>
              <w:jc w:val="center"/>
              <w:rPr>
                <w:rFonts w:eastAsia="Times New Roman"/>
                <w:lang w:eastAsia="ru-RU"/>
              </w:rPr>
            </w:pPr>
          </w:p>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3.5.14</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про невиконання договірних правовідносин</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3.5.15</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захист прав споживачів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3.5.16</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про зобов’язання вчинити дії; спори про не договірні зобов’язання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3.5.17</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визнання правочинів недійсними, застосування наслідків нікчемності правочинів, розірвання/визнання/тлумачення договорів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3.5.18</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визнання виконавчих написів такими, що не підлягають виконанню/недійсними/задоволенню</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3.5.19</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спадкових правовідносин (крім спорів про встановлення додаткового строку для прийняття спадщини)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3.5.20</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встановлення додаткового строку на прийняття спадщини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3.5.21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Клопотання про визнання та виконання рішень іноземних судів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lastRenderedPageBreak/>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3.5.22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Усі інші справи в порядку ЦПК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3.5.23</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відвід</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76264A" w:rsidRPr="00411140" w:rsidTr="007D3C5F">
        <w:trPr>
          <w:trHeight w:val="250"/>
        </w:trPr>
        <w:tc>
          <w:tcPr>
            <w:tcW w:w="560" w:type="dxa"/>
            <w:tcBorders>
              <w:top w:val="single" w:sz="24" w:space="0" w:color="auto"/>
              <w:left w:val="single" w:sz="24" w:space="0" w:color="auto"/>
              <w:bottom w:val="single" w:sz="24" w:space="0" w:color="auto"/>
              <w:right w:val="single" w:sz="24" w:space="0" w:color="auto"/>
            </w:tcBorders>
            <w:vAlign w:val="center"/>
            <w:hideMark/>
          </w:tcPr>
          <w:p w:rsidR="0076264A" w:rsidRPr="00411140" w:rsidRDefault="0076264A" w:rsidP="00E21C7A">
            <w:pPr>
              <w:jc w:val="both"/>
              <w:rPr>
                <w:rFonts w:eastAsia="Times New Roman"/>
                <w:lang w:eastAsia="ru-RU"/>
              </w:rPr>
            </w:pPr>
          </w:p>
        </w:tc>
        <w:tc>
          <w:tcPr>
            <w:tcW w:w="684" w:type="dxa"/>
            <w:tcBorders>
              <w:top w:val="single" w:sz="24" w:space="0" w:color="auto"/>
              <w:left w:val="single" w:sz="24" w:space="0" w:color="auto"/>
              <w:bottom w:val="single" w:sz="24" w:space="0" w:color="auto"/>
              <w:right w:val="single" w:sz="24" w:space="0" w:color="auto"/>
            </w:tcBorders>
            <w:vAlign w:val="center"/>
            <w:hideMark/>
          </w:tcPr>
          <w:p w:rsidR="0076264A" w:rsidRPr="00411140" w:rsidRDefault="0076264A" w:rsidP="00E21C7A">
            <w:pPr>
              <w:jc w:val="both"/>
              <w:rPr>
                <w:rFonts w:eastAsia="Times New Roman"/>
                <w:lang w:eastAsia="ru-RU"/>
              </w:rPr>
            </w:pPr>
            <w:r>
              <w:rPr>
                <w:rFonts w:eastAsia="Times New Roman"/>
                <w:lang w:eastAsia="ru-RU"/>
              </w:rPr>
              <w:t>3.5.24</w:t>
            </w:r>
          </w:p>
        </w:tc>
        <w:tc>
          <w:tcPr>
            <w:tcW w:w="8000" w:type="dxa"/>
            <w:gridSpan w:val="4"/>
            <w:tcBorders>
              <w:top w:val="single" w:sz="24" w:space="0" w:color="auto"/>
              <w:left w:val="single" w:sz="24" w:space="0" w:color="auto"/>
              <w:bottom w:val="single" w:sz="24" w:space="0" w:color="auto"/>
              <w:right w:val="single" w:sz="24" w:space="0" w:color="auto"/>
            </w:tcBorders>
            <w:vAlign w:val="center"/>
            <w:hideMark/>
          </w:tcPr>
          <w:p w:rsidR="0076264A" w:rsidRPr="00411140" w:rsidRDefault="0076264A" w:rsidP="00E21C7A">
            <w:pPr>
              <w:jc w:val="center"/>
              <w:rPr>
                <w:rFonts w:eastAsia="Times New Roman"/>
                <w:lang w:eastAsia="ru-RU"/>
              </w:rPr>
            </w:pPr>
            <w:r w:rsidRPr="00411140">
              <w:rPr>
                <w:rFonts w:eastAsia="Times New Roman"/>
                <w:i/>
                <w:iCs/>
                <w:u w:val="single"/>
                <w:lang w:eastAsia="ru-RU"/>
              </w:rPr>
              <w:t>У справах в яких бере участь більше трьох позивачів чи відповідачів, до основного коефіцієнту додається коефіцієнт 0,5</w:t>
            </w:r>
          </w:p>
        </w:tc>
      </w:tr>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4.Справи у порядку адміністративного судочинства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скасування постанов про притягнення до адміністративної відповідальності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щодо соціальних виплат</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щодо оскарження дій чи бездіяльності суб’єктів владних повноважень</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пов’язані з виборчим процесом (крім внесення змін в списки виборців)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пов’язані з внесенням змін в списки виборців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rPr>
          <w:trHeight w:val="339"/>
        </w:trPr>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4.6</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відвід</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rPr>
          <w:trHeight w:val="339"/>
        </w:trPr>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Pr>
                <w:rFonts w:eastAsia="Times New Roman"/>
                <w:lang w:eastAsia="ru-RU"/>
              </w:rPr>
              <w:t>4.7</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F7415B" w:rsidRDefault="00E21C7A" w:rsidP="00E21C7A">
            <w:pPr>
              <w:jc w:val="both"/>
              <w:rPr>
                <w:rFonts w:eastAsia="Times New Roman"/>
                <w:lang w:eastAsia="ru-RU"/>
              </w:rPr>
            </w:pPr>
            <w:r>
              <w:rPr>
                <w:rFonts w:eastAsia="Times New Roman"/>
                <w:lang w:eastAsia="ru-RU"/>
              </w:rPr>
              <w:t>Справи, пов`язані із порядком несення військової служби, ведення військового обліку</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Pr>
                <w:rFonts w:eastAsia="Times New Roman"/>
                <w:lang w:eastAsia="ru-RU"/>
              </w:rPr>
              <w:t>2</w:t>
            </w:r>
          </w:p>
        </w:tc>
      </w:tr>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Default="00E21C7A" w:rsidP="00E21C7A">
            <w:pPr>
              <w:jc w:val="both"/>
              <w:rPr>
                <w:rFonts w:eastAsia="Times New Roman"/>
                <w:b/>
                <w:bCs/>
                <w:lang w:eastAsia="ru-RU"/>
              </w:rPr>
            </w:pPr>
          </w:p>
          <w:p w:rsidR="00E21C7A" w:rsidRPr="00411140" w:rsidRDefault="00E21C7A" w:rsidP="00E21C7A">
            <w:pPr>
              <w:jc w:val="both"/>
              <w:rPr>
                <w:rFonts w:eastAsia="Times New Roman"/>
                <w:lang w:eastAsia="ru-RU"/>
              </w:rPr>
            </w:pPr>
            <w:r w:rsidRPr="00411140">
              <w:rPr>
                <w:rFonts w:eastAsia="Times New Roman"/>
                <w:b/>
                <w:bCs/>
                <w:lang w:eastAsia="ru-RU"/>
              </w:rPr>
              <w:t>5. Справи про адміністративні правопорушення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5.1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xml:space="preserve">Справи щодо корупційних правопорушень (глава 13-А </w:t>
            </w:r>
            <w:proofErr w:type="spellStart"/>
            <w:r w:rsidRPr="00411140">
              <w:rPr>
                <w:rFonts w:eastAsia="Times New Roman"/>
                <w:lang w:eastAsia="ru-RU"/>
              </w:rPr>
              <w:t>КУпАП</w:t>
            </w:r>
            <w:proofErr w:type="spellEnd"/>
            <w:r w:rsidRPr="00411140">
              <w:rPr>
                <w:rFonts w:eastAsia="Times New Roman"/>
                <w:lang w:eastAsia="ru-RU"/>
              </w:rPr>
              <w:t>)</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5.2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інші справи про адміністративні правопорушення (крім справ в порядку виконання)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5.3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в порядку виконання судових рішень у справах про адміністративні правопорушення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0,2</w:t>
            </w:r>
          </w:p>
        </w:tc>
      </w:tr>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6. Кримінальні справи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xml:space="preserve">Загальний коефіцієнт складності у кримінальних справах, клопотаннях про застосування примусових заходів виховного/медичного характеру, про звільнення від кримінальності, про перегляд судових рішень у кримінальних справах за </w:t>
            </w:r>
            <w:proofErr w:type="spellStart"/>
            <w:r w:rsidRPr="00411140">
              <w:rPr>
                <w:rFonts w:eastAsia="Times New Roman"/>
                <w:lang w:eastAsia="ru-RU"/>
              </w:rPr>
              <w:t>нововиявленими</w:t>
            </w:r>
            <w:proofErr w:type="spellEnd"/>
            <w:r w:rsidRPr="00411140">
              <w:rPr>
                <w:rFonts w:eastAsia="Times New Roman"/>
                <w:lang w:eastAsia="ru-RU"/>
              </w:rPr>
              <w:t xml:space="preserve"> обставинами; в порядку виконання вироків судів іноземних держав; обвинувальні акти щодо кримінальних проступків у спрощеному провадженні.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У кримінальних провадженнях, у яких відповідно до законодавства передбачено колегіальний розгляд, в тому числі, за участю присяжних засідателів (поточна складність) (</w:t>
            </w:r>
            <w:proofErr w:type="spellStart"/>
            <w:r w:rsidRPr="00411140">
              <w:rPr>
                <w:rFonts w:eastAsia="Times New Roman"/>
                <w:lang w:eastAsia="ru-RU"/>
              </w:rPr>
              <w:t>ч.З</w:t>
            </w:r>
            <w:proofErr w:type="spellEnd"/>
            <w:r w:rsidRPr="00411140">
              <w:rPr>
                <w:rFonts w:eastAsia="Times New Roman"/>
                <w:lang w:eastAsia="ru-RU"/>
              </w:rPr>
              <w:t xml:space="preserve"> ст. 110, ч. 1 ст. 111, ч. 1 ст. 114, ч. 2 ст. 114-1, ч. 11, 2 ст. 115, </w:t>
            </w:r>
            <w:r w:rsidR="0076264A">
              <w:rPr>
                <w:rFonts w:eastAsia="Times New Roman"/>
                <w:lang w:eastAsia="ru-RU"/>
              </w:rPr>
              <w:t>ч. 2 ст. 147, ч.2, З ст.149, ч.3</w:t>
            </w:r>
            <w:r w:rsidRPr="00411140">
              <w:rPr>
                <w:rFonts w:eastAsia="Times New Roman"/>
                <w:lang w:eastAsia="ru-RU"/>
              </w:rPr>
              <w:t>, 4. 5 ст.152, ч. 5 ст. 15</w:t>
            </w:r>
            <w:r w:rsidR="0076264A">
              <w:rPr>
                <w:rFonts w:eastAsia="Times New Roman"/>
                <w:lang w:eastAsia="ru-RU"/>
              </w:rPr>
              <w:t>3, ч.5 ст. 185, ч. 5 ст. 186, ч.3</w:t>
            </w:r>
            <w:r w:rsidRPr="00411140">
              <w:rPr>
                <w:rFonts w:eastAsia="Times New Roman"/>
                <w:lang w:eastAsia="ru-RU"/>
              </w:rPr>
              <w:t>, 4 ст. 187, ч.4 ст.</w:t>
            </w:r>
            <w:r w:rsidR="0076264A">
              <w:rPr>
                <w:rFonts w:eastAsia="Times New Roman"/>
                <w:lang w:eastAsia="ru-RU"/>
              </w:rPr>
              <w:t>189, ч.4 ст.190, 4.5 ст.192, ч.3 ст. 194-1, ч.3 ст.199, ч.2 ст.201, ч.3 ст.201-1, ч. 3</w:t>
            </w:r>
            <w:r w:rsidRPr="00411140">
              <w:rPr>
                <w:rFonts w:eastAsia="Times New Roman"/>
                <w:lang w:eastAsia="ru-RU"/>
              </w:rPr>
              <w:t xml:space="preserve"> ст. 209. ч.2 ст</w:t>
            </w:r>
            <w:r w:rsidR="0076264A">
              <w:rPr>
                <w:rFonts w:eastAsia="Times New Roman"/>
                <w:lang w:eastAsia="ru-RU"/>
              </w:rPr>
              <w:t>.</w:t>
            </w:r>
            <w:r w:rsidRPr="00411140">
              <w:rPr>
                <w:rFonts w:eastAsia="Times New Roman"/>
                <w:lang w:eastAsia="ru-RU"/>
              </w:rPr>
              <w:t xml:space="preserve"> 25</w:t>
            </w:r>
            <w:r w:rsidR="000961EA">
              <w:rPr>
                <w:rFonts w:eastAsia="Times New Roman"/>
                <w:lang w:eastAsia="ru-RU"/>
              </w:rPr>
              <w:t>2, ч. 1 ст.255, ст.257, ч.2, 3 ст.258, ст.258-3, ч.3</w:t>
            </w:r>
            <w:r w:rsidRPr="00411140">
              <w:rPr>
                <w:rFonts w:eastAsia="Times New Roman"/>
                <w:lang w:eastAsia="ru-RU"/>
              </w:rPr>
              <w:t xml:space="preserve"> ст.2</w:t>
            </w:r>
            <w:r w:rsidR="000961EA">
              <w:rPr>
                <w:rFonts w:eastAsia="Times New Roman"/>
                <w:lang w:eastAsia="ru-RU"/>
              </w:rPr>
              <w:t>58-5, ч.4, 5 ст.260, ст.261, ч.3 262, ч. 3</w:t>
            </w:r>
            <w:r w:rsidRPr="00411140">
              <w:rPr>
                <w:rFonts w:eastAsia="Times New Roman"/>
                <w:lang w:eastAsia="ru-RU"/>
              </w:rPr>
              <w:t xml:space="preserve"> ст.263-1, ч.3 ст.265, ч.3 ст.265-1, ч.2 ст.267, ч.3 ст.270-1, ч.2 ст.274, ч.3 ст.277, ч.3 ст.278, ч.3 ст. 279, ч. 3 ст. 280, ч.3 ст.281, ч.3 ст.282, ч.3 ст.289, ч.3 ст.292, ч.2 ст.294, ч.4 ст. 297, ч.4 ст. 301, ч.4 ст. 303, ч.3 ст.305, ч.2 ст.306, ч.3 ст.307, ч.3 ст.308, ч.3 ст.312, ч.3 ст.313, ч.3 ст.314, ч.2 ст.315, ч.3 ст.344, ч.4 ст. 344, ч.3 ст.345, 4.4 ст.345, ч.3 ст.345-1, ч.4 ст.345-1, ч.3 ст.346, ч.2 ст.347, ч.2 ст.347-1, ст.348, ст.348-1, ст. 349, ст.349-1, ч.3 ст.350,</w:t>
            </w:r>
            <w:r w:rsidR="000961EA">
              <w:rPr>
                <w:rFonts w:eastAsia="Times New Roman"/>
                <w:lang w:eastAsia="ru-RU"/>
              </w:rPr>
              <w:t xml:space="preserve"> ч</w:t>
            </w:r>
            <w:r w:rsidRPr="00411140">
              <w:rPr>
                <w:rFonts w:eastAsia="Times New Roman"/>
                <w:lang w:eastAsia="ru-RU"/>
              </w:rPr>
              <w:t>.2   ст.352, ч.4 ст.368, ч.3 ст.377, ч.2 ст.378, ст.379, ч.3 ст.398, ч.3 ст.399, ст.400, ч.4 ст.404, ч.4 ст.408, ст.410, ч.3 ст.414, с</w:t>
            </w:r>
            <w:r w:rsidR="000961EA">
              <w:rPr>
                <w:rFonts w:eastAsia="Times New Roman"/>
                <w:lang w:eastAsia="ru-RU"/>
              </w:rPr>
              <w:t>т.416, ст.417. ч.5 ст.426-1, ч.1</w:t>
            </w:r>
            <w:r w:rsidRPr="00411140">
              <w:rPr>
                <w:rFonts w:eastAsia="Times New Roman"/>
                <w:lang w:eastAsia="ru-RU"/>
              </w:rPr>
              <w:t xml:space="preserve"> ст.437, </w:t>
            </w:r>
            <w:r w:rsidRPr="00411140">
              <w:rPr>
                <w:rFonts w:eastAsia="Times New Roman"/>
                <w:lang w:eastAsia="ru-RU"/>
              </w:rPr>
              <w:lastRenderedPageBreak/>
              <w:t xml:space="preserve">ч.2 ст. </w:t>
            </w:r>
            <w:r w:rsidR="000961EA">
              <w:rPr>
                <w:rFonts w:eastAsia="Times New Roman"/>
                <w:lang w:eastAsia="ru-RU"/>
              </w:rPr>
              <w:t>437, ч.1</w:t>
            </w:r>
            <w:r w:rsidRPr="00411140">
              <w:rPr>
                <w:rFonts w:eastAsia="Times New Roman"/>
                <w:lang w:eastAsia="ru-RU"/>
              </w:rPr>
              <w:t>, 2 ст.438, ч. 1, 2 ст.</w:t>
            </w:r>
            <w:r w:rsidR="000961EA">
              <w:rPr>
                <w:rFonts w:eastAsia="Times New Roman"/>
                <w:lang w:eastAsia="ru-RU"/>
              </w:rPr>
              <w:t>439, ст.441, ст.442, ст.443, ч.1</w:t>
            </w:r>
            <w:r w:rsidRPr="00411140">
              <w:rPr>
                <w:rFonts w:eastAsia="Times New Roman"/>
                <w:lang w:eastAsia="ru-RU"/>
              </w:rPr>
              <w:t>, 2 ст. 446. ч.2, 3 ст.447 КК України).</w:t>
            </w:r>
          </w:p>
          <w:p w:rsidR="00E21C7A" w:rsidRPr="00411140" w:rsidRDefault="00E21C7A" w:rsidP="00E21C7A">
            <w:pPr>
              <w:jc w:val="both"/>
              <w:rPr>
                <w:rFonts w:eastAsia="Times New Roman"/>
                <w:lang w:eastAsia="ru-RU"/>
              </w:rPr>
            </w:pPr>
          </w:p>
          <w:p w:rsidR="00E21C7A" w:rsidRPr="00411140" w:rsidRDefault="00E21C7A" w:rsidP="00E21C7A">
            <w:pPr>
              <w:jc w:val="both"/>
              <w:rPr>
                <w:rFonts w:eastAsia="Times New Roman"/>
                <w:lang w:eastAsia="ru-RU"/>
              </w:rPr>
            </w:pPr>
            <w:r w:rsidRPr="00411140">
              <w:rPr>
                <w:rFonts w:eastAsia="Times New Roman"/>
                <w:i/>
                <w:iCs/>
                <w:u w:val="single"/>
                <w:lang w:eastAsia="ru-RU"/>
              </w:rPr>
              <w:t>Судді, який приймає участь у колегії при розгляді кримінальних проваджень/справ, визначається коефіцієнт у розмірі 0,5 від коефіцієнту визначеному головуючому судді.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lastRenderedPageBreak/>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lastRenderedPageBreak/>
              <w:t>6.3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основ національної безпеки України (ст. 109- ст. 114-1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життя та здоров'я особи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6.4.1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ст.115- 124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6.4.2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 125 - 145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волі, честі та гідності особи - (ст.146 -151-2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6.6</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статевої свободи та статевої недоторканості особи - (ст.152 - 156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6.7</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виборчих, трудових та інших особистих прав і свобод людини і громадянина - (ст. 157 – ст. 184 КК У 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6.8</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власності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04"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6.8.1</w:t>
            </w:r>
          </w:p>
        </w:tc>
        <w:tc>
          <w:tcPr>
            <w:tcW w:w="6235"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 185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04"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6.8.2</w:t>
            </w:r>
          </w:p>
        </w:tc>
        <w:tc>
          <w:tcPr>
            <w:tcW w:w="6235"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ст.186, 193 - 198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04"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6.8.3</w:t>
            </w:r>
          </w:p>
        </w:tc>
        <w:tc>
          <w:tcPr>
            <w:tcW w:w="6235"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 187- 192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6.9</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у сфері господарської діяльності (ст.199 - 233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6.10</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довкілля (ст.236 - 254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громадської безпеки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6.11.1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 255 - 262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6.11.2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 263 - 270-1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безпеки виробництва (ст.271 - 275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безпеки руху та експлуатації транспорту (ст.276 - 292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громадського порядку та моральності (ст.293 - 304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у сфері обігу наркотичних засобів, психотропних речовин, їх аналогів або прекурсорів та інші злочини проти здоров'я населення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6.15.1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ст.305 - 308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6.15.2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0961EA" w:rsidP="00E21C7A">
            <w:pPr>
              <w:jc w:val="both"/>
              <w:rPr>
                <w:rFonts w:eastAsia="Times New Roman"/>
                <w:lang w:eastAsia="ru-RU"/>
              </w:rPr>
            </w:pPr>
            <w:r>
              <w:rPr>
                <w:rFonts w:eastAsia="Times New Roman"/>
                <w:lang w:eastAsia="ru-RU"/>
              </w:rPr>
              <w:t>Передбачені ч.1, 2 ст.309, ч.1</w:t>
            </w:r>
            <w:r w:rsidR="00E21C7A" w:rsidRPr="00411140">
              <w:rPr>
                <w:rFonts w:eastAsia="Times New Roman"/>
                <w:lang w:eastAsia="ru-RU"/>
              </w:rPr>
              <w:t xml:space="preserve"> ст.310,ч.1 ст.311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6.15.3</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ч.3 ст.309, ч.2 ст.310. ч.2,3 ст.311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6.15.4</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ст.312 -327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6.16</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у сфері охорони державної таємниці, недоторканості державних кордонів, забезпечення призову та мобілізації (ст.328 - 337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6.17</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авторитету органів державної влади, органів місцевого самоврядування, об’єднань громадян та злочини проти журналістів (ст.338-360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6.18</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xml:space="preserve">Злочини у сфері використання електронно-обчислювальних машин </w:t>
            </w:r>
            <w:r w:rsidRPr="00411140">
              <w:rPr>
                <w:rFonts w:eastAsia="Times New Roman"/>
                <w:lang w:eastAsia="ru-RU"/>
              </w:rPr>
              <w:lastRenderedPageBreak/>
              <w:t>(комп’ютерів),  систем та комп’ютерних мереж і мереж електрозв’язку (ст.361 -363-1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lastRenderedPageBreak/>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lastRenderedPageBreak/>
              <w:t>6.19</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у сфері службової діяльності та професійної діяльності, пов'язаної з наданням публічних послуг (ст.364 - 370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6.20</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правосуддя (ст.371- 400-1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6.21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встановленого порядку несення військової служби (військові злочини) (сг.402 - 435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6.22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миру, безпеки людства та міжнародного правопорядку (ст.436 - 447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6.23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в порядку виконання судових рішень у кримінальних справах</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bl>
    <w:p w:rsidR="00E21C7A" w:rsidRPr="000961EA" w:rsidRDefault="00E21C7A" w:rsidP="000961EA">
      <w:pPr>
        <w:jc w:val="both"/>
        <w:rPr>
          <w:rFonts w:eastAsia="Times New Roman"/>
          <w:lang w:eastAsia="ru-RU"/>
        </w:rPr>
      </w:pPr>
      <w:r w:rsidRPr="00411140">
        <w:rPr>
          <w:rFonts w:eastAsia="Times New Roman"/>
          <w:lang w:eastAsia="ru-RU"/>
        </w:rPr>
        <w:t> </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2.3.7. Обрання судді за випадковим числом здійснюється відповідно до коефіцієнту навантаження судді на момент автоматизованого розподілу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0" w:name="bookmark=id.4hr1b5p" w:colFirst="0" w:colLast="0"/>
      <w:bookmarkEnd w:id="79"/>
      <w:bookmarkEnd w:id="80"/>
      <w:r w:rsidRPr="002F7D2E">
        <w:t xml:space="preserve">2.3.8. Копія табеля обліку використання робочого часу щодо суддів </w:t>
      </w:r>
      <w:r w:rsidR="000961EA">
        <w:t xml:space="preserve">Фастівського </w:t>
      </w:r>
      <w:proofErr w:type="spellStart"/>
      <w:r w:rsidR="000961EA">
        <w:t>міськрайонного</w:t>
      </w:r>
      <w:proofErr w:type="spellEnd"/>
      <w:r w:rsidR="000961EA">
        <w:t xml:space="preserve"> суду Київської області</w:t>
      </w:r>
      <w:r w:rsidRPr="002F7D2E">
        <w:t>, що складається для виплати заробітної плати, вноситься відповідальною особою суду до автоматизованої системи не пізніше наступного робочого дня після підписання цього табеля.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1" w:name="bookmark=id.2wwbldi" w:colFirst="0" w:colLast="0"/>
      <w:bookmarkEnd w:id="81"/>
      <w:r w:rsidRPr="002F7D2E">
        <w:t>2.3.9. Здійснення автоматизованого розподілу судових справ без урахування правил, зазначених у підпункті 2.3.4 пункту 2.3 Положення, не допускається.</w:t>
      </w:r>
    </w:p>
    <w:p w:rsidR="00162464" w:rsidRPr="002F7D2E" w:rsidRDefault="00162464" w:rsidP="001D3E52">
      <w:pPr>
        <w:pBdr>
          <w:top w:val="nil"/>
          <w:left w:val="nil"/>
          <w:bottom w:val="nil"/>
          <w:right w:val="nil"/>
          <w:between w:val="nil"/>
        </w:pBdr>
        <w:shd w:val="clear" w:color="auto" w:fill="FFFFFF"/>
        <w:spacing w:after="60"/>
        <w:ind w:firstLine="709"/>
        <w:jc w:val="both"/>
      </w:pPr>
      <w:bookmarkStart w:id="82" w:name="bookmark=id.1c1lvlb" w:colFirst="0" w:colLast="0"/>
      <w:bookmarkEnd w:id="82"/>
      <w:r w:rsidRPr="002F7D2E">
        <w:rPr>
          <w:b/>
        </w:rPr>
        <w:t>Повноваження зборів суддів щодо здійснення автоматизованого розподілу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3" w:name="bookmark=id.3w19e94" w:colFirst="0" w:colLast="0"/>
      <w:bookmarkEnd w:id="83"/>
      <w:r w:rsidRPr="002F7D2E">
        <w:t xml:space="preserve">2.3.10. Збори суддів </w:t>
      </w:r>
      <w:r w:rsidR="001D3E52">
        <w:t xml:space="preserve">Фастівського </w:t>
      </w:r>
      <w:proofErr w:type="spellStart"/>
      <w:r w:rsidR="001D3E52">
        <w:t>міськрайонного</w:t>
      </w:r>
      <w:proofErr w:type="spellEnd"/>
      <w:r w:rsidR="001D3E52">
        <w:t xml:space="preserve"> суду Київської області </w:t>
      </w:r>
      <w:r w:rsidRPr="002F7D2E">
        <w:t xml:space="preserve"> мають право запроваджувати спеціалізацію суддів з розгляду конкретних категорій судових справ.</w:t>
      </w:r>
    </w:p>
    <w:p w:rsidR="00162464" w:rsidRDefault="00162464" w:rsidP="00162464">
      <w:pPr>
        <w:pBdr>
          <w:top w:val="nil"/>
          <w:left w:val="nil"/>
          <w:bottom w:val="nil"/>
          <w:right w:val="nil"/>
          <w:between w:val="nil"/>
        </w:pBdr>
        <w:shd w:val="clear" w:color="auto" w:fill="FFFFFF"/>
        <w:spacing w:after="60"/>
        <w:ind w:firstLine="709"/>
        <w:jc w:val="both"/>
      </w:pPr>
      <w:bookmarkStart w:id="84" w:name="bookmark=id.2b6jogx" w:colFirst="0" w:colLast="0"/>
      <w:bookmarkEnd w:id="84"/>
      <w:r w:rsidRPr="002F7D2E">
        <w:t>Спеціалізація суддів визначається із розрахунку розподілу не менше двох суддів на одну спеціалізацію.</w:t>
      </w:r>
    </w:p>
    <w:p w:rsidR="001D3E52" w:rsidRPr="00A87A6D" w:rsidRDefault="001D3E52" w:rsidP="00162464">
      <w:pPr>
        <w:pBdr>
          <w:top w:val="nil"/>
          <w:left w:val="nil"/>
          <w:bottom w:val="nil"/>
          <w:right w:val="nil"/>
          <w:between w:val="nil"/>
        </w:pBdr>
        <w:shd w:val="clear" w:color="auto" w:fill="FFFFFF"/>
        <w:spacing w:after="60"/>
        <w:ind w:firstLine="709"/>
        <w:jc w:val="both"/>
      </w:pPr>
      <w:r w:rsidRPr="00A87A6D">
        <w:t xml:space="preserve">Збори суддів Фастівського </w:t>
      </w:r>
      <w:proofErr w:type="spellStart"/>
      <w:r w:rsidRPr="00A87A6D">
        <w:t>міськрайонного</w:t>
      </w:r>
      <w:proofErr w:type="spellEnd"/>
      <w:r w:rsidRPr="00A87A6D">
        <w:t xml:space="preserve"> суду Київської області  мають право запроваджувати спеціалізацію суддів з розгляду конкретних категорій судових справ.</w:t>
      </w:r>
    </w:p>
    <w:p w:rsidR="001D3E52" w:rsidRPr="00A87A6D" w:rsidRDefault="001D3E52" w:rsidP="00162464">
      <w:pPr>
        <w:pBdr>
          <w:top w:val="nil"/>
          <w:left w:val="nil"/>
          <w:bottom w:val="nil"/>
          <w:right w:val="nil"/>
          <w:between w:val="nil"/>
        </w:pBdr>
        <w:shd w:val="clear" w:color="auto" w:fill="FFFFFF"/>
        <w:spacing w:after="60"/>
        <w:ind w:firstLine="709"/>
        <w:jc w:val="both"/>
      </w:pPr>
      <w:r w:rsidRPr="00A87A6D">
        <w:t>Спеціалізація суддів визначається з розрахунку розподілу не менше двох суддів на одну спеціалізацію.</w:t>
      </w:r>
    </w:p>
    <w:p w:rsidR="001D3E52" w:rsidRDefault="001D3E52" w:rsidP="00162464">
      <w:pPr>
        <w:pBdr>
          <w:top w:val="nil"/>
          <w:left w:val="nil"/>
          <w:bottom w:val="nil"/>
          <w:right w:val="nil"/>
          <w:between w:val="nil"/>
        </w:pBdr>
        <w:shd w:val="clear" w:color="auto" w:fill="FFFFFF"/>
        <w:spacing w:after="60"/>
        <w:ind w:firstLine="709"/>
        <w:jc w:val="both"/>
      </w:pPr>
      <w:r w:rsidRPr="00A87A6D">
        <w:t xml:space="preserve">У Фастівському </w:t>
      </w:r>
      <w:proofErr w:type="spellStart"/>
      <w:r w:rsidRPr="00A87A6D">
        <w:t>міськрайонному</w:t>
      </w:r>
      <w:proofErr w:type="spellEnd"/>
      <w:r w:rsidRPr="00A87A6D">
        <w:t xml:space="preserve"> суді Київської області  запроваджено спеціалізацію з розгляду цивільних та кримінальних справ (проваджень), а саме:</w:t>
      </w:r>
    </w:p>
    <w:p w:rsidR="00EA2DB7" w:rsidRDefault="00EA2DB7" w:rsidP="00EA2DB7">
      <w:pPr>
        <w:pStyle w:val="afffd"/>
        <w:numPr>
          <w:ilvl w:val="0"/>
          <w:numId w:val="12"/>
        </w:numPr>
        <w:pBdr>
          <w:top w:val="nil"/>
          <w:left w:val="nil"/>
          <w:bottom w:val="nil"/>
          <w:right w:val="nil"/>
          <w:between w:val="nil"/>
        </w:pBdr>
        <w:shd w:val="clear" w:color="auto" w:fill="FFFFFF"/>
        <w:spacing w:after="60"/>
        <w:jc w:val="both"/>
        <w:rPr>
          <w:b/>
        </w:rPr>
      </w:pPr>
      <w:r w:rsidRPr="00EA2DB7">
        <w:rPr>
          <w:b/>
        </w:rPr>
        <w:t>справи по ЦПК України, КАС України, розглядають судді:</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 xml:space="preserve">1. </w:t>
      </w:r>
      <w:proofErr w:type="spellStart"/>
      <w:r w:rsidRPr="00A87A6D">
        <w:t>Анапріюк</w:t>
      </w:r>
      <w:proofErr w:type="spellEnd"/>
      <w:r w:rsidRPr="00A87A6D">
        <w:t xml:space="preserve"> Сніжана Петрівна;</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2. Ковалевська Леся Миколаївна;</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 xml:space="preserve">3. </w:t>
      </w:r>
      <w:proofErr w:type="spellStart"/>
      <w:r w:rsidRPr="00A87A6D">
        <w:t>Осаулова</w:t>
      </w:r>
      <w:proofErr w:type="spellEnd"/>
      <w:r w:rsidRPr="00A87A6D">
        <w:t xml:space="preserve"> Наталя Анатолівна;</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 xml:space="preserve">4. </w:t>
      </w:r>
      <w:proofErr w:type="spellStart"/>
      <w:r w:rsidRPr="00A87A6D">
        <w:t>Самуха</w:t>
      </w:r>
      <w:proofErr w:type="spellEnd"/>
      <w:r w:rsidRPr="00A87A6D">
        <w:t xml:space="preserve"> Владислав Олександрович;</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5. Соловей Галина Всеволодівна.</w:t>
      </w:r>
    </w:p>
    <w:p w:rsidR="00EA2DB7" w:rsidRDefault="00EA2DB7" w:rsidP="00EA2DB7">
      <w:pPr>
        <w:pBdr>
          <w:top w:val="nil"/>
          <w:left w:val="nil"/>
          <w:bottom w:val="nil"/>
          <w:right w:val="nil"/>
          <w:between w:val="nil"/>
        </w:pBdr>
        <w:shd w:val="clear" w:color="auto" w:fill="FFFFFF"/>
        <w:spacing w:after="60"/>
        <w:ind w:left="709"/>
        <w:jc w:val="both"/>
        <w:rPr>
          <w:b/>
        </w:rPr>
      </w:pPr>
      <w:r>
        <w:rPr>
          <w:b/>
        </w:rPr>
        <w:t xml:space="preserve">-     справи (провадження) по КПК України, </w:t>
      </w:r>
      <w:proofErr w:type="spellStart"/>
      <w:r>
        <w:rPr>
          <w:b/>
        </w:rPr>
        <w:t>КУпАП</w:t>
      </w:r>
      <w:proofErr w:type="spellEnd"/>
      <w:r>
        <w:rPr>
          <w:b/>
        </w:rPr>
        <w:t xml:space="preserve"> розглядають судді:</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 xml:space="preserve">1. </w:t>
      </w:r>
      <w:proofErr w:type="spellStart"/>
      <w:r w:rsidRPr="00A87A6D">
        <w:t>Зебелян</w:t>
      </w:r>
      <w:proofErr w:type="spellEnd"/>
      <w:r w:rsidRPr="00A87A6D">
        <w:t xml:space="preserve"> Наталія Вікторівна</w:t>
      </w:r>
      <w:r w:rsidR="00A87A6D" w:rsidRPr="00A87A6D">
        <w:t>;</w:t>
      </w:r>
    </w:p>
    <w:p w:rsidR="00A87A6D" w:rsidRPr="00A87A6D" w:rsidRDefault="00A87A6D" w:rsidP="00EA2DB7">
      <w:pPr>
        <w:pBdr>
          <w:top w:val="nil"/>
          <w:left w:val="nil"/>
          <w:bottom w:val="nil"/>
          <w:right w:val="nil"/>
          <w:between w:val="nil"/>
        </w:pBdr>
        <w:shd w:val="clear" w:color="auto" w:fill="FFFFFF"/>
        <w:spacing w:after="60"/>
        <w:ind w:left="709"/>
        <w:jc w:val="both"/>
      </w:pPr>
      <w:r w:rsidRPr="00A87A6D">
        <w:t xml:space="preserve">2. </w:t>
      </w:r>
      <w:proofErr w:type="spellStart"/>
      <w:r w:rsidRPr="00A87A6D">
        <w:t>Питель-Тьолушкіна</w:t>
      </w:r>
      <w:proofErr w:type="spellEnd"/>
      <w:r w:rsidRPr="00A87A6D">
        <w:t xml:space="preserve"> Вікторія Леонідівна;</w:t>
      </w:r>
    </w:p>
    <w:p w:rsidR="00A87A6D" w:rsidRPr="00A87A6D" w:rsidRDefault="00A87A6D" w:rsidP="00EA2DB7">
      <w:pPr>
        <w:pBdr>
          <w:top w:val="nil"/>
          <w:left w:val="nil"/>
          <w:bottom w:val="nil"/>
          <w:right w:val="nil"/>
          <w:between w:val="nil"/>
        </w:pBdr>
        <w:shd w:val="clear" w:color="auto" w:fill="FFFFFF"/>
        <w:spacing w:after="60"/>
        <w:ind w:left="709"/>
        <w:jc w:val="both"/>
      </w:pPr>
      <w:r w:rsidRPr="00A87A6D">
        <w:t>3. Чернишова Євгенія Юріївна.</w:t>
      </w:r>
    </w:p>
    <w:p w:rsidR="00A87A6D" w:rsidRDefault="00A87A6D" w:rsidP="00EA2DB7">
      <w:pPr>
        <w:pBdr>
          <w:top w:val="nil"/>
          <w:left w:val="nil"/>
          <w:bottom w:val="nil"/>
          <w:right w:val="nil"/>
          <w:between w:val="nil"/>
        </w:pBdr>
        <w:shd w:val="clear" w:color="auto" w:fill="FFFFFF"/>
        <w:spacing w:after="60"/>
        <w:ind w:left="709"/>
        <w:jc w:val="both"/>
        <w:rPr>
          <w:b/>
        </w:rPr>
      </w:pPr>
      <w:r>
        <w:rPr>
          <w:b/>
        </w:rPr>
        <w:t>Судді, уповноважені здійснювати кримінальне провадження щодо неповнолітніх, з 01.10.2024, строком на 3 роки обрані:</w:t>
      </w:r>
    </w:p>
    <w:p w:rsidR="00A87A6D" w:rsidRPr="00A87A6D" w:rsidRDefault="00A87A6D" w:rsidP="00A87A6D">
      <w:pPr>
        <w:pBdr>
          <w:top w:val="nil"/>
          <w:left w:val="nil"/>
          <w:bottom w:val="nil"/>
          <w:right w:val="nil"/>
          <w:between w:val="nil"/>
        </w:pBdr>
        <w:shd w:val="clear" w:color="auto" w:fill="FFFFFF"/>
        <w:spacing w:after="60"/>
        <w:ind w:left="709"/>
        <w:jc w:val="both"/>
      </w:pPr>
      <w:r w:rsidRPr="00A87A6D">
        <w:t xml:space="preserve">1. </w:t>
      </w:r>
      <w:proofErr w:type="spellStart"/>
      <w:r w:rsidRPr="00A87A6D">
        <w:t>Зебелян</w:t>
      </w:r>
      <w:proofErr w:type="spellEnd"/>
      <w:r w:rsidRPr="00A87A6D">
        <w:t xml:space="preserve"> Наталія Вікторівна;</w:t>
      </w:r>
    </w:p>
    <w:p w:rsidR="00A87A6D" w:rsidRPr="00A87A6D" w:rsidRDefault="00A87A6D" w:rsidP="00A87A6D">
      <w:pPr>
        <w:pBdr>
          <w:top w:val="nil"/>
          <w:left w:val="nil"/>
          <w:bottom w:val="nil"/>
          <w:right w:val="nil"/>
          <w:between w:val="nil"/>
        </w:pBdr>
        <w:shd w:val="clear" w:color="auto" w:fill="FFFFFF"/>
        <w:spacing w:after="60"/>
        <w:ind w:left="709"/>
        <w:jc w:val="both"/>
      </w:pPr>
      <w:r w:rsidRPr="00A87A6D">
        <w:t xml:space="preserve">2. </w:t>
      </w:r>
      <w:proofErr w:type="spellStart"/>
      <w:r w:rsidRPr="00A87A6D">
        <w:t>Питель-Тьолушкіна</w:t>
      </w:r>
      <w:proofErr w:type="spellEnd"/>
      <w:r w:rsidRPr="00A87A6D">
        <w:t xml:space="preserve"> Вікторія Леонідівна;</w:t>
      </w:r>
    </w:p>
    <w:p w:rsidR="00A87A6D" w:rsidRPr="00A87A6D" w:rsidRDefault="00A87A6D" w:rsidP="00A87A6D">
      <w:pPr>
        <w:pBdr>
          <w:top w:val="nil"/>
          <w:left w:val="nil"/>
          <w:bottom w:val="nil"/>
          <w:right w:val="nil"/>
          <w:between w:val="nil"/>
        </w:pBdr>
        <w:shd w:val="clear" w:color="auto" w:fill="FFFFFF"/>
        <w:spacing w:after="60"/>
        <w:ind w:left="709"/>
        <w:jc w:val="both"/>
      </w:pPr>
      <w:r w:rsidRPr="00A87A6D">
        <w:t>3. Чернишова Євгенія Юріївна.</w:t>
      </w:r>
    </w:p>
    <w:p w:rsidR="00A87A6D" w:rsidRDefault="00A87A6D" w:rsidP="00A87A6D">
      <w:pPr>
        <w:pBdr>
          <w:top w:val="nil"/>
          <w:left w:val="nil"/>
          <w:bottom w:val="nil"/>
          <w:right w:val="nil"/>
          <w:between w:val="nil"/>
        </w:pBdr>
        <w:shd w:val="clear" w:color="auto" w:fill="FFFFFF"/>
        <w:spacing w:after="60"/>
        <w:ind w:left="709"/>
        <w:jc w:val="both"/>
      </w:pPr>
      <w:r>
        <w:rPr>
          <w:b/>
        </w:rPr>
        <w:lastRenderedPageBreak/>
        <w:t>Слідчими суддями строком на 3 роки обрані:</w:t>
      </w:r>
      <w:r w:rsidRPr="00A87A6D">
        <w:t xml:space="preserve"> </w:t>
      </w:r>
    </w:p>
    <w:p w:rsidR="00A87A6D" w:rsidRPr="00A87A6D" w:rsidRDefault="00A87A6D" w:rsidP="00A87A6D">
      <w:pPr>
        <w:pBdr>
          <w:top w:val="nil"/>
          <w:left w:val="nil"/>
          <w:bottom w:val="nil"/>
          <w:right w:val="nil"/>
          <w:between w:val="nil"/>
        </w:pBdr>
        <w:shd w:val="clear" w:color="auto" w:fill="FFFFFF"/>
        <w:spacing w:after="60"/>
        <w:ind w:left="709"/>
        <w:jc w:val="both"/>
      </w:pPr>
      <w:r>
        <w:t>1</w:t>
      </w:r>
      <w:r w:rsidRPr="00A87A6D">
        <w:t>. Ковалевська Леся Миколаївна</w:t>
      </w:r>
      <w:r>
        <w:t xml:space="preserve"> (з 12.10.2024)</w:t>
      </w:r>
      <w:r w:rsidRPr="00A87A6D">
        <w:t>;</w:t>
      </w:r>
    </w:p>
    <w:p w:rsidR="00A87A6D" w:rsidRPr="00A87A6D" w:rsidRDefault="00A87A6D" w:rsidP="00A87A6D">
      <w:pPr>
        <w:pBdr>
          <w:top w:val="nil"/>
          <w:left w:val="nil"/>
          <w:bottom w:val="nil"/>
          <w:right w:val="nil"/>
          <w:between w:val="nil"/>
        </w:pBdr>
        <w:shd w:val="clear" w:color="auto" w:fill="FFFFFF"/>
        <w:spacing w:after="60"/>
        <w:ind w:left="709"/>
        <w:jc w:val="both"/>
      </w:pPr>
      <w:r>
        <w:t>2</w:t>
      </w:r>
      <w:r w:rsidRPr="00A87A6D">
        <w:t xml:space="preserve">. </w:t>
      </w:r>
      <w:proofErr w:type="spellStart"/>
      <w:r w:rsidRPr="00A87A6D">
        <w:t>Осаулова</w:t>
      </w:r>
      <w:proofErr w:type="spellEnd"/>
      <w:r w:rsidRPr="00A87A6D">
        <w:t xml:space="preserve"> Наталя Анатолівна</w:t>
      </w:r>
      <w:r>
        <w:t xml:space="preserve"> (з 13.09.2024)</w:t>
      </w:r>
      <w:r w:rsidRPr="00A87A6D">
        <w:t>;</w:t>
      </w:r>
    </w:p>
    <w:p w:rsidR="00A87A6D" w:rsidRPr="00A87A6D" w:rsidRDefault="00A87A6D" w:rsidP="00A87A6D">
      <w:pPr>
        <w:pBdr>
          <w:top w:val="nil"/>
          <w:left w:val="nil"/>
          <w:bottom w:val="nil"/>
          <w:right w:val="nil"/>
          <w:between w:val="nil"/>
        </w:pBdr>
        <w:shd w:val="clear" w:color="auto" w:fill="FFFFFF"/>
        <w:spacing w:after="60"/>
        <w:ind w:left="709"/>
        <w:jc w:val="both"/>
      </w:pPr>
      <w:r>
        <w:t>3</w:t>
      </w:r>
      <w:r w:rsidRPr="00A87A6D">
        <w:t xml:space="preserve">. </w:t>
      </w:r>
      <w:proofErr w:type="spellStart"/>
      <w:r w:rsidRPr="00A87A6D">
        <w:t>Самуха</w:t>
      </w:r>
      <w:proofErr w:type="spellEnd"/>
      <w:r w:rsidRPr="00A87A6D">
        <w:t xml:space="preserve"> Владислав Олександрович</w:t>
      </w:r>
      <w:r>
        <w:t xml:space="preserve"> (з 11.12.2024)</w:t>
      </w:r>
      <w:r w:rsidRPr="00A87A6D">
        <w:t>;</w:t>
      </w:r>
    </w:p>
    <w:p w:rsidR="00A87A6D" w:rsidRPr="00A87A6D" w:rsidRDefault="00A87A6D" w:rsidP="00A87A6D">
      <w:pPr>
        <w:pBdr>
          <w:top w:val="nil"/>
          <w:left w:val="nil"/>
          <w:bottom w:val="nil"/>
          <w:right w:val="nil"/>
          <w:between w:val="nil"/>
        </w:pBdr>
        <w:shd w:val="clear" w:color="auto" w:fill="FFFFFF"/>
        <w:spacing w:after="60"/>
        <w:ind w:left="709"/>
        <w:jc w:val="both"/>
      </w:pPr>
      <w:r>
        <w:t>4</w:t>
      </w:r>
      <w:r w:rsidRPr="00A87A6D">
        <w:t>. Соловей Галина Всеволодівна</w:t>
      </w:r>
      <w:r>
        <w:t xml:space="preserve"> (з 12.10.2024);</w:t>
      </w:r>
    </w:p>
    <w:p w:rsidR="00A87A6D" w:rsidRPr="00A87A6D" w:rsidRDefault="00A87A6D" w:rsidP="00A87A6D">
      <w:pPr>
        <w:pBdr>
          <w:top w:val="nil"/>
          <w:left w:val="nil"/>
          <w:bottom w:val="nil"/>
          <w:right w:val="nil"/>
          <w:between w:val="nil"/>
        </w:pBdr>
        <w:shd w:val="clear" w:color="auto" w:fill="FFFFFF"/>
        <w:spacing w:after="60"/>
        <w:ind w:left="709"/>
        <w:jc w:val="both"/>
      </w:pPr>
      <w:r>
        <w:t xml:space="preserve">5. </w:t>
      </w:r>
      <w:proofErr w:type="spellStart"/>
      <w:r>
        <w:t>Анапріюк</w:t>
      </w:r>
      <w:proofErr w:type="spellEnd"/>
      <w:r>
        <w:t xml:space="preserve"> Сніжана Петрівна (з 05.01.2026).</w:t>
      </w:r>
    </w:p>
    <w:p w:rsidR="001D3E52" w:rsidRDefault="001D3E52" w:rsidP="00162464">
      <w:pPr>
        <w:pBdr>
          <w:top w:val="nil"/>
          <w:left w:val="nil"/>
          <w:bottom w:val="nil"/>
          <w:right w:val="nil"/>
          <w:between w:val="nil"/>
        </w:pBdr>
        <w:shd w:val="clear" w:color="auto" w:fill="FFFFFF"/>
        <w:spacing w:after="60"/>
        <w:ind w:firstLine="709"/>
        <w:jc w:val="both"/>
      </w:pPr>
      <w:r w:rsidRPr="00A87A6D">
        <w:t>Голові суду або особі, яка виконує його обов’язки</w:t>
      </w:r>
      <w:r w:rsidR="00EA66D8" w:rsidRPr="00A87A6D">
        <w:t>, надано повноваження наказом призначати із списку слідчих суддів чергових на вихідні та святкові дні для розгляду матеріалів, які надходять до суду у ці дні.</w:t>
      </w:r>
    </w:p>
    <w:p w:rsidR="00162464" w:rsidRPr="002F7D2E" w:rsidRDefault="00EA66D8" w:rsidP="00EA66D8">
      <w:pPr>
        <w:pBdr>
          <w:top w:val="nil"/>
          <w:left w:val="nil"/>
          <w:bottom w:val="nil"/>
          <w:right w:val="nil"/>
          <w:between w:val="nil"/>
        </w:pBdr>
        <w:shd w:val="clear" w:color="auto" w:fill="FFFFFF"/>
        <w:spacing w:after="60"/>
        <w:jc w:val="both"/>
      </w:pPr>
      <w:bookmarkStart w:id="85" w:name="bookmark=id.qbtyoq" w:colFirst="0" w:colLast="0"/>
      <w:bookmarkEnd w:id="85"/>
      <w:r>
        <w:t xml:space="preserve">           </w:t>
      </w:r>
      <w:r w:rsidR="00162464" w:rsidRPr="002F7D2E">
        <w:t>2.3.11. Якщо розгляд справи здійснюється колегіально, склад колегії суддів визначається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6" w:name="bookmark=id.3abhhcj" w:colFirst="0" w:colLast="0"/>
      <w:bookmarkEnd w:id="86"/>
      <w:r w:rsidRPr="002F7D2E">
        <w:t xml:space="preserve">Збори суддів </w:t>
      </w:r>
      <w:r w:rsidR="00EA66D8">
        <w:t xml:space="preserve">Фастівського </w:t>
      </w:r>
      <w:proofErr w:type="spellStart"/>
      <w:r w:rsidR="00EA66D8">
        <w:t>міськрайонного</w:t>
      </w:r>
      <w:proofErr w:type="spellEnd"/>
      <w:r w:rsidR="00EA66D8">
        <w:t xml:space="preserve"> суду Київської області </w:t>
      </w:r>
      <w:r w:rsidR="00EA66D8" w:rsidRPr="002F7D2E">
        <w:t xml:space="preserve"> </w:t>
      </w:r>
      <w:r w:rsidRPr="002F7D2E">
        <w:t>можуть визначити склади постійно діючих колегій суддів.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7" w:name="bookmark=id.1pgrrkc" w:colFirst="0" w:colLast="0"/>
      <w:bookmarkStart w:id="88" w:name="bookmark=id.13qzunr" w:colFirst="0" w:colLast="0"/>
      <w:bookmarkEnd w:id="87"/>
      <w:bookmarkEnd w:id="88"/>
      <w:r w:rsidRPr="002F7D2E">
        <w:t xml:space="preserve">2.3.12. Збори суддів </w:t>
      </w:r>
      <w:r w:rsidR="00EA66D8">
        <w:t xml:space="preserve">Фастівського </w:t>
      </w:r>
      <w:proofErr w:type="spellStart"/>
      <w:r w:rsidR="00EA66D8">
        <w:t>міськрайонного</w:t>
      </w:r>
      <w:proofErr w:type="spellEnd"/>
      <w:r w:rsidR="00EA66D8">
        <w:t xml:space="preserve"> суду Київської області </w:t>
      </w:r>
      <w:r w:rsidR="00EA66D8" w:rsidRPr="002F7D2E">
        <w:t xml:space="preserve"> </w:t>
      </w:r>
      <w:r w:rsidRPr="002F7D2E">
        <w:t>мають право визначати особливості здійснення автоматизованого розподілу судових справ:</w:t>
      </w:r>
    </w:p>
    <w:p w:rsidR="00162464" w:rsidRPr="002F7D2E" w:rsidRDefault="00EA66D8" w:rsidP="00162464">
      <w:pPr>
        <w:pBdr>
          <w:top w:val="nil"/>
          <w:left w:val="nil"/>
          <w:bottom w:val="nil"/>
          <w:right w:val="nil"/>
          <w:between w:val="nil"/>
        </w:pBdr>
        <w:shd w:val="clear" w:color="auto" w:fill="FFFFFF"/>
        <w:spacing w:after="60"/>
        <w:ind w:firstLine="709"/>
        <w:jc w:val="both"/>
      </w:pPr>
      <w:bookmarkStart w:id="89" w:name="bookmark=id.3nqndbk" w:colFirst="0" w:colLast="0"/>
      <w:bookmarkEnd w:id="89"/>
      <w:r>
        <w:t xml:space="preserve">- </w:t>
      </w:r>
      <w:r w:rsidR="00162464" w:rsidRPr="002F7D2E">
        <w:t>у випадках виконання суддями іншої роботи, не пов’язаної із здійсненням правосуддя (узагальнення судової практики, аналізи стану здійснення судочинства, участь у спеціальній підготовці кандидата на посаду судді, підготовці суддів та працівників апаратів судів, а також здійснення науково-викладацької діяльності в Національній школі суддів України);</w:t>
      </w:r>
    </w:p>
    <w:p w:rsidR="00162464" w:rsidRPr="002F7D2E" w:rsidRDefault="00EA66D8" w:rsidP="00162464">
      <w:pPr>
        <w:pBdr>
          <w:top w:val="nil"/>
          <w:left w:val="nil"/>
          <w:bottom w:val="nil"/>
          <w:right w:val="nil"/>
          <w:between w:val="nil"/>
        </w:pBdr>
        <w:shd w:val="clear" w:color="auto" w:fill="FFFFFF"/>
        <w:spacing w:after="60"/>
        <w:ind w:firstLine="709"/>
        <w:jc w:val="both"/>
      </w:pPr>
      <w:bookmarkStart w:id="90" w:name="bookmark=id.22vxnjd" w:colFirst="0" w:colLast="0"/>
      <w:bookmarkEnd w:id="90"/>
      <w:r>
        <w:t xml:space="preserve">- </w:t>
      </w:r>
      <w:r w:rsidR="00162464" w:rsidRPr="002F7D2E">
        <w:t>у випадках виявлення значної різниці в навантаженні на суддів (колегію суддів);</w:t>
      </w:r>
    </w:p>
    <w:p w:rsidR="00162464" w:rsidRDefault="00EA66D8" w:rsidP="00162464">
      <w:pPr>
        <w:pBdr>
          <w:top w:val="nil"/>
          <w:left w:val="nil"/>
          <w:bottom w:val="nil"/>
          <w:right w:val="nil"/>
          <w:between w:val="nil"/>
        </w:pBdr>
        <w:shd w:val="clear" w:color="auto" w:fill="FFFFFF"/>
        <w:spacing w:after="60"/>
        <w:ind w:firstLine="709"/>
        <w:jc w:val="both"/>
      </w:pPr>
      <w:bookmarkStart w:id="91" w:name="bookmark=id.i17xr6" w:colFirst="0" w:colLast="0"/>
      <w:bookmarkEnd w:id="91"/>
      <w:r>
        <w:t xml:space="preserve">- </w:t>
      </w:r>
      <w:r w:rsidR="00162464" w:rsidRPr="002F7D2E">
        <w:t>у випадках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що триває понад п’ять робочих днів, згідно з вимогами підпункту 2.3.</w:t>
      </w:r>
      <w:r>
        <w:t xml:space="preserve">55 </w:t>
      </w:r>
      <w:r w:rsidR="00162464" w:rsidRPr="002F7D2E">
        <w:t>пункту 2.3 Положення;</w:t>
      </w:r>
    </w:p>
    <w:p w:rsidR="00EA66D8" w:rsidRPr="002F7D2E" w:rsidRDefault="00EA66D8" w:rsidP="00162464">
      <w:pPr>
        <w:pBdr>
          <w:top w:val="nil"/>
          <w:left w:val="nil"/>
          <w:bottom w:val="nil"/>
          <w:right w:val="nil"/>
          <w:between w:val="nil"/>
        </w:pBdr>
        <w:shd w:val="clear" w:color="auto" w:fill="FFFFFF"/>
        <w:spacing w:after="60"/>
        <w:ind w:firstLine="709"/>
        <w:jc w:val="both"/>
      </w:pPr>
      <w:r>
        <w:t xml:space="preserve">- </w:t>
      </w:r>
      <w:r w:rsidR="007D3C5F">
        <w:t xml:space="preserve">у випадках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справи у Фастівському </w:t>
      </w:r>
      <w:proofErr w:type="spellStart"/>
      <w:r w:rsidR="007D3C5F">
        <w:t>міськрайонному</w:t>
      </w:r>
      <w:proofErr w:type="spellEnd"/>
      <w:r w:rsidR="007D3C5F">
        <w:t xml:space="preserve"> суді розподіляються у порядку хронології надходження із зазначенням дати та часу та в порядку черговості між суддями суду.</w:t>
      </w:r>
    </w:p>
    <w:p w:rsidR="00162464" w:rsidRPr="002F7D2E" w:rsidRDefault="007D3C5F" w:rsidP="00162464">
      <w:pPr>
        <w:pBdr>
          <w:top w:val="nil"/>
          <w:left w:val="nil"/>
          <w:bottom w:val="nil"/>
          <w:right w:val="nil"/>
          <w:between w:val="nil"/>
        </w:pBdr>
        <w:shd w:val="clear" w:color="auto" w:fill="FFFFFF"/>
        <w:spacing w:after="60"/>
        <w:ind w:firstLine="709"/>
        <w:jc w:val="both"/>
      </w:pPr>
      <w:bookmarkStart w:id="92" w:name="bookmark=id.320vgez" w:colFirst="0" w:colLast="0"/>
      <w:bookmarkEnd w:id="92"/>
      <w:r>
        <w:t xml:space="preserve">- справи, </w:t>
      </w:r>
      <w:r w:rsidR="00162464" w:rsidRPr="002F7D2E">
        <w:t>які відповідно до законодавства підлягають реєстрації</w:t>
      </w:r>
      <w:r>
        <w:t xml:space="preserve"> та/або розгляду в неробочі дні у Фастівському </w:t>
      </w:r>
      <w:proofErr w:type="spellStart"/>
      <w:r>
        <w:t>міськрайонному</w:t>
      </w:r>
      <w:proofErr w:type="spellEnd"/>
      <w:r>
        <w:t xml:space="preserve"> суді Київської області здійснюються відповідно до графіків чергування слідчих суддів та розгляду суддями справ про адміністративні правопорушення, що розглядаються протягом доби.</w:t>
      </w:r>
    </w:p>
    <w:p w:rsidR="00162464" w:rsidRPr="002F7D2E" w:rsidRDefault="007D3C5F" w:rsidP="00162464">
      <w:pPr>
        <w:pBdr>
          <w:top w:val="nil"/>
          <w:left w:val="nil"/>
          <w:bottom w:val="nil"/>
          <w:right w:val="nil"/>
          <w:between w:val="nil"/>
        </w:pBdr>
        <w:shd w:val="clear" w:color="auto" w:fill="FFFFFF"/>
        <w:spacing w:after="60"/>
        <w:ind w:firstLine="709"/>
        <w:jc w:val="both"/>
      </w:pPr>
      <w:bookmarkStart w:id="93" w:name="bookmark=id.1h65qms" w:colFirst="0" w:colLast="0"/>
      <w:bookmarkEnd w:id="93"/>
      <w:r>
        <w:t xml:space="preserve">- </w:t>
      </w:r>
      <w:r w:rsidR="00162464" w:rsidRPr="002F7D2E">
        <w:t>які підлягали передачі раніше визначеному в судовій справі головуючому судді (судді-доповідачу) у випадках відсутності такого судді, якщо це призведе до неможливості розгляду цих справ та матеріалів у розумні строки (</w:t>
      </w:r>
      <w:r>
        <w:t xml:space="preserve">підпункт 2.3.41 пункту 2.3 </w:t>
      </w:r>
      <w:r w:rsidR="00162464" w:rsidRPr="002F7D2E">
        <w:t xml:space="preserve"> Положення);</w:t>
      </w:r>
    </w:p>
    <w:p w:rsidR="00162464" w:rsidRPr="002F7D2E" w:rsidRDefault="007D3C5F" w:rsidP="00162464">
      <w:pPr>
        <w:shd w:val="clear" w:color="auto" w:fill="FFFFFF"/>
        <w:spacing w:after="60"/>
        <w:ind w:firstLine="709"/>
        <w:jc w:val="both"/>
        <w:rPr>
          <w:i/>
          <w:shd w:val="clear" w:color="auto" w:fill="D9D2E9"/>
        </w:rPr>
      </w:pPr>
      <w:bookmarkStart w:id="94" w:name="bookmark=kix.dj4rqve2itmd" w:colFirst="0" w:colLast="0"/>
      <w:bookmarkEnd w:id="94"/>
      <w:r>
        <w:t xml:space="preserve">- </w:t>
      </w:r>
      <w:r w:rsidR="00162464" w:rsidRPr="002F7D2E">
        <w:t xml:space="preserve">у випадках повернення до суду вищої інстанції судової справи, в якій судові рішення скасовувались з передачею судової справи на новий розгляд до суду нижчої інстанції (крім справ, у яких наявні обставини, що виключають повторну участь суддів у розгляді справи, в тому числі перегляд справи за </w:t>
      </w:r>
      <w:proofErr w:type="spellStart"/>
      <w:r w:rsidR="00162464" w:rsidRPr="002F7D2E">
        <w:t>нововиявленими</w:t>
      </w:r>
      <w:proofErr w:type="spellEnd"/>
      <w:r w:rsidR="00162464" w:rsidRPr="002F7D2E">
        <w:t xml:space="preserve"> обставинами та ін.</w:t>
      </w:r>
    </w:p>
    <w:p w:rsidR="00162464" w:rsidRPr="002F7D2E" w:rsidRDefault="007D3C5F" w:rsidP="00162464">
      <w:pPr>
        <w:pBdr>
          <w:top w:val="nil"/>
          <w:left w:val="nil"/>
          <w:bottom w:val="nil"/>
          <w:right w:val="nil"/>
          <w:between w:val="nil"/>
        </w:pBdr>
        <w:shd w:val="clear" w:color="auto" w:fill="FFFFFF"/>
        <w:spacing w:after="60"/>
        <w:ind w:firstLine="709"/>
        <w:jc w:val="both"/>
      </w:pPr>
      <w:bookmarkStart w:id="95" w:name="bookmark=id.2gb3jie" w:colFirst="0" w:colLast="0"/>
      <w:bookmarkEnd w:id="95"/>
      <w:r>
        <w:t xml:space="preserve">- </w:t>
      </w:r>
      <w:r w:rsidR="00162464" w:rsidRPr="002F7D2E">
        <w:t>у разі повторного надходження до суду позовних заяв, апеляційних і касаційних скарг, з передбачених процесуальним законом підстав.</w:t>
      </w:r>
    </w:p>
    <w:p w:rsidR="00162464" w:rsidRPr="002F7D2E" w:rsidRDefault="00705CA5" w:rsidP="00162464">
      <w:pPr>
        <w:pBdr>
          <w:top w:val="nil"/>
          <w:left w:val="nil"/>
          <w:bottom w:val="nil"/>
          <w:right w:val="nil"/>
          <w:between w:val="nil"/>
        </w:pBdr>
        <w:shd w:val="clear" w:color="auto" w:fill="FFFFFF"/>
        <w:spacing w:after="60"/>
        <w:ind w:firstLine="709"/>
        <w:jc w:val="both"/>
      </w:pPr>
      <w:bookmarkStart w:id="96" w:name="bookmark=id.vgdtq7" w:colFirst="0" w:colLast="0"/>
      <w:bookmarkStart w:id="97" w:name="bookmark=id.3fg1ce0" w:colFirst="0" w:colLast="0"/>
      <w:bookmarkEnd w:id="96"/>
      <w:bookmarkEnd w:id="97"/>
      <w:r>
        <w:t xml:space="preserve">- </w:t>
      </w:r>
      <w:r w:rsidR="00162464" w:rsidRPr="002F7D2E">
        <w:t>стосовно суддів, щодо яких за рішенням зборів суддів запроваджується (змінюється) спеціалізація з розгляду конкретних категорій справ.</w:t>
      </w:r>
    </w:p>
    <w:p w:rsidR="00162464" w:rsidRPr="002F7D2E" w:rsidRDefault="00705CA5" w:rsidP="00162464">
      <w:pPr>
        <w:pBdr>
          <w:top w:val="nil"/>
          <w:left w:val="nil"/>
          <w:bottom w:val="nil"/>
          <w:right w:val="nil"/>
          <w:between w:val="nil"/>
        </w:pBdr>
        <w:shd w:val="clear" w:color="auto" w:fill="FFFFFF"/>
        <w:spacing w:after="60"/>
        <w:ind w:firstLine="709"/>
        <w:jc w:val="both"/>
      </w:pPr>
      <w:bookmarkStart w:id="98" w:name="bookmark=id.1ulbmlt" w:colFirst="0" w:colLast="0"/>
      <w:bookmarkStart w:id="99" w:name="bookmark=id.4ekz59m" w:colFirst="0" w:colLast="0"/>
      <w:bookmarkEnd w:id="98"/>
      <w:bookmarkEnd w:id="99"/>
      <w:r>
        <w:t xml:space="preserve">- </w:t>
      </w:r>
      <w:r w:rsidR="00162464" w:rsidRPr="002F7D2E">
        <w:t>у разі неможливості визначення судді-доповідача з числа суддів відповідної спеціалізації (судової палати), у разі неможливості визначити склад колегії з числа суддів відповідної спеціалізації (судової палати).</w:t>
      </w:r>
    </w:p>
    <w:p w:rsidR="00162464" w:rsidRPr="002F7D2E" w:rsidRDefault="00705CA5" w:rsidP="00162464">
      <w:pPr>
        <w:pBdr>
          <w:top w:val="nil"/>
          <w:left w:val="nil"/>
          <w:bottom w:val="nil"/>
          <w:right w:val="nil"/>
          <w:between w:val="nil"/>
        </w:pBdr>
        <w:shd w:val="clear" w:color="auto" w:fill="FFFFFF"/>
        <w:spacing w:after="60"/>
        <w:ind w:firstLine="709"/>
        <w:jc w:val="both"/>
      </w:pPr>
      <w:bookmarkStart w:id="100" w:name="bookmark=id.18vjpp8" w:colFirst="0" w:colLast="0"/>
      <w:bookmarkStart w:id="101" w:name="bookmark=id.2tq9fhf" w:colFirst="0" w:colLast="0"/>
      <w:bookmarkEnd w:id="100"/>
      <w:bookmarkEnd w:id="101"/>
      <w:r>
        <w:t xml:space="preserve">- </w:t>
      </w:r>
      <w:r w:rsidR="00162464" w:rsidRPr="002F7D2E">
        <w:t xml:space="preserve">у інших передбачених законом випадках, через які суддя не може здійснювати правосуддя або брати участь у розгляді судових справ (в тому числі і у випадку обрання </w:t>
      </w:r>
      <w:r w:rsidR="00162464" w:rsidRPr="002F7D2E">
        <w:lastRenderedPageBreak/>
        <w:t>щодо судді запобіжного заходу з покладанням на нього обов’язків, які унеможливлюють здійснення ним правосуддя або участь у розгляді судових справ, та/або у випадку ухвалення Вищою радою правосуддя рішення про тимчасове відсторонення судді від здійснення правосуддя).</w:t>
      </w:r>
    </w:p>
    <w:p w:rsidR="00162464" w:rsidRPr="002F7D2E" w:rsidRDefault="005A1D8C" w:rsidP="00162464">
      <w:pPr>
        <w:pBdr>
          <w:top w:val="nil"/>
          <w:left w:val="nil"/>
          <w:bottom w:val="nil"/>
          <w:right w:val="nil"/>
          <w:between w:val="nil"/>
        </w:pBdr>
        <w:shd w:val="clear" w:color="auto" w:fill="FFFFFF"/>
        <w:spacing w:after="60"/>
        <w:ind w:firstLine="709"/>
        <w:jc w:val="both"/>
      </w:pPr>
      <w:bookmarkStart w:id="102" w:name="bookmark=id.3sv78d1" w:colFirst="0" w:colLast="0"/>
      <w:bookmarkStart w:id="103" w:name="bookmark=id.280hiku" w:colFirst="0" w:colLast="0"/>
      <w:bookmarkEnd w:id="102"/>
      <w:bookmarkEnd w:id="103"/>
      <w:r>
        <w:t>2.3.14</w:t>
      </w:r>
      <w:r w:rsidR="00162464" w:rsidRPr="002F7D2E">
        <w:t>. Збори суддів</w:t>
      </w:r>
      <w:r w:rsidR="00705CA5" w:rsidRPr="00705CA5">
        <w:t xml:space="preserve"> </w:t>
      </w:r>
      <w:r w:rsidR="00705CA5">
        <w:t xml:space="preserve">Фастівського </w:t>
      </w:r>
      <w:proofErr w:type="spellStart"/>
      <w:r w:rsidR="00705CA5">
        <w:t>міськрайонного</w:t>
      </w:r>
      <w:proofErr w:type="spellEnd"/>
      <w:r w:rsidR="00705CA5">
        <w:t xml:space="preserve"> суду Київської області</w:t>
      </w:r>
      <w:r w:rsidR="00162464" w:rsidRPr="002F7D2E">
        <w:t xml:space="preserve"> мають право визначати коефіцієнт складності категорій судових справ, особливості розподілу судових справ при виконанні суддею інших повноважень, не пов’язаних із здійсненням правосуддя, коефіцієнт адміністративних посад, коефіцієнт, що враховує форму участі судді в розгляді судової справи тощо.</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04" w:name="bookmark=id.n5rssn" w:colFirst="0" w:colLast="0"/>
      <w:bookmarkStart w:id="105" w:name="bookmark=id.1maplo9" w:colFirst="0" w:colLast="0"/>
      <w:bookmarkStart w:id="106" w:name="bookmark=id.375fbgg" w:colFirst="0" w:colLast="0"/>
      <w:bookmarkEnd w:id="104"/>
      <w:bookmarkEnd w:id="105"/>
      <w:bookmarkEnd w:id="106"/>
      <w:r w:rsidRPr="002F7D2E">
        <w:t xml:space="preserve">2.3.15. Збори суддів </w:t>
      </w:r>
      <w:r w:rsidR="00705CA5">
        <w:t xml:space="preserve">Фастівського </w:t>
      </w:r>
      <w:proofErr w:type="spellStart"/>
      <w:r w:rsidR="00705CA5">
        <w:t>міськрайонного</w:t>
      </w:r>
      <w:proofErr w:type="spellEnd"/>
      <w:r w:rsidR="00705CA5">
        <w:t xml:space="preserve"> суду Київської області</w:t>
      </w:r>
      <w:r w:rsidR="00705CA5" w:rsidRPr="002F7D2E">
        <w:t xml:space="preserve"> </w:t>
      </w:r>
      <w:r w:rsidRPr="002F7D2E">
        <w:t>мають право визначати необхідність врахування при розрахунку коефіцієнта навантаження судді на момент автоматизованого розподілу судової справи днів, у які не розподіляються щодо конкретного судді судові справи.</w:t>
      </w:r>
    </w:p>
    <w:p w:rsidR="005A1D8C" w:rsidRDefault="00162464" w:rsidP="00162464">
      <w:pPr>
        <w:pBdr>
          <w:top w:val="nil"/>
          <w:left w:val="nil"/>
          <w:bottom w:val="nil"/>
          <w:right w:val="nil"/>
          <w:between w:val="nil"/>
        </w:pBdr>
        <w:shd w:val="clear" w:color="auto" w:fill="FFFFFF"/>
        <w:spacing w:after="60"/>
        <w:ind w:firstLine="709"/>
        <w:jc w:val="both"/>
      </w:pPr>
      <w:bookmarkStart w:id="107" w:name="bookmark=id.46ad4c2" w:colFirst="0" w:colLast="0"/>
      <w:bookmarkEnd w:id="107"/>
      <w:r w:rsidRPr="002F7D2E">
        <w:t xml:space="preserve">2.3.16. </w:t>
      </w:r>
      <w:bookmarkStart w:id="108" w:name="bookmark=id.2lfnejv" w:colFirst="0" w:colLast="0"/>
      <w:bookmarkStart w:id="109" w:name="bookmark=id.10kxoro" w:colFirst="0" w:colLast="0"/>
      <w:bookmarkEnd w:id="108"/>
      <w:bookmarkEnd w:id="109"/>
      <w:r w:rsidR="005A1D8C">
        <w:t xml:space="preserve">У разі відсутності раніше визначеного в судовій справі головуючого судді (судді-доповідача) у випадках, передбачених підпунктами 2.3.44-2.3.46 Положення, такі судові справи та матеріали підлягають автоматичному розподілу за рішенням зборів суддів Фастівського </w:t>
      </w:r>
      <w:proofErr w:type="spellStart"/>
      <w:r w:rsidR="005A1D8C">
        <w:t>міськрайонного</w:t>
      </w:r>
      <w:proofErr w:type="spellEnd"/>
      <w:r w:rsidR="005A1D8C">
        <w:t xml:space="preserve"> суду Київської області, якщо відсутність головуючого призведе до неможливості розгляду цих справ та матеріалів у строки, встановлені чинним законодавством.</w:t>
      </w:r>
    </w:p>
    <w:p w:rsidR="00686450" w:rsidRPr="00686450" w:rsidRDefault="009D5ECF" w:rsidP="00686450">
      <w:pPr>
        <w:pBdr>
          <w:top w:val="nil"/>
          <w:left w:val="nil"/>
          <w:bottom w:val="nil"/>
          <w:right w:val="nil"/>
          <w:between w:val="nil"/>
        </w:pBdr>
        <w:shd w:val="clear" w:color="auto" w:fill="FFFFFF"/>
        <w:spacing w:after="60"/>
        <w:ind w:firstLine="709"/>
        <w:jc w:val="both"/>
        <w:rPr>
          <w:i/>
        </w:rPr>
      </w:pPr>
      <w:r>
        <w:t>2.3.16-</w:t>
      </w:r>
      <w:r w:rsidRPr="009D5ECF">
        <w:rPr>
          <w:sz w:val="18"/>
          <w:szCs w:val="18"/>
        </w:rPr>
        <w:t>1</w:t>
      </w:r>
      <w:r>
        <w:rPr>
          <w:sz w:val="18"/>
          <w:szCs w:val="18"/>
        </w:rPr>
        <w:t xml:space="preserve"> </w:t>
      </w:r>
      <w:r>
        <w:t xml:space="preserve">Збори суддів </w:t>
      </w:r>
      <w:r w:rsidR="007631F0">
        <w:t xml:space="preserve">Фастівського </w:t>
      </w:r>
      <w:proofErr w:type="spellStart"/>
      <w:r w:rsidR="007631F0">
        <w:t>міськрайонного</w:t>
      </w:r>
      <w:proofErr w:type="spellEnd"/>
      <w:r w:rsidR="007631F0">
        <w:t xml:space="preserve"> суду Київської області </w:t>
      </w:r>
      <w:r>
        <w:t>мають право визначати період розрахунку навантаження судді у межах, встановлених Положенням (з початку календарного року до дня автоматизованого розподілу судової справи) або періоду, що охоплює попередні дванадцять місяців до дня автоматизован</w:t>
      </w:r>
      <w:r w:rsidR="007631F0">
        <w:t xml:space="preserve">ого розподілу судової справи. </w:t>
      </w:r>
      <w:r w:rsidR="007631F0" w:rsidRPr="00CB3631">
        <w:rPr>
          <w:i/>
          <w:sz w:val="22"/>
          <w:szCs w:val="22"/>
        </w:rPr>
        <w:t xml:space="preserve">(на </w:t>
      </w:r>
      <w:r w:rsidRPr="00CB3631">
        <w:rPr>
          <w:i/>
          <w:sz w:val="22"/>
          <w:szCs w:val="22"/>
        </w:rPr>
        <w:t>виконання рішення Ради суддів України від</w:t>
      </w:r>
      <w:r w:rsidR="007631F0" w:rsidRPr="00CB3631">
        <w:rPr>
          <w:i/>
          <w:sz w:val="22"/>
          <w:szCs w:val="22"/>
        </w:rPr>
        <w:t xml:space="preserve"> 13 листопада 2025 року №50)</w:t>
      </w:r>
      <w:r w:rsidRPr="007631F0">
        <w:rPr>
          <w:i/>
        </w:rPr>
        <w:t xml:space="preserve"> </w:t>
      </w:r>
    </w:p>
    <w:p w:rsidR="00686450" w:rsidRPr="00CB3631" w:rsidRDefault="005A1D8C" w:rsidP="00CB3631">
      <w:pPr>
        <w:pBdr>
          <w:top w:val="nil"/>
          <w:left w:val="nil"/>
          <w:bottom w:val="nil"/>
          <w:right w:val="nil"/>
          <w:between w:val="nil"/>
        </w:pBdr>
        <w:shd w:val="clear" w:color="auto" w:fill="FFFFFF"/>
        <w:spacing w:after="60"/>
        <w:ind w:firstLine="709"/>
        <w:jc w:val="both"/>
        <w:rPr>
          <w:color w:val="000000" w:themeColor="text1"/>
        </w:rPr>
      </w:pPr>
      <w:r>
        <w:t xml:space="preserve"> </w:t>
      </w:r>
      <w:r w:rsidR="00162464" w:rsidRPr="002F7D2E">
        <w:t>2.3.17</w:t>
      </w:r>
      <w:r w:rsidR="00162464" w:rsidRPr="00CB3631">
        <w:t xml:space="preserve">. </w:t>
      </w:r>
      <w:r w:rsidR="00686450" w:rsidRPr="00CB3631">
        <w:t>Зміни до налаштувань автоматизованої системи згідно підпунктам 2.3.10-2.3.16, 2.3.16</w:t>
      </w:r>
      <w:r w:rsidR="00686450" w:rsidRPr="00CB3631">
        <w:rPr>
          <w:sz w:val="16"/>
          <w:szCs w:val="16"/>
        </w:rPr>
        <w:t xml:space="preserve">-1 </w:t>
      </w:r>
      <w:r w:rsidR="00686450" w:rsidRPr="00CB3631">
        <w:t xml:space="preserve">пункту 2.3 Положення, вносяться не пізніше одного робочого дня, що передує даті їх застосування, визначеній зборами Фастівського </w:t>
      </w:r>
      <w:proofErr w:type="spellStart"/>
      <w:r w:rsidR="00686450" w:rsidRPr="00CB3631">
        <w:t>міськрайонного</w:t>
      </w:r>
      <w:proofErr w:type="spellEnd"/>
      <w:r w:rsidR="00686450" w:rsidRPr="00CB3631">
        <w:t xml:space="preserve"> суду Київської об</w:t>
      </w:r>
      <w:r w:rsidR="00A8501F" w:rsidRPr="00CB3631">
        <w:t xml:space="preserve">ласті. </w:t>
      </w:r>
      <w:r w:rsidR="00A8501F" w:rsidRPr="00CB3631">
        <w:rPr>
          <w:i/>
          <w:sz w:val="22"/>
          <w:szCs w:val="22"/>
        </w:rPr>
        <w:t>(</w:t>
      </w:r>
      <w:r w:rsidR="00CB3631" w:rsidRPr="00CB3631">
        <w:rPr>
          <w:bCs/>
          <w:i/>
          <w:sz w:val="22"/>
          <w:szCs w:val="22"/>
        </w:rPr>
        <w:t>підпункт 2.3.17 викладено в редакції</w:t>
      </w:r>
      <w:r w:rsidR="00CB3631" w:rsidRPr="00CB3631">
        <w:rPr>
          <w:b/>
          <w:bCs/>
          <w:sz w:val="22"/>
          <w:szCs w:val="22"/>
        </w:rPr>
        <w:t xml:space="preserve"> </w:t>
      </w:r>
      <w:r w:rsidR="00A8501F" w:rsidRPr="00CB3631">
        <w:rPr>
          <w:i/>
          <w:sz w:val="22"/>
          <w:szCs w:val="22"/>
        </w:rPr>
        <w:t xml:space="preserve">на виконання рішення Ради суддів України №9 від 02.03.2026 та відповідно до Рішення зборів суддів Фастівського </w:t>
      </w:r>
      <w:proofErr w:type="spellStart"/>
      <w:r w:rsidR="00A8501F" w:rsidRPr="00CB3631">
        <w:rPr>
          <w:i/>
          <w:sz w:val="22"/>
          <w:szCs w:val="22"/>
        </w:rPr>
        <w:t>міськрайонного</w:t>
      </w:r>
      <w:proofErr w:type="spellEnd"/>
      <w:r w:rsidR="00A8501F" w:rsidRPr="00CB3631">
        <w:rPr>
          <w:i/>
          <w:sz w:val="22"/>
          <w:szCs w:val="22"/>
        </w:rPr>
        <w:t xml:space="preserve"> суду Київської області № 02 від 01.04.2026)</w:t>
      </w:r>
      <w:r w:rsidR="00F55568" w:rsidRPr="00F55568">
        <w:rPr>
          <w:b/>
          <w:bCs/>
        </w:rPr>
        <w:t xml:space="preserve"> </w:t>
      </w:r>
      <w:r w:rsidR="00F55568" w:rsidRPr="00CB3631">
        <w:rPr>
          <w:color w:val="000000" w:themeColor="text1"/>
        </w:rPr>
        <w:t xml:space="preserve"> </w:t>
      </w:r>
    </w:p>
    <w:p w:rsidR="00162464" w:rsidRPr="002F7D2E" w:rsidRDefault="00162464" w:rsidP="00162464">
      <w:pPr>
        <w:pBdr>
          <w:top w:val="nil"/>
          <w:left w:val="nil"/>
          <w:bottom w:val="nil"/>
          <w:right w:val="nil"/>
          <w:between w:val="nil"/>
        </w:pBdr>
        <w:shd w:val="clear" w:color="auto" w:fill="FFFFFF"/>
        <w:spacing w:after="60"/>
        <w:ind w:firstLine="709"/>
        <w:jc w:val="center"/>
      </w:pPr>
      <w:bookmarkStart w:id="110" w:name="bookmark=id.3kkl7fh" w:colFirst="0" w:colLast="0"/>
      <w:bookmarkEnd w:id="110"/>
      <w:r w:rsidRPr="002F7D2E">
        <w:rPr>
          <w:b/>
        </w:rPr>
        <w:t>Автоматизований розподіл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1" w:name="bookmark=id.1zpvhna" w:colFirst="0" w:colLast="0"/>
      <w:bookmarkEnd w:id="111"/>
      <w:r w:rsidRPr="002F7D2E">
        <w:t>2.3.18. Автоматизований розподіл судових справ між суддями здійснюється з урахуванням спеціалізації суддів, у тому числі спеціалізації зі здійснення кримінального провадження щодо неповнолітніх.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2" w:name="bookmark=id.4jpj0b3" w:colFirst="0" w:colLast="0"/>
      <w:bookmarkEnd w:id="112"/>
      <w:r w:rsidRPr="002F7D2E">
        <w:t>За допомогою автоматизованого розподілу визначається також запасний суддя та слідчий суддя.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3" w:name="bookmark=id.1e03kqp" w:colFirst="0" w:colLast="0"/>
      <w:bookmarkStart w:id="114" w:name="bookmark=id.2yutaiw" w:colFirst="0" w:colLast="0"/>
      <w:bookmarkEnd w:id="113"/>
      <w:bookmarkEnd w:id="114"/>
      <w:r w:rsidRPr="002F7D2E">
        <w:t>Автоматизований розподіл клопотань про надання дозволу на проведення негласної слідчої (розшукової) дії здійснюється між слідчими суддями, визначеними статтею 247 КПК України.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5" w:name="bookmark=id.3xzr3ei" w:colFirst="0" w:colLast="0"/>
      <w:bookmarkEnd w:id="115"/>
      <w:r w:rsidRPr="002F7D2E">
        <w:t>Відмова судді від отримання розподіленої в установленому порядку судової справи не допускається.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6" w:name="bookmark=id.sabnu4" w:colFirst="0" w:colLast="0"/>
      <w:bookmarkStart w:id="117" w:name="bookmark=id.2d51dmb" w:colFirst="0" w:colLast="0"/>
      <w:bookmarkEnd w:id="116"/>
      <w:bookmarkEnd w:id="117"/>
      <w:r w:rsidRPr="002F7D2E">
        <w:t>2.3.19. Автоматизований розподіл судових справ між суддями в судах, в яких відсутня спеціалізація або її застосування неможливе, здійснюється між усіма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8" w:name="bookmark=id.3c9z6hx" w:colFirst="0" w:colLast="0"/>
      <w:bookmarkEnd w:id="118"/>
      <w:r w:rsidRPr="002F7D2E">
        <w:t>2.3.20. Судові справи підлягають автоматизованому розподілу між суддями, які мають на момент автоматизованого розподілу судових справ повноваження для здійснення процесуальних дій.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9" w:name="bookmark=id.1rf9gpq" w:colFirst="0" w:colLast="0"/>
      <w:bookmarkEnd w:id="119"/>
      <w:r w:rsidRPr="002F7D2E">
        <w:t>2.3.21. Якщо судова справа підлягає розгляду (перегляду) колегією суддів, при автоматизованому розподілі судових справ автоматизованою системою в місцевому суді визначається головуючий суддя, а в судах апеляційної та касаційної інстанцій - суддя-доповідач із числа всіх суддів відповідного суду з урахуванням їх спеціалізації (за її наявності).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0" w:name="bookmark=id.4bewzdj" w:colFirst="0" w:colLast="0"/>
      <w:bookmarkEnd w:id="120"/>
      <w:r w:rsidRPr="002F7D2E">
        <w:lastRenderedPageBreak/>
        <w:t>Після визначення судді-доповідача (головуючого судді) автоматизованою системою визначається склад колегії суддів із числа всіх суддів відповідного суду з урахуванням їх спеціалізації (за її наявності) та з урахуванням складу судових палат (за їх наявності).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1" w:name="bookmark=id.2qk79lc" w:colFirst="0" w:colLast="0"/>
      <w:bookmarkEnd w:id="121"/>
      <w:r w:rsidRPr="002F7D2E">
        <w:t>Якщо збори суддів визначили персональний склад постійних колегій суддів, то автоматизована система визначає склад колегії з числа суддів основного складу цієї колегії.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2" w:name="bookmark=id.15phjt5" w:colFirst="0" w:colLast="0"/>
      <w:bookmarkEnd w:id="122"/>
      <w:r w:rsidRPr="002F7D2E">
        <w:t>У разі неможливості визначити необхідну кількість суддів з постійної колегії суддів, автоматизована система визначає суддів, яких не вистачає, з числа резервних суддів цієї колегії.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3" w:name="bookmark=id.3pp52gy" w:colFirst="0" w:colLast="0"/>
      <w:bookmarkEnd w:id="123"/>
      <w:r w:rsidRPr="002F7D2E">
        <w:t>У разі неможливості визначити склад колегії з числа суддів основного складу постійної колегії суддів та резервних суддів, автоматизована система визначає суддів, яких не вистачає, з числа всіх суддів відповідного суду з урахуванням їх спеціалізації (за її наявності) та з урахуванням складу судових палат (за їх наявності).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4" w:name="bookmark=id.24ufcor" w:colFirst="0" w:colLast="0"/>
      <w:bookmarkEnd w:id="124"/>
      <w:r w:rsidRPr="002F7D2E">
        <w:t>Результатом автоматизованого визначення складу колегії суддів є протокол автоматизованого визначення складу колегії суддів (додаток 2), що автоматично створюється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5" w:name="bookmark=id.1j4nfs6" w:colFirst="0" w:colLast="0"/>
      <w:bookmarkStart w:id="126" w:name="bookmark=id.jzpmwk" w:colFirst="0" w:colLast="0"/>
      <w:bookmarkStart w:id="127" w:name="bookmark=id.33zd5kd" w:colFirst="0" w:colLast="0"/>
      <w:bookmarkEnd w:id="125"/>
      <w:bookmarkEnd w:id="126"/>
      <w:bookmarkEnd w:id="127"/>
      <w:r w:rsidRPr="002F7D2E">
        <w:t>2.3.22. Відповідно до визначеного процесуальним законодавством принципу незмінності складу суду, розгляд справи, як правило, проводиться визначеною автоматизованою системою колегією суддів.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8" w:name="bookmark=id.434ayfz" w:colFirst="0" w:colLast="0"/>
      <w:bookmarkEnd w:id="128"/>
      <w:r w:rsidRPr="002F7D2E">
        <w:t>Тимчасова відсутність судді-члена колегії, як правило, не може бути підставою для зміни складу колегії суддів.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9" w:name="bookmark=id.2i9l8ns" w:colFirst="0" w:colLast="0"/>
      <w:bookmarkEnd w:id="129"/>
      <w:r w:rsidRPr="002F7D2E">
        <w:t xml:space="preserve">У разі неможливості продовження розгляду справи одним із </w:t>
      </w:r>
      <w:proofErr w:type="spellStart"/>
      <w:r w:rsidRPr="002F7D2E">
        <w:t>суддів-</w:t>
      </w:r>
      <w:proofErr w:type="spellEnd"/>
      <w:r w:rsidRPr="002F7D2E">
        <w:t xml:space="preserve"> членів колегії (призов на військову службу, відпустка у зв’язку з вагітністю та пологами, довготривале перебування на лікарняному або у відпустці тощо) заміна судді-члена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судді-доповідача у справі з метою дотримання передбаченого законом строку розгляду цієї справи у порядку, зазначеному в п</w:t>
      </w:r>
      <w:r w:rsidR="005A1D8C">
        <w:t xml:space="preserve">ідпункті 2.3.21 пункту 2.3 </w:t>
      </w:r>
      <w:r w:rsidRPr="002F7D2E">
        <w:t xml:space="preserve">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0" w:name="bookmark=id.xevivl" w:colFirst="0" w:colLast="0"/>
      <w:bookmarkEnd w:id="130"/>
      <w:r w:rsidRPr="002F7D2E">
        <w:t>Електронний примірник такого розпорядження (додаток 14) вноситься до автоматизованої системи не пізніше наступного робочого дня, що настає після його підписання.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1" w:name="bookmark=id.3hej1je" w:colFirst="0" w:colLast="0"/>
      <w:bookmarkEnd w:id="131"/>
      <w:r w:rsidRPr="002F7D2E">
        <w:t>У разі задоволення відводу або самовідводу заміна судді здійснюється автоматизованою системою на підставі рішення про відвід (самовідвід) у порядку, зазначеному в підпункті 2.3.21 пункту 2.3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2" w:name="bookmark=id.4gjguf0" w:colFirst="0" w:colLast="0"/>
      <w:bookmarkStart w:id="133" w:name="bookmark=id.1wjtbr7" w:colFirst="0" w:colLast="0"/>
      <w:bookmarkEnd w:id="132"/>
      <w:bookmarkEnd w:id="133"/>
      <w:r w:rsidRPr="002F7D2E">
        <w:t>2.3.23. Автоматизований розподіл судових справ, пов’язаних із виборчим процесом, процесом проведення референдуму, а також судових справ про встановлення або усунення обмежень щодо реалізації права на мирні зібрання, здійснюється з урахуванням навантаження судді судовими справами зазначених категорій.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4" w:name="bookmark=id.2vor4mt" w:colFirst="0" w:colLast="0"/>
      <w:bookmarkStart w:id="135" w:name="bookmark=id.3utoxif" w:colFirst="0" w:colLast="0"/>
      <w:bookmarkStart w:id="136" w:name="bookmark=id.1au1eum" w:colFirst="0" w:colLast="0"/>
      <w:bookmarkEnd w:id="134"/>
      <w:bookmarkEnd w:id="135"/>
      <w:bookmarkEnd w:id="136"/>
      <w:r w:rsidRPr="002F7D2E">
        <w:t>2.3.24. У разі одночасного перебування всіх суддів у відрядженнях, відпустках, їх тимчасової непрацездатності та в інших передбачених законом випадках, у яких суддя не може здійснювати правосуддя або брати участь у розгляді судових справ, автоматизований розподіл судових справ здійснюється автоматизованою системою у робочий день, наступний за днем, коли відпали відповідні обставини.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7" w:name="bookmark=id.29yz7q8" w:colFirst="0" w:colLast="0"/>
      <w:bookmarkEnd w:id="137"/>
      <w:r w:rsidRPr="002F7D2E">
        <w:t xml:space="preserve">У разі коли в суді з об’єктивних підстав правосуддя здійснює один суддя, здійснення автоматизованого розподілу судових </w:t>
      </w:r>
      <w:r w:rsidR="005A1D8C">
        <w:t xml:space="preserve">справ не буде порушенням вимог </w:t>
      </w:r>
      <w:r w:rsidRPr="002F7D2E">
        <w:t xml:space="preserve">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8" w:name="bookmark=id.p49hy1" w:colFirst="0" w:colLast="0"/>
      <w:bookmarkEnd w:id="138"/>
      <w:r w:rsidRPr="002F7D2E">
        <w:t>2.3.25. Електронний примірник наказу про відрядження (про скасування наказу про відрядження) судді вноситься відповідальною особою суду до автоматизованої системи не пізніше наступного робочого дня, що настає після його підписання. Доступ для коригування наказу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9" w:name="bookmark=id.393x0lu" w:colFirst="0" w:colLast="0"/>
      <w:bookmarkEnd w:id="139"/>
      <w:r w:rsidRPr="002F7D2E">
        <w:t>2.3.26. При об’єднанні судових справ автоматизованою системою автоматично перераховується коефіцієнт навантаження на суддю (суддів), якому передано для розгляду ці судові справи.</w:t>
      </w:r>
    </w:p>
    <w:p w:rsidR="00162464" w:rsidRDefault="00162464" w:rsidP="00162464">
      <w:pPr>
        <w:pBdr>
          <w:top w:val="nil"/>
          <w:left w:val="nil"/>
          <w:bottom w:val="nil"/>
          <w:right w:val="nil"/>
          <w:between w:val="nil"/>
        </w:pBdr>
        <w:shd w:val="clear" w:color="auto" w:fill="FFFFFF"/>
        <w:spacing w:after="60"/>
        <w:ind w:firstLine="709"/>
        <w:jc w:val="both"/>
      </w:pPr>
      <w:bookmarkStart w:id="140" w:name="bookmark=id.1o97atn" w:colFirst="0" w:colLast="0"/>
      <w:bookmarkEnd w:id="140"/>
      <w:r w:rsidRPr="002F7D2E">
        <w:lastRenderedPageBreak/>
        <w:t>Не підлягають автоматизованому розподілу судові справи, які надійшли до суду першої інстанції для вирішення питання про їх об’єднання у порядку, визначеному частиною другою статті 334 Кримінального процесуального кодексу України.</w:t>
      </w:r>
    </w:p>
    <w:p w:rsidR="00415AF3" w:rsidRDefault="00415AF3" w:rsidP="00162464">
      <w:pPr>
        <w:pBdr>
          <w:top w:val="nil"/>
          <w:left w:val="nil"/>
          <w:bottom w:val="nil"/>
          <w:right w:val="nil"/>
          <w:between w:val="nil"/>
        </w:pBdr>
        <w:shd w:val="clear" w:color="auto" w:fill="FFFFFF"/>
        <w:spacing w:after="60"/>
        <w:ind w:firstLine="709"/>
        <w:jc w:val="both"/>
      </w:pPr>
      <w:r>
        <w:t xml:space="preserve">Не підлягають автоматизованому розподілу зустрічний позов та позови третіх осіб, які заявляють самостійні вимоги щодо предмета спору у судовій справі, у якій відкрито провадження, які надійшли до суду, а передаються раніше визначеному судді для вирішення питання щодо спільного їх розгляду. </w:t>
      </w:r>
    </w:p>
    <w:p w:rsidR="005A1D8C" w:rsidRPr="002F7D2E" w:rsidRDefault="00415AF3" w:rsidP="00162464">
      <w:pPr>
        <w:pBdr>
          <w:top w:val="nil"/>
          <w:left w:val="nil"/>
          <w:bottom w:val="nil"/>
          <w:right w:val="nil"/>
          <w:between w:val="nil"/>
        </w:pBdr>
        <w:shd w:val="clear" w:color="auto" w:fill="FFFFFF"/>
        <w:spacing w:after="60"/>
        <w:ind w:firstLine="709"/>
        <w:jc w:val="both"/>
      </w:pPr>
      <w:r>
        <w:t>Не підлягають автоматизованому розподілу, а передаються раніше визначеному судді заяви про скасування заходів реагування, застосованих в межах відповідної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1" w:name="bookmark=id.2ne53p9" w:colFirst="0" w:colLast="0"/>
      <w:bookmarkStart w:id="142" w:name="bookmark=id.488uthg" w:colFirst="0" w:colLast="0"/>
      <w:bookmarkEnd w:id="141"/>
      <w:bookmarkEnd w:id="142"/>
      <w:r w:rsidRPr="002F7D2E">
        <w:t>2.3.27. У разі роз’єднання (виділення) судових справ виділена в окреме провадження судова справа не підлягає автоматизованому розподілу, реєструється як така, що надійшла вперше, та передається судді, яким ухвалено рішення про роз'єднання кількох поєднаних в одному провадженні вимог у самостійні провадження чи виділення в окреме провадження.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3" w:name="bookmark=id.12jfdx2" w:colFirst="0" w:colLast="0"/>
      <w:bookmarkEnd w:id="143"/>
      <w:r w:rsidRPr="002F7D2E">
        <w:t>При роз’єднанні (виділенні) судових справ системою автоматично перераховується коефіцієнт навантаження на суддю із врахуванням таких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4" w:name="bookmark=id.3mj2wkv" w:colFirst="0" w:colLast="0"/>
      <w:bookmarkEnd w:id="144"/>
      <w:r w:rsidRPr="002F7D2E">
        <w:t>2.3.28. Результатом автоматизованого розподілу судових справ є протокол автоматизованого розподілу судової справи між суддями відповідного суду (додаток 1), що автоматично створюється автоматизованою системою.</w:t>
      </w:r>
    </w:p>
    <w:p w:rsidR="00415AF3" w:rsidRDefault="00162464" w:rsidP="00162464">
      <w:pPr>
        <w:pBdr>
          <w:top w:val="nil"/>
          <w:left w:val="nil"/>
          <w:bottom w:val="nil"/>
          <w:right w:val="nil"/>
          <w:between w:val="nil"/>
        </w:pBdr>
        <w:shd w:val="clear" w:color="auto" w:fill="FFFFFF"/>
        <w:spacing w:after="60"/>
        <w:ind w:firstLine="709"/>
        <w:jc w:val="both"/>
      </w:pPr>
      <w:bookmarkStart w:id="145" w:name="bookmark=id.21od6so" w:colFirst="0" w:colLast="0"/>
      <w:bookmarkEnd w:id="145"/>
      <w:r w:rsidRPr="002F7D2E">
        <w:t>Одночасно з протоколом автоматизованою системою автоматично формується звіт про автоматизований розподіл судової справи між суддями відповідного суду.</w:t>
      </w:r>
    </w:p>
    <w:p w:rsidR="00415AF3" w:rsidRDefault="00162464" w:rsidP="00162464">
      <w:pPr>
        <w:pBdr>
          <w:top w:val="nil"/>
          <w:left w:val="nil"/>
          <w:bottom w:val="nil"/>
          <w:right w:val="nil"/>
          <w:between w:val="nil"/>
        </w:pBdr>
        <w:shd w:val="clear" w:color="auto" w:fill="FFFFFF"/>
        <w:spacing w:after="60"/>
        <w:ind w:firstLine="709"/>
        <w:jc w:val="both"/>
      </w:pPr>
      <w:r w:rsidRPr="002F7D2E">
        <w:t xml:space="preserve"> Звіт містить такі відомості:</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дата та час початку автоматизованого розподілу;</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єдиний унікальний номер судової справи;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номер провадження (за наявності);</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категорія судової справи (за наявності);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коефіцієнт складності судової справи (за наявності);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інформація про учасників судового процесу (кримінального провадження);</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визначення повноважень суддів;</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визначення головуючого судді (судді-доповідача) за випадковим числом;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інформація про визначення складу колегії суддів (за наявності) за випадковим числом;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версія автоматизованої системи;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час закінчення автоматизованого розподілу;</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тривалість автоматизованого розподілу. </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Доступ для коригування протоколу та звіту щодо автоматизованого розподілу судової справи між суддями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6" w:name="bookmark=id.gtnh0h" w:colFirst="0" w:colLast="0"/>
      <w:bookmarkEnd w:id="146"/>
      <w:r w:rsidRPr="002F7D2E">
        <w:t>Доступ суддів до перегляду всіх протоколів та звітів автоматизованої системи щодо автоматизованого розподілу судової справи між суддями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7" w:name="bookmark=id.30tazoa" w:colFirst="0" w:colLast="0"/>
      <w:bookmarkEnd w:id="147"/>
      <w:r w:rsidRPr="002F7D2E">
        <w:t>Протокол автоматизованого розподілу судової справи між суддями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8" w:name="bookmark=id.1fyl9w3" w:colFirst="0" w:colLast="0"/>
      <w:bookmarkEnd w:id="148"/>
      <w:r w:rsidRPr="002F7D2E">
        <w:t>Звіт про автоматизований розподіл судової справи між суддями може бути роздрукований для використання в суді.</w:t>
      </w:r>
    </w:p>
    <w:p w:rsidR="00162464" w:rsidRPr="002F7D2E" w:rsidRDefault="00415AF3" w:rsidP="00162464">
      <w:pPr>
        <w:pBdr>
          <w:top w:val="nil"/>
          <w:left w:val="nil"/>
          <w:bottom w:val="nil"/>
          <w:right w:val="nil"/>
          <w:between w:val="nil"/>
        </w:pBdr>
        <w:shd w:val="clear" w:color="auto" w:fill="FFFFFF"/>
        <w:spacing w:after="60"/>
        <w:ind w:firstLine="709"/>
        <w:jc w:val="both"/>
      </w:pPr>
      <w:bookmarkStart w:id="149" w:name="bookmark=id.3zy8sjw" w:colFirst="0" w:colLast="0"/>
      <w:bookmarkStart w:id="150" w:name="bookmark=id.2f3j2rp" w:colFirst="0" w:colLast="0"/>
      <w:bookmarkEnd w:id="149"/>
      <w:bookmarkEnd w:id="150"/>
      <w:r>
        <w:t>2.3.29</w:t>
      </w:r>
      <w:r w:rsidR="00162464" w:rsidRPr="002F7D2E">
        <w:t>. У разі необхідності розгляду судової справи колегією суддів у</w:t>
      </w:r>
      <w:r w:rsidRPr="00415AF3">
        <w:t xml:space="preserve"> </w:t>
      </w:r>
      <w:r>
        <w:t xml:space="preserve">Фастівському </w:t>
      </w:r>
      <w:proofErr w:type="spellStart"/>
      <w:r>
        <w:t>міськрайонному</w:t>
      </w:r>
      <w:proofErr w:type="spellEnd"/>
      <w:r>
        <w:t xml:space="preserve"> суді Київської області</w:t>
      </w:r>
      <w:r w:rsidR="00162464" w:rsidRPr="002F7D2E">
        <w:t xml:space="preserve"> після проведення автоматизованого розподілу судової справи між суддями на підставі мотивованого розпорядження керівника апарату суду (або уповноваженої ним особи) на виконання службової записки головуючого судді здійснюється повторний автоматизований розподіл судової справи з метою збільшення складу суду у порядку, зазначеному в підпункті 2.3.21 пункту 2.3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51" w:name="bookmark=id.3e8gvnb" w:colFirst="0" w:colLast="0"/>
      <w:bookmarkStart w:id="152" w:name="bookmark=id.u8tczi" w:colFirst="0" w:colLast="0"/>
      <w:bookmarkEnd w:id="151"/>
      <w:bookmarkEnd w:id="152"/>
      <w:r w:rsidRPr="002F7D2E">
        <w:lastRenderedPageBreak/>
        <w:t>Результатом автоматизованого визначення складу колегії суддів є протокол автоматизованого визначення складу колегії суддів (додаток 2), що автоматично створюється автоматизованою системою.</w:t>
      </w:r>
    </w:p>
    <w:p w:rsidR="00415AF3" w:rsidRDefault="00162464" w:rsidP="00162464">
      <w:pPr>
        <w:pBdr>
          <w:top w:val="nil"/>
          <w:left w:val="nil"/>
          <w:bottom w:val="nil"/>
          <w:right w:val="nil"/>
          <w:between w:val="nil"/>
        </w:pBdr>
        <w:shd w:val="clear" w:color="auto" w:fill="FFFFFF"/>
        <w:spacing w:after="60"/>
        <w:ind w:firstLine="709"/>
        <w:jc w:val="both"/>
      </w:pPr>
      <w:bookmarkStart w:id="153" w:name="bookmark=id.1tdr5v4" w:colFirst="0" w:colLast="0"/>
      <w:bookmarkEnd w:id="153"/>
      <w:r w:rsidRPr="002F7D2E">
        <w:t xml:space="preserve">Одночасно з протоколом автоматизованою системою автоматично формується звіт про визначення складу колегії суддів відповідного суду. </w:t>
      </w:r>
    </w:p>
    <w:p w:rsidR="00415AF3" w:rsidRDefault="00162464" w:rsidP="00162464">
      <w:pPr>
        <w:pBdr>
          <w:top w:val="nil"/>
          <w:left w:val="nil"/>
          <w:bottom w:val="nil"/>
          <w:right w:val="nil"/>
          <w:between w:val="nil"/>
        </w:pBdr>
        <w:shd w:val="clear" w:color="auto" w:fill="FFFFFF"/>
        <w:spacing w:after="60"/>
        <w:ind w:firstLine="709"/>
        <w:jc w:val="both"/>
      </w:pPr>
      <w:r w:rsidRPr="002F7D2E">
        <w:t xml:space="preserve">Звіт містить такі відомості: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дата та час початку автоматизованого визначення складу колегії суддів;</w:t>
      </w:r>
    </w:p>
    <w:p w:rsidR="00415AF3" w:rsidRDefault="00415AF3" w:rsidP="00415AF3">
      <w:pPr>
        <w:pBdr>
          <w:top w:val="nil"/>
          <w:left w:val="nil"/>
          <w:bottom w:val="nil"/>
          <w:right w:val="nil"/>
          <w:between w:val="nil"/>
        </w:pBdr>
        <w:shd w:val="clear" w:color="auto" w:fill="FFFFFF"/>
        <w:spacing w:after="60"/>
        <w:ind w:firstLine="709"/>
        <w:jc w:val="both"/>
      </w:pPr>
      <w:r>
        <w:t>-</w:t>
      </w:r>
      <w:r w:rsidR="00162464" w:rsidRPr="002F7D2E">
        <w:t xml:space="preserve"> єдиний унікальний номер судової справи;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номер провадження (за наявності);</w:t>
      </w:r>
    </w:p>
    <w:p w:rsidR="00415AF3" w:rsidRDefault="00415AF3" w:rsidP="00415AF3">
      <w:pPr>
        <w:pBdr>
          <w:top w:val="nil"/>
          <w:left w:val="nil"/>
          <w:bottom w:val="nil"/>
          <w:right w:val="nil"/>
          <w:between w:val="nil"/>
        </w:pBdr>
        <w:shd w:val="clear" w:color="auto" w:fill="FFFFFF"/>
        <w:spacing w:after="60"/>
        <w:ind w:firstLine="709"/>
        <w:jc w:val="both"/>
      </w:pPr>
      <w:r>
        <w:t>-</w:t>
      </w:r>
      <w:r w:rsidR="00162464" w:rsidRPr="002F7D2E">
        <w:t xml:space="preserve"> категорія судової справи (за наявності);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коефіцієнт складності судової справи (за наявності);</w:t>
      </w:r>
    </w:p>
    <w:p w:rsidR="00415AF3" w:rsidRDefault="00415AF3" w:rsidP="00415AF3">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учасників судового процесу (кримінального провадження);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 xml:space="preserve">інформація про визначення складу колегії суддів;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 xml:space="preserve">версія автоматизованої системи;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 xml:space="preserve">час закінчення автоматизованого визначення складу колегії суддів; </w:t>
      </w:r>
    </w:p>
    <w:p w:rsidR="00162464" w:rsidRPr="002F7D2E"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тривалість автоматизованого розподілу.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54" w:name="bookmark=id.4ddeoix" w:colFirst="0" w:colLast="0"/>
      <w:bookmarkEnd w:id="154"/>
      <w:r w:rsidRPr="002F7D2E">
        <w:t>Доступ для коригування протоколу та звіту щодо автоматизованого визначення складу колегії суддів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55" w:name="bookmark=id.2sioyqq" w:colFirst="0" w:colLast="0"/>
      <w:bookmarkEnd w:id="155"/>
      <w:r w:rsidRPr="002F7D2E">
        <w:t>Доступ суддів до перегляду всіх протоколів та звітів щодо автоматизованого визначення складу колегії суддів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56" w:name="bookmark=id.17nz8yj" w:colFirst="0" w:colLast="0"/>
      <w:bookmarkEnd w:id="156"/>
      <w:r w:rsidRPr="002F7D2E">
        <w:t>Протокол автоматизованого визначення складу колегії суддів роздруковується, підписується та додається до матеріалів судової справи.</w:t>
      </w:r>
    </w:p>
    <w:p w:rsidR="00162464" w:rsidRDefault="00162464" w:rsidP="00162464">
      <w:pPr>
        <w:pBdr>
          <w:top w:val="nil"/>
          <w:left w:val="nil"/>
          <w:bottom w:val="nil"/>
          <w:right w:val="nil"/>
          <w:between w:val="nil"/>
        </w:pBdr>
        <w:shd w:val="clear" w:color="auto" w:fill="FFFFFF"/>
        <w:spacing w:after="60"/>
        <w:ind w:firstLine="709"/>
        <w:jc w:val="both"/>
      </w:pPr>
      <w:bookmarkStart w:id="157" w:name="bookmark=id.3rnmrmc" w:colFirst="0" w:colLast="0"/>
      <w:bookmarkEnd w:id="157"/>
      <w:r w:rsidRPr="002F7D2E">
        <w:t>Звіт про визначення складу колегії суддів може бути роздрукований для використання в суді.</w:t>
      </w:r>
    </w:p>
    <w:p w:rsidR="0079221E" w:rsidRDefault="0079221E" w:rsidP="00162464">
      <w:pPr>
        <w:pBdr>
          <w:top w:val="nil"/>
          <w:left w:val="nil"/>
          <w:bottom w:val="nil"/>
          <w:right w:val="nil"/>
          <w:between w:val="nil"/>
        </w:pBdr>
        <w:shd w:val="clear" w:color="auto" w:fill="FFFFFF"/>
        <w:spacing w:after="60"/>
        <w:ind w:firstLine="709"/>
        <w:jc w:val="both"/>
      </w:pPr>
      <w:r>
        <w:t>2.3.30. У випадках зміни складу колегії суддів у зв’язку з вибуттям судді зі складу постійної колегії суддів або з припиненням повноважень судді, заміна судді, який вибув, здійснюється автоматизованою системою в порядку, зазначеному в пункті 2.3.22 Положення після проведення автоматизованого розподілу судової справи між суддями здійснюється автоматична зміна складу колегії суддів. Особливості застосування даного пункту можуть бути передбачені зборами суддів.</w:t>
      </w:r>
    </w:p>
    <w:p w:rsidR="0079221E" w:rsidRDefault="0079221E" w:rsidP="00162464">
      <w:pPr>
        <w:pBdr>
          <w:top w:val="nil"/>
          <w:left w:val="nil"/>
          <w:bottom w:val="nil"/>
          <w:right w:val="nil"/>
          <w:between w:val="nil"/>
        </w:pBdr>
        <w:shd w:val="clear" w:color="auto" w:fill="FFFFFF"/>
        <w:spacing w:after="60"/>
        <w:ind w:firstLine="709"/>
        <w:jc w:val="both"/>
      </w:pPr>
      <w:r>
        <w:t xml:space="preserve"> Результатом автоматичної зміни складу колегії суддів є протокол автоматичної зміни складу колегії суддів (додаток 3 Положення), що автоматично створюється автоматизованою системою.</w:t>
      </w:r>
    </w:p>
    <w:p w:rsidR="0079221E" w:rsidRDefault="0079221E" w:rsidP="00162464">
      <w:pPr>
        <w:pBdr>
          <w:top w:val="nil"/>
          <w:left w:val="nil"/>
          <w:bottom w:val="nil"/>
          <w:right w:val="nil"/>
          <w:between w:val="nil"/>
        </w:pBdr>
        <w:shd w:val="clear" w:color="auto" w:fill="FFFFFF"/>
        <w:spacing w:after="60"/>
        <w:ind w:firstLine="709"/>
        <w:jc w:val="both"/>
      </w:pPr>
      <w:r>
        <w:t xml:space="preserve"> Одночасно з протоколом автоматизованою системою автоматично формується звіт про зміну складу колегії суддів. </w:t>
      </w:r>
    </w:p>
    <w:p w:rsidR="0079221E" w:rsidRDefault="0079221E" w:rsidP="00162464">
      <w:pPr>
        <w:pBdr>
          <w:top w:val="nil"/>
          <w:left w:val="nil"/>
          <w:bottom w:val="nil"/>
          <w:right w:val="nil"/>
          <w:between w:val="nil"/>
        </w:pBdr>
        <w:shd w:val="clear" w:color="auto" w:fill="FFFFFF"/>
        <w:spacing w:after="60"/>
        <w:ind w:firstLine="709"/>
        <w:jc w:val="both"/>
      </w:pPr>
      <w:r>
        <w:t xml:space="preserve">Звіт містить такі відомості: </w:t>
      </w:r>
    </w:p>
    <w:p w:rsidR="0079221E" w:rsidRDefault="0079221E" w:rsidP="00162464">
      <w:pPr>
        <w:pBdr>
          <w:top w:val="nil"/>
          <w:left w:val="nil"/>
          <w:bottom w:val="nil"/>
          <w:right w:val="nil"/>
          <w:between w:val="nil"/>
        </w:pBdr>
        <w:shd w:val="clear" w:color="auto" w:fill="FFFFFF"/>
        <w:spacing w:after="60"/>
        <w:ind w:firstLine="709"/>
        <w:jc w:val="both"/>
      </w:pPr>
      <w:r>
        <w:t xml:space="preserve">- дата та час початку автоматичної зміни складу колегії суддів; </w:t>
      </w:r>
    </w:p>
    <w:p w:rsidR="0079221E" w:rsidRDefault="0079221E" w:rsidP="0079221E">
      <w:pPr>
        <w:pBdr>
          <w:top w:val="nil"/>
          <w:left w:val="nil"/>
          <w:bottom w:val="nil"/>
          <w:right w:val="nil"/>
          <w:between w:val="nil"/>
        </w:pBdr>
        <w:shd w:val="clear" w:color="auto" w:fill="FFFFFF"/>
        <w:spacing w:after="60"/>
        <w:ind w:firstLine="709"/>
        <w:jc w:val="both"/>
      </w:pPr>
      <w:r>
        <w:t xml:space="preserve">- єдиний унікальний номер судової справи; </w:t>
      </w:r>
    </w:p>
    <w:p w:rsidR="0079221E" w:rsidRDefault="0079221E" w:rsidP="00162464">
      <w:pPr>
        <w:pBdr>
          <w:top w:val="nil"/>
          <w:left w:val="nil"/>
          <w:bottom w:val="nil"/>
          <w:right w:val="nil"/>
          <w:between w:val="nil"/>
        </w:pBdr>
        <w:shd w:val="clear" w:color="auto" w:fill="FFFFFF"/>
        <w:spacing w:after="60"/>
        <w:ind w:firstLine="709"/>
        <w:jc w:val="both"/>
      </w:pPr>
      <w:r>
        <w:t>- номер провадження (за наявності);</w:t>
      </w:r>
    </w:p>
    <w:p w:rsidR="0079221E" w:rsidRDefault="0079221E" w:rsidP="0079221E">
      <w:pPr>
        <w:pBdr>
          <w:top w:val="nil"/>
          <w:left w:val="nil"/>
          <w:bottom w:val="nil"/>
          <w:right w:val="nil"/>
          <w:between w:val="nil"/>
        </w:pBdr>
        <w:shd w:val="clear" w:color="auto" w:fill="FFFFFF"/>
        <w:spacing w:after="60"/>
        <w:ind w:firstLine="709"/>
        <w:jc w:val="both"/>
      </w:pPr>
      <w:r>
        <w:t xml:space="preserve"> - категорія судової справи (за наявності); </w:t>
      </w:r>
    </w:p>
    <w:p w:rsidR="0079221E" w:rsidRDefault="0079221E" w:rsidP="00162464">
      <w:pPr>
        <w:pBdr>
          <w:top w:val="nil"/>
          <w:left w:val="nil"/>
          <w:bottom w:val="nil"/>
          <w:right w:val="nil"/>
          <w:between w:val="nil"/>
        </w:pBdr>
        <w:shd w:val="clear" w:color="auto" w:fill="FFFFFF"/>
        <w:spacing w:after="60"/>
        <w:ind w:firstLine="709"/>
        <w:jc w:val="both"/>
      </w:pPr>
      <w:r>
        <w:t xml:space="preserve">- коефіцієнт складності судової справи (за наявності); </w:t>
      </w:r>
    </w:p>
    <w:p w:rsidR="0079221E" w:rsidRDefault="0079221E" w:rsidP="00162464">
      <w:pPr>
        <w:pBdr>
          <w:top w:val="nil"/>
          <w:left w:val="nil"/>
          <w:bottom w:val="nil"/>
          <w:right w:val="nil"/>
          <w:between w:val="nil"/>
        </w:pBdr>
        <w:shd w:val="clear" w:color="auto" w:fill="FFFFFF"/>
        <w:spacing w:after="60"/>
        <w:ind w:firstLine="709"/>
        <w:jc w:val="both"/>
      </w:pPr>
      <w:r>
        <w:t xml:space="preserve">- інформація про учасників судового процесу (кримінального провадження); </w:t>
      </w:r>
    </w:p>
    <w:p w:rsidR="0079221E" w:rsidRDefault="0079221E" w:rsidP="0079221E">
      <w:pPr>
        <w:pBdr>
          <w:top w:val="nil"/>
          <w:left w:val="nil"/>
          <w:bottom w:val="nil"/>
          <w:right w:val="nil"/>
          <w:between w:val="nil"/>
        </w:pBdr>
        <w:shd w:val="clear" w:color="auto" w:fill="FFFFFF"/>
        <w:spacing w:after="60"/>
        <w:ind w:firstLine="709"/>
        <w:jc w:val="both"/>
      </w:pPr>
      <w:r>
        <w:t xml:space="preserve">- інформація про зміну складу колегії суддів; </w:t>
      </w:r>
    </w:p>
    <w:p w:rsidR="0079221E" w:rsidRDefault="0079221E" w:rsidP="0079221E">
      <w:pPr>
        <w:pBdr>
          <w:top w:val="nil"/>
          <w:left w:val="nil"/>
          <w:bottom w:val="nil"/>
          <w:right w:val="nil"/>
          <w:between w:val="nil"/>
        </w:pBdr>
        <w:shd w:val="clear" w:color="auto" w:fill="FFFFFF"/>
        <w:spacing w:after="60"/>
        <w:ind w:firstLine="709"/>
        <w:jc w:val="both"/>
      </w:pPr>
      <w:r>
        <w:t xml:space="preserve">- версія автоматизованої системи; </w:t>
      </w:r>
    </w:p>
    <w:p w:rsidR="0079221E" w:rsidRDefault="0079221E" w:rsidP="00162464">
      <w:pPr>
        <w:pBdr>
          <w:top w:val="nil"/>
          <w:left w:val="nil"/>
          <w:bottom w:val="nil"/>
          <w:right w:val="nil"/>
          <w:between w:val="nil"/>
        </w:pBdr>
        <w:shd w:val="clear" w:color="auto" w:fill="FFFFFF"/>
        <w:spacing w:after="60"/>
        <w:ind w:firstLine="709"/>
        <w:jc w:val="both"/>
      </w:pPr>
      <w:r>
        <w:t>- час закінчення автоматичної зміни складу колегії суддів;</w:t>
      </w:r>
    </w:p>
    <w:p w:rsidR="0079221E" w:rsidRDefault="0079221E" w:rsidP="00162464">
      <w:pPr>
        <w:pBdr>
          <w:top w:val="nil"/>
          <w:left w:val="nil"/>
          <w:bottom w:val="nil"/>
          <w:right w:val="nil"/>
          <w:between w:val="nil"/>
        </w:pBdr>
        <w:shd w:val="clear" w:color="auto" w:fill="FFFFFF"/>
        <w:spacing w:after="60"/>
        <w:ind w:firstLine="709"/>
        <w:jc w:val="both"/>
      </w:pPr>
      <w:r>
        <w:t xml:space="preserve"> - тривалість автоматичної зміни складу колегії суддів. </w:t>
      </w:r>
    </w:p>
    <w:p w:rsidR="0079221E" w:rsidRDefault="0079221E" w:rsidP="00162464">
      <w:pPr>
        <w:pBdr>
          <w:top w:val="nil"/>
          <w:left w:val="nil"/>
          <w:bottom w:val="nil"/>
          <w:right w:val="nil"/>
          <w:between w:val="nil"/>
        </w:pBdr>
        <w:shd w:val="clear" w:color="auto" w:fill="FFFFFF"/>
        <w:spacing w:after="60"/>
        <w:ind w:firstLine="709"/>
        <w:jc w:val="both"/>
      </w:pPr>
      <w:r>
        <w:t>Доступ для коригування протоколу та звіту щодо автоматичної зміни складу колегії суддів автоматично блокується автоматизованою системою.</w:t>
      </w:r>
    </w:p>
    <w:p w:rsidR="0079221E" w:rsidRDefault="0079221E" w:rsidP="00162464">
      <w:pPr>
        <w:pBdr>
          <w:top w:val="nil"/>
          <w:left w:val="nil"/>
          <w:bottom w:val="nil"/>
          <w:right w:val="nil"/>
          <w:between w:val="nil"/>
        </w:pBdr>
        <w:shd w:val="clear" w:color="auto" w:fill="FFFFFF"/>
        <w:spacing w:after="60"/>
        <w:ind w:firstLine="709"/>
        <w:jc w:val="both"/>
      </w:pPr>
      <w:r>
        <w:lastRenderedPageBreak/>
        <w:t xml:space="preserve"> Доступ суддів до перегляду всіх протоколів та звітів щодо автоматичної зміни складу колегії суддів автоматизованої системи не може бути обмежений. </w:t>
      </w:r>
    </w:p>
    <w:p w:rsidR="0079221E" w:rsidRDefault="0079221E" w:rsidP="00162464">
      <w:pPr>
        <w:pBdr>
          <w:top w:val="nil"/>
          <w:left w:val="nil"/>
          <w:bottom w:val="nil"/>
          <w:right w:val="nil"/>
          <w:between w:val="nil"/>
        </w:pBdr>
        <w:shd w:val="clear" w:color="auto" w:fill="FFFFFF"/>
        <w:spacing w:after="60"/>
        <w:ind w:firstLine="709"/>
        <w:jc w:val="both"/>
      </w:pPr>
      <w:r>
        <w:t>Протокол автоматичної зміни складу колегії суддів роздруковується, підписується та додається до матеріалів судової справи.</w:t>
      </w:r>
    </w:p>
    <w:p w:rsidR="0079221E" w:rsidRDefault="0079221E" w:rsidP="00162464">
      <w:pPr>
        <w:pBdr>
          <w:top w:val="nil"/>
          <w:left w:val="nil"/>
          <w:bottom w:val="nil"/>
          <w:right w:val="nil"/>
          <w:between w:val="nil"/>
        </w:pBdr>
        <w:shd w:val="clear" w:color="auto" w:fill="FFFFFF"/>
        <w:spacing w:after="60"/>
        <w:ind w:firstLine="709"/>
        <w:jc w:val="both"/>
      </w:pPr>
      <w:r>
        <w:t xml:space="preserve"> Звіт про зміну складу колегії суддів може бути роздрукований для службового використання в суді.</w:t>
      </w:r>
    </w:p>
    <w:p w:rsidR="00162464" w:rsidRPr="002F7D2E" w:rsidRDefault="00162464" w:rsidP="00162464">
      <w:pPr>
        <w:pBdr>
          <w:top w:val="nil"/>
          <w:left w:val="nil"/>
          <w:bottom w:val="nil"/>
          <w:right w:val="nil"/>
          <w:between w:val="nil"/>
        </w:pBdr>
        <w:shd w:val="clear" w:color="auto" w:fill="FFFFFF"/>
        <w:spacing w:after="60"/>
        <w:jc w:val="center"/>
      </w:pPr>
      <w:bookmarkStart w:id="158" w:name="bookmark=id.26sx1u5" w:colFirst="0" w:colLast="0"/>
      <w:bookmarkStart w:id="159" w:name="bookmark=id.ly7c1y" w:colFirst="0" w:colLast="0"/>
      <w:bookmarkStart w:id="160" w:name="bookmark=id.35xuupr" w:colFirst="0" w:colLast="0"/>
      <w:bookmarkEnd w:id="158"/>
      <w:bookmarkEnd w:id="159"/>
      <w:bookmarkEnd w:id="160"/>
      <w:r w:rsidRPr="002F7D2E">
        <w:rPr>
          <w:b/>
        </w:rPr>
        <w:t>Визначення запасного судді у кримінальному провадженні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1" w:name="bookmark=id.1l354xk" w:colFirst="0" w:colLast="0"/>
      <w:bookmarkEnd w:id="161"/>
      <w:r w:rsidRPr="002F7D2E">
        <w:t>2.3.31. Запасний суддя визначається за правилами автоматизованого розподілу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2" w:name="bookmark=id.452snld" w:colFirst="0" w:colLast="0"/>
      <w:bookmarkEnd w:id="162"/>
      <w:r w:rsidRPr="002F7D2E">
        <w:t>2.3.32. Результатом визначення запасного судді є протокол автоматизованого визначення запасного</w:t>
      </w:r>
      <w:r w:rsidR="0079221E">
        <w:t xml:space="preserve"> (слідчого)</w:t>
      </w:r>
      <w:r w:rsidRPr="002F7D2E">
        <w:t xml:space="preserve"> судді (додаток 4), що автоматично створюється автоматизованою системою.</w:t>
      </w:r>
    </w:p>
    <w:p w:rsidR="0079221E" w:rsidRDefault="00162464" w:rsidP="00162464">
      <w:pPr>
        <w:pBdr>
          <w:top w:val="nil"/>
          <w:left w:val="nil"/>
          <w:bottom w:val="nil"/>
          <w:right w:val="nil"/>
          <w:between w:val="nil"/>
        </w:pBdr>
        <w:shd w:val="clear" w:color="auto" w:fill="FFFFFF"/>
        <w:spacing w:after="60"/>
        <w:ind w:firstLine="709"/>
        <w:jc w:val="both"/>
      </w:pPr>
      <w:bookmarkStart w:id="163" w:name="bookmark=id.2k82xt6" w:colFirst="0" w:colLast="0"/>
      <w:bookmarkEnd w:id="163"/>
      <w:r w:rsidRPr="002F7D2E">
        <w:t>2.3.33. Одночасно з протоколом автоматизованою системою автоматично формується звіт автоматизованого визначення запасного судді.</w:t>
      </w:r>
    </w:p>
    <w:p w:rsidR="0079221E" w:rsidRDefault="00162464" w:rsidP="00162464">
      <w:pPr>
        <w:pBdr>
          <w:top w:val="nil"/>
          <w:left w:val="nil"/>
          <w:bottom w:val="nil"/>
          <w:right w:val="nil"/>
          <w:between w:val="nil"/>
        </w:pBdr>
        <w:shd w:val="clear" w:color="auto" w:fill="FFFFFF"/>
        <w:spacing w:after="60"/>
        <w:ind w:firstLine="709"/>
        <w:jc w:val="both"/>
      </w:pPr>
      <w:r w:rsidRPr="002F7D2E">
        <w:t xml:space="preserve"> Звіт містить такі відомості: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дата та час початку автоматизованого визначення запасного судді;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єдиний унікальний номер судової справи;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номер провадження (за наявності);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категорія судової справи (за наявності);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коефіцієнт складності судової справи (за наявності);</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 інформація про учасників судового процесу (кримінального провадження);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інформація про визначення повноважень суддів;</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 інформація про визначення запасного судді за випадковим числом;</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 версія автоматизованої системи;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час закінчення автоматизованого визначення запасного судді;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тривалість автоматизованого визначення запасного судді. </w:t>
      </w:r>
    </w:p>
    <w:p w:rsidR="00162464" w:rsidRPr="002F7D2E" w:rsidRDefault="00162464" w:rsidP="0079221E">
      <w:pPr>
        <w:pBdr>
          <w:top w:val="nil"/>
          <w:left w:val="nil"/>
          <w:bottom w:val="nil"/>
          <w:right w:val="nil"/>
          <w:between w:val="nil"/>
        </w:pBdr>
        <w:shd w:val="clear" w:color="auto" w:fill="FFFFFF"/>
        <w:spacing w:after="60"/>
        <w:ind w:firstLine="709"/>
        <w:jc w:val="both"/>
      </w:pPr>
      <w:r w:rsidRPr="002F7D2E">
        <w:t>Доступ для коригування протоколу та звіту автома</w:t>
      </w:r>
      <w:r w:rsidR="0079221E">
        <w:t xml:space="preserve">тизованого визначення запасного </w:t>
      </w:r>
      <w:r w:rsidRPr="002F7D2E">
        <w:t>судді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4" w:name="bookmark=id.zdd80z" w:colFirst="0" w:colLast="0"/>
      <w:bookmarkEnd w:id="164"/>
      <w:r w:rsidRPr="002F7D2E">
        <w:t>Доступ суддів до перегляду всіх протоколів та звітів автоматизованого визначення запасного судді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5" w:name="bookmark=id.3jd0qos" w:colFirst="0" w:colLast="0"/>
      <w:bookmarkEnd w:id="165"/>
      <w:r w:rsidRPr="002F7D2E">
        <w:t>Протокол автоматизованого визначення запасного судді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6" w:name="bookmark=id.1yib0wl" w:colFirst="0" w:colLast="0"/>
      <w:bookmarkEnd w:id="166"/>
      <w:r w:rsidRPr="002F7D2E">
        <w:t>Звіт про визначення запасного судді може бути роздрукований для використання в суді.</w:t>
      </w:r>
    </w:p>
    <w:p w:rsidR="00162464" w:rsidRPr="002F7D2E" w:rsidRDefault="00162464" w:rsidP="00162464">
      <w:pPr>
        <w:pBdr>
          <w:top w:val="nil"/>
          <w:left w:val="nil"/>
          <w:bottom w:val="nil"/>
          <w:right w:val="nil"/>
          <w:between w:val="nil"/>
        </w:pBdr>
        <w:shd w:val="clear" w:color="auto" w:fill="FFFFFF"/>
        <w:spacing w:after="60"/>
        <w:jc w:val="center"/>
      </w:pPr>
      <w:bookmarkStart w:id="167" w:name="bookmark=id.4ihyjke" w:colFirst="0" w:colLast="0"/>
      <w:bookmarkEnd w:id="167"/>
      <w:r w:rsidRPr="002F7D2E">
        <w:rPr>
          <w:b/>
        </w:rPr>
        <w:t>Заміна основного судді запасним суддею у кримінальному провадженні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8" w:name="bookmark=id.2xn8ts7" w:colFirst="0" w:colLast="0"/>
      <w:bookmarkEnd w:id="168"/>
      <w:r w:rsidRPr="002F7D2E">
        <w:t xml:space="preserve">2.3.34. У разі заміни основного судді запасним суддею створюється протокол заміни основного </w:t>
      </w:r>
      <w:r w:rsidR="007C6D17">
        <w:t>судді запасним суддею (додаток 5</w:t>
      </w:r>
      <w:r w:rsidRPr="002F7D2E">
        <w:t>), що автоматично створюється автоматизованою системою.</w:t>
      </w:r>
    </w:p>
    <w:p w:rsidR="007C6D17" w:rsidRDefault="00162464" w:rsidP="00162464">
      <w:pPr>
        <w:pBdr>
          <w:top w:val="nil"/>
          <w:left w:val="nil"/>
          <w:bottom w:val="nil"/>
          <w:right w:val="nil"/>
          <w:between w:val="nil"/>
        </w:pBdr>
        <w:shd w:val="clear" w:color="auto" w:fill="FFFFFF"/>
        <w:spacing w:after="60"/>
        <w:ind w:firstLine="709"/>
        <w:jc w:val="both"/>
      </w:pPr>
      <w:bookmarkStart w:id="169" w:name="bookmark=id.1csj400" w:colFirst="0" w:colLast="0"/>
      <w:bookmarkEnd w:id="169"/>
      <w:r w:rsidRPr="002F7D2E">
        <w:t>2.3.35. Одночасно з протоколом автоматизованою системою автоматично формується звіт про заміну основного судді запасним суддею.</w:t>
      </w:r>
    </w:p>
    <w:p w:rsidR="007C6D17" w:rsidRDefault="00162464" w:rsidP="00162464">
      <w:pPr>
        <w:pBdr>
          <w:top w:val="nil"/>
          <w:left w:val="nil"/>
          <w:bottom w:val="nil"/>
          <w:right w:val="nil"/>
          <w:between w:val="nil"/>
        </w:pBdr>
        <w:shd w:val="clear" w:color="auto" w:fill="FFFFFF"/>
        <w:spacing w:after="60"/>
        <w:ind w:firstLine="709"/>
        <w:jc w:val="both"/>
      </w:pPr>
      <w:r w:rsidRPr="002F7D2E">
        <w:t xml:space="preserve"> Звіт містить такі відомості: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дата та час початку заміни основного судді запасним суддею;</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єдиний унікальний номер судової справи;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номер провадження (за наявності);</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категорія судової справи (за наявності);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коефіцієнт складності судової справи (за наявності);</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інформація про учасників судового процесу (кримінального провадження);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інформація щодо заміни основного судді запасним суддею;</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версія автоматизованої системи;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час закінчення заміни основного судді запасним суддею;</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w:t>
      </w:r>
      <w:bookmarkStart w:id="170" w:name="_Hlk182210403"/>
      <w:r w:rsidRPr="002F7D2E">
        <w:t xml:space="preserve">тривалість </w:t>
      </w:r>
      <w:bookmarkEnd w:id="170"/>
      <w:r w:rsidRPr="002F7D2E">
        <w:t>автоматизованого розподілу.</w:t>
      </w:r>
    </w:p>
    <w:p w:rsidR="00162464" w:rsidRPr="002F7D2E" w:rsidRDefault="007C6D17" w:rsidP="007C6D17">
      <w:pPr>
        <w:pBdr>
          <w:top w:val="nil"/>
          <w:left w:val="nil"/>
          <w:bottom w:val="nil"/>
          <w:right w:val="nil"/>
          <w:between w:val="nil"/>
        </w:pBdr>
        <w:shd w:val="clear" w:color="auto" w:fill="FFFFFF"/>
        <w:spacing w:after="60"/>
        <w:jc w:val="both"/>
      </w:pPr>
      <w:r>
        <w:lastRenderedPageBreak/>
        <w:t xml:space="preserve">           </w:t>
      </w:r>
      <w:r w:rsidR="00162464" w:rsidRPr="002F7D2E">
        <w:t xml:space="preserve"> Доступ для коригування протоколу та звіту щодо заміни основного судді запасним суддею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1" w:name="bookmark=id.3ws6mnt" w:colFirst="0" w:colLast="0"/>
      <w:bookmarkEnd w:id="171"/>
      <w:r w:rsidRPr="002F7D2E">
        <w:t>Доступ суддів до перегляду всіх протоколів та звітів щодо заміни основного судді запасним суддею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2" w:name="bookmark=id.2bxgwvm" w:colFirst="0" w:colLast="0"/>
      <w:bookmarkEnd w:id="172"/>
      <w:r w:rsidRPr="002F7D2E">
        <w:t>Протокол заміни основного судді запасним суддею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3" w:name="bookmark=id.r2r73f" w:colFirst="0" w:colLast="0"/>
      <w:bookmarkEnd w:id="173"/>
      <w:r w:rsidRPr="002F7D2E">
        <w:t>Звіт про заміну основного судді запасним суддею може бути роздрукований для використання в суді.</w:t>
      </w:r>
    </w:p>
    <w:p w:rsidR="00162464" w:rsidRPr="002F7D2E" w:rsidRDefault="00162464" w:rsidP="00162464">
      <w:pPr>
        <w:pBdr>
          <w:top w:val="nil"/>
          <w:left w:val="nil"/>
          <w:bottom w:val="nil"/>
          <w:right w:val="nil"/>
          <w:between w:val="nil"/>
        </w:pBdr>
        <w:shd w:val="clear" w:color="auto" w:fill="FFFFFF"/>
        <w:spacing w:after="60"/>
        <w:jc w:val="center"/>
      </w:pPr>
      <w:bookmarkStart w:id="174" w:name="bookmark=id.3b2epr8" w:colFirst="0" w:colLast="0"/>
      <w:bookmarkEnd w:id="174"/>
      <w:r w:rsidRPr="002F7D2E">
        <w:rPr>
          <w:b/>
        </w:rPr>
        <w:t>Визначення слідчого судді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5" w:name="bookmark=id.1q7ozz1" w:colFirst="0" w:colLast="0"/>
      <w:bookmarkEnd w:id="175"/>
      <w:r w:rsidRPr="002F7D2E">
        <w:t>2.3.36. Визначення слідчого судді здійснюється за правилами автоматизованого розподілу, згідно з вимогами підпункту 2.3.4 пункту 2.3.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6" w:name="bookmark=id.4a7cimu" w:colFirst="0" w:colLast="0"/>
      <w:bookmarkEnd w:id="176"/>
      <w:r w:rsidRPr="002F7D2E">
        <w:t>Кількість слідчих суддів у суді визначається зборами суддів та, як правило, не може перевищувати 50% від фактичної чисельності суддів, які здійснюють правосуддя.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7" w:name="bookmark=id.2pcmsun" w:colFirst="0" w:colLast="0"/>
      <w:bookmarkEnd w:id="177"/>
      <w:r w:rsidRPr="002F7D2E">
        <w:t>Якщо склад суду складається із 3 суддів, то кількість слідчих суддів не може бути меншою 2 суддів.</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 xml:space="preserve">2.3.37. Результатом визначення слідчого судді є протокол автоматизованого визначення слідчого судді (додаток 3), що автоматично створюється </w:t>
      </w:r>
      <w:bookmarkStart w:id="178" w:name="_Hlk182210436"/>
      <w:r w:rsidRPr="002F7D2E">
        <w:t>автоматизованою системою</w:t>
      </w:r>
      <w:bookmarkEnd w:id="178"/>
      <w:r w:rsidRPr="002F7D2E">
        <w:t>.</w:t>
      </w:r>
    </w:p>
    <w:p w:rsidR="007C6D17" w:rsidRDefault="00162464" w:rsidP="00162464">
      <w:pPr>
        <w:pBdr>
          <w:top w:val="nil"/>
          <w:left w:val="nil"/>
          <w:bottom w:val="nil"/>
          <w:right w:val="nil"/>
          <w:between w:val="nil"/>
        </w:pBdr>
        <w:shd w:val="clear" w:color="auto" w:fill="FFFFFF"/>
        <w:spacing w:after="60"/>
        <w:ind w:firstLine="709"/>
        <w:jc w:val="both"/>
      </w:pPr>
      <w:bookmarkStart w:id="179" w:name="bookmark=id.23muvy2" w:colFirst="0" w:colLast="0"/>
      <w:bookmarkEnd w:id="179"/>
      <w:r w:rsidRPr="002F7D2E">
        <w:t>2.3.38. Одночасно з протоколом автоматизованою системою автоматично формується звіт про автоматизоване визначення слідчого судді.</w:t>
      </w:r>
    </w:p>
    <w:p w:rsidR="007C6D17" w:rsidRDefault="00162464" w:rsidP="00162464">
      <w:pPr>
        <w:pBdr>
          <w:top w:val="nil"/>
          <w:left w:val="nil"/>
          <w:bottom w:val="nil"/>
          <w:right w:val="nil"/>
          <w:between w:val="nil"/>
        </w:pBdr>
        <w:shd w:val="clear" w:color="auto" w:fill="FFFFFF"/>
        <w:spacing w:after="60"/>
        <w:ind w:firstLine="709"/>
        <w:jc w:val="both"/>
      </w:pPr>
      <w:r w:rsidRPr="002F7D2E">
        <w:t xml:space="preserve"> Звіт містить такі відомості:</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дата та час початку автоматизованого визначення слідчого судді;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єдиний унікальний номер судової справи; номер провадження (за наявності); категорія судової справи (за наявності);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коефіцієнт складності судової справи (за наявності);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інформація про учасників судового процесу (кримінального провадження);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інформація про визначення повноважень суддів;</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інформація про визначення слідчого судді за випадковим числом;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версія автоматизованої системи;</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час закінчення автоматизованого визначення слідчого судді;</w:t>
      </w:r>
    </w:p>
    <w:p w:rsidR="00162464" w:rsidRPr="002F7D2E"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тривалість автоматизованого розподілу.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80" w:name="bookmark=id.is565v" w:colFirst="0" w:colLast="0"/>
      <w:bookmarkEnd w:id="180"/>
      <w:r w:rsidRPr="002F7D2E">
        <w:t>Доступ для коригування протоколу та звіту автоматизованого визначення слідчого судді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81" w:name="bookmark=id.32rsoto" w:colFirst="0" w:colLast="0"/>
      <w:bookmarkEnd w:id="181"/>
      <w:r w:rsidRPr="002F7D2E">
        <w:t>Доступ суддів до перегляду всіх протоколів та звітів щодо автоматизованого визначення слідчого судді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82" w:name="bookmark=id.1hx2z1h" w:colFirst="0" w:colLast="0"/>
      <w:bookmarkEnd w:id="182"/>
      <w:r w:rsidRPr="002F7D2E">
        <w:t>Протокол автоматизованого визначення слідчого судді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83" w:name="bookmark=id.41wqhpa" w:colFirst="0" w:colLast="0"/>
      <w:bookmarkEnd w:id="183"/>
      <w:r w:rsidRPr="002F7D2E">
        <w:t>Звіт про автоматизоване визначення слідчого судді може бути роздрукований для використання в суді.</w:t>
      </w:r>
    </w:p>
    <w:p w:rsidR="00162464" w:rsidRPr="002F7D2E" w:rsidRDefault="00162464" w:rsidP="00162464">
      <w:pPr>
        <w:pBdr>
          <w:top w:val="nil"/>
          <w:left w:val="nil"/>
          <w:bottom w:val="nil"/>
          <w:right w:val="nil"/>
          <w:between w:val="nil"/>
        </w:pBdr>
        <w:shd w:val="clear" w:color="auto" w:fill="FFFFFF"/>
        <w:spacing w:after="60"/>
        <w:jc w:val="center"/>
      </w:pPr>
      <w:bookmarkStart w:id="184" w:name="bookmark=id.2h20rx3" w:colFirst="0" w:colLast="0"/>
      <w:bookmarkEnd w:id="184"/>
      <w:r w:rsidRPr="002F7D2E">
        <w:rPr>
          <w:b/>
        </w:rPr>
        <w:t>Розподіл судових справ шляхом передачі судової справи раніше визначеному у судовій справі судді</w:t>
      </w:r>
    </w:p>
    <w:p w:rsidR="00162464" w:rsidRPr="004202A1" w:rsidRDefault="00162464" w:rsidP="00162464">
      <w:pPr>
        <w:spacing w:after="60"/>
        <w:ind w:firstLine="709"/>
        <w:jc w:val="both"/>
        <w:rPr>
          <w:bCs/>
        </w:rPr>
      </w:pPr>
      <w:r w:rsidRPr="004202A1">
        <w:rPr>
          <w:bCs/>
        </w:rPr>
        <w:t>2.3.39. Передача судової справи раніше визначеному судді, судді-доповідачу проводиться щодо:</w:t>
      </w:r>
    </w:p>
    <w:p w:rsidR="00162464" w:rsidRPr="004202A1" w:rsidRDefault="007C6D17" w:rsidP="00162464">
      <w:pPr>
        <w:spacing w:after="60"/>
        <w:ind w:firstLine="709"/>
        <w:jc w:val="both"/>
        <w:rPr>
          <w:bCs/>
        </w:rPr>
      </w:pPr>
      <w:bookmarkStart w:id="185" w:name="bookmark=id.w7b24w" w:colFirst="0" w:colLast="0"/>
      <w:bookmarkEnd w:id="185"/>
      <w:r w:rsidRPr="004202A1">
        <w:rPr>
          <w:bCs/>
        </w:rPr>
        <w:t>-</w:t>
      </w:r>
      <w:r w:rsidR="00162464" w:rsidRPr="004202A1">
        <w:rPr>
          <w:bCs/>
        </w:rPr>
        <w:t xml:space="preserve"> клопотань (подань, скарг), які надійшли в межах одного кримінального провадження (за номером ЄРДР), якщо інший порядок не визначений зборами суддів;</w:t>
      </w:r>
    </w:p>
    <w:p w:rsidR="00162464" w:rsidRPr="004202A1" w:rsidRDefault="007C6D17" w:rsidP="00162464">
      <w:pPr>
        <w:spacing w:after="60"/>
        <w:ind w:firstLine="709"/>
        <w:jc w:val="both"/>
        <w:rPr>
          <w:bCs/>
        </w:rPr>
      </w:pPr>
      <w:bookmarkStart w:id="186" w:name="bookmark=id.3g6yksp" w:colFirst="0" w:colLast="0"/>
      <w:bookmarkEnd w:id="186"/>
      <w:r w:rsidRPr="004202A1">
        <w:rPr>
          <w:bCs/>
        </w:rPr>
        <w:t>-</w:t>
      </w:r>
      <w:r w:rsidR="00162464" w:rsidRPr="004202A1">
        <w:rPr>
          <w:bCs/>
        </w:rPr>
        <w:t xml:space="preserve"> судових справ, що надійшли із судів апеляційної або касаційної інстанцій після скасування судових рішень, які перешкоджають подальшому розгляду судової справи (крім ухвал про закриття, припинення провадження), а також судових рішень, які не перешкоджають подальшому розгляду судової справи.</w:t>
      </w:r>
    </w:p>
    <w:p w:rsidR="003070BA" w:rsidRPr="004202A1" w:rsidRDefault="003070BA" w:rsidP="003070BA">
      <w:pPr>
        <w:spacing w:after="60"/>
        <w:ind w:firstLine="709"/>
        <w:jc w:val="both"/>
        <w:rPr>
          <w:bCs/>
        </w:rPr>
      </w:pPr>
      <w:r w:rsidRPr="004202A1">
        <w:rPr>
          <w:bCs/>
        </w:rPr>
        <w:lastRenderedPageBreak/>
        <w:t>- заяви або клопотання, що надійшли для вирішення питання про прийняття додаткового судового рішення, виправлення описок та помилок, роз'яснення судового рішення, повернення судового збору;</w:t>
      </w:r>
    </w:p>
    <w:p w:rsidR="003070BA" w:rsidRPr="004202A1" w:rsidRDefault="003070BA" w:rsidP="003070BA">
      <w:pPr>
        <w:spacing w:after="60"/>
        <w:ind w:firstLine="709"/>
        <w:jc w:val="both"/>
        <w:rPr>
          <w:bCs/>
        </w:rPr>
      </w:pPr>
      <w:r w:rsidRPr="004202A1">
        <w:rPr>
          <w:bCs/>
        </w:rPr>
        <w:t>- заяви про перегляд заочного рішення;</w:t>
      </w:r>
    </w:p>
    <w:p w:rsidR="003070BA" w:rsidRPr="004202A1" w:rsidRDefault="003070BA" w:rsidP="003070BA">
      <w:pPr>
        <w:spacing w:after="60"/>
        <w:ind w:firstLine="709"/>
        <w:jc w:val="both"/>
        <w:rPr>
          <w:bCs/>
        </w:rPr>
      </w:pPr>
      <w:r w:rsidRPr="004202A1">
        <w:rPr>
          <w:bCs/>
        </w:rPr>
        <w:t>- заяви та клопотання з процесуальних питань, пов'язаних із виконанням судових рішень, подані до суду, що розглядав справу;</w:t>
      </w:r>
    </w:p>
    <w:p w:rsidR="003070BA" w:rsidRPr="004202A1" w:rsidRDefault="003070BA" w:rsidP="003070BA">
      <w:pPr>
        <w:spacing w:after="60"/>
        <w:ind w:firstLine="709"/>
        <w:jc w:val="both"/>
        <w:rPr>
          <w:bCs/>
        </w:rPr>
      </w:pPr>
      <w:r w:rsidRPr="004202A1">
        <w:rPr>
          <w:bCs/>
        </w:rPr>
        <w:t>- матеріалів кримінального провадження щодо особи, стосовно якої вже здійснюється судове провадження, у випадку, передбаченому частиною другою статті 334 Кримінального процесуального кодексу України;</w:t>
      </w:r>
    </w:p>
    <w:p w:rsidR="003070BA" w:rsidRPr="004202A1" w:rsidRDefault="003070BA" w:rsidP="003070BA">
      <w:pPr>
        <w:spacing w:after="60"/>
        <w:ind w:firstLine="709"/>
        <w:jc w:val="both"/>
        <w:rPr>
          <w:bCs/>
        </w:rPr>
      </w:pPr>
      <w:r w:rsidRPr="004202A1">
        <w:rPr>
          <w:bCs/>
        </w:rPr>
        <w:t>- зустрічних позовів та позовів третіх осіб, які заявляють самостійні вимоги щодо предмета спору в судовій справі, у якій відкрито провадження;</w:t>
      </w:r>
    </w:p>
    <w:p w:rsidR="003070BA" w:rsidRPr="004202A1" w:rsidRDefault="003070BA" w:rsidP="003070BA">
      <w:pPr>
        <w:spacing w:after="60"/>
        <w:ind w:firstLine="709"/>
        <w:jc w:val="both"/>
        <w:rPr>
          <w:bCs/>
        </w:rPr>
      </w:pPr>
      <w:r w:rsidRPr="004202A1">
        <w:rPr>
          <w:bCs/>
        </w:rPr>
        <w:t>- заяв про відновлення втраченого судового провадження;</w:t>
      </w:r>
    </w:p>
    <w:p w:rsidR="003070BA" w:rsidRPr="004202A1" w:rsidRDefault="003070BA" w:rsidP="003070BA">
      <w:pPr>
        <w:spacing w:after="60"/>
        <w:ind w:firstLine="709"/>
        <w:jc w:val="both"/>
        <w:rPr>
          <w:bCs/>
        </w:rPr>
      </w:pPr>
      <w:r w:rsidRPr="004202A1">
        <w:rPr>
          <w:bCs/>
        </w:rPr>
        <w:t>- заяв про забезпечення позову, доказів, поданих після подання позовної заяви;</w:t>
      </w:r>
    </w:p>
    <w:p w:rsidR="003070BA" w:rsidRPr="004202A1" w:rsidRDefault="003070BA" w:rsidP="003070BA">
      <w:pPr>
        <w:spacing w:after="60"/>
        <w:ind w:firstLine="709"/>
        <w:jc w:val="both"/>
        <w:rPr>
          <w:bCs/>
        </w:rPr>
      </w:pPr>
      <w:r w:rsidRPr="004202A1">
        <w:rPr>
          <w:bCs/>
        </w:rPr>
        <w:t xml:space="preserve">- заяв про перегляд судового рішення за </w:t>
      </w:r>
      <w:proofErr w:type="spellStart"/>
      <w:r w:rsidRPr="004202A1">
        <w:rPr>
          <w:bCs/>
        </w:rPr>
        <w:t>нововиявленими</w:t>
      </w:r>
      <w:proofErr w:type="spellEnd"/>
      <w:r w:rsidRPr="004202A1">
        <w:rPr>
          <w:bCs/>
        </w:rPr>
        <w:t xml:space="preserve"> обставинами за виключенням випадків, визначених законом;</w:t>
      </w:r>
    </w:p>
    <w:p w:rsidR="003070BA" w:rsidRPr="004202A1" w:rsidRDefault="003070BA" w:rsidP="003070BA">
      <w:pPr>
        <w:spacing w:after="60"/>
        <w:ind w:firstLine="709"/>
        <w:jc w:val="both"/>
        <w:rPr>
          <w:bCs/>
        </w:rPr>
      </w:pPr>
      <w:r w:rsidRPr="004202A1">
        <w:rPr>
          <w:bCs/>
        </w:rPr>
        <w:t>- позовних заяв, які надійшли після подання до суду заяви про забезпечення позову або доказів;</w:t>
      </w:r>
    </w:p>
    <w:p w:rsidR="003070BA" w:rsidRPr="004202A1" w:rsidRDefault="003070BA" w:rsidP="003070BA">
      <w:pPr>
        <w:spacing w:after="60"/>
        <w:ind w:firstLine="709"/>
        <w:jc w:val="both"/>
        <w:rPr>
          <w:bCs/>
        </w:rPr>
      </w:pPr>
      <w:r w:rsidRPr="004202A1">
        <w:rPr>
          <w:bCs/>
        </w:rPr>
        <w:t>- справ про адміністративні правопорушення щодо особи, яка вчинила декілька адміністративних правопорушень, якщо ці справи надійшли в один день;</w:t>
      </w:r>
    </w:p>
    <w:p w:rsidR="004202A1" w:rsidRPr="004202A1" w:rsidRDefault="004202A1" w:rsidP="004202A1">
      <w:pPr>
        <w:spacing w:after="60"/>
        <w:jc w:val="both"/>
      </w:pPr>
      <w:r w:rsidRPr="004202A1">
        <w:rPr>
          <w:bCs/>
        </w:rPr>
        <w:t xml:space="preserve">      </w:t>
      </w:r>
      <w:r w:rsidRPr="004202A1">
        <w:t>- судові справи про адміністративні правопорушення, що надійшли до суду після до оформлення передаються раніше визначеному судді. Уразі відсутності раніше визначеного в судовій справі головуючого судді, у випадках передбачених пунктом 2.3.3. Засад, судові справи про адміністративні правопорушення, що надійшли до суду після до оформлення передаються у перший робочий день судді. У разі припинення повноважень судді, такі судові справи та матеріали підлягають автоматизованому розподілу на загальних підставах;</w:t>
      </w:r>
    </w:p>
    <w:p w:rsidR="004202A1" w:rsidRPr="004202A1" w:rsidRDefault="004202A1" w:rsidP="004202A1">
      <w:pPr>
        <w:spacing w:after="60"/>
        <w:jc w:val="both"/>
      </w:pPr>
      <w:r w:rsidRPr="004202A1">
        <w:t xml:space="preserve">        - клопотання, які надійшли в порядку статті 441 ЦПК України, а у випадку неможливості організації їх розгляду раніше визначеним складом суду, в тому числі внаслідок перебування судді у відпустці, відповідні клопотання передаються на автоматизований розподіл;</w:t>
      </w:r>
    </w:p>
    <w:p w:rsidR="004202A1" w:rsidRPr="004202A1" w:rsidRDefault="004202A1" w:rsidP="004202A1">
      <w:pPr>
        <w:spacing w:after="60"/>
        <w:jc w:val="both"/>
      </w:pPr>
      <w:r w:rsidRPr="004202A1">
        <w:t xml:space="preserve">         - цивільні справи, які були направлені Фастівським </w:t>
      </w:r>
      <w:proofErr w:type="spellStart"/>
      <w:r w:rsidRPr="004202A1">
        <w:t>міськрайонним</w:t>
      </w:r>
      <w:proofErr w:type="spellEnd"/>
      <w:r w:rsidRPr="004202A1">
        <w:t xml:space="preserve"> судом Київської області до іншого суду, проте були повернуті цим судом до провадження Фастівського </w:t>
      </w:r>
      <w:proofErr w:type="spellStart"/>
      <w:r w:rsidRPr="004202A1">
        <w:t>міськрайонного</w:t>
      </w:r>
      <w:proofErr w:type="spellEnd"/>
      <w:r w:rsidRPr="004202A1">
        <w:t xml:space="preserve"> суду;</w:t>
      </w:r>
    </w:p>
    <w:p w:rsidR="004202A1" w:rsidRPr="004202A1" w:rsidRDefault="004202A1" w:rsidP="004202A1">
      <w:pPr>
        <w:spacing w:after="60"/>
        <w:jc w:val="both"/>
      </w:pPr>
      <w:r w:rsidRPr="004202A1">
        <w:t xml:space="preserve">           - заяви про скасування судового наказу.</w:t>
      </w:r>
    </w:p>
    <w:p w:rsidR="004202A1" w:rsidRPr="00CB3631" w:rsidRDefault="004202A1" w:rsidP="004202A1">
      <w:pPr>
        <w:spacing w:after="60"/>
        <w:jc w:val="both"/>
        <w:rPr>
          <w:bCs/>
          <w:i/>
          <w:sz w:val="22"/>
          <w:szCs w:val="22"/>
        </w:rPr>
      </w:pPr>
      <w:r w:rsidRPr="00CB3631">
        <w:rPr>
          <w:sz w:val="22"/>
          <w:szCs w:val="22"/>
        </w:rPr>
        <w:t xml:space="preserve"> </w:t>
      </w:r>
      <w:r w:rsidRPr="00CB3631">
        <w:rPr>
          <w:i/>
          <w:sz w:val="22"/>
          <w:szCs w:val="22"/>
        </w:rPr>
        <w:t>(п. 2.3.41 зі змінами та доповненнями згідно з рішеннями зборів суддів від 23.06.2021 та від 10.07.2024, від 19.11.2024).</w:t>
      </w:r>
    </w:p>
    <w:p w:rsidR="003070BA" w:rsidRPr="004202A1" w:rsidRDefault="003070BA" w:rsidP="00162464">
      <w:pPr>
        <w:spacing w:after="60"/>
        <w:ind w:firstLine="709"/>
        <w:jc w:val="both"/>
        <w:rPr>
          <w:bCs/>
        </w:rPr>
      </w:pPr>
      <w:bookmarkStart w:id="187" w:name="bookmark=id.4kgg8ps" w:colFirst="0" w:colLast="0"/>
      <w:bookmarkEnd w:id="187"/>
      <w:r w:rsidRPr="004202A1">
        <w:t xml:space="preserve">2.3.40. Клопотання та скарги по одному кримінальному провадженню передаються раніше визначеному слідчому судді, крім випадків, передбачених п.2.3.3. Засад використання автоматизованої системи документообігу Фастівського </w:t>
      </w:r>
      <w:proofErr w:type="spellStart"/>
      <w:r w:rsidRPr="004202A1">
        <w:t>міськрайонного</w:t>
      </w:r>
      <w:proofErr w:type="spellEnd"/>
      <w:r w:rsidRPr="004202A1">
        <w:t xml:space="preserve"> суду Київської області, затверджених Протоколом зборів від 02.02.2017 року №02/17 (зі змінами та доповненнями згідно рішення зборів суддів від 23.06.2021) та відкликання судді з відпустки у зв’язку із службовою необхідністю.</w:t>
      </w:r>
    </w:p>
    <w:p w:rsidR="00162464" w:rsidRPr="004202A1" w:rsidRDefault="00162464" w:rsidP="00162464">
      <w:pPr>
        <w:spacing w:after="60"/>
        <w:ind w:firstLine="709"/>
        <w:jc w:val="both"/>
        <w:rPr>
          <w:bCs/>
        </w:rPr>
      </w:pPr>
      <w:bookmarkStart w:id="188" w:name="bookmark=id.2zlqixl" w:colFirst="0" w:colLast="0"/>
      <w:bookmarkEnd w:id="188"/>
      <w:r w:rsidRPr="004202A1">
        <w:rPr>
          <w:bCs/>
        </w:rPr>
        <w:t xml:space="preserve">2.3.41. У разі відсутності раніше визначеного в судовій справі головуючого судді (судді-доповідача) у випадках, передбачених підпунктами 2.3.39.1-2.3.39.19, підпунктом 2.3.39 пункту 2.3 Положення, такі судові справи та матеріали підлягають автоматизованому розподілу за </w:t>
      </w:r>
      <w:r w:rsidR="003070BA" w:rsidRPr="004202A1">
        <w:rPr>
          <w:bCs/>
        </w:rPr>
        <w:t xml:space="preserve">рішенням зборів суддів Фастівського </w:t>
      </w:r>
      <w:proofErr w:type="spellStart"/>
      <w:r w:rsidR="003070BA" w:rsidRPr="004202A1">
        <w:rPr>
          <w:bCs/>
        </w:rPr>
        <w:t>міськрайонного</w:t>
      </w:r>
      <w:proofErr w:type="spellEnd"/>
      <w:r w:rsidR="003070BA" w:rsidRPr="004202A1">
        <w:rPr>
          <w:bCs/>
        </w:rPr>
        <w:t xml:space="preserve"> суду, якщо відсутність головуючого судді (судді – доповідача) призведе до неможливості розгляду цих справ у строки, встановлені чинним законодавством.</w:t>
      </w:r>
    </w:p>
    <w:p w:rsidR="00162464" w:rsidRPr="004202A1" w:rsidRDefault="00162464" w:rsidP="00162464">
      <w:pPr>
        <w:spacing w:after="60"/>
        <w:ind w:firstLine="709"/>
        <w:jc w:val="both"/>
      </w:pPr>
      <w:r w:rsidRPr="004202A1">
        <w:rPr>
          <w:bCs/>
        </w:rPr>
        <w:t>2.3.42. Результатом розподілу судової справи шляхом передачі судової справи раніше визначеному у судовій справі судді є протокол передачі судової с</w:t>
      </w:r>
      <w:r w:rsidRPr="004202A1">
        <w:t>прави раніше ви</w:t>
      </w:r>
      <w:r w:rsidR="003070BA" w:rsidRPr="004202A1">
        <w:t>значеному складу суду (додаток 6</w:t>
      </w:r>
      <w:r w:rsidRPr="004202A1">
        <w:t>), що створюється в автоматизованій системі уповноваженою особою апарату суду.</w:t>
      </w:r>
    </w:p>
    <w:p w:rsidR="00162464" w:rsidRPr="002F7D2E" w:rsidRDefault="00162464" w:rsidP="00162464">
      <w:pPr>
        <w:pBdr>
          <w:top w:val="nil"/>
          <w:left w:val="nil"/>
          <w:bottom w:val="nil"/>
          <w:right w:val="nil"/>
          <w:between w:val="nil"/>
        </w:pBdr>
        <w:shd w:val="clear" w:color="auto" w:fill="FFFFFF"/>
        <w:spacing w:after="60"/>
        <w:ind w:firstLine="709"/>
        <w:jc w:val="both"/>
        <w:rPr>
          <w:b/>
        </w:rPr>
      </w:pPr>
      <w:r w:rsidRPr="004202A1">
        <w:lastRenderedPageBreak/>
        <w:t>Протокол передачі судової справи раніше визначеному судді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jc w:val="center"/>
      </w:pPr>
      <w:bookmarkStart w:id="189" w:name="bookmark=id.1er0t5e" w:colFirst="0" w:colLast="0"/>
      <w:bookmarkStart w:id="190" w:name="bookmark=id.3yqobt7" w:colFirst="0" w:colLast="0"/>
      <w:bookmarkEnd w:id="189"/>
      <w:bookmarkEnd w:id="190"/>
      <w:r w:rsidRPr="002F7D2E">
        <w:rPr>
          <w:b/>
        </w:rPr>
        <w:t>Повторний автоматизований розподіл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91" w:name="bookmark=id.2dvym10" w:colFirst="0" w:colLast="0"/>
      <w:bookmarkEnd w:id="191"/>
      <w:r w:rsidRPr="002F7D2E">
        <w:t>2.3.43. Повторний автоматизований розподіл судових справ між суддями застосовується у випадках визначених законом, а також з метою заміни одного, декількох суддів, всього складу суду, збільшення складу суду в порядку, визначеному підпунктами 2.3.4, 2.3.21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92" w:name="bookmark=id.t18w8t" w:colFirst="0" w:colLast="0"/>
      <w:bookmarkStart w:id="193" w:name="bookmark=id.3d0wewm" w:colFirst="0" w:colLast="0"/>
      <w:bookmarkEnd w:id="192"/>
      <w:bookmarkEnd w:id="193"/>
      <w:r w:rsidRPr="002F7D2E">
        <w:t>2.3.44. Винятково у разі, коли суддя (судді) у передбачених законом випадках не може (не можуть) продовжувати розгляд справи, невирішені судові справи передаються для повторного автоматизованого розподілу за вмотивованим розпорядженням керівника апарату суду (особи, яка виконує його обов'язки), що додається до матеріалів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94" w:name="bookmark=id.1s66p4f" w:colFirst="0" w:colLast="0"/>
      <w:bookmarkEnd w:id="194"/>
      <w:r w:rsidRPr="002F7D2E">
        <w:t>Електронний примір</w:t>
      </w:r>
      <w:r w:rsidR="004202A1">
        <w:t xml:space="preserve">ник такого розпорядження </w:t>
      </w:r>
      <w:r w:rsidRPr="002F7D2E">
        <w:t>вноситься до автоматизованої системи не пізніше наступного робочого дня, що настає після його підписання.</w:t>
      </w:r>
    </w:p>
    <w:p w:rsidR="00162464" w:rsidRDefault="00162464" w:rsidP="00162464">
      <w:pPr>
        <w:pBdr>
          <w:top w:val="nil"/>
          <w:left w:val="nil"/>
          <w:bottom w:val="nil"/>
          <w:right w:val="nil"/>
          <w:between w:val="nil"/>
        </w:pBdr>
        <w:shd w:val="clear" w:color="auto" w:fill="FFFFFF"/>
        <w:spacing w:after="60"/>
        <w:ind w:firstLine="709"/>
        <w:jc w:val="both"/>
      </w:pPr>
      <w:bookmarkStart w:id="195" w:name="bookmark=id.2rb4i01" w:colFirst="0" w:colLast="0"/>
      <w:bookmarkStart w:id="196" w:name="bookmark=id.4c5u7s8" w:colFirst="0" w:colLast="0"/>
      <w:bookmarkEnd w:id="195"/>
      <w:bookmarkEnd w:id="196"/>
      <w:r w:rsidRPr="002F7D2E">
        <w:t>2.3.45. Судова справа підлягає повторному автоматизованому розподілу у разі, якщо суддя, в провадженні якого перебувала судова справа, зазначена в підпункті 2.3.39 пункту 2.3 Положення, на момент повернення її із суду апеляційної чи касаційної інстанцій не працює в цьому суді або таку судову справу неможливо передати судді з підстав, зазначених у пункті 2.3.3 Положення.</w:t>
      </w:r>
    </w:p>
    <w:p w:rsidR="00A43187" w:rsidRPr="00CB3631" w:rsidRDefault="00A8501F" w:rsidP="00162464">
      <w:pPr>
        <w:pBdr>
          <w:top w:val="nil"/>
          <w:left w:val="nil"/>
          <w:bottom w:val="nil"/>
          <w:right w:val="nil"/>
          <w:between w:val="nil"/>
        </w:pBdr>
        <w:shd w:val="clear" w:color="auto" w:fill="FFFFFF"/>
        <w:spacing w:after="60"/>
        <w:ind w:firstLine="709"/>
        <w:jc w:val="both"/>
        <w:rPr>
          <w:i/>
          <w:sz w:val="22"/>
          <w:szCs w:val="22"/>
        </w:rPr>
      </w:pPr>
      <w:r w:rsidRPr="00F406BF">
        <w:t>2.3.45</w:t>
      </w:r>
      <w:r w:rsidRPr="00F406BF">
        <w:rPr>
          <w:sz w:val="16"/>
          <w:szCs w:val="16"/>
        </w:rPr>
        <w:t>-1</w:t>
      </w:r>
      <w:r w:rsidRPr="00F406BF">
        <w:t xml:space="preserve">. Судові справи, у яких провадження не відкрито або провадження відкрито, але розгляд їх не розпочався, підлягають повторному автоматизованому розподілу у випадках виявлення значної різниці в навантаженні на суддю, </w:t>
      </w:r>
      <w:r w:rsidR="00A43187" w:rsidRPr="00F406BF">
        <w:t xml:space="preserve">що виникла у результаті </w:t>
      </w:r>
      <w:proofErr w:type="spellStart"/>
      <w:r w:rsidR="00A43187" w:rsidRPr="00F406BF">
        <w:t>недоукомплектованості</w:t>
      </w:r>
      <w:proofErr w:type="spellEnd"/>
      <w:r w:rsidR="00A43187" w:rsidRPr="00F406BF">
        <w:t xml:space="preserve"> суддів відповідно до затвердженої штатної чисельності на час автоматизованого розподілу справ, та тягне за собою суттєве порушення строку розгляду судових справ, передбаченого відповідним процесуальним законом (за рішенням зборів суддів Фастівського </w:t>
      </w:r>
      <w:proofErr w:type="spellStart"/>
      <w:r w:rsidR="00A43187" w:rsidRPr="00F406BF">
        <w:t>міськрайонного</w:t>
      </w:r>
      <w:proofErr w:type="spellEnd"/>
      <w:r w:rsidR="00A43187" w:rsidRPr="00F406BF">
        <w:t xml:space="preserve"> суду Київської області).</w:t>
      </w:r>
      <w:bookmarkStart w:id="197" w:name="bookmark=id.3qg2avn" w:colFirst="0" w:colLast="0"/>
      <w:bookmarkStart w:id="198" w:name="bookmark=id.16ges7u" w:colFirst="0" w:colLast="0"/>
      <w:bookmarkEnd w:id="197"/>
      <w:bookmarkEnd w:id="198"/>
      <w:r w:rsidR="00A43187" w:rsidRPr="00A43187">
        <w:rPr>
          <w:i/>
        </w:rPr>
        <w:t xml:space="preserve"> </w:t>
      </w:r>
      <w:r w:rsidR="00A43187" w:rsidRPr="00CB3631">
        <w:rPr>
          <w:i/>
          <w:sz w:val="22"/>
          <w:szCs w:val="22"/>
        </w:rPr>
        <w:t xml:space="preserve">(на виконання рішення Ради суддів України №9 від 02.03.2026 та відповідно до Рішення зборів суддів Фастівського </w:t>
      </w:r>
      <w:proofErr w:type="spellStart"/>
      <w:r w:rsidR="00A43187" w:rsidRPr="00CB3631">
        <w:rPr>
          <w:i/>
          <w:sz w:val="22"/>
          <w:szCs w:val="22"/>
        </w:rPr>
        <w:t>міськрайонного</w:t>
      </w:r>
      <w:proofErr w:type="spellEnd"/>
      <w:r w:rsidR="00A43187" w:rsidRPr="00CB3631">
        <w:rPr>
          <w:i/>
          <w:sz w:val="22"/>
          <w:szCs w:val="22"/>
        </w:rPr>
        <w:t xml:space="preserve"> суду Київської області № 02 від 01.04.2026)</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2.3.46. За вмотивованим розпорядженням керівника апарату суду (особи, яка виконує його обов’язки) здійснюється повторний автоматизований розподіл судових справ у разі виявлення очевидних помилок в налаштуваннях автоматизованої системи діловодства суду при автоматизованому розподілі справ, що призвели до порушення порядку визначення судді (колегії суддів) для розгляду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99" w:name="bookmark=id.25lcl3g" w:colFirst="0" w:colLast="0"/>
      <w:bookmarkEnd w:id="199"/>
      <w:r w:rsidRPr="002F7D2E">
        <w:t>Електронний примірник такого розпорядження (додаток 14) вноситься до автоматизованої системи не пізніше наступного робочого дня, що настає після його підписання.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0" w:name="bookmark=id.34qadz2" w:colFirst="0" w:colLast="0"/>
      <w:bookmarkStart w:id="201" w:name="bookmark=id.kqmvb9" w:colFirst="0" w:colLast="0"/>
      <w:bookmarkEnd w:id="200"/>
      <w:bookmarkEnd w:id="201"/>
      <w:r w:rsidRPr="002F7D2E">
        <w:t>2.3.47. Результатом повторного автоматизованого розподілу судової справи є протокол повторного автоматизованого розподілу судової справи між суддями відповідного суду (додаток 9), що автоматично створюється автоматизованою системою.</w:t>
      </w:r>
    </w:p>
    <w:p w:rsidR="004202A1" w:rsidRDefault="00162464" w:rsidP="00162464">
      <w:pPr>
        <w:pBdr>
          <w:top w:val="nil"/>
          <w:left w:val="nil"/>
          <w:bottom w:val="nil"/>
          <w:right w:val="nil"/>
          <w:between w:val="nil"/>
        </w:pBdr>
        <w:shd w:val="clear" w:color="auto" w:fill="FFFFFF"/>
        <w:spacing w:after="60"/>
        <w:ind w:firstLine="709"/>
        <w:jc w:val="both"/>
      </w:pPr>
      <w:bookmarkStart w:id="202" w:name="bookmark=id.43v86uo" w:colFirst="0" w:colLast="0"/>
      <w:bookmarkStart w:id="203" w:name="bookmark=id.1jvko6v" w:colFirst="0" w:colLast="0"/>
      <w:bookmarkEnd w:id="202"/>
      <w:bookmarkEnd w:id="203"/>
      <w:r w:rsidRPr="002F7D2E">
        <w:t xml:space="preserve">Одночасно з протоколом автоматизованою системою автоматично формується звіт про повторний автоматизований розподіл судової справи між суддями відповідного суду. </w:t>
      </w:r>
    </w:p>
    <w:p w:rsidR="004202A1" w:rsidRDefault="00162464" w:rsidP="00162464">
      <w:pPr>
        <w:pBdr>
          <w:top w:val="nil"/>
          <w:left w:val="nil"/>
          <w:bottom w:val="nil"/>
          <w:right w:val="nil"/>
          <w:between w:val="nil"/>
        </w:pBdr>
        <w:shd w:val="clear" w:color="auto" w:fill="FFFFFF"/>
        <w:spacing w:after="60"/>
        <w:ind w:firstLine="709"/>
        <w:jc w:val="both"/>
      </w:pPr>
      <w:r w:rsidRPr="002F7D2E">
        <w:t>Звіт містить такі відомості:</w:t>
      </w:r>
    </w:p>
    <w:p w:rsidR="004202A1" w:rsidRDefault="004202A1" w:rsidP="00162464">
      <w:pPr>
        <w:pBdr>
          <w:top w:val="nil"/>
          <w:left w:val="nil"/>
          <w:bottom w:val="nil"/>
          <w:right w:val="nil"/>
          <w:between w:val="nil"/>
        </w:pBdr>
        <w:shd w:val="clear" w:color="auto" w:fill="FFFFFF"/>
        <w:spacing w:after="60"/>
        <w:ind w:firstLine="709"/>
        <w:jc w:val="both"/>
      </w:pPr>
      <w:r>
        <w:t>-</w:t>
      </w:r>
      <w:r w:rsidR="00162464" w:rsidRPr="002F7D2E">
        <w:t xml:space="preserve"> дата та час початку повторного автоматизованого розподілу;</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єдиний унікальний номер судової справи;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номер провадження (за наявності);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категорія судової справи (за наявності);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коефіцієнт складності судової справи (за наявності);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інформація про учасників судового процесу (кримінального провадження);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інформація щодо визначення повноважень суддів;</w:t>
      </w:r>
    </w:p>
    <w:p w:rsidR="004202A1" w:rsidRDefault="004202A1" w:rsidP="00162464">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визначення головуючого судді (судді-доповідача) за випадковим числом;</w:t>
      </w:r>
    </w:p>
    <w:p w:rsidR="004202A1" w:rsidRDefault="004202A1" w:rsidP="00162464">
      <w:pPr>
        <w:pBdr>
          <w:top w:val="nil"/>
          <w:left w:val="nil"/>
          <w:bottom w:val="nil"/>
          <w:right w:val="nil"/>
          <w:between w:val="nil"/>
        </w:pBdr>
        <w:shd w:val="clear" w:color="auto" w:fill="FFFFFF"/>
        <w:spacing w:after="60"/>
        <w:ind w:firstLine="709"/>
        <w:jc w:val="both"/>
      </w:pPr>
      <w:r>
        <w:lastRenderedPageBreak/>
        <w:t>-</w:t>
      </w:r>
      <w:r w:rsidR="00162464" w:rsidRPr="002F7D2E">
        <w:t xml:space="preserve"> інформація про визначення складу колегії суддів;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підстави проведення повторного автоматизованого розподілу;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версія автоматизованої системи;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час закінчення повторного автоматизованого розподілу;</w:t>
      </w:r>
    </w:p>
    <w:p w:rsidR="00162464" w:rsidRPr="002F7D2E"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 тривалість автоматизованого розподілу.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4" w:name="bookmark=id.2j0ih2h" w:colFirst="0" w:colLast="0"/>
      <w:bookmarkEnd w:id="204"/>
      <w:r w:rsidRPr="002F7D2E">
        <w:t>Доступ для коригування протоколу та звіту щодо повторного автоматизованого розподілу судової справи між суддями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5" w:name="bookmark=id.y5sraa" w:colFirst="0" w:colLast="0"/>
      <w:bookmarkEnd w:id="205"/>
      <w:r w:rsidRPr="002F7D2E">
        <w:t>Доступ суддів до перегляду всіх протоколів та звітів щодо повторного автоматизованого розподілу судової справи між суддями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6" w:name="bookmark=id.3i5g9y3" w:colFirst="0" w:colLast="0"/>
      <w:bookmarkEnd w:id="206"/>
      <w:r w:rsidRPr="002F7D2E">
        <w:t>Протокол повторного автоматизованого розподілу судової справи між суддями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7" w:name="bookmark=id.1xaqk5w" w:colFirst="0" w:colLast="0"/>
      <w:bookmarkEnd w:id="207"/>
      <w:r w:rsidRPr="002F7D2E">
        <w:t>Звіт про повторний автоматизований розподіл судової справи між суддями може бути роздрукований для використання в суді.</w:t>
      </w:r>
    </w:p>
    <w:p w:rsidR="002F7D2E" w:rsidRDefault="002F7D2E" w:rsidP="002F7D2E">
      <w:pPr>
        <w:pBdr>
          <w:top w:val="nil"/>
          <w:left w:val="nil"/>
          <w:bottom w:val="nil"/>
          <w:right w:val="nil"/>
          <w:between w:val="nil"/>
        </w:pBdr>
        <w:shd w:val="clear" w:color="auto" w:fill="FFFFFF"/>
        <w:spacing w:after="60"/>
        <w:ind w:firstLine="709"/>
        <w:jc w:val="both"/>
      </w:pPr>
      <w:r>
        <w:t>2.3.48. Результатом повторного автоматизованого визначення запасного судді є протокол повторного автоматизованого визначення запасного судді (додаток 10), що автоматично створюється автоматизованою системою.</w:t>
      </w:r>
    </w:p>
    <w:p w:rsidR="002F7D2E" w:rsidRDefault="002F7D2E" w:rsidP="002F7D2E">
      <w:pPr>
        <w:pBdr>
          <w:top w:val="nil"/>
          <w:left w:val="nil"/>
          <w:bottom w:val="nil"/>
          <w:right w:val="nil"/>
          <w:between w:val="nil"/>
        </w:pBdr>
        <w:shd w:val="clear" w:color="auto" w:fill="FFFFFF"/>
        <w:spacing w:after="60"/>
        <w:ind w:firstLine="709"/>
        <w:jc w:val="both"/>
      </w:pPr>
      <w:r>
        <w:t>Результатом повторного автоматизованого визначення  слідчого судді є протокол повторного автоматизованого визначення слідчого судді (додаток 11), що автоматично створюється автоматизованою системою.</w:t>
      </w:r>
    </w:p>
    <w:p w:rsidR="00800875" w:rsidRDefault="002F7D2E" w:rsidP="002F7D2E">
      <w:pPr>
        <w:pBdr>
          <w:top w:val="nil"/>
          <w:left w:val="nil"/>
          <w:bottom w:val="nil"/>
          <w:right w:val="nil"/>
          <w:between w:val="nil"/>
        </w:pBdr>
        <w:shd w:val="clear" w:color="auto" w:fill="FFFFFF"/>
        <w:spacing w:after="60"/>
        <w:ind w:firstLine="709"/>
        <w:jc w:val="both"/>
      </w:pPr>
      <w:r>
        <w:t>Одночасно з протоколом автоматизованою системою автоматично формується звіт про повторне автоматизоване визначення запасного, слідчого судді.</w:t>
      </w:r>
    </w:p>
    <w:p w:rsidR="00800875" w:rsidRDefault="002F7D2E" w:rsidP="002F7D2E">
      <w:pPr>
        <w:pBdr>
          <w:top w:val="nil"/>
          <w:left w:val="nil"/>
          <w:bottom w:val="nil"/>
          <w:right w:val="nil"/>
          <w:between w:val="nil"/>
        </w:pBdr>
        <w:shd w:val="clear" w:color="auto" w:fill="FFFFFF"/>
        <w:spacing w:after="60"/>
        <w:ind w:firstLine="709"/>
        <w:jc w:val="both"/>
      </w:pPr>
      <w:r>
        <w:t xml:space="preserve"> Звіт містить такі відомості: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дата та час початку повторного автоматизованого визначення запасного, слідчого судді;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єдиний унікальний номер судової справи;</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номер провадження (за наявності);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категорія судової справи (за наявності);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коефіцієнт складності судової справи (за наявності);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інформація про учасників судового процесу (кримінального провадження);</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інформація про визначення повноважень суддів;</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інформація про визначення запасного, слідчого  судді за випадковим числом;</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підстави проведення повторного автоматизованого визначення запасного, слідчого  судді;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версія автоматизованої системи;</w:t>
      </w:r>
    </w:p>
    <w:p w:rsidR="002F7D2E" w:rsidRDefault="00800875" w:rsidP="002F7D2E">
      <w:pPr>
        <w:pBdr>
          <w:top w:val="nil"/>
          <w:left w:val="nil"/>
          <w:bottom w:val="nil"/>
          <w:right w:val="nil"/>
          <w:between w:val="nil"/>
        </w:pBdr>
        <w:shd w:val="clear" w:color="auto" w:fill="FFFFFF"/>
        <w:spacing w:after="60"/>
        <w:ind w:firstLine="709"/>
        <w:jc w:val="both"/>
      </w:pPr>
      <w:r>
        <w:t>-</w:t>
      </w:r>
      <w:r w:rsidR="002F7D2E">
        <w:t xml:space="preserve"> час закінчення повторного автоматизованого визначення запасного, слідчого судді; тривалість автоматизованого розподілу.</w:t>
      </w:r>
    </w:p>
    <w:p w:rsidR="002F7D2E" w:rsidRDefault="002F7D2E" w:rsidP="002F7D2E">
      <w:pPr>
        <w:pBdr>
          <w:top w:val="nil"/>
          <w:left w:val="nil"/>
          <w:bottom w:val="nil"/>
          <w:right w:val="nil"/>
          <w:between w:val="nil"/>
        </w:pBdr>
        <w:shd w:val="clear" w:color="auto" w:fill="FFFFFF"/>
        <w:spacing w:after="60"/>
        <w:ind w:firstLine="709"/>
        <w:jc w:val="both"/>
      </w:pPr>
      <w:r>
        <w:t>Доступ для коригування протоколу та звіту щодо повторного автоматизованого визначення запасного, слідчого судді автоматично блокується автоматизованою системою.</w:t>
      </w:r>
    </w:p>
    <w:p w:rsidR="002F7D2E" w:rsidRDefault="002F7D2E" w:rsidP="002F7D2E">
      <w:pPr>
        <w:pBdr>
          <w:top w:val="nil"/>
          <w:left w:val="nil"/>
          <w:bottom w:val="nil"/>
          <w:right w:val="nil"/>
          <w:between w:val="nil"/>
        </w:pBdr>
        <w:shd w:val="clear" w:color="auto" w:fill="FFFFFF"/>
        <w:spacing w:after="60"/>
        <w:ind w:firstLine="709"/>
        <w:jc w:val="both"/>
      </w:pPr>
      <w:r>
        <w:t>Доступ суддів до перегляду всіх протоколів та звітів щодо повторного автоматизованого визначення запасного, слідчого судді автоматизованої системи не може бути обмежений.</w:t>
      </w:r>
    </w:p>
    <w:p w:rsidR="002F7D2E" w:rsidRDefault="002F7D2E" w:rsidP="002F7D2E">
      <w:pPr>
        <w:pBdr>
          <w:top w:val="nil"/>
          <w:left w:val="nil"/>
          <w:bottom w:val="nil"/>
          <w:right w:val="nil"/>
          <w:between w:val="nil"/>
        </w:pBdr>
        <w:shd w:val="clear" w:color="auto" w:fill="FFFFFF"/>
        <w:spacing w:after="60"/>
        <w:ind w:firstLine="709"/>
        <w:jc w:val="both"/>
      </w:pPr>
      <w:r>
        <w:t>Протокол повторного автоматизованого визначення запасного, слідчого судді роздруковується, підписується та додається до матеріалів судової справи.</w:t>
      </w:r>
    </w:p>
    <w:p w:rsidR="00162464" w:rsidRPr="002F7D2E" w:rsidRDefault="00162464" w:rsidP="002F7D2E">
      <w:pPr>
        <w:pBdr>
          <w:top w:val="nil"/>
          <w:left w:val="nil"/>
          <w:bottom w:val="nil"/>
          <w:right w:val="nil"/>
          <w:between w:val="nil"/>
        </w:pBdr>
        <w:shd w:val="clear" w:color="auto" w:fill="FFFFFF"/>
        <w:spacing w:after="60"/>
        <w:ind w:firstLine="709"/>
        <w:jc w:val="both"/>
      </w:pPr>
      <w:r w:rsidRPr="002F7D2E">
        <w:t>Звіт може бути роздрукований для використання в суді.</w:t>
      </w:r>
    </w:p>
    <w:p w:rsidR="00162464" w:rsidRPr="002F7D2E" w:rsidRDefault="00162464" w:rsidP="00162464">
      <w:pPr>
        <w:pBdr>
          <w:top w:val="nil"/>
          <w:left w:val="nil"/>
          <w:bottom w:val="nil"/>
          <w:right w:val="nil"/>
          <w:between w:val="nil"/>
        </w:pBdr>
        <w:shd w:val="clear" w:color="auto" w:fill="FFFFFF"/>
        <w:spacing w:after="60"/>
        <w:jc w:val="center"/>
      </w:pPr>
      <w:bookmarkStart w:id="208" w:name="bookmark=id.39uu90j" w:colFirst="0" w:colLast="0"/>
      <w:bookmarkEnd w:id="208"/>
      <w:r w:rsidRPr="002F7D2E">
        <w:rPr>
          <w:b/>
        </w:rPr>
        <w:t>Автоматизований розподіл судових справ між суддями після відновлення роботи автоматизованої системи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9" w:name="bookmark=id.1p04j8c" w:colFirst="0" w:colLast="0"/>
      <w:bookmarkEnd w:id="209"/>
      <w:r w:rsidRPr="002F7D2E">
        <w:lastRenderedPageBreak/>
        <w:t>2.3.49. 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та тривають понад п’ять робочих днів,</w:t>
      </w:r>
      <w:r w:rsidR="00800875">
        <w:t xml:space="preserve"> відповідно до </w:t>
      </w:r>
      <w:r w:rsidRPr="002F7D2E">
        <w:t>Положення фіксуються актами, складеними комісією під головуванням керівника апарату (особи,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0" w:name="bookmark=id.48zs1w5" w:colFirst="0" w:colLast="0"/>
      <w:bookmarkEnd w:id="210"/>
      <w:r w:rsidRPr="002F7D2E">
        <w:t>Електронні примірники зазначених актів вносяться до автоматизованої системи не пізніше наступного робочого дня, що настає після усунення обставин.</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1" w:name="bookmark=id.2o52c3y" w:colFirst="0" w:colLast="0"/>
      <w:bookmarkEnd w:id="211"/>
      <w:r w:rsidRPr="002F7D2E">
        <w:t>2.3.50. Автоматизований розподіл судових справ між суддями здійснюється невідкладно після налагодження роботи автоматизованої системи або на наступний робочий день після усунення зазначених</w:t>
      </w:r>
      <w:r w:rsidR="00800875">
        <w:t xml:space="preserve"> у підпункті 2.3.49 пункту 2.3 </w:t>
      </w:r>
      <w:r w:rsidRPr="002F7D2E">
        <w:t xml:space="preserve"> Положення обставин.</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2" w:name="bookmark=id.13acmbr" w:colFirst="0" w:colLast="0"/>
      <w:bookmarkEnd w:id="212"/>
      <w:r w:rsidRPr="002F7D2E">
        <w:t>2.3.51. У разі настання обставин, зазначених у підпункті 2.3.49 пункту 2.3 цього Положення, розподіл судових справ, які за законом мають розглядатися невідкладно з метою недопущення порушення конституційних прав громадян (судові справи, пов’язані з виборчим процесом, судові справи про встановлення або усунення обмежень щодо реалізації права на мирні зібрання, вирішення питання застосування запобіжного заходу у вигляді тримання під вартою, клопотання слідчого, прокурора про застосування заходів забезпечення кримінального провадження, клопотання про надання дозволу на обшук чи огляд житла тощо) здійснюється в порядку, визначеному Засадами використання автоматизованої системи документообігу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3" w:name="bookmark=id.22faf7d" w:colFirst="0" w:colLast="0"/>
      <w:bookmarkStart w:id="214" w:name="bookmark=id.3na04zk" w:colFirst="0" w:colLast="0"/>
      <w:bookmarkEnd w:id="213"/>
      <w:bookmarkEnd w:id="214"/>
      <w:r w:rsidRPr="002F7D2E">
        <w:t>2.3.52. Не пізніше наступного робочого дня після усунення обставин, зазначених у підпункті 2.3.49 пункту 2.3 цього Положення, до автоматизованої системи вноситься пе</w:t>
      </w:r>
      <w:r w:rsidR="00800875">
        <w:t xml:space="preserve">редбачена </w:t>
      </w:r>
      <w:r w:rsidRPr="002F7D2E">
        <w:t xml:space="preserve"> Положенням інформація із зазначенням у хронологічному порядку номера та дати фактичного надходження кореспонденції до суду, а також інформація про її розподіл.</w:t>
      </w:r>
    </w:p>
    <w:p w:rsidR="00162464" w:rsidRPr="002F7D2E" w:rsidRDefault="00162464" w:rsidP="00162464">
      <w:pPr>
        <w:pBdr>
          <w:top w:val="nil"/>
          <w:left w:val="nil"/>
          <w:bottom w:val="nil"/>
          <w:right w:val="nil"/>
          <w:between w:val="nil"/>
        </w:pBdr>
        <w:shd w:val="clear" w:color="auto" w:fill="FFFFFF"/>
        <w:spacing w:after="60"/>
        <w:jc w:val="center"/>
      </w:pPr>
      <w:bookmarkStart w:id="215" w:name="bookmark=id.hkkpf6" w:colFirst="0" w:colLast="0"/>
      <w:bookmarkEnd w:id="215"/>
      <w:r w:rsidRPr="002F7D2E">
        <w:rPr>
          <w:b/>
        </w:rPr>
        <w:t>Неможливість автоматизованого розподілу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6" w:name="bookmark=id.31k882z" w:colFirst="0" w:colLast="0"/>
      <w:bookmarkEnd w:id="216"/>
      <w:r w:rsidRPr="002F7D2E">
        <w:t>2.3.53. У разі визначення автоматизованою системою неможливості здійснення автоматизованого (повторного автоматизованого) розподілу судових справ відповідно до підпункту 2.3.24 пункту 2.3 цього Положення автоматизованою системою автоматизовано створюється протокол щодо неможливості автоматизованого розподілу судової справи між суддями відповідного суду (додаток 12).</w:t>
      </w:r>
    </w:p>
    <w:p w:rsidR="00800875" w:rsidRDefault="00162464" w:rsidP="00162464">
      <w:pPr>
        <w:pBdr>
          <w:top w:val="nil"/>
          <w:left w:val="nil"/>
          <w:bottom w:val="nil"/>
          <w:right w:val="nil"/>
          <w:between w:val="nil"/>
        </w:pBdr>
        <w:shd w:val="clear" w:color="auto" w:fill="FFFFFF"/>
        <w:spacing w:after="60"/>
        <w:ind w:firstLine="709"/>
        <w:jc w:val="both"/>
      </w:pPr>
      <w:bookmarkStart w:id="217" w:name="bookmark=id.1gpiias" w:colFirst="0" w:colLast="0"/>
      <w:bookmarkEnd w:id="217"/>
      <w:r w:rsidRPr="002F7D2E">
        <w:t xml:space="preserve">Одночасно з протоколом автоматизованою системою автоматично формується звіт про неможливість автоматизованого розподілу судових справ між суддями відповідного суду. </w:t>
      </w:r>
    </w:p>
    <w:p w:rsidR="00800875" w:rsidRDefault="00162464" w:rsidP="00162464">
      <w:pPr>
        <w:pBdr>
          <w:top w:val="nil"/>
          <w:left w:val="nil"/>
          <w:bottom w:val="nil"/>
          <w:right w:val="nil"/>
          <w:between w:val="nil"/>
        </w:pBdr>
        <w:shd w:val="clear" w:color="auto" w:fill="FFFFFF"/>
        <w:spacing w:after="60"/>
        <w:ind w:firstLine="709"/>
        <w:jc w:val="both"/>
      </w:pPr>
      <w:r w:rsidRPr="002F7D2E">
        <w:t>Звіт містить такі відомості:</w:t>
      </w:r>
    </w:p>
    <w:p w:rsidR="00800875" w:rsidRDefault="00800875" w:rsidP="00162464">
      <w:pPr>
        <w:pBdr>
          <w:top w:val="nil"/>
          <w:left w:val="nil"/>
          <w:bottom w:val="nil"/>
          <w:right w:val="nil"/>
          <w:between w:val="nil"/>
        </w:pBdr>
        <w:shd w:val="clear" w:color="auto" w:fill="FFFFFF"/>
        <w:spacing w:after="60"/>
        <w:ind w:firstLine="709"/>
        <w:jc w:val="both"/>
      </w:pPr>
      <w:r>
        <w:t>-</w:t>
      </w:r>
      <w:r w:rsidR="00162464" w:rsidRPr="002F7D2E">
        <w:t xml:space="preserve"> дата та час початку автоматизованого розподілу;</w:t>
      </w:r>
    </w:p>
    <w:p w:rsidR="00800875" w:rsidRDefault="00800875" w:rsidP="00162464">
      <w:pPr>
        <w:pBdr>
          <w:top w:val="nil"/>
          <w:left w:val="nil"/>
          <w:bottom w:val="nil"/>
          <w:right w:val="nil"/>
          <w:between w:val="nil"/>
        </w:pBdr>
        <w:shd w:val="clear" w:color="auto" w:fill="FFFFFF"/>
        <w:spacing w:after="60"/>
        <w:ind w:firstLine="709"/>
        <w:jc w:val="both"/>
      </w:pPr>
      <w:r>
        <w:t>-</w:t>
      </w:r>
      <w:r w:rsidR="00162464" w:rsidRPr="002F7D2E">
        <w:t xml:space="preserve"> єдиний унікальний номер судової справи;</w:t>
      </w:r>
    </w:p>
    <w:p w:rsidR="00800875" w:rsidRDefault="00800875" w:rsidP="00800875">
      <w:pPr>
        <w:pBdr>
          <w:top w:val="nil"/>
          <w:left w:val="nil"/>
          <w:bottom w:val="nil"/>
          <w:right w:val="nil"/>
          <w:between w:val="nil"/>
        </w:pBdr>
        <w:shd w:val="clear" w:color="auto" w:fill="FFFFFF"/>
        <w:spacing w:after="60"/>
        <w:ind w:firstLine="709"/>
        <w:jc w:val="both"/>
      </w:pPr>
      <w:r>
        <w:t>-</w:t>
      </w:r>
      <w:r w:rsidR="00162464" w:rsidRPr="002F7D2E">
        <w:t xml:space="preserve"> номер провадження (за наявності);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 xml:space="preserve">категорія судової справи (за наявності); коефіцієнт складності судової справи (за наявності);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 xml:space="preserve">інформація про учасників судового процесу (кримінального провадження);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інформація про визначення повноважень суддів;</w:t>
      </w:r>
    </w:p>
    <w:p w:rsidR="00800875" w:rsidRDefault="00800875" w:rsidP="00800875">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визначення головуючого судді (судді-доповідача) за випадковим числом;</w:t>
      </w:r>
    </w:p>
    <w:p w:rsidR="00800875" w:rsidRDefault="00800875" w:rsidP="00800875">
      <w:pPr>
        <w:pBdr>
          <w:top w:val="nil"/>
          <w:left w:val="nil"/>
          <w:bottom w:val="nil"/>
          <w:right w:val="nil"/>
          <w:between w:val="nil"/>
        </w:pBdr>
        <w:shd w:val="clear" w:color="auto" w:fill="FFFFFF"/>
        <w:spacing w:after="60"/>
        <w:ind w:firstLine="709"/>
        <w:jc w:val="both"/>
      </w:pPr>
      <w:proofErr w:type="spellStart"/>
      <w:r>
        <w:t>-</w:t>
      </w:r>
      <w:r w:rsidR="00162464" w:rsidRPr="002F7D2E">
        <w:t>інформація</w:t>
      </w:r>
      <w:proofErr w:type="spellEnd"/>
      <w:r w:rsidR="00162464" w:rsidRPr="002F7D2E">
        <w:t xml:space="preserve"> про визначення складу колегії суддів (за наявності);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 xml:space="preserve">підстави проведення повторного автоматизованого розподілу (за наявності);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причини неможливості автоматизованого розподілу судових справ;</w:t>
      </w:r>
    </w:p>
    <w:p w:rsidR="00800875" w:rsidRDefault="00800875" w:rsidP="00800875">
      <w:pPr>
        <w:pBdr>
          <w:top w:val="nil"/>
          <w:left w:val="nil"/>
          <w:bottom w:val="nil"/>
          <w:right w:val="nil"/>
          <w:between w:val="nil"/>
        </w:pBdr>
        <w:shd w:val="clear" w:color="auto" w:fill="FFFFFF"/>
        <w:spacing w:after="60"/>
        <w:ind w:firstLine="709"/>
        <w:jc w:val="both"/>
      </w:pPr>
      <w:r>
        <w:t>-</w:t>
      </w:r>
      <w:r w:rsidR="00162464" w:rsidRPr="002F7D2E">
        <w:t xml:space="preserve"> версія автоматизованої системи;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 xml:space="preserve">час закінчення автоматизованого розподілу; </w:t>
      </w:r>
    </w:p>
    <w:p w:rsidR="00162464" w:rsidRPr="002F7D2E"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тривалість автоматизованого розподілу.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8" w:name="bookmark=id.40p60yl" w:colFirst="0" w:colLast="0"/>
      <w:bookmarkEnd w:id="218"/>
      <w:r w:rsidRPr="002F7D2E">
        <w:lastRenderedPageBreak/>
        <w:t>Доступ для коригування протоколу та звіту щодо неможливості автоматизованого розподілу судових справ між суддями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9" w:name="bookmark=id.2fugb6e" w:colFirst="0" w:colLast="0"/>
      <w:bookmarkEnd w:id="219"/>
      <w:r w:rsidRPr="002F7D2E">
        <w:t>Доступ суддів до перегляду всіх протоколів та звітів щодо неможливості автоматизованого розподілу судових справ між суддями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0" w:name="bookmark=id.uzqle7" w:colFirst="0" w:colLast="0"/>
      <w:bookmarkEnd w:id="220"/>
      <w:r w:rsidRPr="002F7D2E">
        <w:t>Протокол щодо неможливості автоматизованого розподілу судових справ між суддями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1" w:name="bookmark=id.3eze420" w:colFirst="0" w:colLast="0"/>
      <w:bookmarkEnd w:id="221"/>
      <w:r w:rsidRPr="002F7D2E">
        <w:t>Звіт про неможливість автоматизованого розподілу судових справ між суддями може бути роздрукований для використання в суді.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2" w:name="bookmark=id.1u4oe9t" w:colFirst="0" w:colLast="0"/>
      <w:bookmarkEnd w:id="222"/>
      <w:r w:rsidRPr="002F7D2E">
        <w:t>2.3.54. У разі усунення обставин, що унеможливлюють здійснення автоматизованого (повторного автоматизованого) розподілу судових справ, такий розподіл відбувається відповідно до вимог цього Положення.</w:t>
      </w:r>
    </w:p>
    <w:p w:rsidR="00162464" w:rsidRPr="002F7D2E" w:rsidRDefault="00162464" w:rsidP="00162464">
      <w:pPr>
        <w:pBdr>
          <w:top w:val="nil"/>
          <w:left w:val="nil"/>
          <w:bottom w:val="nil"/>
          <w:right w:val="nil"/>
          <w:between w:val="nil"/>
        </w:pBdr>
        <w:shd w:val="clear" w:color="auto" w:fill="FFFFFF"/>
        <w:spacing w:after="60"/>
        <w:jc w:val="center"/>
      </w:pPr>
      <w:bookmarkStart w:id="223" w:name="bookmark=id.4e4bwxm" w:colFirst="0" w:colLast="0"/>
      <w:bookmarkEnd w:id="223"/>
      <w:r w:rsidRPr="002F7D2E">
        <w:rPr>
          <w:b/>
        </w:rPr>
        <w:t>2.4. Передача судових справ для подальшого розгляду суддею (колегією суддів)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4" w:name="bookmark=id.2t9m75f" w:colFirst="0" w:colLast="0"/>
      <w:bookmarkEnd w:id="224"/>
      <w:r w:rsidRPr="002F7D2E">
        <w:t>2.4.1. Після автоматизованого розподілу судових справ автоматизованою системою відповідальна особа суду не пізніше наступного робочого дня передає судові справи визначеному автоматизованою системою головуючому судді (судді-доповідачу).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5" w:name="bookmark=id.18ewhd8" w:colFirst="0" w:colLast="0"/>
      <w:bookmarkEnd w:id="225"/>
      <w:r w:rsidRPr="002F7D2E">
        <w:t>2.4.2. Інформація щодо процесуальних дій та судових рішень вноситься до автоматизованої системи відповідним користувачем автоматизованої системи.</w:t>
      </w:r>
    </w:p>
    <w:p w:rsidR="00162464" w:rsidRPr="002F7D2E" w:rsidRDefault="00EC1AC5" w:rsidP="00EC1AC5">
      <w:pPr>
        <w:pBdr>
          <w:top w:val="nil"/>
          <w:left w:val="nil"/>
          <w:bottom w:val="nil"/>
          <w:right w:val="nil"/>
          <w:between w:val="nil"/>
        </w:pBdr>
        <w:shd w:val="clear" w:color="auto" w:fill="FFFFFF"/>
        <w:spacing w:after="60"/>
      </w:pPr>
      <w:bookmarkStart w:id="226" w:name="bookmark=id.3sek011" w:colFirst="0" w:colLast="0"/>
      <w:bookmarkEnd w:id="226"/>
      <w:r>
        <w:rPr>
          <w:b/>
        </w:rPr>
        <w:t xml:space="preserve">         </w:t>
      </w:r>
      <w:r w:rsidR="00162464" w:rsidRPr="002F7D2E">
        <w:rPr>
          <w:b/>
        </w:rPr>
        <w:t>2.5. Визначення присяжних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7" w:name="bookmark=id.27jua8u" w:colFirst="0" w:colLast="0"/>
      <w:bookmarkEnd w:id="227"/>
      <w:r w:rsidRPr="002F7D2E">
        <w:t>2.5.1. Визначення присяжних проводиться для розгляду: кримінального провадження в суді першої інстанції; цивільних справ в порядку окремого провадження. Присяжні визначаються шляхом випадкового відбору (додаток 5) зі списку присяжних із дотриманням принципу рівної ймовірності відбору. Не бере участь у випадковому відборі присяжний у період відпустки, тимчасової непрацездатності, відрядження та в інших випадках, що унеможливлюють його участь у розгляді справи у визначений законом строк, за наявності в судів відповідної інформації, за розпорядженням керівника апарату суду.</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Протокол попереднього відбору присяжних створюється автоматизованою системою,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Доступ для коригування протоколу попереднього відбору присяжних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Доступ суддів до перегляду всіх протоколів попереднього відбору присяжних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8" w:name="bookmark=id.36os34g" w:colFirst="0" w:colLast="0"/>
      <w:bookmarkStart w:id="229" w:name="bookmark=id.mp4kgn" w:colFirst="0" w:colLast="0"/>
      <w:bookmarkEnd w:id="228"/>
      <w:bookmarkEnd w:id="229"/>
      <w:r w:rsidRPr="002F7D2E">
        <w:t>2.5.2. У випадках, визначених Кримінальним процесуальним кодексом України, автоматизованою системою здійснюється автоматизоване визначення присяжних з числа осіб, які внесені до списку присяжних, в кількості семи осіб.</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30" w:name="bookmark=id.45tpw02" w:colFirst="0" w:colLast="0"/>
      <w:bookmarkStart w:id="231" w:name="bookmark=id.1lu2dc9" w:colFirst="0" w:colLast="0"/>
      <w:bookmarkEnd w:id="230"/>
      <w:bookmarkEnd w:id="231"/>
      <w:r w:rsidRPr="002F7D2E">
        <w:t>2.5.3. Якщо після виконання вимог, передбачених частинами першою - п'ятою статті 387 Кримінального процесуального кодексу України, присяжних залишилось не менша кількість від необхідної для участі в судовому провадженні, автоматизованою системою визначаються три основні та два запасні присяжні з додержанням принципу рівної ймовірності відбору з числа присяжних, що не були звільнені або відведені від участі у судовому провадженні.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32" w:name="bookmark=id.3k3xz3h" w:colFirst="0" w:colLast="0"/>
      <w:bookmarkStart w:id="233" w:name="bookmark=id.2kz067v" w:colFirst="0" w:colLast="0"/>
      <w:bookmarkEnd w:id="232"/>
      <w:bookmarkEnd w:id="233"/>
      <w:r w:rsidRPr="002F7D2E">
        <w:t>2.5.4. Якщо після виконання вимог, передбачених частинами першою - п'ятою статті 387 Кримінального процесуального кодексу України, основних та запасних присяжних залишилось менше від необхідної для участі в судовому провадженні кількості, автоматизованою системою визначається добір присяжних зі списку присяжних із додержанням принципу рівної ймовірності відбору із числа присяжних, що не були звільнені або відведені від участі в судовому провадженні.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34" w:name="bookmark=id.1z989ba" w:colFirst="0" w:colLast="0"/>
      <w:bookmarkStart w:id="235" w:name="bookmark=id.4j8vrz3" w:colFirst="0" w:colLast="0"/>
      <w:bookmarkEnd w:id="234"/>
      <w:bookmarkEnd w:id="235"/>
      <w:r w:rsidRPr="002F7D2E">
        <w:t>2.5.5. У випадках, визначених Цивільним процесуальним кодексом України, автоматизованою системою здійснюється автоматизоване визначення присяжних, які внесені до списку, у кількості двох осіб.</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36" w:name="bookmark=id.2ye626w" w:colFirst="0" w:colLast="0"/>
      <w:bookmarkStart w:id="237" w:name="bookmark=id.1djgcep" w:colFirst="0" w:colLast="0"/>
      <w:bookmarkEnd w:id="236"/>
      <w:bookmarkEnd w:id="237"/>
      <w:r w:rsidRPr="002F7D2E">
        <w:lastRenderedPageBreak/>
        <w:t>2.5.6. При визначенні присяжних із загального списку присяжних виключаються ті, що в цьому році брали участь у розгляді справ більше ніж один календарний місяць, та ті, що були виключені на підставі відповідних ухвал суду в цьому судовому провадженні.</w:t>
      </w:r>
    </w:p>
    <w:p w:rsidR="00162464" w:rsidRPr="002F7D2E" w:rsidRDefault="002F7D2E" w:rsidP="00162464">
      <w:pPr>
        <w:pBdr>
          <w:top w:val="nil"/>
          <w:left w:val="nil"/>
          <w:bottom w:val="nil"/>
          <w:right w:val="nil"/>
          <w:between w:val="nil"/>
        </w:pBdr>
        <w:shd w:val="clear" w:color="auto" w:fill="FFFFFF"/>
        <w:spacing w:after="60"/>
        <w:ind w:firstLine="709"/>
        <w:jc w:val="both"/>
      </w:pPr>
      <w:r w:rsidRPr="002F7D2E">
        <w:t>2.5.7. Результатом визначення присяжних є протокол автоматизованого визначення присяжних (додаток 6), що автоматично створюється автоматизованою системою. Протокол автоматизованого визначення присяжних роздруковується, підписується уповноваженою особою апарату суду, відповідальною за здійснення автоматизованого визначення присяжних, та додається до матеріалів судової справи (за потреби).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38" w:name="bookmark=id.rtofi4" w:colFirst="0" w:colLast="0"/>
      <w:bookmarkStart w:id="239" w:name="bookmark=id.3btby5x" w:colFirst="0" w:colLast="0"/>
      <w:bookmarkEnd w:id="238"/>
      <w:bookmarkEnd w:id="239"/>
      <w:r w:rsidRPr="002F7D2E">
        <w:t>2.5.8. На заміну основного присяжного, який вибув з розгляду кримінального провадження, здійснюється автоматизований добір основного присяжного для розгляду кримінального провадження із числа запасних присяжних, визначених для розгляду даного кримінального провадження, із додержанням принципу рівної ймовірності відбору. Якщо на момент вибуття основного присяжного з розгляду кримінального провадження не залишилось запасних присяжних, визначених для розгляду даного кримінального провадження, які можуть брати участь у розгляді цієї справи, здійснюється додатковий автоматизований добір основного присяжного за загальними правилами автоматизованого визначення присяжних у кримінальному провадженні.</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 xml:space="preserve">Результатом автоматизованої заміни основного присяжного запасним у кримінальному провадженні є протокол автоматизованого визначення присяжних (додаток 6), що автоматично створюється автоматизованою системою. </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40" w:name="bookmark=id.4ay9r1j" w:colFirst="0" w:colLast="0"/>
      <w:bookmarkStart w:id="241" w:name="bookmark=id.1qym8dq" w:colFirst="0" w:colLast="0"/>
      <w:bookmarkEnd w:id="240"/>
      <w:bookmarkEnd w:id="241"/>
      <w:r w:rsidRPr="002F7D2E">
        <w:t>2.5.9. На заміну присяжного, який вибув з розгляду цивільної справи, здійснюється додатковий автоматизований добір присяжного за загальними правилами автоматизованого визначення присяжних для розгляду цивільної справи у порядку окремого провадження.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42" w:name="bookmark=id.158ubh5" w:colFirst="0" w:colLast="0"/>
      <w:bookmarkStart w:id="243" w:name="bookmark=id.2q3k19c" w:colFirst="0" w:colLast="0"/>
      <w:bookmarkEnd w:id="242"/>
      <w:bookmarkEnd w:id="243"/>
      <w:r w:rsidRPr="002F7D2E">
        <w:t>2.5.10. У разі визначення автоматизованою системою неможливості визначення присяжних автоматично створюється протокол щодо неможливості автоматизованого визначення присяжних (додаток 13). Протокол щодо неможливості автоматизованого визначення присяжних роздруковується, підписується та додається до матеріалів судової справи. Автоматизоване визначення присяжних здійснюється за загальними правилами, визначеними Положенням, після усунення обставин, що унеможливлюють визначення присяжних.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44" w:name="bookmark=id.24ds4cr" w:colFirst="0" w:colLast="0"/>
      <w:bookmarkStart w:id="245" w:name="bookmark=id.3p8hu4y" w:colFirst="0" w:colLast="0"/>
      <w:bookmarkEnd w:id="244"/>
      <w:bookmarkEnd w:id="245"/>
      <w:r w:rsidRPr="002F7D2E">
        <w:t>2.5.11. Доступ для коригування протоколів щодо визначення присяжних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jc w:val="center"/>
      </w:pPr>
      <w:bookmarkStart w:id="246" w:name="bookmark=id.jj2ekk" w:colFirst="0" w:colLast="0"/>
      <w:bookmarkStart w:id="247" w:name="bookmark=id.33ipx8d" w:colFirst="0" w:colLast="0"/>
      <w:bookmarkStart w:id="248" w:name="bookmark=id.onm9m1" w:colFirst="0" w:colLast="0"/>
      <w:bookmarkEnd w:id="246"/>
      <w:bookmarkEnd w:id="247"/>
      <w:bookmarkEnd w:id="248"/>
      <w:r w:rsidRPr="002F7D2E">
        <w:rPr>
          <w:b/>
        </w:rPr>
        <w:t>2.6. Внесення до автоматизованої системи відомостей щодо набрання судовим рішенням законної сили</w:t>
      </w:r>
    </w:p>
    <w:p w:rsidR="00F87ED4" w:rsidRPr="002F7D2E" w:rsidRDefault="00162464" w:rsidP="00262426">
      <w:pPr>
        <w:pBdr>
          <w:top w:val="nil"/>
          <w:left w:val="nil"/>
          <w:bottom w:val="nil"/>
          <w:right w:val="nil"/>
          <w:between w:val="nil"/>
        </w:pBdr>
        <w:shd w:val="clear" w:color="auto" w:fill="FFFFFF"/>
        <w:spacing w:after="60"/>
        <w:ind w:firstLine="709"/>
        <w:jc w:val="both"/>
      </w:pPr>
      <w:bookmarkStart w:id="249" w:name="bookmark=id.38n9s9u" w:colFirst="0" w:colLast="0"/>
      <w:bookmarkEnd w:id="249"/>
      <w:r w:rsidRPr="002F7D2E">
        <w:t>2.6.1. У разі закінчення строку, встановленого для подання апеляційної скарги, якщо така скарга не була подана, до автоматизованої системи вносяться відомості щодо набрання судовим рішенням законної сили. Відповідна інформація вноситься до автоматизованої системи користувачем відповідно до його функціональних обов’язків.</w:t>
      </w:r>
      <w:r w:rsidR="00F87ED4">
        <w:t xml:space="preserve"> До обліково-статистичних карток на справи різних категорій зазначену інформацію вносять спеціалісти відділу документального обігу і контролю Фастівського </w:t>
      </w:r>
      <w:proofErr w:type="spellStart"/>
      <w:r w:rsidR="00F87ED4">
        <w:t>міськрайонного</w:t>
      </w:r>
      <w:proofErr w:type="spellEnd"/>
      <w:r w:rsidR="00F87ED4">
        <w:t xml:space="preserve"> суду Київської області.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0" w:name="bookmark=id.1nsk2hn" w:colFirst="0" w:colLast="0"/>
      <w:bookmarkEnd w:id="250"/>
      <w:r w:rsidRPr="002F7D2E">
        <w:t>Суд зобов’язаний здійснювати контроль за своєчасним внесенням до автоматизованої системи відомостей про набрання судовим рішенням законної сили (у тому числі за результатами розгляду судом апеляційної чи касаційної інстанції) та направлення таких відомостей до Єдиного державного реєстру судових рішень.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1" w:name="bookmark=id.47s7l5g" w:colFirst="0" w:colLast="0"/>
      <w:bookmarkEnd w:id="251"/>
      <w:r w:rsidRPr="002F7D2E">
        <w:t>Відомості про набрання судовим рішенням законної сили (у тому числі за результатами розгляду судом апеляційної чи касаційної інстанції) вносяться до автоматизованої системи відповідальною особою суду відповідно до її функціональних обов’язків або головуючим суддею (суддею-доповідачем).</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2" w:name="bookmark=id.2mxhvd9" w:colFirst="0" w:colLast="0"/>
      <w:bookmarkEnd w:id="252"/>
      <w:r w:rsidRPr="002F7D2E">
        <w:t xml:space="preserve">Персональну відповідальність за організацію в суді своєчасного внесення до автоматизованої системи відомостей про набрання судовим рішенням законної сили (у тому числі за результатами розгляду судом апеляційної чи касаційної інстанції), направлення </w:t>
      </w:r>
      <w:r w:rsidRPr="002F7D2E">
        <w:lastRenderedPageBreak/>
        <w:t>таких відомостей до Єдиного державного реєстру судових рішень несе керівник апарату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3" w:name="bookmark=id.122s5l2" w:colFirst="0" w:colLast="0"/>
      <w:bookmarkEnd w:id="253"/>
      <w:r w:rsidRPr="002F7D2E">
        <w:t>2.6.2. У суді першої інстанції до автоматизованої системи вносяться відомості про набрання судовим рішенням законної сили, які направляються до Єдиного державного реєстру судових рішень:</w:t>
      </w:r>
    </w:p>
    <w:p w:rsidR="00162464" w:rsidRPr="002F7D2E" w:rsidRDefault="00262426" w:rsidP="00162464">
      <w:pPr>
        <w:pBdr>
          <w:top w:val="nil"/>
          <w:left w:val="nil"/>
          <w:bottom w:val="nil"/>
          <w:right w:val="nil"/>
          <w:between w:val="nil"/>
        </w:pBdr>
        <w:shd w:val="clear" w:color="auto" w:fill="FFFFFF"/>
        <w:spacing w:after="60"/>
        <w:ind w:firstLine="709"/>
        <w:jc w:val="both"/>
      </w:pPr>
      <w:bookmarkStart w:id="254" w:name="bookmark=id.3m2fo8v" w:colFirst="0" w:colLast="0"/>
      <w:bookmarkEnd w:id="254"/>
      <w:r>
        <w:t xml:space="preserve">- </w:t>
      </w:r>
      <w:r w:rsidR="00162464" w:rsidRPr="002F7D2E">
        <w:t>у разі ухвалення судового рішення, яке не може бути оскаржене, не пізніше наступного робочого дня після виготовлення та підписання повного тексту відповідного судового рішення. У разі прийняття рішення за наслідками розгляду у письмовому провадженні - не пізніше наступного робочого дня після набрання судовим рішенням законної сили;</w:t>
      </w:r>
    </w:p>
    <w:p w:rsidR="00162464" w:rsidRPr="002F7D2E" w:rsidRDefault="00262426" w:rsidP="00162464">
      <w:pPr>
        <w:pBdr>
          <w:top w:val="nil"/>
          <w:left w:val="nil"/>
          <w:bottom w:val="nil"/>
          <w:right w:val="nil"/>
          <w:between w:val="nil"/>
        </w:pBdr>
        <w:shd w:val="clear" w:color="auto" w:fill="FFFFFF"/>
        <w:spacing w:after="60"/>
        <w:ind w:firstLine="709"/>
        <w:jc w:val="both"/>
      </w:pPr>
      <w:bookmarkStart w:id="255" w:name="bookmark=id.217pygo" w:colFirst="0" w:colLast="0"/>
      <w:bookmarkEnd w:id="255"/>
      <w:r>
        <w:t xml:space="preserve">- </w:t>
      </w:r>
      <w:r w:rsidR="00162464" w:rsidRPr="002F7D2E">
        <w:t>у разі закінчення строку для подання апеляційної скарги, якщо таку скаргу не було подано.</w:t>
      </w:r>
    </w:p>
    <w:p w:rsidR="00162464" w:rsidRPr="002F7D2E" w:rsidRDefault="00162464" w:rsidP="00162464">
      <w:pPr>
        <w:pBdr>
          <w:top w:val="nil"/>
          <w:left w:val="nil"/>
          <w:bottom w:val="nil"/>
          <w:right w:val="nil"/>
          <w:between w:val="nil"/>
        </w:pBdr>
        <w:shd w:val="clear" w:color="auto" w:fill="FFFFFF"/>
        <w:spacing w:after="60"/>
        <w:jc w:val="center"/>
      </w:pPr>
      <w:bookmarkStart w:id="256" w:name="bookmark=id.4l7dh4h" w:colFirst="0" w:colLast="0"/>
      <w:bookmarkStart w:id="257" w:name="bookmark=id.1sx3xj4" w:colFirst="0" w:colLast="0"/>
      <w:bookmarkEnd w:id="256"/>
      <w:bookmarkEnd w:id="257"/>
      <w:r w:rsidRPr="002F7D2E">
        <w:rPr>
          <w:b/>
        </w:rPr>
        <w:t>2.7. Надання інформації про стан розгляду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8" w:name="bookmark=id.4cwrg6x" w:colFirst="0" w:colLast="0"/>
      <w:bookmarkEnd w:id="258"/>
      <w:r w:rsidRPr="002F7D2E">
        <w:t xml:space="preserve">2.7.1. На виконання вимог закону надається інформація щодо дати надходження судової справи до суду, єдиного унікального номера судової справи, номера провадження (за наявності), прізвища учасників процесу, дати та часу призначення судової справи до розгляду, місця проведення судового засідання, дати розгляду судової справи, а також інформація про надходження апеляційних чи касаційних скарг, заяв про перегляд судових рішень за </w:t>
      </w:r>
      <w:proofErr w:type="spellStart"/>
      <w:r w:rsidRPr="002F7D2E">
        <w:t>нововиявленими</w:t>
      </w:r>
      <w:proofErr w:type="spellEnd"/>
      <w:r w:rsidRPr="002F7D2E">
        <w:t xml:space="preserve"> обставинами.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9" w:name="bookmark=id.2s21qeq" w:colFirst="0" w:colLast="0"/>
      <w:bookmarkStart w:id="260" w:name="bookmark=id.177c0mj" w:colFirst="0" w:colLast="0"/>
      <w:bookmarkEnd w:id="259"/>
      <w:bookmarkEnd w:id="260"/>
      <w:r w:rsidRPr="002F7D2E">
        <w:t>2.7.2. Видача копії судового рішення здійснюється відповідно до процесуального законодавства і Закону України "Про доступ до судових рішень".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1" w:name="bookmark=id.3r6zjac" w:colFirst="0" w:colLast="0"/>
      <w:bookmarkEnd w:id="261"/>
      <w:r w:rsidRPr="002F7D2E">
        <w:t>2.7.3. Виконавчий документ формується в автоматизованій системі та видається судом, який ухвалив відповідне рішення, в паперовій або електронній формі, в порядку, визначеному процесуальним законодавством.</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2" w:name="bookmark=id.26c9ti5" w:colFirst="0" w:colLast="0"/>
      <w:bookmarkStart w:id="263" w:name="bookmark=id.lhk3py" w:colFirst="0" w:colLast="0"/>
      <w:bookmarkEnd w:id="262"/>
      <w:bookmarkEnd w:id="263"/>
      <w:r w:rsidRPr="002F7D2E">
        <w:t xml:space="preserve">2.7.4. На </w:t>
      </w:r>
      <w:proofErr w:type="spellStart"/>
      <w:r w:rsidRPr="002F7D2E">
        <w:t>вебпорталі</w:t>
      </w:r>
      <w:proofErr w:type="spellEnd"/>
      <w:r w:rsidRPr="002F7D2E">
        <w:t xml:space="preserve"> судової влади України щоденно оприлюднюється така інформація: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4" w:name="bookmark=id.35h7mdr" w:colFirst="0" w:colLast="0"/>
      <w:bookmarkEnd w:id="264"/>
      <w:r w:rsidRPr="002F7D2E">
        <w:t>список судових справ, призначених до розгляду (дата та час розгляду судової справи; склад суду; єдиний унікальний номер судової справи; сторони у справі; суть судової справи). У разі, якщо суд розташований в декількох приміщеннях, у списку зазначається адреса приміщення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5" w:name="bookmark=id.1kmhwlk" w:colFirst="0" w:colLast="0"/>
      <w:bookmarkStart w:id="266" w:name="bookmark=id.44m5f9d" w:colFirst="0" w:colLast="0"/>
      <w:bookmarkEnd w:id="265"/>
      <w:bookmarkEnd w:id="266"/>
      <w:r w:rsidRPr="002F7D2E">
        <w:t>список автоматично розподілених судових справ (єдиний унікальний номер судової справи; дата надходження судової справи; дата визначення складу суду; склад суду; сторони у судовій справі; суть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7" w:name="bookmark=id.2jrfph6" w:colFirst="0" w:colLast="0"/>
      <w:bookmarkEnd w:id="267"/>
      <w:r w:rsidRPr="002F7D2E">
        <w:t>інформація щодо стадій розгляду судових справ (назва суду; єдиний унікальний номер судової справи; номер провадження; дата реєстрації; склад суду; сторони у судовій справі; суть судової справи; стадія розгляду судової справи; звіт про автоматизований розподіл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8" w:name="bookmark=id.ywpzoz" w:colFirst="0" w:colLast="0"/>
      <w:bookmarkStart w:id="269" w:name="bookmark=id.3iwdics" w:colFirst="0" w:colLast="0"/>
      <w:bookmarkEnd w:id="268"/>
      <w:bookmarkEnd w:id="269"/>
      <w:r w:rsidRPr="002F7D2E">
        <w:t>інформація щодо офіційного оприлюднення оголошень у справах.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0" w:name="bookmark=id.1y1nskl" w:colFirst="0" w:colLast="0"/>
      <w:bookmarkStart w:id="271" w:name="bookmark=id.4i1bb8e" w:colFirst="0" w:colLast="0"/>
      <w:bookmarkEnd w:id="270"/>
      <w:bookmarkEnd w:id="271"/>
      <w:r w:rsidRPr="002F7D2E">
        <w:t>Не оприлюднюється інформація щодо сторін та суті судової справи, якщо таке обмеження встановлено чинним законодавством.</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2" w:name="bookmark=id.2x6llg7" w:colFirst="0" w:colLast="0"/>
      <w:bookmarkEnd w:id="272"/>
      <w:r w:rsidRPr="002F7D2E">
        <w:t>Списки формуються автоматично на підставі внесеної до автоматизованої системи інформації.</w:t>
      </w:r>
    </w:p>
    <w:p w:rsidR="00162464" w:rsidRPr="002F7D2E" w:rsidRDefault="00162464" w:rsidP="00162464">
      <w:pPr>
        <w:pBdr>
          <w:top w:val="nil"/>
          <w:left w:val="nil"/>
          <w:bottom w:val="nil"/>
          <w:right w:val="nil"/>
          <w:between w:val="nil"/>
        </w:pBdr>
        <w:shd w:val="clear" w:color="auto" w:fill="FFFFFF"/>
        <w:spacing w:after="60"/>
        <w:ind w:firstLine="709"/>
        <w:jc w:val="center"/>
      </w:pPr>
      <w:bookmarkStart w:id="273" w:name="bookmark=id.1cbvvo0" w:colFirst="0" w:colLast="0"/>
      <w:bookmarkEnd w:id="273"/>
      <w:r w:rsidRPr="002F7D2E">
        <w:rPr>
          <w:b/>
        </w:rPr>
        <w:t>2.8. Централізоване зберігання процесуальних та інших документів, виготовлених у судах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4" w:name="bookmark=id.3wbjebt" w:colFirst="0" w:colLast="0"/>
      <w:bookmarkEnd w:id="274"/>
      <w:r w:rsidRPr="002F7D2E">
        <w:t xml:space="preserve">2.8.1. Електронні примірники судових рішень та інших документів, виготовлених у суді, а також електронні примірники наказів керівника апарату суду щодо визначення функціональних обов’язків, прав користувачів автоматизованої системи, надання та позбавлення права доступу до неї (в тому числі визначення уповноваженої особи апарату суду, відповідальної за здійснення автоматизованого розподілу судових справ), розпоряджень керівника апарату суду щодо призначення повторного автоматизованого розподілу судових справ, наказів голови суду про відрядження (про скасування наказів про </w:t>
      </w:r>
      <w:r w:rsidRPr="002F7D2E">
        <w:lastRenderedPageBreak/>
        <w:t>відрядження) суддів, рішень (витягів з рішень) зборів суддів, актів щодо знеструмлення електромережі суду, виходу з ладу сервера автоматизованої системи та інших умов, що впливають на функціонування автоматизованої системи відповідно до цього Положення, протокол передачі судової справи раніше визначеному у судовій справі судді створюються в автоматизованій системі із застосуванням вбудованого редактора текстів з використанням спеціальних шаблонів, які передбачають використання відповідних полів вводу показників із переліку відомостей про судову справу (перелік показників передбачається змістом кожного окремого документа).</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5" w:name="bookmark=id.2bgtojm" w:colFirst="0" w:colLast="0"/>
      <w:bookmarkEnd w:id="275"/>
      <w:r w:rsidRPr="002F7D2E">
        <w:t>Електронний примірник кожного документа зберігається в автоматизованій системі в стані "Оригінал" після їх підписання автором (авторами).</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У визначених законодавством випадках електронний примірник документа може бути підписано уповноваженою особою.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6" w:name="bookmark=id.qm3yrf" w:colFirst="0" w:colLast="0"/>
      <w:bookmarkEnd w:id="276"/>
      <w:r w:rsidRPr="002F7D2E">
        <w:t>Доступ для коригування зазначених документів автоматично блокується автоматизованою системою.</w:t>
      </w:r>
    </w:p>
    <w:p w:rsidR="00262426" w:rsidRDefault="00162464" w:rsidP="00162464">
      <w:pPr>
        <w:pBdr>
          <w:top w:val="nil"/>
          <w:left w:val="nil"/>
          <w:bottom w:val="nil"/>
          <w:right w:val="nil"/>
          <w:between w:val="nil"/>
        </w:pBdr>
        <w:shd w:val="clear" w:color="auto" w:fill="FFFFFF"/>
        <w:spacing w:after="60"/>
        <w:ind w:firstLine="709"/>
        <w:jc w:val="both"/>
      </w:pPr>
      <w:bookmarkStart w:id="277" w:name="bookmark=id.3alrhf8" w:colFirst="0" w:colLast="0"/>
      <w:bookmarkEnd w:id="277"/>
      <w:r w:rsidRPr="002F7D2E">
        <w:t xml:space="preserve">З метою ідентифікації документа та його швидкого пошуку в автоматизованій системі для кожного документа автоматизованою системою автоматично формується унікальний ідентифікатор. </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Структура унікального ідентифікатора є такою: код бази даних суду, унікальний ідентифікатор документа в базі даних суду, тип документа та тип юрисдикції.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8" w:name="bookmark=id.1pr1rn1" w:colFirst="0" w:colLast="0"/>
      <w:bookmarkStart w:id="279" w:name="bookmark=id.2ovzkin" w:colFirst="0" w:colLast="0"/>
      <w:bookmarkEnd w:id="278"/>
      <w:bookmarkEnd w:id="279"/>
      <w:r w:rsidRPr="002F7D2E">
        <w:t>У такий спосіб створюються оригінали електронних документів суду, які зберігаються в базі даних автоматизованої системи документообігу суду та надсилаються в автоматичному режимі до центральної бази даних автоматизованої системи.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0" w:name="bookmark=id.1419uqg" w:colFirst="0" w:colLast="0"/>
      <w:bookmarkEnd w:id="280"/>
      <w:r w:rsidRPr="002F7D2E">
        <w:t>2.8.2. Електронна картка судової справи разом з електронними документами, що додані до картки судової справи, автоматично пересилаються до центральної бази даних автоматизованої системи не рідше одного разу на дві години.</w:t>
      </w:r>
    </w:p>
    <w:p w:rsidR="00162464" w:rsidRPr="002F7D2E" w:rsidRDefault="00162464" w:rsidP="00162464">
      <w:pPr>
        <w:pBdr>
          <w:top w:val="nil"/>
          <w:left w:val="nil"/>
          <w:bottom w:val="nil"/>
          <w:right w:val="nil"/>
          <w:between w:val="nil"/>
        </w:pBdr>
        <w:shd w:val="clear" w:color="auto" w:fill="FFFFFF"/>
        <w:spacing w:after="60"/>
        <w:jc w:val="center"/>
      </w:pPr>
      <w:bookmarkStart w:id="281" w:name="bookmark=id.3o0xde9" w:colFirst="0" w:colLast="0"/>
      <w:bookmarkEnd w:id="281"/>
      <w:r w:rsidRPr="002F7D2E">
        <w:rPr>
          <w:b/>
        </w:rPr>
        <w:t>2.9. Надсилання електронних документів до державних реєстрів та інформаційних систем інших державних органів і установ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2" w:name="bookmark=id.2367nm2" w:colFirst="0" w:colLast="0"/>
      <w:bookmarkEnd w:id="282"/>
      <w:r w:rsidRPr="002F7D2E">
        <w:t>2.9.1. Електронні примірники судових рішень, засвідчені КЕП, направляються до Єдиного державного реєстру судових рішень у порядку, визначеному Порядком ведення Єдиного державного реєстру судових рішень.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3" w:name="bookmark=id.ibhxtv" w:colFirst="0" w:colLast="0"/>
      <w:bookmarkEnd w:id="283"/>
      <w:r w:rsidRPr="002F7D2E">
        <w:t>2.9.2. Надсилання оригіналів електронних документів суду до державних реєстрів та інформаційних систем інших державних органів і установ здійснюється автоматизованою системою в автоматичному режимі відповідно до регламентів, затверджених спільними наказами ДСА України та відповідних державних органів і установ.</w:t>
      </w:r>
    </w:p>
    <w:p w:rsidR="00162464" w:rsidRPr="002F7D2E" w:rsidRDefault="00162464" w:rsidP="00162464">
      <w:pPr>
        <w:pBdr>
          <w:top w:val="nil"/>
          <w:left w:val="nil"/>
          <w:bottom w:val="nil"/>
          <w:right w:val="nil"/>
          <w:between w:val="nil"/>
        </w:pBdr>
        <w:shd w:val="clear" w:color="auto" w:fill="FFFFFF"/>
        <w:spacing w:after="60"/>
        <w:jc w:val="center"/>
      </w:pPr>
      <w:bookmarkStart w:id="284" w:name="bookmark=id.32b5gho" w:colFirst="0" w:colLast="0"/>
      <w:bookmarkEnd w:id="284"/>
      <w:r w:rsidRPr="002F7D2E">
        <w:rPr>
          <w:b/>
        </w:rPr>
        <w:t>2.10. Підготовка статистичних даних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5" w:name="bookmark=id.1hgfqph" w:colFirst="0" w:colLast="0"/>
      <w:bookmarkEnd w:id="285"/>
      <w:r w:rsidRPr="002F7D2E">
        <w:t>2.10.1. Автоматизована система забезпечує:</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6" w:name="bookmark=id.41g39da" w:colFirst="0" w:colLast="0"/>
      <w:bookmarkEnd w:id="286"/>
      <w:r w:rsidRPr="002F7D2E">
        <w:t>введення у повному обсязі первинних даних відповідно до переліку відомостей про судові справи відповідними користувачами автоматизованої системи;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7" w:name="bookmark=id.2gldjl3" w:colFirst="0" w:colLast="0"/>
      <w:bookmarkEnd w:id="287"/>
      <w:r w:rsidRPr="002F7D2E">
        <w:t>перевірку в автоматичному режимі умов логічного контролю введених первинних даних відповідно до переліку відомостей про судові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8" w:name="bookmark=id.vqntsw" w:colFirst="0" w:colLast="0"/>
      <w:bookmarkEnd w:id="288"/>
      <w:r w:rsidRPr="002F7D2E">
        <w:t>формування статистичних звітів в автоматичному режимі на підставі наявних даних в автоматизованій системі документообігу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9" w:name="bookmark=id.3fqbcgp" w:colFirst="0" w:colLast="0"/>
      <w:bookmarkEnd w:id="289"/>
      <w:r w:rsidRPr="002F7D2E">
        <w:t>перевірку в автоматичному режимі умов логічного контролю статистичних звітів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0" w:name="bookmark=id.1uvlmoi" w:colFirst="0" w:colLast="0"/>
      <w:bookmarkEnd w:id="290"/>
      <w:r w:rsidRPr="002F7D2E">
        <w:t>зведення статистичних звітів та іншої статистичної інформації в автоматичному режимі;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1" w:name="bookmark=id.4ev95cb" w:colFirst="0" w:colLast="0"/>
      <w:bookmarkEnd w:id="291"/>
      <w:r w:rsidRPr="002F7D2E">
        <w:t>формування узагальнюючих та аналітичних показників в автоматичному режимі;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2" w:name="bookmark=id.2u0jfk4" w:colFirst="0" w:colLast="0"/>
      <w:bookmarkEnd w:id="292"/>
      <w:r w:rsidRPr="002F7D2E">
        <w:t>передачу та отримання офіційних статистичних звітів у межах автоматизованої системи документообігу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3" w:name="bookmark=id.195tprx" w:colFirst="0" w:colLast="0"/>
      <w:bookmarkEnd w:id="293"/>
      <w:r w:rsidRPr="002F7D2E">
        <w:t>від місцевих судів до територіальних управлінь ДСА України;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4" w:name="bookmark=id.3t5h8fq" w:colFirst="0" w:colLast="0"/>
      <w:bookmarkEnd w:id="294"/>
      <w:r w:rsidRPr="002F7D2E">
        <w:lastRenderedPageBreak/>
        <w:t>від територіальних управлінь ДСА України до ДСА України;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5" w:name="bookmark=id.28arinj" w:colFirst="0" w:colLast="0"/>
      <w:bookmarkEnd w:id="295"/>
      <w:r w:rsidRPr="002F7D2E">
        <w:t>від місцевих, апеляційних та вищих спеціалізованих судів до ДСА України та Верховного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6" w:name="bookmark=id.37fpbj5" w:colFirst="0" w:colLast="0"/>
      <w:bookmarkEnd w:id="296"/>
      <w:r w:rsidRPr="002F7D2E">
        <w:t>формування іншої оперативної статистичної звітності на підставі наявних даних в автоматизованій системі документообігу суду за будь-який період часу для отримання інформації про поточну ситуацію в суді з метою здійснення аналізу щодо підвищення продуктивності, ефективності та якості судових процедур.</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7" w:name="bookmark=id.1mkzlqy" w:colFirst="0" w:colLast="0"/>
      <w:bookmarkEnd w:id="297"/>
      <w:r w:rsidRPr="002F7D2E">
        <w:t>2.10.2. Форми статистичної звітності та періодичність їх подання затверджуються наказами ДСА України</w:t>
      </w:r>
      <w:r w:rsidR="001F0783">
        <w:t>.</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8" w:name="bookmark=id.46kn4er" w:colFirst="0" w:colLast="0"/>
      <w:bookmarkEnd w:id="298"/>
      <w:r w:rsidRPr="002F7D2E">
        <w:t>2.10.3. Електронний примірник кожного статистичного звіту зберігається в автоматизованій системі в стані "Оригінал" після його підписання автором.</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У визначених законодавством випадках електронний примірник звіту може бути підписано уповноваженою особою.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9" w:name="bookmark=id.2lpxemk" w:colFirst="0" w:colLast="0"/>
      <w:bookmarkEnd w:id="299"/>
      <w:r w:rsidRPr="002F7D2E">
        <w:t>Доступ для коригування зазначеного статистичного звіту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0" w:name="bookmark=id.10v7oud" w:colFirst="0" w:colLast="0"/>
      <w:bookmarkEnd w:id="300"/>
      <w:r w:rsidRPr="002F7D2E">
        <w:t>Для кожного статистичного звіту автоматизованою системою автоматично формується унікальний ідентифікатор.</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1" w:name="bookmark=id.3kuv7i6" w:colFirst="0" w:colLast="0"/>
      <w:bookmarkEnd w:id="301"/>
      <w:r w:rsidRPr="002F7D2E">
        <w:t>У такий спосіб створюються оригінали електронних статистичних звітів, які надсилаються в автоматичному режимі до центральної бази даних автоматизованої системи.</w:t>
      </w:r>
    </w:p>
    <w:p w:rsidR="00162464" w:rsidRPr="002F7D2E" w:rsidRDefault="00162464" w:rsidP="00162464">
      <w:pPr>
        <w:pBdr>
          <w:top w:val="nil"/>
          <w:left w:val="nil"/>
          <w:bottom w:val="nil"/>
          <w:right w:val="nil"/>
          <w:between w:val="nil"/>
        </w:pBdr>
        <w:shd w:val="clear" w:color="auto" w:fill="FFFFFF"/>
        <w:spacing w:after="60"/>
        <w:jc w:val="center"/>
      </w:pPr>
      <w:bookmarkStart w:id="302" w:name="bookmark=id.2005hpz" w:colFirst="0" w:colLast="0"/>
      <w:bookmarkEnd w:id="302"/>
      <w:r w:rsidRPr="002F7D2E">
        <w:rPr>
          <w:b/>
        </w:rPr>
        <w:t>2.11. Передача судових справ до електронного архіву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3" w:name="bookmark=id.4jzt0ds" w:colFirst="0" w:colLast="0"/>
      <w:bookmarkEnd w:id="303"/>
      <w:r w:rsidRPr="002F7D2E">
        <w:t>2.11 До електронного архіву суду передаються усі відомості щодо розглянутих судових справ, які внесені до бази даних автоматизованої системи.</w:t>
      </w:r>
    </w:p>
    <w:p w:rsidR="00162464" w:rsidRPr="002F7D2E" w:rsidRDefault="00162464" w:rsidP="00162464">
      <w:pPr>
        <w:pBdr>
          <w:top w:val="nil"/>
          <w:left w:val="nil"/>
          <w:bottom w:val="nil"/>
          <w:right w:val="nil"/>
          <w:between w:val="nil"/>
        </w:pBdr>
        <w:shd w:val="clear" w:color="auto" w:fill="FFFFFF"/>
        <w:spacing w:after="60"/>
        <w:jc w:val="center"/>
      </w:pPr>
      <w:bookmarkStart w:id="304" w:name="bookmark=id.2z53all" w:colFirst="0" w:colLast="0"/>
      <w:bookmarkEnd w:id="304"/>
      <w:r w:rsidRPr="002F7D2E">
        <w:rPr>
          <w:b/>
        </w:rPr>
        <w:t>III. Забезпечення безпеки автоматизованої системи та моніторинг її функціонування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5" w:name="bookmark=id.1eadkte" w:colFirst="0" w:colLast="0"/>
      <w:bookmarkEnd w:id="305"/>
      <w:r w:rsidRPr="002F7D2E">
        <w:t>3.1. Забезпечення захисту інформаційних ресурсів автоматизованої системи здійснюється шляхом застосування засобів і методів технічного захисту інформації, впровадження організаційних та інженерно-технічних заходів комплексної системи захисту інформації, спрямованих на недопущення блокування інформації, несанкціонованого доступу до неї, її модифікації або спотворення.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6" w:name="bookmark=id.3ya13h7" w:colFirst="0" w:colLast="0"/>
      <w:bookmarkEnd w:id="306"/>
      <w:r w:rsidRPr="002F7D2E">
        <w:t>3.2. Забезпечення цілісності та збереження інформаційних ресурсів автоматизованої системи здійснюється шляхом застосування відповідного програмного забезпечення і технічних ресурсів, комплексів, організаційних заходів.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7" w:name="bookmark=id.2dfbdp0" w:colFirst="0" w:colLast="0"/>
      <w:bookmarkEnd w:id="307"/>
      <w:r w:rsidRPr="002F7D2E">
        <w:t>3.3. Для підтримки працездатності автоматизованої системи, моніторингу її функціонування суди надсилають до адміністратора автоматизованої системи базу даних автоматизованої системи суду не пізніше наступного робочого дня після отримання від адміністратора автоматизованої системи відповідного запиту.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8" w:name="bookmark=id.sklnwt" w:colFirst="0" w:colLast="0"/>
      <w:bookmarkEnd w:id="308"/>
      <w:r w:rsidRPr="002F7D2E">
        <w:t>3.4. Доручення адміністратора автоматизованої системи щодо порядку функціонування автоматизованої системи в судах є обов’язковими до виконання.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9" w:name="bookmark=id.3ck96km" w:colFirst="0" w:colLast="0"/>
      <w:bookmarkEnd w:id="309"/>
      <w:r w:rsidRPr="002F7D2E">
        <w:t xml:space="preserve">3.5. Збори суддів </w:t>
      </w:r>
      <w:r w:rsidR="001F0783">
        <w:t xml:space="preserve">Фастівського </w:t>
      </w:r>
      <w:proofErr w:type="spellStart"/>
      <w:r w:rsidR="001F0783">
        <w:t>міськрайонного</w:t>
      </w:r>
      <w:proofErr w:type="spellEnd"/>
      <w:r w:rsidR="001F0783">
        <w:t xml:space="preserve"> суду Київської </w:t>
      </w:r>
      <w:proofErr w:type="spellStart"/>
      <w:r w:rsidR="001F0783">
        <w:t>обасті</w:t>
      </w:r>
      <w:proofErr w:type="spellEnd"/>
      <w:r w:rsidRPr="002F7D2E">
        <w:t xml:space="preserve"> за необхідності заслуховують керівника апарату суду з питань функціонування автоматизованої системи, стану розподілу судових справ з метою дотримання збалансованого навантаження суддів.</w:t>
      </w:r>
    </w:p>
    <w:p w:rsidR="00162464" w:rsidRDefault="00162464" w:rsidP="00162464">
      <w:pPr>
        <w:pBdr>
          <w:top w:val="nil"/>
          <w:left w:val="nil"/>
          <w:bottom w:val="nil"/>
          <w:right w:val="nil"/>
          <w:between w:val="nil"/>
        </w:pBdr>
        <w:shd w:val="clear" w:color="auto" w:fill="FFFFFF"/>
        <w:spacing w:after="60"/>
        <w:ind w:firstLine="709"/>
        <w:jc w:val="both"/>
      </w:pPr>
      <w:bookmarkStart w:id="310" w:name="bookmark=id.1rpjgsf" w:colFirst="0" w:colLast="0"/>
      <w:bookmarkEnd w:id="310"/>
      <w:r w:rsidRPr="002F7D2E">
        <w:t>3.6. Інформація щодо стану навантаження на кожного суддю відповідного суду є відкритою для суддів цього суду та не може бути обмежена.</w:t>
      </w:r>
    </w:p>
    <w:p w:rsidR="001F0783" w:rsidRPr="002F7D2E" w:rsidRDefault="001F0783" w:rsidP="00162464">
      <w:pPr>
        <w:pBdr>
          <w:top w:val="nil"/>
          <w:left w:val="nil"/>
          <w:bottom w:val="nil"/>
          <w:right w:val="nil"/>
          <w:between w:val="nil"/>
        </w:pBdr>
        <w:shd w:val="clear" w:color="auto" w:fill="FFFFFF"/>
        <w:spacing w:after="60"/>
        <w:ind w:firstLine="709"/>
        <w:jc w:val="both"/>
      </w:pPr>
    </w:p>
    <w:p w:rsidR="00162464" w:rsidRDefault="00162464" w:rsidP="001F0783">
      <w:pPr>
        <w:pBdr>
          <w:top w:val="nil"/>
          <w:left w:val="nil"/>
          <w:bottom w:val="nil"/>
          <w:right w:val="nil"/>
          <w:between w:val="nil"/>
        </w:pBdr>
        <w:shd w:val="clear" w:color="auto" w:fill="FFFFFF"/>
        <w:spacing w:after="60"/>
        <w:jc w:val="both"/>
        <w:rPr>
          <w:b/>
        </w:rPr>
      </w:pPr>
      <w:bookmarkStart w:id="311" w:name="bookmark=id.4bp6zg8" w:colFirst="0" w:colLast="0"/>
      <w:bookmarkEnd w:id="311"/>
    </w:p>
    <w:p w:rsidR="001F0783" w:rsidRPr="00411D14" w:rsidRDefault="00411D14" w:rsidP="001F0783">
      <w:pPr>
        <w:pBdr>
          <w:top w:val="nil"/>
          <w:left w:val="nil"/>
          <w:bottom w:val="nil"/>
          <w:right w:val="nil"/>
          <w:between w:val="nil"/>
        </w:pBdr>
        <w:shd w:val="clear" w:color="auto" w:fill="FFFFFF"/>
        <w:spacing w:after="60"/>
        <w:jc w:val="both"/>
        <w:rPr>
          <w:b/>
          <w:i/>
        </w:rPr>
      </w:pPr>
      <w:r>
        <w:rPr>
          <w:b/>
          <w:i/>
        </w:rPr>
        <w:t xml:space="preserve">         </w:t>
      </w:r>
      <w:r w:rsidR="001F0783" w:rsidRPr="00411D14">
        <w:rPr>
          <w:b/>
          <w:i/>
        </w:rPr>
        <w:t xml:space="preserve">Засади в редакції від 19 березня 2025 року набирають чинності з дня визначеного зборами суддів Фастівського </w:t>
      </w:r>
      <w:proofErr w:type="spellStart"/>
      <w:r w:rsidR="001F0783" w:rsidRPr="00411D14">
        <w:rPr>
          <w:b/>
          <w:i/>
        </w:rPr>
        <w:t>міськрайонного</w:t>
      </w:r>
      <w:proofErr w:type="spellEnd"/>
      <w:r w:rsidR="001F0783" w:rsidRPr="00411D14">
        <w:rPr>
          <w:b/>
          <w:i/>
        </w:rPr>
        <w:t xml:space="preserve"> суду Київської області і вносяться до автоматизованої системи з 01 квітня 2025 року.</w:t>
      </w:r>
    </w:p>
    <w:p w:rsidR="001F0783" w:rsidRPr="00411D14" w:rsidRDefault="00411D14" w:rsidP="001F0783">
      <w:pPr>
        <w:pBdr>
          <w:top w:val="nil"/>
          <w:left w:val="nil"/>
          <w:bottom w:val="nil"/>
          <w:right w:val="nil"/>
          <w:between w:val="nil"/>
        </w:pBdr>
        <w:shd w:val="clear" w:color="auto" w:fill="FFFFFF"/>
        <w:spacing w:after="60"/>
        <w:jc w:val="both"/>
        <w:rPr>
          <w:b/>
          <w:i/>
        </w:rPr>
      </w:pPr>
      <w:r>
        <w:rPr>
          <w:b/>
          <w:i/>
        </w:rPr>
        <w:t xml:space="preserve">         </w:t>
      </w:r>
      <w:r w:rsidR="001F0783" w:rsidRPr="00411D14">
        <w:rPr>
          <w:b/>
          <w:i/>
        </w:rPr>
        <w:t xml:space="preserve">У разі внесення змін до Засад використання автоматизованої системи документообігу Фастівського </w:t>
      </w:r>
      <w:proofErr w:type="spellStart"/>
      <w:r w:rsidR="001F0783" w:rsidRPr="00411D14">
        <w:rPr>
          <w:b/>
          <w:i/>
        </w:rPr>
        <w:t>міськрайонного</w:t>
      </w:r>
      <w:proofErr w:type="spellEnd"/>
      <w:r w:rsidR="001F0783" w:rsidRPr="00411D14">
        <w:rPr>
          <w:b/>
          <w:i/>
        </w:rPr>
        <w:t xml:space="preserve"> суду Київської області збори суддів новим рішенням затверджують Засади використання автоматизованої системи </w:t>
      </w:r>
      <w:r w:rsidR="001F0783" w:rsidRPr="00411D14">
        <w:rPr>
          <w:b/>
          <w:i/>
        </w:rPr>
        <w:lastRenderedPageBreak/>
        <w:t xml:space="preserve">документообігу суду  в новій редакції, які вносяться до автоматизованої системи </w:t>
      </w:r>
      <w:r w:rsidRPr="00411D14">
        <w:rPr>
          <w:b/>
          <w:i/>
        </w:rPr>
        <w:t>не пізніше робочого дня, що настає після проведення цих зборів.</w:t>
      </w:r>
    </w:p>
    <w:p w:rsidR="00162464" w:rsidRPr="002F7D2E" w:rsidRDefault="00162464" w:rsidP="00162464">
      <w:pPr>
        <w:pBdr>
          <w:top w:val="nil"/>
          <w:left w:val="nil"/>
          <w:bottom w:val="nil"/>
          <w:right w:val="nil"/>
          <w:between w:val="nil"/>
        </w:pBdr>
        <w:shd w:val="clear" w:color="auto" w:fill="FFFFFF"/>
        <w:spacing w:after="60"/>
        <w:jc w:val="center"/>
        <w:rPr>
          <w:b/>
        </w:rPr>
      </w:pPr>
    </w:p>
    <w:p w:rsidR="00162464" w:rsidRPr="002F7D2E" w:rsidRDefault="00162464" w:rsidP="00162464">
      <w:pPr>
        <w:pBdr>
          <w:top w:val="nil"/>
          <w:left w:val="nil"/>
          <w:bottom w:val="nil"/>
          <w:right w:val="nil"/>
          <w:between w:val="nil"/>
        </w:pBdr>
        <w:shd w:val="clear" w:color="auto" w:fill="FFFFFF"/>
        <w:spacing w:after="60"/>
        <w:jc w:val="center"/>
        <w:rPr>
          <w:b/>
        </w:rPr>
      </w:pPr>
    </w:p>
    <w:p w:rsidR="00162464" w:rsidRPr="002F7D2E" w:rsidRDefault="00162464" w:rsidP="00162464">
      <w:pPr>
        <w:pBdr>
          <w:top w:val="nil"/>
          <w:left w:val="nil"/>
          <w:bottom w:val="nil"/>
          <w:right w:val="nil"/>
          <w:between w:val="nil"/>
        </w:pBdr>
        <w:shd w:val="clear" w:color="auto" w:fill="FFFFFF"/>
        <w:spacing w:after="60"/>
        <w:jc w:val="center"/>
        <w:rPr>
          <w:b/>
        </w:rPr>
      </w:pPr>
    </w:p>
    <w:p w:rsidR="00162464" w:rsidRPr="00747B7C" w:rsidRDefault="00162464" w:rsidP="00747B7C"/>
    <w:sectPr w:rsidR="00162464" w:rsidRPr="00747B7C" w:rsidSect="003A653D">
      <w:headerReference w:type="default" r:id="rId9"/>
      <w:pgSz w:w="11906" w:h="16838"/>
      <w:pgMar w:top="567" w:right="851" w:bottom="425" w:left="1418" w:header="709" w:footer="709"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C6B" w:rsidRDefault="005A3C6B" w:rsidP="004F756A">
      <w:r>
        <w:separator/>
      </w:r>
    </w:p>
  </w:endnote>
  <w:endnote w:type="continuationSeparator" w:id="1">
    <w:p w:rsidR="005A3C6B" w:rsidRDefault="005A3C6B" w:rsidP="004F7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Segoe UI">
    <w:panose1 w:val="020B0502040204020203"/>
    <w:charset w:val="CC"/>
    <w:family w:val="swiss"/>
    <w:pitch w:val="variable"/>
    <w:sig w:usb0="E4002EFF" w:usb1="C000E47F" w:usb2="00000009" w:usb3="00000000" w:csb0="000001FF" w:csb1="00000000"/>
  </w:font>
  <w:font w:name="FontAwesome">
    <w:panose1 w:val="00000000000000000000"/>
    <w:charset w:val="00"/>
    <w:family w:val="roman"/>
    <w:notTrueType/>
    <w:pitch w:val="default"/>
    <w:sig w:usb0="00000000" w:usb1="00000000" w:usb2="00000000" w:usb3="00000000" w:csb0="00000000" w:csb1="00000000"/>
  </w:font>
  <w:font w:name="ProbaPro-SemiBold">
    <w:panose1 w:val="00000000000000000000"/>
    <w:charset w:val="00"/>
    <w:family w:val="roman"/>
    <w:notTrueType/>
    <w:pitch w:val="default"/>
    <w:sig w:usb0="00000000" w:usb1="00000000" w:usb2="00000000" w:usb3="00000000" w:csb0="00000000" w:csb1="00000000"/>
  </w:font>
  <w:font w:name="Proba Pro">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C6B" w:rsidRDefault="005A3C6B" w:rsidP="004F756A">
      <w:r>
        <w:separator/>
      </w:r>
    </w:p>
  </w:footnote>
  <w:footnote w:type="continuationSeparator" w:id="1">
    <w:p w:rsidR="005A3C6B" w:rsidRDefault="005A3C6B" w:rsidP="004F7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518305"/>
      <w:docPartObj>
        <w:docPartGallery w:val="Page Numbers (Top of Page)"/>
        <w:docPartUnique/>
      </w:docPartObj>
    </w:sdtPr>
    <w:sdtContent>
      <w:p w:rsidR="00686450" w:rsidRDefault="00462917">
        <w:pPr>
          <w:pStyle w:val="afff6"/>
          <w:jc w:val="right"/>
        </w:pPr>
        <w:fldSimple w:instr="PAGE   \* MERGEFORMAT">
          <w:r w:rsidR="006E437E" w:rsidRPr="006E437E">
            <w:rPr>
              <w:noProof/>
              <w:lang w:val="ru-RU"/>
            </w:rPr>
            <w:t>2</w:t>
          </w:r>
        </w:fldSimple>
      </w:p>
    </w:sdtContent>
  </w:sdt>
  <w:p w:rsidR="00686450" w:rsidRDefault="00686450">
    <w:pPr>
      <w:pStyle w:val="aff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6E14"/>
    <w:multiLevelType w:val="hybridMultilevel"/>
    <w:tmpl w:val="FFFFFFFF"/>
    <w:lvl w:ilvl="0" w:tplc="FFFFFFFF">
      <w:start w:val="1"/>
      <w:numFmt w:val="decimal"/>
      <w:lvlText w:val="%1."/>
      <w:lvlJc w:val="left"/>
      <w:pPr>
        <w:ind w:left="1440" w:hanging="360"/>
      </w:pPr>
      <w:rPr>
        <w:rFonts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
    <w:nsid w:val="11620117"/>
    <w:multiLevelType w:val="hybridMultilevel"/>
    <w:tmpl w:val="A36C0E74"/>
    <w:lvl w:ilvl="0" w:tplc="BC408E1E">
      <w:start w:val="1"/>
      <w:numFmt w:val="decimal"/>
      <w:lvlText w:val="%1."/>
      <w:lvlJc w:val="left"/>
      <w:pPr>
        <w:ind w:left="397" w:hanging="360"/>
      </w:pPr>
      <w:rPr>
        <w:rFonts w:cs="Times New Roman" w:hint="default"/>
      </w:rPr>
    </w:lvl>
    <w:lvl w:ilvl="1" w:tplc="04220019" w:tentative="1">
      <w:start w:val="1"/>
      <w:numFmt w:val="lowerLetter"/>
      <w:lvlText w:val="%2."/>
      <w:lvlJc w:val="left"/>
      <w:pPr>
        <w:ind w:left="1117" w:hanging="360"/>
      </w:pPr>
      <w:rPr>
        <w:rFonts w:cs="Times New Roman"/>
      </w:rPr>
    </w:lvl>
    <w:lvl w:ilvl="2" w:tplc="0422001B" w:tentative="1">
      <w:start w:val="1"/>
      <w:numFmt w:val="lowerRoman"/>
      <w:lvlText w:val="%3."/>
      <w:lvlJc w:val="right"/>
      <w:pPr>
        <w:ind w:left="1837" w:hanging="180"/>
      </w:pPr>
      <w:rPr>
        <w:rFonts w:cs="Times New Roman"/>
      </w:rPr>
    </w:lvl>
    <w:lvl w:ilvl="3" w:tplc="0422000F" w:tentative="1">
      <w:start w:val="1"/>
      <w:numFmt w:val="decimal"/>
      <w:lvlText w:val="%4."/>
      <w:lvlJc w:val="left"/>
      <w:pPr>
        <w:ind w:left="2557" w:hanging="360"/>
      </w:pPr>
      <w:rPr>
        <w:rFonts w:cs="Times New Roman"/>
      </w:rPr>
    </w:lvl>
    <w:lvl w:ilvl="4" w:tplc="04220019" w:tentative="1">
      <w:start w:val="1"/>
      <w:numFmt w:val="lowerLetter"/>
      <w:lvlText w:val="%5."/>
      <w:lvlJc w:val="left"/>
      <w:pPr>
        <w:ind w:left="3277" w:hanging="360"/>
      </w:pPr>
      <w:rPr>
        <w:rFonts w:cs="Times New Roman"/>
      </w:rPr>
    </w:lvl>
    <w:lvl w:ilvl="5" w:tplc="0422001B" w:tentative="1">
      <w:start w:val="1"/>
      <w:numFmt w:val="lowerRoman"/>
      <w:lvlText w:val="%6."/>
      <w:lvlJc w:val="right"/>
      <w:pPr>
        <w:ind w:left="3997" w:hanging="180"/>
      </w:pPr>
      <w:rPr>
        <w:rFonts w:cs="Times New Roman"/>
      </w:rPr>
    </w:lvl>
    <w:lvl w:ilvl="6" w:tplc="0422000F" w:tentative="1">
      <w:start w:val="1"/>
      <w:numFmt w:val="decimal"/>
      <w:lvlText w:val="%7."/>
      <w:lvlJc w:val="left"/>
      <w:pPr>
        <w:ind w:left="4717" w:hanging="360"/>
      </w:pPr>
      <w:rPr>
        <w:rFonts w:cs="Times New Roman"/>
      </w:rPr>
    </w:lvl>
    <w:lvl w:ilvl="7" w:tplc="04220019" w:tentative="1">
      <w:start w:val="1"/>
      <w:numFmt w:val="lowerLetter"/>
      <w:lvlText w:val="%8."/>
      <w:lvlJc w:val="left"/>
      <w:pPr>
        <w:ind w:left="5437" w:hanging="360"/>
      </w:pPr>
      <w:rPr>
        <w:rFonts w:cs="Times New Roman"/>
      </w:rPr>
    </w:lvl>
    <w:lvl w:ilvl="8" w:tplc="0422001B" w:tentative="1">
      <w:start w:val="1"/>
      <w:numFmt w:val="lowerRoman"/>
      <w:lvlText w:val="%9."/>
      <w:lvlJc w:val="right"/>
      <w:pPr>
        <w:ind w:left="6157" w:hanging="180"/>
      </w:pPr>
      <w:rPr>
        <w:rFonts w:cs="Times New Roman"/>
      </w:rPr>
    </w:lvl>
  </w:abstractNum>
  <w:abstractNum w:abstractNumId="2">
    <w:nsid w:val="16282E94"/>
    <w:multiLevelType w:val="hybridMultilevel"/>
    <w:tmpl w:val="FFFFFFFF"/>
    <w:lvl w:ilvl="0" w:tplc="0422000F">
      <w:start w:val="1"/>
      <w:numFmt w:val="decimal"/>
      <w:lvlText w:val="%1."/>
      <w:lvlJc w:val="left"/>
      <w:pPr>
        <w:ind w:left="2424" w:hanging="360"/>
      </w:pPr>
      <w:rPr>
        <w:rFonts w:cs="Times New Roman"/>
      </w:rPr>
    </w:lvl>
    <w:lvl w:ilvl="1" w:tplc="04220019" w:tentative="1">
      <w:start w:val="1"/>
      <w:numFmt w:val="lowerLetter"/>
      <w:lvlText w:val="%2."/>
      <w:lvlJc w:val="left"/>
      <w:pPr>
        <w:ind w:left="3144" w:hanging="360"/>
      </w:pPr>
      <w:rPr>
        <w:rFonts w:cs="Times New Roman"/>
      </w:rPr>
    </w:lvl>
    <w:lvl w:ilvl="2" w:tplc="0422001B" w:tentative="1">
      <w:start w:val="1"/>
      <w:numFmt w:val="lowerRoman"/>
      <w:lvlText w:val="%3."/>
      <w:lvlJc w:val="right"/>
      <w:pPr>
        <w:ind w:left="3864" w:hanging="180"/>
      </w:pPr>
      <w:rPr>
        <w:rFonts w:cs="Times New Roman"/>
      </w:rPr>
    </w:lvl>
    <w:lvl w:ilvl="3" w:tplc="0422000F" w:tentative="1">
      <w:start w:val="1"/>
      <w:numFmt w:val="decimal"/>
      <w:lvlText w:val="%4."/>
      <w:lvlJc w:val="left"/>
      <w:pPr>
        <w:ind w:left="4584" w:hanging="360"/>
      </w:pPr>
      <w:rPr>
        <w:rFonts w:cs="Times New Roman"/>
      </w:rPr>
    </w:lvl>
    <w:lvl w:ilvl="4" w:tplc="04220019" w:tentative="1">
      <w:start w:val="1"/>
      <w:numFmt w:val="lowerLetter"/>
      <w:lvlText w:val="%5."/>
      <w:lvlJc w:val="left"/>
      <w:pPr>
        <w:ind w:left="5304" w:hanging="360"/>
      </w:pPr>
      <w:rPr>
        <w:rFonts w:cs="Times New Roman"/>
      </w:rPr>
    </w:lvl>
    <w:lvl w:ilvl="5" w:tplc="0422001B" w:tentative="1">
      <w:start w:val="1"/>
      <w:numFmt w:val="lowerRoman"/>
      <w:lvlText w:val="%6."/>
      <w:lvlJc w:val="right"/>
      <w:pPr>
        <w:ind w:left="6024" w:hanging="180"/>
      </w:pPr>
      <w:rPr>
        <w:rFonts w:cs="Times New Roman"/>
      </w:rPr>
    </w:lvl>
    <w:lvl w:ilvl="6" w:tplc="0422000F" w:tentative="1">
      <w:start w:val="1"/>
      <w:numFmt w:val="decimal"/>
      <w:lvlText w:val="%7."/>
      <w:lvlJc w:val="left"/>
      <w:pPr>
        <w:ind w:left="6744" w:hanging="360"/>
      </w:pPr>
      <w:rPr>
        <w:rFonts w:cs="Times New Roman"/>
      </w:rPr>
    </w:lvl>
    <w:lvl w:ilvl="7" w:tplc="04220019" w:tentative="1">
      <w:start w:val="1"/>
      <w:numFmt w:val="lowerLetter"/>
      <w:lvlText w:val="%8."/>
      <w:lvlJc w:val="left"/>
      <w:pPr>
        <w:ind w:left="7464" w:hanging="360"/>
      </w:pPr>
      <w:rPr>
        <w:rFonts w:cs="Times New Roman"/>
      </w:rPr>
    </w:lvl>
    <w:lvl w:ilvl="8" w:tplc="0422001B" w:tentative="1">
      <w:start w:val="1"/>
      <w:numFmt w:val="lowerRoman"/>
      <w:lvlText w:val="%9."/>
      <w:lvlJc w:val="right"/>
      <w:pPr>
        <w:ind w:left="8184" w:hanging="180"/>
      </w:pPr>
      <w:rPr>
        <w:rFonts w:cs="Times New Roman"/>
      </w:rPr>
    </w:lvl>
  </w:abstractNum>
  <w:abstractNum w:abstractNumId="3">
    <w:nsid w:val="19660CDE"/>
    <w:multiLevelType w:val="hybridMultilevel"/>
    <w:tmpl w:val="FFFFFFFF"/>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24242C55"/>
    <w:multiLevelType w:val="hybridMultilevel"/>
    <w:tmpl w:val="FFFFFFFF"/>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3D4119C7"/>
    <w:multiLevelType w:val="hybridMultilevel"/>
    <w:tmpl w:val="FFFFFFFF"/>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6">
    <w:nsid w:val="424A59C1"/>
    <w:multiLevelType w:val="hybridMultilevel"/>
    <w:tmpl w:val="FFFFFFFF"/>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4EBC4F84"/>
    <w:multiLevelType w:val="hybridMultilevel"/>
    <w:tmpl w:val="43265422"/>
    <w:lvl w:ilvl="0" w:tplc="C0122412">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51C82549"/>
    <w:multiLevelType w:val="hybridMultilevel"/>
    <w:tmpl w:val="B0789904"/>
    <w:lvl w:ilvl="0" w:tplc="EE84F7A8">
      <w:start w:val="2"/>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532D219C"/>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5E937137"/>
    <w:multiLevelType w:val="hybridMultilevel"/>
    <w:tmpl w:val="FFFFFFFF"/>
    <w:lvl w:ilvl="0" w:tplc="15188E70">
      <w:start w:val="1"/>
      <w:numFmt w:val="decimal"/>
      <w:lvlText w:val="%1."/>
      <w:lvlJc w:val="left"/>
      <w:pPr>
        <w:ind w:left="242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79063808"/>
    <w:multiLevelType w:val="hybridMultilevel"/>
    <w:tmpl w:val="B7DAC422"/>
    <w:lvl w:ilvl="0" w:tplc="DB62ECD8">
      <w:start w:val="3"/>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7"/>
  </w:num>
  <w:num w:numId="2">
    <w:abstractNumId w:val="9"/>
  </w:num>
  <w:num w:numId="3">
    <w:abstractNumId w:val="5"/>
  </w:num>
  <w:num w:numId="4">
    <w:abstractNumId w:val="6"/>
  </w:num>
  <w:num w:numId="5">
    <w:abstractNumId w:val="2"/>
  </w:num>
  <w:num w:numId="6">
    <w:abstractNumId w:val="10"/>
  </w:num>
  <w:num w:numId="7">
    <w:abstractNumId w:val="3"/>
  </w:num>
  <w:num w:numId="8">
    <w:abstractNumId w:val="4"/>
  </w:num>
  <w:num w:numId="9">
    <w:abstractNumId w:val="0"/>
  </w:num>
  <w:num w:numId="10">
    <w:abstractNumId w:val="1"/>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0"/>
    <w:footnote w:id="1"/>
  </w:footnotePr>
  <w:endnotePr>
    <w:endnote w:id="0"/>
    <w:endnote w:id="1"/>
  </w:endnotePr>
  <w:compat/>
  <w:rsids>
    <w:rsidRoot w:val="00CB68F4"/>
    <w:rsid w:val="00042216"/>
    <w:rsid w:val="00090F37"/>
    <w:rsid w:val="00095296"/>
    <w:rsid w:val="000961EA"/>
    <w:rsid w:val="000C3726"/>
    <w:rsid w:val="000D1E81"/>
    <w:rsid w:val="001133BE"/>
    <w:rsid w:val="00144616"/>
    <w:rsid w:val="001616FC"/>
    <w:rsid w:val="00162464"/>
    <w:rsid w:val="00194F86"/>
    <w:rsid w:val="001A181F"/>
    <w:rsid w:val="001D31AE"/>
    <w:rsid w:val="001D3E52"/>
    <w:rsid w:val="001F0783"/>
    <w:rsid w:val="001F7816"/>
    <w:rsid w:val="00227BD2"/>
    <w:rsid w:val="00262426"/>
    <w:rsid w:val="002A7290"/>
    <w:rsid w:val="002E6EE8"/>
    <w:rsid w:val="002F7D2E"/>
    <w:rsid w:val="003021AF"/>
    <w:rsid w:val="003070BA"/>
    <w:rsid w:val="00337E2E"/>
    <w:rsid w:val="00356082"/>
    <w:rsid w:val="003673D9"/>
    <w:rsid w:val="00374D67"/>
    <w:rsid w:val="003867BD"/>
    <w:rsid w:val="003A653D"/>
    <w:rsid w:val="003B7D00"/>
    <w:rsid w:val="003E3023"/>
    <w:rsid w:val="003E35D0"/>
    <w:rsid w:val="003E6B71"/>
    <w:rsid w:val="003E7384"/>
    <w:rsid w:val="003F14A0"/>
    <w:rsid w:val="00407FC9"/>
    <w:rsid w:val="00411D14"/>
    <w:rsid w:val="00415AF3"/>
    <w:rsid w:val="004202A1"/>
    <w:rsid w:val="00462917"/>
    <w:rsid w:val="0047648C"/>
    <w:rsid w:val="004C6A0A"/>
    <w:rsid w:val="004F756A"/>
    <w:rsid w:val="0050479B"/>
    <w:rsid w:val="00535587"/>
    <w:rsid w:val="00543D18"/>
    <w:rsid w:val="005850BA"/>
    <w:rsid w:val="005A1D8C"/>
    <w:rsid w:val="005A22B9"/>
    <w:rsid w:val="005A3C6B"/>
    <w:rsid w:val="005F5677"/>
    <w:rsid w:val="00653473"/>
    <w:rsid w:val="00686450"/>
    <w:rsid w:val="0069448E"/>
    <w:rsid w:val="006969B8"/>
    <w:rsid w:val="006B315D"/>
    <w:rsid w:val="006E0BB2"/>
    <w:rsid w:val="006E437E"/>
    <w:rsid w:val="006E732C"/>
    <w:rsid w:val="00705CA5"/>
    <w:rsid w:val="00747B7C"/>
    <w:rsid w:val="0076264A"/>
    <w:rsid w:val="007631F0"/>
    <w:rsid w:val="0079221E"/>
    <w:rsid w:val="0079420C"/>
    <w:rsid w:val="007C6D17"/>
    <w:rsid w:val="007D3C5F"/>
    <w:rsid w:val="00800875"/>
    <w:rsid w:val="00804C4A"/>
    <w:rsid w:val="00812AD2"/>
    <w:rsid w:val="00835FCA"/>
    <w:rsid w:val="008B3ECF"/>
    <w:rsid w:val="008B56E4"/>
    <w:rsid w:val="00914D92"/>
    <w:rsid w:val="009474F3"/>
    <w:rsid w:val="009624BD"/>
    <w:rsid w:val="00997B0C"/>
    <w:rsid w:val="009D5ECF"/>
    <w:rsid w:val="009E7325"/>
    <w:rsid w:val="00A204B4"/>
    <w:rsid w:val="00A30421"/>
    <w:rsid w:val="00A37EF8"/>
    <w:rsid w:val="00A43187"/>
    <w:rsid w:val="00A81E53"/>
    <w:rsid w:val="00A8501F"/>
    <w:rsid w:val="00A87A6D"/>
    <w:rsid w:val="00A960CC"/>
    <w:rsid w:val="00B021D7"/>
    <w:rsid w:val="00B036B7"/>
    <w:rsid w:val="00B1470C"/>
    <w:rsid w:val="00B35F5B"/>
    <w:rsid w:val="00B36C06"/>
    <w:rsid w:val="00B66262"/>
    <w:rsid w:val="00B86552"/>
    <w:rsid w:val="00BB7D8A"/>
    <w:rsid w:val="00C05852"/>
    <w:rsid w:val="00C6011A"/>
    <w:rsid w:val="00C80ABA"/>
    <w:rsid w:val="00CB3631"/>
    <w:rsid w:val="00CB68F4"/>
    <w:rsid w:val="00CD7729"/>
    <w:rsid w:val="00CE3000"/>
    <w:rsid w:val="00CF47E8"/>
    <w:rsid w:val="00D145F5"/>
    <w:rsid w:val="00D357F9"/>
    <w:rsid w:val="00D759A3"/>
    <w:rsid w:val="00DD506C"/>
    <w:rsid w:val="00DD75B5"/>
    <w:rsid w:val="00E15366"/>
    <w:rsid w:val="00E21C7A"/>
    <w:rsid w:val="00EA2DB7"/>
    <w:rsid w:val="00EA66D8"/>
    <w:rsid w:val="00EB0C16"/>
    <w:rsid w:val="00EB18C7"/>
    <w:rsid w:val="00EC1AC5"/>
    <w:rsid w:val="00EF21D4"/>
    <w:rsid w:val="00EF2B5C"/>
    <w:rsid w:val="00F10D7E"/>
    <w:rsid w:val="00F2278D"/>
    <w:rsid w:val="00F37114"/>
    <w:rsid w:val="00F406BF"/>
    <w:rsid w:val="00F5525B"/>
    <w:rsid w:val="00F55568"/>
    <w:rsid w:val="00F87ED4"/>
    <w:rsid w:val="00FC28BD"/>
    <w:rsid w:val="00FC7CE7"/>
    <w:rsid w:val="00FD3C1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B0C"/>
    <w:rPr>
      <w:rFonts w:eastAsiaTheme="minorEastAsia"/>
    </w:rPr>
  </w:style>
  <w:style w:type="paragraph" w:styleId="1">
    <w:name w:val="heading 1"/>
    <w:basedOn w:val="a"/>
    <w:link w:val="10"/>
    <w:uiPriority w:val="9"/>
    <w:qFormat/>
    <w:rsid w:val="00997B0C"/>
    <w:pPr>
      <w:spacing w:after="100" w:afterAutospacing="1"/>
      <w:outlineLvl w:val="0"/>
    </w:pPr>
    <w:rPr>
      <w:kern w:val="36"/>
      <w:sz w:val="48"/>
      <w:szCs w:val="48"/>
    </w:rPr>
  </w:style>
  <w:style w:type="paragraph" w:styleId="2">
    <w:name w:val="heading 2"/>
    <w:basedOn w:val="a"/>
    <w:link w:val="20"/>
    <w:uiPriority w:val="9"/>
    <w:unhideWhenUsed/>
    <w:qFormat/>
    <w:rsid w:val="00997B0C"/>
    <w:pPr>
      <w:spacing w:after="100" w:afterAutospacing="1"/>
      <w:outlineLvl w:val="1"/>
    </w:pPr>
    <w:rPr>
      <w:sz w:val="36"/>
      <w:szCs w:val="36"/>
    </w:rPr>
  </w:style>
  <w:style w:type="paragraph" w:styleId="3">
    <w:name w:val="heading 3"/>
    <w:basedOn w:val="a"/>
    <w:link w:val="30"/>
    <w:uiPriority w:val="9"/>
    <w:unhideWhenUsed/>
    <w:qFormat/>
    <w:rsid w:val="00997B0C"/>
    <w:pPr>
      <w:spacing w:after="100" w:afterAutospacing="1"/>
      <w:outlineLvl w:val="2"/>
    </w:pPr>
    <w:rPr>
      <w:sz w:val="27"/>
      <w:szCs w:val="27"/>
    </w:rPr>
  </w:style>
  <w:style w:type="paragraph" w:styleId="4">
    <w:name w:val="heading 4"/>
    <w:basedOn w:val="a"/>
    <w:link w:val="40"/>
    <w:uiPriority w:val="9"/>
    <w:semiHidden/>
    <w:unhideWhenUsed/>
    <w:qFormat/>
    <w:rsid w:val="00997B0C"/>
    <w:pPr>
      <w:spacing w:after="100" w:afterAutospacing="1"/>
      <w:outlineLvl w:val="3"/>
    </w:pPr>
  </w:style>
  <w:style w:type="paragraph" w:styleId="5">
    <w:name w:val="heading 5"/>
    <w:basedOn w:val="a"/>
    <w:link w:val="50"/>
    <w:uiPriority w:val="9"/>
    <w:semiHidden/>
    <w:unhideWhenUsed/>
    <w:qFormat/>
    <w:rsid w:val="00997B0C"/>
    <w:pPr>
      <w:spacing w:after="100" w:afterAutospacing="1"/>
      <w:outlineLvl w:val="4"/>
    </w:pPr>
    <w:rPr>
      <w:sz w:val="20"/>
      <w:szCs w:val="20"/>
    </w:rPr>
  </w:style>
  <w:style w:type="paragraph" w:styleId="6">
    <w:name w:val="heading 6"/>
    <w:basedOn w:val="a"/>
    <w:link w:val="60"/>
    <w:uiPriority w:val="9"/>
    <w:semiHidden/>
    <w:unhideWhenUsed/>
    <w:qFormat/>
    <w:rsid w:val="00997B0C"/>
    <w:pPr>
      <w:spacing w:after="100" w:afterAutospacing="1"/>
      <w:outlineLvl w:val="5"/>
    </w:pPr>
    <w:rPr>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97B0C"/>
    <w:tblPr>
      <w:tblCellMar>
        <w:top w:w="0" w:type="dxa"/>
        <w:left w:w="0" w:type="dxa"/>
        <w:bottom w:w="0" w:type="dxa"/>
        <w:right w:w="0" w:type="dxa"/>
      </w:tblCellMar>
    </w:tblPr>
  </w:style>
  <w:style w:type="paragraph" w:styleId="a3">
    <w:name w:val="Title"/>
    <w:basedOn w:val="a"/>
    <w:next w:val="a"/>
    <w:uiPriority w:val="10"/>
    <w:qFormat/>
    <w:rsid w:val="00997B0C"/>
    <w:pPr>
      <w:keepNext/>
      <w:keepLines/>
      <w:spacing w:before="480" w:after="120"/>
    </w:pPr>
    <w:rPr>
      <w:b/>
      <w:sz w:val="72"/>
      <w:szCs w:val="72"/>
    </w:rPr>
  </w:style>
  <w:style w:type="table" w:customStyle="1" w:styleId="TableNormal0">
    <w:name w:val="Table Normal"/>
    <w:rsid w:val="00997B0C"/>
    <w:tblPr>
      <w:tblCellMar>
        <w:top w:w="0" w:type="dxa"/>
        <w:left w:w="0" w:type="dxa"/>
        <w:bottom w:w="0" w:type="dxa"/>
        <w:right w:w="0" w:type="dxa"/>
      </w:tblCellMar>
    </w:tblPr>
  </w:style>
  <w:style w:type="table" w:customStyle="1" w:styleId="TableNormal1">
    <w:name w:val="Table Normal"/>
    <w:rsid w:val="00997B0C"/>
    <w:tblPr>
      <w:tblCellMar>
        <w:top w:w="0" w:type="dxa"/>
        <w:left w:w="0" w:type="dxa"/>
        <w:bottom w:w="0" w:type="dxa"/>
        <w:right w:w="0" w:type="dxa"/>
      </w:tblCellMar>
    </w:tblPr>
  </w:style>
  <w:style w:type="table" w:customStyle="1" w:styleId="TableNormal2">
    <w:name w:val="Table Normal"/>
    <w:rsid w:val="00997B0C"/>
    <w:tblPr>
      <w:tblCellMar>
        <w:top w:w="0" w:type="dxa"/>
        <w:left w:w="0" w:type="dxa"/>
        <w:bottom w:w="0" w:type="dxa"/>
        <w:right w:w="0" w:type="dxa"/>
      </w:tblCellMar>
    </w:tblPr>
  </w:style>
  <w:style w:type="character" w:styleId="a4">
    <w:name w:val="Hyperlink"/>
    <w:basedOn w:val="a0"/>
    <w:uiPriority w:val="99"/>
    <w:unhideWhenUsed/>
    <w:rsid w:val="00997B0C"/>
    <w:rPr>
      <w:strike w:val="0"/>
      <w:dstrike w:val="0"/>
      <w:color w:val="007BFF"/>
      <w:u w:val="none"/>
      <w:effect w:val="none"/>
      <w:shd w:val="clear" w:color="auto" w:fill="auto"/>
    </w:rPr>
  </w:style>
  <w:style w:type="character" w:styleId="a5">
    <w:name w:val="FollowedHyperlink"/>
    <w:basedOn w:val="a0"/>
    <w:uiPriority w:val="99"/>
    <w:semiHidden/>
    <w:unhideWhenUsed/>
    <w:rsid w:val="00997B0C"/>
    <w:rPr>
      <w:strike w:val="0"/>
      <w:dstrike w:val="0"/>
      <w:color w:val="007BFF"/>
      <w:u w:val="none"/>
      <w:effect w:val="none"/>
      <w:shd w:val="clear" w:color="auto" w:fill="auto"/>
    </w:rPr>
  </w:style>
  <w:style w:type="paragraph" w:styleId="HTML">
    <w:name w:val="HTML Address"/>
    <w:basedOn w:val="a"/>
    <w:link w:val="HTML0"/>
    <w:uiPriority w:val="99"/>
    <w:semiHidden/>
    <w:unhideWhenUsed/>
    <w:rsid w:val="00997B0C"/>
  </w:style>
  <w:style w:type="character" w:customStyle="1" w:styleId="HTML0">
    <w:name w:val="Адрес HTML Знак"/>
    <w:basedOn w:val="a0"/>
    <w:link w:val="HTML"/>
    <w:uiPriority w:val="99"/>
    <w:semiHidden/>
    <w:rsid w:val="00997B0C"/>
    <w:rPr>
      <w:rFonts w:eastAsiaTheme="minorEastAsia"/>
      <w:i/>
      <w:iCs/>
      <w:sz w:val="24"/>
      <w:szCs w:val="24"/>
    </w:rPr>
  </w:style>
  <w:style w:type="character" w:styleId="HTML1">
    <w:name w:val="HTML Code"/>
    <w:basedOn w:val="a0"/>
    <w:uiPriority w:val="99"/>
    <w:semiHidden/>
    <w:unhideWhenUsed/>
    <w:rsid w:val="00997B0C"/>
    <w:rPr>
      <w:rFonts w:ascii="Consolas" w:eastAsiaTheme="minorEastAsia" w:hAnsi="Consolas" w:cs="Courier New" w:hint="default"/>
      <w:color w:val="E83E8C"/>
      <w:sz w:val="21"/>
      <w:szCs w:val="21"/>
    </w:rPr>
  </w:style>
  <w:style w:type="character" w:styleId="a6">
    <w:name w:val="Emphasis"/>
    <w:basedOn w:val="a0"/>
    <w:uiPriority w:val="20"/>
    <w:qFormat/>
    <w:rsid w:val="00997B0C"/>
    <w:rPr>
      <w:i/>
      <w:iCs/>
    </w:rPr>
  </w:style>
  <w:style w:type="character" w:customStyle="1" w:styleId="10">
    <w:name w:val="Заголовок 1 Знак"/>
    <w:basedOn w:val="a0"/>
    <w:link w:val="1"/>
    <w:uiPriority w:val="9"/>
    <w:rsid w:val="00997B0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997B0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997B0C"/>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997B0C"/>
    <w:rPr>
      <w:rFonts w:asciiTheme="majorHAnsi" w:eastAsiaTheme="majorEastAsia" w:hAnsiTheme="majorHAnsi" w:cstheme="majorBidi"/>
      <w:i/>
      <w:iCs/>
      <w:color w:val="2F5496" w:themeColor="accent1" w:themeShade="BF"/>
      <w:sz w:val="24"/>
      <w:szCs w:val="24"/>
    </w:rPr>
  </w:style>
  <w:style w:type="character" w:customStyle="1" w:styleId="50">
    <w:name w:val="Заголовок 5 Знак"/>
    <w:basedOn w:val="a0"/>
    <w:link w:val="5"/>
    <w:uiPriority w:val="9"/>
    <w:semiHidden/>
    <w:rsid w:val="00997B0C"/>
    <w:rPr>
      <w:rFonts w:asciiTheme="majorHAnsi" w:eastAsiaTheme="majorEastAsia" w:hAnsiTheme="majorHAnsi" w:cstheme="majorBidi"/>
      <w:color w:val="2F5496" w:themeColor="accent1" w:themeShade="BF"/>
      <w:sz w:val="24"/>
      <w:szCs w:val="24"/>
    </w:rPr>
  </w:style>
  <w:style w:type="character" w:customStyle="1" w:styleId="60">
    <w:name w:val="Заголовок 6 Знак"/>
    <w:basedOn w:val="a0"/>
    <w:link w:val="6"/>
    <w:uiPriority w:val="9"/>
    <w:semiHidden/>
    <w:rsid w:val="00997B0C"/>
    <w:rPr>
      <w:rFonts w:asciiTheme="majorHAnsi" w:eastAsiaTheme="majorEastAsia" w:hAnsiTheme="majorHAnsi" w:cstheme="majorBidi"/>
      <w:color w:val="1F3763" w:themeColor="accent1" w:themeShade="7F"/>
      <w:sz w:val="24"/>
      <w:szCs w:val="24"/>
    </w:rPr>
  </w:style>
  <w:style w:type="character" w:styleId="HTML2">
    <w:name w:val="HTML Keyboard"/>
    <w:basedOn w:val="a0"/>
    <w:uiPriority w:val="99"/>
    <w:semiHidden/>
    <w:unhideWhenUsed/>
    <w:rsid w:val="00997B0C"/>
    <w:rPr>
      <w:rFonts w:ascii="Consolas" w:eastAsiaTheme="minorEastAsia" w:hAnsi="Consolas" w:cs="Courier New" w:hint="default"/>
      <w:color w:val="FFFFFF"/>
      <w:sz w:val="21"/>
      <w:szCs w:val="21"/>
      <w:shd w:val="clear" w:color="auto" w:fill="212529"/>
    </w:rPr>
  </w:style>
  <w:style w:type="paragraph" w:styleId="HTML3">
    <w:name w:val="HTML Preformatted"/>
    <w:basedOn w:val="a"/>
    <w:link w:val="HTML4"/>
    <w:uiPriority w:val="99"/>
    <w:semiHidden/>
    <w:unhideWhenUsed/>
    <w:rsid w:val="0099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color w:val="212529"/>
      <w:sz w:val="21"/>
      <w:szCs w:val="21"/>
    </w:rPr>
  </w:style>
  <w:style w:type="character" w:customStyle="1" w:styleId="HTML4">
    <w:name w:val="Стандартный HTML Знак"/>
    <w:basedOn w:val="a0"/>
    <w:link w:val="HTML3"/>
    <w:uiPriority w:val="99"/>
    <w:semiHidden/>
    <w:rsid w:val="00997B0C"/>
    <w:rPr>
      <w:rFonts w:ascii="Consolas" w:eastAsiaTheme="minorEastAsia" w:hAnsi="Consolas"/>
    </w:rPr>
  </w:style>
  <w:style w:type="character" w:styleId="HTML5">
    <w:name w:val="HTML Sample"/>
    <w:basedOn w:val="a0"/>
    <w:uiPriority w:val="99"/>
    <w:semiHidden/>
    <w:unhideWhenUsed/>
    <w:rsid w:val="00997B0C"/>
    <w:rPr>
      <w:rFonts w:ascii="Consolas" w:eastAsiaTheme="minorEastAsia" w:hAnsi="Consolas" w:cs="Courier New" w:hint="default"/>
      <w:color w:val="3498DB"/>
      <w:sz w:val="22"/>
      <w:szCs w:val="22"/>
      <w:shd w:val="clear" w:color="auto" w:fill="F0F0F0"/>
    </w:rPr>
  </w:style>
  <w:style w:type="character" w:styleId="a7">
    <w:name w:val="Strong"/>
    <w:basedOn w:val="a0"/>
    <w:uiPriority w:val="22"/>
    <w:qFormat/>
    <w:rsid w:val="00997B0C"/>
    <w:rPr>
      <w:b/>
      <w:bCs/>
    </w:rPr>
  </w:style>
  <w:style w:type="character" w:styleId="HTML6">
    <w:name w:val="HTML Variable"/>
    <w:basedOn w:val="a0"/>
    <w:uiPriority w:val="99"/>
    <w:semiHidden/>
    <w:unhideWhenUsed/>
    <w:rsid w:val="00997B0C"/>
    <w:rPr>
      <w:i/>
      <w:iCs/>
    </w:rPr>
  </w:style>
  <w:style w:type="paragraph" w:customStyle="1" w:styleId="msonormal0">
    <w:name w:val="msonormal"/>
    <w:basedOn w:val="a"/>
    <w:rsid w:val="00997B0C"/>
    <w:pPr>
      <w:spacing w:after="100" w:afterAutospacing="1"/>
    </w:pPr>
  </w:style>
  <w:style w:type="paragraph" w:styleId="a8">
    <w:name w:val="Normal (Web)"/>
    <w:basedOn w:val="a"/>
    <w:uiPriority w:val="99"/>
    <w:semiHidden/>
    <w:unhideWhenUsed/>
    <w:rsid w:val="00997B0C"/>
    <w:pPr>
      <w:spacing w:after="100" w:afterAutospacing="1"/>
    </w:pPr>
  </w:style>
  <w:style w:type="paragraph" w:customStyle="1" w:styleId="h1">
    <w:name w:val="h1"/>
    <w:basedOn w:val="a"/>
    <w:rsid w:val="00997B0C"/>
    <w:pPr>
      <w:spacing w:before="100" w:beforeAutospacing="1" w:after="100" w:afterAutospacing="1"/>
    </w:pPr>
  </w:style>
  <w:style w:type="paragraph" w:customStyle="1" w:styleId="h2">
    <w:name w:val="h2"/>
    <w:basedOn w:val="a"/>
    <w:rsid w:val="00997B0C"/>
    <w:pPr>
      <w:spacing w:before="100" w:beforeAutospacing="1" w:after="100" w:afterAutospacing="1"/>
    </w:pPr>
  </w:style>
  <w:style w:type="paragraph" w:customStyle="1" w:styleId="h3">
    <w:name w:val="h3"/>
    <w:basedOn w:val="a"/>
    <w:rsid w:val="00997B0C"/>
    <w:pPr>
      <w:spacing w:before="100" w:beforeAutospacing="1" w:after="100" w:afterAutospacing="1"/>
    </w:pPr>
  </w:style>
  <w:style w:type="paragraph" w:customStyle="1" w:styleId="h4">
    <w:name w:val="h4"/>
    <w:basedOn w:val="a"/>
    <w:rsid w:val="00997B0C"/>
    <w:pPr>
      <w:spacing w:before="100" w:beforeAutospacing="1" w:after="100" w:afterAutospacing="1"/>
    </w:pPr>
  </w:style>
  <w:style w:type="paragraph" w:customStyle="1" w:styleId="h5">
    <w:name w:val="h5"/>
    <w:basedOn w:val="a"/>
    <w:rsid w:val="00997B0C"/>
    <w:pPr>
      <w:spacing w:before="100" w:beforeAutospacing="1" w:after="100" w:afterAutospacing="1"/>
    </w:pPr>
  </w:style>
  <w:style w:type="paragraph" w:customStyle="1" w:styleId="h6">
    <w:name w:val="h6"/>
    <w:basedOn w:val="a"/>
    <w:rsid w:val="00997B0C"/>
    <w:pPr>
      <w:spacing w:before="100" w:beforeAutospacing="1" w:after="100" w:afterAutospacing="1"/>
    </w:pPr>
  </w:style>
  <w:style w:type="paragraph" w:customStyle="1" w:styleId="lead">
    <w:name w:val="lead"/>
    <w:basedOn w:val="a"/>
    <w:rsid w:val="00997B0C"/>
    <w:pPr>
      <w:spacing w:before="100" w:beforeAutospacing="1" w:after="100" w:afterAutospacing="1"/>
    </w:pPr>
  </w:style>
  <w:style w:type="paragraph" w:customStyle="1" w:styleId="display-1">
    <w:name w:val="display-1"/>
    <w:basedOn w:val="a"/>
    <w:rsid w:val="00997B0C"/>
    <w:pPr>
      <w:spacing w:before="100" w:beforeAutospacing="1" w:after="100" w:afterAutospacing="1"/>
    </w:pPr>
  </w:style>
  <w:style w:type="paragraph" w:customStyle="1" w:styleId="display-2">
    <w:name w:val="display-2"/>
    <w:basedOn w:val="a"/>
    <w:rsid w:val="00997B0C"/>
    <w:pPr>
      <w:spacing w:before="100" w:beforeAutospacing="1" w:after="100" w:afterAutospacing="1"/>
    </w:pPr>
  </w:style>
  <w:style w:type="paragraph" w:customStyle="1" w:styleId="display-3">
    <w:name w:val="display-3"/>
    <w:basedOn w:val="a"/>
    <w:rsid w:val="00997B0C"/>
    <w:pPr>
      <w:spacing w:before="100" w:beforeAutospacing="1" w:after="100" w:afterAutospacing="1"/>
    </w:pPr>
  </w:style>
  <w:style w:type="paragraph" w:customStyle="1" w:styleId="display-4">
    <w:name w:val="display-4"/>
    <w:basedOn w:val="a"/>
    <w:rsid w:val="00997B0C"/>
    <w:pPr>
      <w:spacing w:before="100" w:beforeAutospacing="1" w:after="100" w:afterAutospacing="1"/>
    </w:pPr>
  </w:style>
  <w:style w:type="paragraph" w:customStyle="1" w:styleId="small">
    <w:name w:val="small"/>
    <w:basedOn w:val="a"/>
    <w:rsid w:val="00997B0C"/>
    <w:pPr>
      <w:spacing w:before="100" w:beforeAutospacing="1" w:after="100" w:afterAutospacing="1"/>
    </w:pPr>
    <w:rPr>
      <w:sz w:val="19"/>
      <w:szCs w:val="19"/>
    </w:rPr>
  </w:style>
  <w:style w:type="paragraph" w:customStyle="1" w:styleId="list-unstyled">
    <w:name w:val="list-unstyled"/>
    <w:basedOn w:val="a"/>
    <w:rsid w:val="00997B0C"/>
    <w:pPr>
      <w:spacing w:before="100" w:beforeAutospacing="1" w:after="100" w:afterAutospacing="1"/>
    </w:pPr>
  </w:style>
  <w:style w:type="paragraph" w:customStyle="1" w:styleId="list-inline">
    <w:name w:val="list-inline"/>
    <w:basedOn w:val="a"/>
    <w:rsid w:val="00997B0C"/>
    <w:pPr>
      <w:spacing w:before="100" w:beforeAutospacing="1" w:after="100" w:afterAutospacing="1"/>
    </w:pPr>
  </w:style>
  <w:style w:type="paragraph" w:customStyle="1" w:styleId="initialism">
    <w:name w:val="initialism"/>
    <w:basedOn w:val="a"/>
    <w:rsid w:val="00997B0C"/>
    <w:pPr>
      <w:spacing w:before="100" w:beforeAutospacing="1" w:after="100" w:afterAutospacing="1"/>
    </w:pPr>
    <w:rPr>
      <w:caps/>
      <w:sz w:val="22"/>
      <w:szCs w:val="22"/>
    </w:rPr>
  </w:style>
  <w:style w:type="paragraph" w:customStyle="1" w:styleId="blockquote-footer">
    <w:name w:val="blockquote-footer"/>
    <w:basedOn w:val="a"/>
    <w:rsid w:val="00997B0C"/>
    <w:pPr>
      <w:spacing w:before="100" w:beforeAutospacing="1" w:after="100" w:afterAutospacing="1"/>
    </w:pPr>
    <w:rPr>
      <w:color w:val="6C757D"/>
      <w:sz w:val="19"/>
      <w:szCs w:val="19"/>
    </w:rPr>
  </w:style>
  <w:style w:type="paragraph" w:customStyle="1" w:styleId="img-thumbnail">
    <w:name w:val="img-thumbnail"/>
    <w:basedOn w:val="a"/>
    <w:rsid w:val="00997B0C"/>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style>
  <w:style w:type="paragraph" w:customStyle="1" w:styleId="figure-img">
    <w:name w:val="figure-img"/>
    <w:basedOn w:val="a"/>
    <w:rsid w:val="00997B0C"/>
    <w:pPr>
      <w:spacing w:before="100" w:beforeAutospacing="1" w:after="100" w:afterAutospacing="1"/>
    </w:pPr>
  </w:style>
  <w:style w:type="paragraph" w:customStyle="1" w:styleId="figure-caption">
    <w:name w:val="figure-caption"/>
    <w:basedOn w:val="a"/>
    <w:rsid w:val="00997B0C"/>
    <w:pPr>
      <w:spacing w:before="100" w:beforeAutospacing="1" w:after="100" w:afterAutospacing="1"/>
    </w:pPr>
    <w:rPr>
      <w:color w:val="6C757D"/>
      <w:sz w:val="22"/>
      <w:szCs w:val="22"/>
    </w:rPr>
  </w:style>
  <w:style w:type="paragraph" w:customStyle="1" w:styleId="container">
    <w:name w:val="container"/>
    <w:basedOn w:val="a"/>
    <w:rsid w:val="00997B0C"/>
    <w:pPr>
      <w:spacing w:before="100" w:beforeAutospacing="1" w:after="100" w:afterAutospacing="1"/>
    </w:pPr>
  </w:style>
  <w:style w:type="paragraph" w:customStyle="1" w:styleId="container-fluid">
    <w:name w:val="container-fluid"/>
    <w:basedOn w:val="a"/>
    <w:rsid w:val="00997B0C"/>
    <w:pPr>
      <w:spacing w:before="100" w:beforeAutospacing="1" w:after="100" w:afterAutospacing="1"/>
    </w:pPr>
  </w:style>
  <w:style w:type="paragraph" w:customStyle="1" w:styleId="container-lg">
    <w:name w:val="container-lg"/>
    <w:basedOn w:val="a"/>
    <w:rsid w:val="00997B0C"/>
    <w:pPr>
      <w:spacing w:before="100" w:beforeAutospacing="1" w:after="100" w:afterAutospacing="1"/>
    </w:pPr>
  </w:style>
  <w:style w:type="paragraph" w:customStyle="1" w:styleId="container-md">
    <w:name w:val="container-md"/>
    <w:basedOn w:val="a"/>
    <w:rsid w:val="00997B0C"/>
    <w:pPr>
      <w:spacing w:before="100" w:beforeAutospacing="1" w:after="100" w:afterAutospacing="1"/>
    </w:pPr>
  </w:style>
  <w:style w:type="paragraph" w:customStyle="1" w:styleId="container-sm">
    <w:name w:val="container-sm"/>
    <w:basedOn w:val="a"/>
    <w:rsid w:val="00997B0C"/>
    <w:pPr>
      <w:spacing w:before="100" w:beforeAutospacing="1" w:after="100" w:afterAutospacing="1"/>
    </w:pPr>
  </w:style>
  <w:style w:type="paragraph" w:customStyle="1" w:styleId="container-xl">
    <w:name w:val="container-xl"/>
    <w:basedOn w:val="a"/>
    <w:rsid w:val="00997B0C"/>
    <w:pPr>
      <w:spacing w:before="100" w:beforeAutospacing="1" w:after="100" w:afterAutospacing="1"/>
    </w:pPr>
  </w:style>
  <w:style w:type="paragraph" w:customStyle="1" w:styleId="row">
    <w:name w:val="row"/>
    <w:basedOn w:val="a"/>
    <w:rsid w:val="00997B0C"/>
    <w:pPr>
      <w:spacing w:before="100" w:beforeAutospacing="1" w:after="100" w:afterAutospacing="1"/>
      <w:ind w:left="-225" w:right="-225"/>
    </w:pPr>
  </w:style>
  <w:style w:type="paragraph" w:customStyle="1" w:styleId="no-gutters">
    <w:name w:val="no-gutters"/>
    <w:basedOn w:val="a"/>
    <w:rsid w:val="00997B0C"/>
    <w:pPr>
      <w:spacing w:before="100" w:beforeAutospacing="1" w:after="100" w:afterAutospacing="1"/>
    </w:pPr>
  </w:style>
  <w:style w:type="paragraph" w:customStyle="1" w:styleId="col">
    <w:name w:val="col"/>
    <w:basedOn w:val="a"/>
    <w:rsid w:val="00997B0C"/>
    <w:pPr>
      <w:spacing w:before="100" w:beforeAutospacing="1" w:after="100" w:afterAutospacing="1"/>
    </w:pPr>
  </w:style>
  <w:style w:type="paragraph" w:customStyle="1" w:styleId="col-1">
    <w:name w:val="col-1"/>
    <w:basedOn w:val="a"/>
    <w:rsid w:val="00997B0C"/>
    <w:pPr>
      <w:spacing w:before="100" w:beforeAutospacing="1" w:after="100" w:afterAutospacing="1"/>
    </w:pPr>
  </w:style>
  <w:style w:type="paragraph" w:customStyle="1" w:styleId="col-10">
    <w:name w:val="col-10"/>
    <w:basedOn w:val="a"/>
    <w:rsid w:val="00997B0C"/>
    <w:pPr>
      <w:spacing w:before="100" w:beforeAutospacing="1" w:after="100" w:afterAutospacing="1"/>
    </w:pPr>
  </w:style>
  <w:style w:type="paragraph" w:customStyle="1" w:styleId="col-11">
    <w:name w:val="col-11"/>
    <w:basedOn w:val="a"/>
    <w:rsid w:val="00997B0C"/>
    <w:pPr>
      <w:spacing w:before="100" w:beforeAutospacing="1" w:after="100" w:afterAutospacing="1"/>
    </w:pPr>
  </w:style>
  <w:style w:type="paragraph" w:customStyle="1" w:styleId="col-12">
    <w:name w:val="col-12"/>
    <w:basedOn w:val="a"/>
    <w:rsid w:val="00997B0C"/>
    <w:pPr>
      <w:spacing w:before="100" w:beforeAutospacing="1" w:after="100" w:afterAutospacing="1"/>
    </w:pPr>
  </w:style>
  <w:style w:type="paragraph" w:customStyle="1" w:styleId="col-2">
    <w:name w:val="col-2"/>
    <w:basedOn w:val="a"/>
    <w:rsid w:val="00997B0C"/>
    <w:pPr>
      <w:spacing w:before="100" w:beforeAutospacing="1" w:after="100" w:afterAutospacing="1"/>
    </w:pPr>
  </w:style>
  <w:style w:type="paragraph" w:customStyle="1" w:styleId="col-3">
    <w:name w:val="col-3"/>
    <w:basedOn w:val="a"/>
    <w:rsid w:val="00997B0C"/>
    <w:pPr>
      <w:spacing w:before="100" w:beforeAutospacing="1" w:after="100" w:afterAutospacing="1"/>
    </w:pPr>
  </w:style>
  <w:style w:type="paragraph" w:customStyle="1" w:styleId="col-4">
    <w:name w:val="col-4"/>
    <w:basedOn w:val="a"/>
    <w:rsid w:val="00997B0C"/>
    <w:pPr>
      <w:spacing w:before="100" w:beforeAutospacing="1" w:after="100" w:afterAutospacing="1"/>
    </w:pPr>
  </w:style>
  <w:style w:type="paragraph" w:customStyle="1" w:styleId="col-5">
    <w:name w:val="col-5"/>
    <w:basedOn w:val="a"/>
    <w:rsid w:val="00997B0C"/>
    <w:pPr>
      <w:spacing w:before="100" w:beforeAutospacing="1" w:after="100" w:afterAutospacing="1"/>
    </w:pPr>
  </w:style>
  <w:style w:type="paragraph" w:customStyle="1" w:styleId="col-6">
    <w:name w:val="col-6"/>
    <w:basedOn w:val="a"/>
    <w:rsid w:val="00997B0C"/>
    <w:pPr>
      <w:spacing w:before="100" w:beforeAutospacing="1" w:after="100" w:afterAutospacing="1"/>
    </w:pPr>
  </w:style>
  <w:style w:type="paragraph" w:customStyle="1" w:styleId="col-7">
    <w:name w:val="col-7"/>
    <w:basedOn w:val="a"/>
    <w:rsid w:val="00997B0C"/>
    <w:pPr>
      <w:spacing w:before="100" w:beforeAutospacing="1" w:after="100" w:afterAutospacing="1"/>
    </w:pPr>
  </w:style>
  <w:style w:type="paragraph" w:customStyle="1" w:styleId="col-8">
    <w:name w:val="col-8"/>
    <w:basedOn w:val="a"/>
    <w:rsid w:val="00997B0C"/>
    <w:pPr>
      <w:spacing w:before="100" w:beforeAutospacing="1" w:after="100" w:afterAutospacing="1"/>
    </w:pPr>
  </w:style>
  <w:style w:type="paragraph" w:customStyle="1" w:styleId="col-9">
    <w:name w:val="col-9"/>
    <w:basedOn w:val="a"/>
    <w:rsid w:val="00997B0C"/>
    <w:pPr>
      <w:spacing w:before="100" w:beforeAutospacing="1" w:after="100" w:afterAutospacing="1"/>
    </w:pPr>
  </w:style>
  <w:style w:type="paragraph" w:customStyle="1" w:styleId="col-auto">
    <w:name w:val="col-auto"/>
    <w:basedOn w:val="a"/>
    <w:rsid w:val="00997B0C"/>
    <w:pPr>
      <w:spacing w:before="100" w:beforeAutospacing="1" w:after="100" w:afterAutospacing="1"/>
    </w:pPr>
  </w:style>
  <w:style w:type="paragraph" w:customStyle="1" w:styleId="col-lg">
    <w:name w:val="col-lg"/>
    <w:basedOn w:val="a"/>
    <w:rsid w:val="00997B0C"/>
    <w:pPr>
      <w:spacing w:before="100" w:beforeAutospacing="1" w:after="100" w:afterAutospacing="1"/>
    </w:pPr>
  </w:style>
  <w:style w:type="paragraph" w:customStyle="1" w:styleId="col-lg-1">
    <w:name w:val="col-lg-1"/>
    <w:basedOn w:val="a"/>
    <w:rsid w:val="00997B0C"/>
    <w:pPr>
      <w:spacing w:before="100" w:beforeAutospacing="1" w:after="100" w:afterAutospacing="1"/>
    </w:pPr>
  </w:style>
  <w:style w:type="paragraph" w:customStyle="1" w:styleId="col-lg-10">
    <w:name w:val="col-lg-10"/>
    <w:basedOn w:val="a"/>
    <w:rsid w:val="00997B0C"/>
    <w:pPr>
      <w:spacing w:before="100" w:beforeAutospacing="1" w:after="100" w:afterAutospacing="1"/>
    </w:pPr>
  </w:style>
  <w:style w:type="paragraph" w:customStyle="1" w:styleId="col-lg-11">
    <w:name w:val="col-lg-11"/>
    <w:basedOn w:val="a"/>
    <w:rsid w:val="00997B0C"/>
    <w:pPr>
      <w:spacing w:before="100" w:beforeAutospacing="1" w:after="100" w:afterAutospacing="1"/>
    </w:pPr>
  </w:style>
  <w:style w:type="paragraph" w:customStyle="1" w:styleId="col-lg-12">
    <w:name w:val="col-lg-12"/>
    <w:basedOn w:val="a"/>
    <w:rsid w:val="00997B0C"/>
    <w:pPr>
      <w:spacing w:before="100" w:beforeAutospacing="1" w:after="100" w:afterAutospacing="1"/>
    </w:pPr>
  </w:style>
  <w:style w:type="paragraph" w:customStyle="1" w:styleId="col-lg-2">
    <w:name w:val="col-lg-2"/>
    <w:basedOn w:val="a"/>
    <w:rsid w:val="00997B0C"/>
    <w:pPr>
      <w:spacing w:before="100" w:beforeAutospacing="1" w:after="100" w:afterAutospacing="1"/>
    </w:pPr>
  </w:style>
  <w:style w:type="paragraph" w:customStyle="1" w:styleId="col-lg-3">
    <w:name w:val="col-lg-3"/>
    <w:basedOn w:val="a"/>
    <w:rsid w:val="00997B0C"/>
    <w:pPr>
      <w:spacing w:before="100" w:beforeAutospacing="1" w:after="100" w:afterAutospacing="1"/>
    </w:pPr>
  </w:style>
  <w:style w:type="paragraph" w:customStyle="1" w:styleId="col-lg-4">
    <w:name w:val="col-lg-4"/>
    <w:basedOn w:val="a"/>
    <w:rsid w:val="00997B0C"/>
    <w:pPr>
      <w:spacing w:before="100" w:beforeAutospacing="1" w:after="100" w:afterAutospacing="1"/>
    </w:pPr>
  </w:style>
  <w:style w:type="paragraph" w:customStyle="1" w:styleId="col-lg-5">
    <w:name w:val="col-lg-5"/>
    <w:basedOn w:val="a"/>
    <w:rsid w:val="00997B0C"/>
    <w:pPr>
      <w:spacing w:before="100" w:beforeAutospacing="1" w:after="100" w:afterAutospacing="1"/>
    </w:pPr>
  </w:style>
  <w:style w:type="paragraph" w:customStyle="1" w:styleId="col-lg-6">
    <w:name w:val="col-lg-6"/>
    <w:basedOn w:val="a"/>
    <w:rsid w:val="00997B0C"/>
    <w:pPr>
      <w:spacing w:before="100" w:beforeAutospacing="1" w:after="100" w:afterAutospacing="1"/>
    </w:pPr>
  </w:style>
  <w:style w:type="paragraph" w:customStyle="1" w:styleId="col-lg-7">
    <w:name w:val="col-lg-7"/>
    <w:basedOn w:val="a"/>
    <w:rsid w:val="00997B0C"/>
    <w:pPr>
      <w:spacing w:before="100" w:beforeAutospacing="1" w:after="100" w:afterAutospacing="1"/>
    </w:pPr>
  </w:style>
  <w:style w:type="paragraph" w:customStyle="1" w:styleId="col-lg-8">
    <w:name w:val="col-lg-8"/>
    <w:basedOn w:val="a"/>
    <w:rsid w:val="00997B0C"/>
    <w:pPr>
      <w:spacing w:before="100" w:beforeAutospacing="1" w:after="100" w:afterAutospacing="1"/>
    </w:pPr>
  </w:style>
  <w:style w:type="paragraph" w:customStyle="1" w:styleId="col-lg-9">
    <w:name w:val="col-lg-9"/>
    <w:basedOn w:val="a"/>
    <w:rsid w:val="00997B0C"/>
    <w:pPr>
      <w:spacing w:before="100" w:beforeAutospacing="1" w:after="100" w:afterAutospacing="1"/>
    </w:pPr>
  </w:style>
  <w:style w:type="paragraph" w:customStyle="1" w:styleId="col-lg-auto">
    <w:name w:val="col-lg-auto"/>
    <w:basedOn w:val="a"/>
    <w:rsid w:val="00997B0C"/>
    <w:pPr>
      <w:spacing w:before="100" w:beforeAutospacing="1" w:after="100" w:afterAutospacing="1"/>
    </w:pPr>
  </w:style>
  <w:style w:type="paragraph" w:customStyle="1" w:styleId="col-md">
    <w:name w:val="col-md"/>
    <w:basedOn w:val="a"/>
    <w:rsid w:val="00997B0C"/>
    <w:pPr>
      <w:spacing w:before="100" w:beforeAutospacing="1" w:after="100" w:afterAutospacing="1"/>
    </w:pPr>
  </w:style>
  <w:style w:type="paragraph" w:customStyle="1" w:styleId="col-md-1">
    <w:name w:val="col-md-1"/>
    <w:basedOn w:val="a"/>
    <w:rsid w:val="00997B0C"/>
    <w:pPr>
      <w:spacing w:before="100" w:beforeAutospacing="1" w:after="100" w:afterAutospacing="1"/>
    </w:pPr>
  </w:style>
  <w:style w:type="paragraph" w:customStyle="1" w:styleId="col-md-10">
    <w:name w:val="col-md-10"/>
    <w:basedOn w:val="a"/>
    <w:rsid w:val="00997B0C"/>
    <w:pPr>
      <w:spacing w:before="100" w:beforeAutospacing="1" w:after="100" w:afterAutospacing="1"/>
    </w:pPr>
  </w:style>
  <w:style w:type="paragraph" w:customStyle="1" w:styleId="col-md-11">
    <w:name w:val="col-md-11"/>
    <w:basedOn w:val="a"/>
    <w:rsid w:val="00997B0C"/>
    <w:pPr>
      <w:spacing w:before="100" w:beforeAutospacing="1" w:after="100" w:afterAutospacing="1"/>
    </w:pPr>
  </w:style>
  <w:style w:type="paragraph" w:customStyle="1" w:styleId="col-md-12">
    <w:name w:val="col-md-12"/>
    <w:basedOn w:val="a"/>
    <w:rsid w:val="00997B0C"/>
    <w:pPr>
      <w:spacing w:before="100" w:beforeAutospacing="1" w:after="100" w:afterAutospacing="1"/>
    </w:pPr>
  </w:style>
  <w:style w:type="paragraph" w:customStyle="1" w:styleId="col-md-2">
    <w:name w:val="col-md-2"/>
    <w:basedOn w:val="a"/>
    <w:rsid w:val="00997B0C"/>
    <w:pPr>
      <w:spacing w:before="100" w:beforeAutospacing="1" w:after="100" w:afterAutospacing="1"/>
    </w:pPr>
  </w:style>
  <w:style w:type="paragraph" w:customStyle="1" w:styleId="col-md-3">
    <w:name w:val="col-md-3"/>
    <w:basedOn w:val="a"/>
    <w:rsid w:val="00997B0C"/>
    <w:pPr>
      <w:spacing w:before="100" w:beforeAutospacing="1" w:after="100" w:afterAutospacing="1"/>
    </w:pPr>
  </w:style>
  <w:style w:type="paragraph" w:customStyle="1" w:styleId="col-md-4">
    <w:name w:val="col-md-4"/>
    <w:basedOn w:val="a"/>
    <w:rsid w:val="00997B0C"/>
    <w:pPr>
      <w:spacing w:before="100" w:beforeAutospacing="1" w:after="100" w:afterAutospacing="1"/>
    </w:pPr>
  </w:style>
  <w:style w:type="paragraph" w:customStyle="1" w:styleId="col-md-5">
    <w:name w:val="col-md-5"/>
    <w:basedOn w:val="a"/>
    <w:rsid w:val="00997B0C"/>
    <w:pPr>
      <w:spacing w:before="100" w:beforeAutospacing="1" w:after="100" w:afterAutospacing="1"/>
    </w:pPr>
  </w:style>
  <w:style w:type="paragraph" w:customStyle="1" w:styleId="col-md-6">
    <w:name w:val="col-md-6"/>
    <w:basedOn w:val="a"/>
    <w:rsid w:val="00997B0C"/>
    <w:pPr>
      <w:spacing w:before="100" w:beforeAutospacing="1" w:after="100" w:afterAutospacing="1"/>
    </w:pPr>
  </w:style>
  <w:style w:type="paragraph" w:customStyle="1" w:styleId="col-md-7">
    <w:name w:val="col-md-7"/>
    <w:basedOn w:val="a"/>
    <w:rsid w:val="00997B0C"/>
    <w:pPr>
      <w:spacing w:before="100" w:beforeAutospacing="1" w:after="100" w:afterAutospacing="1"/>
    </w:pPr>
  </w:style>
  <w:style w:type="paragraph" w:customStyle="1" w:styleId="col-md-8">
    <w:name w:val="col-md-8"/>
    <w:basedOn w:val="a"/>
    <w:rsid w:val="00997B0C"/>
    <w:pPr>
      <w:spacing w:before="100" w:beforeAutospacing="1" w:after="100" w:afterAutospacing="1"/>
    </w:pPr>
  </w:style>
  <w:style w:type="paragraph" w:customStyle="1" w:styleId="col-md-9">
    <w:name w:val="col-md-9"/>
    <w:basedOn w:val="a"/>
    <w:rsid w:val="00997B0C"/>
    <w:pPr>
      <w:spacing w:before="100" w:beforeAutospacing="1" w:after="100" w:afterAutospacing="1"/>
    </w:pPr>
  </w:style>
  <w:style w:type="paragraph" w:customStyle="1" w:styleId="col-md-auto">
    <w:name w:val="col-md-auto"/>
    <w:basedOn w:val="a"/>
    <w:rsid w:val="00997B0C"/>
    <w:pPr>
      <w:spacing w:before="100" w:beforeAutospacing="1" w:after="100" w:afterAutospacing="1"/>
    </w:pPr>
  </w:style>
  <w:style w:type="paragraph" w:customStyle="1" w:styleId="col-sm">
    <w:name w:val="col-sm"/>
    <w:basedOn w:val="a"/>
    <w:rsid w:val="00997B0C"/>
    <w:pPr>
      <w:spacing w:before="100" w:beforeAutospacing="1" w:after="100" w:afterAutospacing="1"/>
    </w:pPr>
  </w:style>
  <w:style w:type="paragraph" w:customStyle="1" w:styleId="col-sm-1">
    <w:name w:val="col-sm-1"/>
    <w:basedOn w:val="a"/>
    <w:rsid w:val="00997B0C"/>
    <w:pPr>
      <w:spacing w:before="100" w:beforeAutospacing="1" w:after="100" w:afterAutospacing="1"/>
    </w:pPr>
  </w:style>
  <w:style w:type="paragraph" w:customStyle="1" w:styleId="col-sm-10">
    <w:name w:val="col-sm-10"/>
    <w:basedOn w:val="a"/>
    <w:rsid w:val="00997B0C"/>
    <w:pPr>
      <w:spacing w:before="100" w:beforeAutospacing="1" w:after="100" w:afterAutospacing="1"/>
    </w:pPr>
  </w:style>
  <w:style w:type="paragraph" w:customStyle="1" w:styleId="col-sm-11">
    <w:name w:val="col-sm-11"/>
    <w:basedOn w:val="a"/>
    <w:rsid w:val="00997B0C"/>
    <w:pPr>
      <w:spacing w:before="100" w:beforeAutospacing="1" w:after="100" w:afterAutospacing="1"/>
    </w:pPr>
  </w:style>
  <w:style w:type="paragraph" w:customStyle="1" w:styleId="col-sm-12">
    <w:name w:val="col-sm-12"/>
    <w:basedOn w:val="a"/>
    <w:rsid w:val="00997B0C"/>
    <w:pPr>
      <w:spacing w:before="100" w:beforeAutospacing="1" w:after="100" w:afterAutospacing="1"/>
    </w:pPr>
  </w:style>
  <w:style w:type="paragraph" w:customStyle="1" w:styleId="col-sm-2">
    <w:name w:val="col-sm-2"/>
    <w:basedOn w:val="a"/>
    <w:rsid w:val="00997B0C"/>
    <w:pPr>
      <w:spacing w:before="100" w:beforeAutospacing="1" w:after="100" w:afterAutospacing="1"/>
    </w:pPr>
  </w:style>
  <w:style w:type="paragraph" w:customStyle="1" w:styleId="col-sm-3">
    <w:name w:val="col-sm-3"/>
    <w:basedOn w:val="a"/>
    <w:rsid w:val="00997B0C"/>
    <w:pPr>
      <w:spacing w:before="100" w:beforeAutospacing="1" w:after="100" w:afterAutospacing="1"/>
    </w:pPr>
  </w:style>
  <w:style w:type="paragraph" w:customStyle="1" w:styleId="col-sm-4">
    <w:name w:val="col-sm-4"/>
    <w:basedOn w:val="a"/>
    <w:rsid w:val="00997B0C"/>
    <w:pPr>
      <w:spacing w:before="100" w:beforeAutospacing="1" w:after="100" w:afterAutospacing="1"/>
    </w:pPr>
  </w:style>
  <w:style w:type="paragraph" w:customStyle="1" w:styleId="col-sm-5">
    <w:name w:val="col-sm-5"/>
    <w:basedOn w:val="a"/>
    <w:rsid w:val="00997B0C"/>
    <w:pPr>
      <w:spacing w:before="100" w:beforeAutospacing="1" w:after="100" w:afterAutospacing="1"/>
    </w:pPr>
  </w:style>
  <w:style w:type="paragraph" w:customStyle="1" w:styleId="col-sm-6">
    <w:name w:val="col-sm-6"/>
    <w:basedOn w:val="a"/>
    <w:rsid w:val="00997B0C"/>
    <w:pPr>
      <w:spacing w:before="100" w:beforeAutospacing="1" w:after="100" w:afterAutospacing="1"/>
    </w:pPr>
  </w:style>
  <w:style w:type="paragraph" w:customStyle="1" w:styleId="col-sm-7">
    <w:name w:val="col-sm-7"/>
    <w:basedOn w:val="a"/>
    <w:rsid w:val="00997B0C"/>
    <w:pPr>
      <w:spacing w:before="100" w:beforeAutospacing="1" w:after="100" w:afterAutospacing="1"/>
    </w:pPr>
  </w:style>
  <w:style w:type="paragraph" w:customStyle="1" w:styleId="col-sm-8">
    <w:name w:val="col-sm-8"/>
    <w:basedOn w:val="a"/>
    <w:rsid w:val="00997B0C"/>
    <w:pPr>
      <w:spacing w:before="100" w:beforeAutospacing="1" w:after="100" w:afterAutospacing="1"/>
    </w:pPr>
  </w:style>
  <w:style w:type="paragraph" w:customStyle="1" w:styleId="col-sm-9">
    <w:name w:val="col-sm-9"/>
    <w:basedOn w:val="a"/>
    <w:rsid w:val="00997B0C"/>
    <w:pPr>
      <w:spacing w:before="100" w:beforeAutospacing="1" w:after="100" w:afterAutospacing="1"/>
    </w:pPr>
  </w:style>
  <w:style w:type="paragraph" w:customStyle="1" w:styleId="col-sm-auto">
    <w:name w:val="col-sm-auto"/>
    <w:basedOn w:val="a"/>
    <w:rsid w:val="00997B0C"/>
    <w:pPr>
      <w:spacing w:before="100" w:beforeAutospacing="1" w:after="100" w:afterAutospacing="1"/>
    </w:pPr>
  </w:style>
  <w:style w:type="paragraph" w:customStyle="1" w:styleId="col-xl">
    <w:name w:val="col-xl"/>
    <w:basedOn w:val="a"/>
    <w:rsid w:val="00997B0C"/>
    <w:pPr>
      <w:spacing w:before="100" w:beforeAutospacing="1" w:after="100" w:afterAutospacing="1"/>
    </w:pPr>
  </w:style>
  <w:style w:type="paragraph" w:customStyle="1" w:styleId="col-xl-1">
    <w:name w:val="col-xl-1"/>
    <w:basedOn w:val="a"/>
    <w:rsid w:val="00997B0C"/>
    <w:pPr>
      <w:spacing w:before="100" w:beforeAutospacing="1" w:after="100" w:afterAutospacing="1"/>
    </w:pPr>
  </w:style>
  <w:style w:type="paragraph" w:customStyle="1" w:styleId="col-xl-10">
    <w:name w:val="col-xl-10"/>
    <w:basedOn w:val="a"/>
    <w:rsid w:val="00997B0C"/>
    <w:pPr>
      <w:spacing w:before="100" w:beforeAutospacing="1" w:after="100" w:afterAutospacing="1"/>
    </w:pPr>
  </w:style>
  <w:style w:type="paragraph" w:customStyle="1" w:styleId="col-xl-11">
    <w:name w:val="col-xl-11"/>
    <w:basedOn w:val="a"/>
    <w:rsid w:val="00997B0C"/>
    <w:pPr>
      <w:spacing w:before="100" w:beforeAutospacing="1" w:after="100" w:afterAutospacing="1"/>
    </w:pPr>
  </w:style>
  <w:style w:type="paragraph" w:customStyle="1" w:styleId="col-xl-12">
    <w:name w:val="col-xl-12"/>
    <w:basedOn w:val="a"/>
    <w:rsid w:val="00997B0C"/>
    <w:pPr>
      <w:spacing w:before="100" w:beforeAutospacing="1" w:after="100" w:afterAutospacing="1"/>
    </w:pPr>
  </w:style>
  <w:style w:type="paragraph" w:customStyle="1" w:styleId="col-xl-2">
    <w:name w:val="col-xl-2"/>
    <w:basedOn w:val="a"/>
    <w:rsid w:val="00997B0C"/>
    <w:pPr>
      <w:spacing w:before="100" w:beforeAutospacing="1" w:after="100" w:afterAutospacing="1"/>
    </w:pPr>
  </w:style>
  <w:style w:type="paragraph" w:customStyle="1" w:styleId="col-xl-3">
    <w:name w:val="col-xl-3"/>
    <w:basedOn w:val="a"/>
    <w:rsid w:val="00997B0C"/>
    <w:pPr>
      <w:spacing w:before="100" w:beforeAutospacing="1" w:after="100" w:afterAutospacing="1"/>
    </w:pPr>
  </w:style>
  <w:style w:type="paragraph" w:customStyle="1" w:styleId="col-xl-4">
    <w:name w:val="col-xl-4"/>
    <w:basedOn w:val="a"/>
    <w:rsid w:val="00997B0C"/>
    <w:pPr>
      <w:spacing w:before="100" w:beforeAutospacing="1" w:after="100" w:afterAutospacing="1"/>
    </w:pPr>
  </w:style>
  <w:style w:type="paragraph" w:customStyle="1" w:styleId="col-xl-5">
    <w:name w:val="col-xl-5"/>
    <w:basedOn w:val="a"/>
    <w:rsid w:val="00997B0C"/>
    <w:pPr>
      <w:spacing w:before="100" w:beforeAutospacing="1" w:after="100" w:afterAutospacing="1"/>
    </w:pPr>
  </w:style>
  <w:style w:type="paragraph" w:customStyle="1" w:styleId="col-xl-6">
    <w:name w:val="col-xl-6"/>
    <w:basedOn w:val="a"/>
    <w:rsid w:val="00997B0C"/>
    <w:pPr>
      <w:spacing w:before="100" w:beforeAutospacing="1" w:after="100" w:afterAutospacing="1"/>
    </w:pPr>
  </w:style>
  <w:style w:type="paragraph" w:customStyle="1" w:styleId="col-xl-7">
    <w:name w:val="col-xl-7"/>
    <w:basedOn w:val="a"/>
    <w:rsid w:val="00997B0C"/>
    <w:pPr>
      <w:spacing w:before="100" w:beforeAutospacing="1" w:after="100" w:afterAutospacing="1"/>
    </w:pPr>
  </w:style>
  <w:style w:type="paragraph" w:customStyle="1" w:styleId="col-xl-8">
    <w:name w:val="col-xl-8"/>
    <w:basedOn w:val="a"/>
    <w:rsid w:val="00997B0C"/>
    <w:pPr>
      <w:spacing w:before="100" w:beforeAutospacing="1" w:after="100" w:afterAutospacing="1"/>
    </w:pPr>
  </w:style>
  <w:style w:type="paragraph" w:customStyle="1" w:styleId="col-xl-9">
    <w:name w:val="col-xl-9"/>
    <w:basedOn w:val="a"/>
    <w:rsid w:val="00997B0C"/>
    <w:pPr>
      <w:spacing w:before="100" w:beforeAutospacing="1" w:after="100" w:afterAutospacing="1"/>
    </w:pPr>
  </w:style>
  <w:style w:type="paragraph" w:customStyle="1" w:styleId="col-xl-auto">
    <w:name w:val="col-xl-auto"/>
    <w:basedOn w:val="a"/>
    <w:rsid w:val="00997B0C"/>
    <w:pPr>
      <w:spacing w:before="100" w:beforeAutospacing="1" w:after="100" w:afterAutospacing="1"/>
    </w:pPr>
  </w:style>
  <w:style w:type="paragraph" w:customStyle="1" w:styleId="offset-1">
    <w:name w:val="offset-1"/>
    <w:basedOn w:val="a"/>
    <w:rsid w:val="00997B0C"/>
    <w:pPr>
      <w:spacing w:before="100" w:beforeAutospacing="1" w:after="100" w:afterAutospacing="1"/>
      <w:ind w:left="952"/>
    </w:pPr>
  </w:style>
  <w:style w:type="paragraph" w:customStyle="1" w:styleId="offset-2">
    <w:name w:val="offset-2"/>
    <w:basedOn w:val="a"/>
    <w:rsid w:val="00997B0C"/>
    <w:pPr>
      <w:spacing w:before="100" w:beforeAutospacing="1" w:after="100" w:afterAutospacing="1"/>
      <w:ind w:left="1904"/>
    </w:pPr>
  </w:style>
  <w:style w:type="paragraph" w:customStyle="1" w:styleId="offset-3">
    <w:name w:val="offset-3"/>
    <w:basedOn w:val="a"/>
    <w:rsid w:val="00997B0C"/>
    <w:pPr>
      <w:spacing w:before="100" w:beforeAutospacing="1" w:after="100" w:afterAutospacing="1"/>
      <w:ind w:left="2976"/>
    </w:pPr>
  </w:style>
  <w:style w:type="paragraph" w:customStyle="1" w:styleId="offset-4">
    <w:name w:val="offset-4"/>
    <w:basedOn w:val="a"/>
    <w:rsid w:val="00997B0C"/>
    <w:pPr>
      <w:spacing w:before="100" w:beforeAutospacing="1" w:after="100" w:afterAutospacing="1"/>
      <w:ind w:left="3928"/>
    </w:pPr>
  </w:style>
  <w:style w:type="paragraph" w:customStyle="1" w:styleId="offset-5">
    <w:name w:val="offset-5"/>
    <w:basedOn w:val="a"/>
    <w:rsid w:val="00997B0C"/>
    <w:pPr>
      <w:spacing w:before="100" w:beforeAutospacing="1" w:after="100" w:afterAutospacing="1"/>
      <w:ind w:left="4881"/>
    </w:pPr>
  </w:style>
  <w:style w:type="paragraph" w:customStyle="1" w:styleId="offset-6">
    <w:name w:val="offset-6"/>
    <w:basedOn w:val="a"/>
    <w:rsid w:val="00997B0C"/>
    <w:pPr>
      <w:spacing w:before="100" w:beforeAutospacing="1" w:after="100" w:afterAutospacing="1"/>
      <w:ind w:left="5953"/>
    </w:pPr>
  </w:style>
  <w:style w:type="paragraph" w:customStyle="1" w:styleId="offset-7">
    <w:name w:val="offset-7"/>
    <w:basedOn w:val="a"/>
    <w:rsid w:val="00997B0C"/>
    <w:pPr>
      <w:spacing w:before="100" w:beforeAutospacing="1" w:after="100" w:afterAutospacing="1"/>
      <w:ind w:left="6905"/>
    </w:pPr>
  </w:style>
  <w:style w:type="paragraph" w:customStyle="1" w:styleId="offset-8">
    <w:name w:val="offset-8"/>
    <w:basedOn w:val="a"/>
    <w:rsid w:val="00997B0C"/>
    <w:pPr>
      <w:spacing w:before="100" w:beforeAutospacing="1" w:after="100" w:afterAutospacing="1"/>
      <w:ind w:left="7857"/>
    </w:pPr>
  </w:style>
  <w:style w:type="paragraph" w:customStyle="1" w:styleId="offset-9">
    <w:name w:val="offset-9"/>
    <w:basedOn w:val="a"/>
    <w:rsid w:val="00997B0C"/>
    <w:pPr>
      <w:spacing w:before="100" w:beforeAutospacing="1" w:after="100" w:afterAutospacing="1"/>
      <w:ind w:left="8929"/>
    </w:pPr>
  </w:style>
  <w:style w:type="paragraph" w:customStyle="1" w:styleId="offset-10">
    <w:name w:val="offset-10"/>
    <w:basedOn w:val="a"/>
    <w:rsid w:val="00997B0C"/>
    <w:pPr>
      <w:spacing w:before="100" w:beforeAutospacing="1" w:after="100" w:afterAutospacing="1"/>
      <w:ind w:left="9881"/>
    </w:pPr>
  </w:style>
  <w:style w:type="paragraph" w:customStyle="1" w:styleId="offset-11">
    <w:name w:val="offset-11"/>
    <w:basedOn w:val="a"/>
    <w:rsid w:val="00997B0C"/>
    <w:pPr>
      <w:spacing w:before="100" w:beforeAutospacing="1" w:after="100" w:afterAutospacing="1"/>
      <w:ind w:left="10834"/>
    </w:pPr>
  </w:style>
  <w:style w:type="paragraph" w:customStyle="1" w:styleId="table">
    <w:name w:val="table"/>
    <w:basedOn w:val="a"/>
    <w:rsid w:val="00997B0C"/>
    <w:pPr>
      <w:spacing w:before="100" w:beforeAutospacing="1" w:after="100" w:afterAutospacing="1"/>
    </w:pPr>
    <w:rPr>
      <w:color w:val="212529"/>
    </w:rPr>
  </w:style>
  <w:style w:type="paragraph" w:customStyle="1" w:styleId="table-bordered">
    <w:name w:val="table-bordered"/>
    <w:basedOn w:val="a"/>
    <w:rsid w:val="00997B0C"/>
    <w:pPr>
      <w:pBdr>
        <w:top w:val="single" w:sz="6" w:space="0" w:color="DEE2E6"/>
        <w:left w:val="single" w:sz="6" w:space="0" w:color="DEE2E6"/>
        <w:bottom w:val="single" w:sz="6" w:space="0" w:color="DEE2E6"/>
        <w:right w:val="single" w:sz="6" w:space="0" w:color="DEE2E6"/>
      </w:pBdr>
      <w:spacing w:before="100" w:beforeAutospacing="1" w:after="100" w:afterAutospacing="1"/>
    </w:pPr>
  </w:style>
  <w:style w:type="paragraph" w:customStyle="1" w:styleId="table-primary">
    <w:name w:val="table-primary"/>
    <w:basedOn w:val="a"/>
    <w:rsid w:val="00997B0C"/>
    <w:pPr>
      <w:shd w:val="clear" w:color="auto" w:fill="B8DAFF"/>
      <w:spacing w:before="100" w:beforeAutospacing="1" w:after="100" w:afterAutospacing="1"/>
    </w:pPr>
  </w:style>
  <w:style w:type="paragraph" w:customStyle="1" w:styleId="table-primarytd">
    <w:name w:val="table-primary&gt;td"/>
    <w:basedOn w:val="a"/>
    <w:rsid w:val="00997B0C"/>
    <w:pPr>
      <w:shd w:val="clear" w:color="auto" w:fill="B8DAFF"/>
      <w:spacing w:before="100" w:beforeAutospacing="1" w:after="100" w:afterAutospacing="1"/>
    </w:pPr>
  </w:style>
  <w:style w:type="paragraph" w:customStyle="1" w:styleId="table-primaryth">
    <w:name w:val="table-primary&gt;th"/>
    <w:basedOn w:val="a"/>
    <w:rsid w:val="00997B0C"/>
    <w:pPr>
      <w:shd w:val="clear" w:color="auto" w:fill="B8DAFF"/>
      <w:spacing w:before="100" w:beforeAutospacing="1" w:after="100" w:afterAutospacing="1"/>
    </w:pPr>
  </w:style>
  <w:style w:type="paragraph" w:customStyle="1" w:styleId="table-secondary">
    <w:name w:val="table-secondary"/>
    <w:basedOn w:val="a"/>
    <w:rsid w:val="00997B0C"/>
    <w:pPr>
      <w:shd w:val="clear" w:color="auto" w:fill="D6D8DB"/>
      <w:spacing w:before="100" w:beforeAutospacing="1" w:after="100" w:afterAutospacing="1"/>
    </w:pPr>
  </w:style>
  <w:style w:type="paragraph" w:customStyle="1" w:styleId="table-secondarytd">
    <w:name w:val="table-secondary&gt;td"/>
    <w:basedOn w:val="a"/>
    <w:rsid w:val="00997B0C"/>
    <w:pPr>
      <w:shd w:val="clear" w:color="auto" w:fill="D6D8DB"/>
      <w:spacing w:before="100" w:beforeAutospacing="1" w:after="100" w:afterAutospacing="1"/>
    </w:pPr>
  </w:style>
  <w:style w:type="paragraph" w:customStyle="1" w:styleId="table-secondaryth">
    <w:name w:val="table-secondary&gt;th"/>
    <w:basedOn w:val="a"/>
    <w:rsid w:val="00997B0C"/>
    <w:pPr>
      <w:shd w:val="clear" w:color="auto" w:fill="D6D8DB"/>
      <w:spacing w:before="100" w:beforeAutospacing="1" w:after="100" w:afterAutospacing="1"/>
    </w:pPr>
  </w:style>
  <w:style w:type="paragraph" w:customStyle="1" w:styleId="table-success">
    <w:name w:val="table-success"/>
    <w:basedOn w:val="a"/>
    <w:rsid w:val="00997B0C"/>
    <w:pPr>
      <w:shd w:val="clear" w:color="auto" w:fill="C3E6CB"/>
      <w:spacing w:before="100" w:beforeAutospacing="1" w:after="100" w:afterAutospacing="1"/>
    </w:pPr>
  </w:style>
  <w:style w:type="paragraph" w:customStyle="1" w:styleId="table-successtd">
    <w:name w:val="table-success&gt;td"/>
    <w:basedOn w:val="a"/>
    <w:rsid w:val="00997B0C"/>
    <w:pPr>
      <w:shd w:val="clear" w:color="auto" w:fill="C3E6CB"/>
      <w:spacing w:before="100" w:beforeAutospacing="1" w:after="100" w:afterAutospacing="1"/>
    </w:pPr>
  </w:style>
  <w:style w:type="paragraph" w:customStyle="1" w:styleId="table-successth">
    <w:name w:val="table-success&gt;th"/>
    <w:basedOn w:val="a"/>
    <w:rsid w:val="00997B0C"/>
    <w:pPr>
      <w:shd w:val="clear" w:color="auto" w:fill="C3E6CB"/>
      <w:spacing w:before="100" w:beforeAutospacing="1" w:after="100" w:afterAutospacing="1"/>
    </w:pPr>
  </w:style>
  <w:style w:type="paragraph" w:customStyle="1" w:styleId="table-info">
    <w:name w:val="table-info"/>
    <w:basedOn w:val="a"/>
    <w:rsid w:val="00997B0C"/>
    <w:pPr>
      <w:shd w:val="clear" w:color="auto" w:fill="BEE5EB"/>
      <w:spacing w:before="100" w:beforeAutospacing="1" w:after="100" w:afterAutospacing="1"/>
    </w:pPr>
  </w:style>
  <w:style w:type="paragraph" w:customStyle="1" w:styleId="table-infotd">
    <w:name w:val="table-info&gt;td"/>
    <w:basedOn w:val="a"/>
    <w:rsid w:val="00997B0C"/>
    <w:pPr>
      <w:shd w:val="clear" w:color="auto" w:fill="BEE5EB"/>
      <w:spacing w:before="100" w:beforeAutospacing="1" w:after="100" w:afterAutospacing="1"/>
    </w:pPr>
  </w:style>
  <w:style w:type="paragraph" w:customStyle="1" w:styleId="table-infoth">
    <w:name w:val="table-info&gt;th"/>
    <w:basedOn w:val="a"/>
    <w:rsid w:val="00997B0C"/>
    <w:pPr>
      <w:shd w:val="clear" w:color="auto" w:fill="BEE5EB"/>
      <w:spacing w:before="100" w:beforeAutospacing="1" w:after="100" w:afterAutospacing="1"/>
    </w:pPr>
  </w:style>
  <w:style w:type="paragraph" w:customStyle="1" w:styleId="table-warning">
    <w:name w:val="table-warning"/>
    <w:basedOn w:val="a"/>
    <w:rsid w:val="00997B0C"/>
    <w:pPr>
      <w:shd w:val="clear" w:color="auto" w:fill="FFEEBA"/>
      <w:spacing w:before="100" w:beforeAutospacing="1" w:after="100" w:afterAutospacing="1"/>
    </w:pPr>
  </w:style>
  <w:style w:type="paragraph" w:customStyle="1" w:styleId="table-warningtd">
    <w:name w:val="table-warning&gt;td"/>
    <w:basedOn w:val="a"/>
    <w:rsid w:val="00997B0C"/>
    <w:pPr>
      <w:shd w:val="clear" w:color="auto" w:fill="FFEEBA"/>
      <w:spacing w:before="100" w:beforeAutospacing="1" w:after="100" w:afterAutospacing="1"/>
    </w:pPr>
  </w:style>
  <w:style w:type="paragraph" w:customStyle="1" w:styleId="table-warningth">
    <w:name w:val="table-warning&gt;th"/>
    <w:basedOn w:val="a"/>
    <w:rsid w:val="00997B0C"/>
    <w:pPr>
      <w:shd w:val="clear" w:color="auto" w:fill="FFEEBA"/>
      <w:spacing w:before="100" w:beforeAutospacing="1" w:after="100" w:afterAutospacing="1"/>
    </w:pPr>
  </w:style>
  <w:style w:type="paragraph" w:customStyle="1" w:styleId="table-danger">
    <w:name w:val="table-danger"/>
    <w:basedOn w:val="a"/>
    <w:rsid w:val="00997B0C"/>
    <w:pPr>
      <w:shd w:val="clear" w:color="auto" w:fill="F5C6CB"/>
      <w:spacing w:before="100" w:beforeAutospacing="1" w:after="100" w:afterAutospacing="1"/>
    </w:pPr>
  </w:style>
  <w:style w:type="paragraph" w:customStyle="1" w:styleId="table-dangertd">
    <w:name w:val="table-danger&gt;td"/>
    <w:basedOn w:val="a"/>
    <w:rsid w:val="00997B0C"/>
    <w:pPr>
      <w:shd w:val="clear" w:color="auto" w:fill="F5C6CB"/>
      <w:spacing w:before="100" w:beforeAutospacing="1" w:after="100" w:afterAutospacing="1"/>
    </w:pPr>
  </w:style>
  <w:style w:type="paragraph" w:customStyle="1" w:styleId="table-dangerth">
    <w:name w:val="table-danger&gt;th"/>
    <w:basedOn w:val="a"/>
    <w:rsid w:val="00997B0C"/>
    <w:pPr>
      <w:shd w:val="clear" w:color="auto" w:fill="F5C6CB"/>
      <w:spacing w:before="100" w:beforeAutospacing="1" w:after="100" w:afterAutospacing="1"/>
    </w:pPr>
  </w:style>
  <w:style w:type="paragraph" w:customStyle="1" w:styleId="table-light">
    <w:name w:val="table-light"/>
    <w:basedOn w:val="a"/>
    <w:rsid w:val="00997B0C"/>
    <w:pPr>
      <w:shd w:val="clear" w:color="auto" w:fill="FDFDFE"/>
      <w:spacing w:before="100" w:beforeAutospacing="1" w:after="100" w:afterAutospacing="1"/>
    </w:pPr>
  </w:style>
  <w:style w:type="paragraph" w:customStyle="1" w:styleId="table-lighttd">
    <w:name w:val="table-light&gt;td"/>
    <w:basedOn w:val="a"/>
    <w:rsid w:val="00997B0C"/>
    <w:pPr>
      <w:shd w:val="clear" w:color="auto" w:fill="FDFDFE"/>
      <w:spacing w:before="100" w:beforeAutospacing="1" w:after="100" w:afterAutospacing="1"/>
    </w:pPr>
  </w:style>
  <w:style w:type="paragraph" w:customStyle="1" w:styleId="table-lightth">
    <w:name w:val="table-light&gt;th"/>
    <w:basedOn w:val="a"/>
    <w:rsid w:val="00997B0C"/>
    <w:pPr>
      <w:shd w:val="clear" w:color="auto" w:fill="FDFDFE"/>
      <w:spacing w:before="100" w:beforeAutospacing="1" w:after="100" w:afterAutospacing="1"/>
    </w:pPr>
  </w:style>
  <w:style w:type="paragraph" w:customStyle="1" w:styleId="table-dark">
    <w:name w:val="table-dark"/>
    <w:basedOn w:val="a"/>
    <w:rsid w:val="00997B0C"/>
    <w:pPr>
      <w:shd w:val="clear" w:color="auto" w:fill="343A40"/>
      <w:spacing w:before="100" w:beforeAutospacing="1" w:after="100" w:afterAutospacing="1"/>
    </w:pPr>
    <w:rPr>
      <w:color w:val="FFFFFF"/>
    </w:rPr>
  </w:style>
  <w:style w:type="paragraph" w:customStyle="1" w:styleId="table-darktd">
    <w:name w:val="table-dark&gt;td"/>
    <w:basedOn w:val="a"/>
    <w:rsid w:val="00997B0C"/>
    <w:pPr>
      <w:shd w:val="clear" w:color="auto" w:fill="C6C8CA"/>
      <w:spacing w:before="100" w:beforeAutospacing="1" w:after="100" w:afterAutospacing="1"/>
    </w:pPr>
  </w:style>
  <w:style w:type="paragraph" w:customStyle="1" w:styleId="table-darkth">
    <w:name w:val="table-dark&gt;th"/>
    <w:basedOn w:val="a"/>
    <w:rsid w:val="00997B0C"/>
    <w:pPr>
      <w:shd w:val="clear" w:color="auto" w:fill="C6C8CA"/>
      <w:spacing w:before="100" w:beforeAutospacing="1" w:after="100" w:afterAutospacing="1"/>
    </w:pPr>
  </w:style>
  <w:style w:type="paragraph" w:customStyle="1" w:styleId="table-responsive">
    <w:name w:val="table-responsive"/>
    <w:basedOn w:val="a"/>
    <w:rsid w:val="00997B0C"/>
    <w:pPr>
      <w:spacing w:before="100" w:beforeAutospacing="1" w:after="100" w:afterAutospacing="1"/>
    </w:pPr>
  </w:style>
  <w:style w:type="paragraph" w:customStyle="1" w:styleId="form-control">
    <w:name w:val="form-control"/>
    <w:basedOn w:val="a"/>
    <w:rsid w:val="00997B0C"/>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form-control-file">
    <w:name w:val="form-control-file"/>
    <w:basedOn w:val="a"/>
    <w:rsid w:val="00997B0C"/>
    <w:pPr>
      <w:spacing w:before="100" w:beforeAutospacing="1" w:after="100" w:afterAutospacing="1"/>
    </w:pPr>
  </w:style>
  <w:style w:type="paragraph" w:customStyle="1" w:styleId="form-control-range">
    <w:name w:val="form-control-range"/>
    <w:basedOn w:val="a"/>
    <w:rsid w:val="00997B0C"/>
    <w:pPr>
      <w:spacing w:before="100" w:beforeAutospacing="1" w:after="100" w:afterAutospacing="1"/>
    </w:pPr>
  </w:style>
  <w:style w:type="paragraph" w:customStyle="1" w:styleId="col-form-label">
    <w:name w:val="col-form-label"/>
    <w:basedOn w:val="a"/>
    <w:rsid w:val="00997B0C"/>
    <w:pPr>
      <w:spacing w:before="100" w:beforeAutospacing="1"/>
    </w:pPr>
  </w:style>
  <w:style w:type="paragraph" w:customStyle="1" w:styleId="col-form-label-lg">
    <w:name w:val="col-form-label-lg"/>
    <w:basedOn w:val="a"/>
    <w:rsid w:val="00997B0C"/>
    <w:pPr>
      <w:spacing w:before="100" w:beforeAutospacing="1" w:after="100" w:afterAutospacing="1"/>
    </w:pPr>
  </w:style>
  <w:style w:type="paragraph" w:customStyle="1" w:styleId="col-form-label-sm">
    <w:name w:val="col-form-label-sm"/>
    <w:basedOn w:val="a"/>
    <w:rsid w:val="00997B0C"/>
    <w:pPr>
      <w:spacing w:before="100" w:beforeAutospacing="1" w:after="100" w:afterAutospacing="1"/>
    </w:pPr>
  </w:style>
  <w:style w:type="paragraph" w:customStyle="1" w:styleId="form-control-plaintext">
    <w:name w:val="form-control-plaintext"/>
    <w:basedOn w:val="a"/>
    <w:rsid w:val="00997B0C"/>
    <w:pPr>
      <w:spacing w:before="100" w:beforeAutospacing="1"/>
    </w:pPr>
    <w:rPr>
      <w:color w:val="212529"/>
    </w:rPr>
  </w:style>
  <w:style w:type="paragraph" w:customStyle="1" w:styleId="form-control-sm">
    <w:name w:val="form-control-sm"/>
    <w:basedOn w:val="a"/>
    <w:rsid w:val="00997B0C"/>
    <w:pPr>
      <w:spacing w:before="100" w:beforeAutospacing="1" w:after="100" w:afterAutospacing="1"/>
    </w:pPr>
    <w:rPr>
      <w:rFonts w:ascii="Roboto" w:hAnsi="Roboto"/>
    </w:rPr>
  </w:style>
  <w:style w:type="paragraph" w:customStyle="1" w:styleId="form-control-lg">
    <w:name w:val="form-control-lg"/>
    <w:basedOn w:val="a"/>
    <w:rsid w:val="00997B0C"/>
    <w:pPr>
      <w:spacing w:before="100" w:beforeAutospacing="1" w:after="100" w:afterAutospacing="1"/>
    </w:pPr>
  </w:style>
  <w:style w:type="paragraph" w:customStyle="1" w:styleId="form-text">
    <w:name w:val="form-text"/>
    <w:basedOn w:val="a"/>
    <w:rsid w:val="00997B0C"/>
    <w:pPr>
      <w:spacing w:before="100" w:beforeAutospacing="1" w:after="100" w:afterAutospacing="1"/>
    </w:pPr>
  </w:style>
  <w:style w:type="paragraph" w:customStyle="1" w:styleId="form-row">
    <w:name w:val="form-row"/>
    <w:basedOn w:val="a"/>
    <w:rsid w:val="00997B0C"/>
    <w:pPr>
      <w:spacing w:before="100" w:beforeAutospacing="1" w:after="100" w:afterAutospacing="1"/>
      <w:ind w:left="-75" w:right="-75"/>
    </w:pPr>
  </w:style>
  <w:style w:type="paragraph" w:customStyle="1" w:styleId="form-check">
    <w:name w:val="form-check"/>
    <w:basedOn w:val="a"/>
    <w:rsid w:val="00997B0C"/>
    <w:pPr>
      <w:spacing w:before="100" w:beforeAutospacing="1" w:after="100" w:afterAutospacing="1"/>
    </w:pPr>
  </w:style>
  <w:style w:type="paragraph" w:customStyle="1" w:styleId="form-check-label">
    <w:name w:val="form-check-label"/>
    <w:basedOn w:val="a"/>
    <w:rsid w:val="00997B0C"/>
    <w:pPr>
      <w:spacing w:before="100" w:beforeAutospacing="1"/>
    </w:pPr>
  </w:style>
  <w:style w:type="paragraph" w:customStyle="1" w:styleId="form-check-inline">
    <w:name w:val="form-check-inline"/>
    <w:basedOn w:val="a"/>
    <w:rsid w:val="00997B0C"/>
    <w:pPr>
      <w:spacing w:before="100" w:beforeAutospacing="1" w:after="100" w:afterAutospacing="1"/>
    </w:pPr>
  </w:style>
  <w:style w:type="paragraph" w:customStyle="1" w:styleId="valid-feedback">
    <w:name w:val="valid-feedback"/>
    <w:basedOn w:val="a"/>
    <w:rsid w:val="00997B0C"/>
    <w:pPr>
      <w:spacing w:before="100" w:beforeAutospacing="1" w:after="100" w:afterAutospacing="1"/>
    </w:pPr>
    <w:rPr>
      <w:vanish/>
      <w:color w:val="28A745"/>
      <w:sz w:val="19"/>
      <w:szCs w:val="19"/>
    </w:rPr>
  </w:style>
  <w:style w:type="paragraph" w:customStyle="1" w:styleId="valid-tooltip">
    <w:name w:val="valid-tooltip"/>
    <w:basedOn w:val="a"/>
    <w:rsid w:val="00997B0C"/>
    <w:pPr>
      <w:spacing w:before="100" w:beforeAutospacing="1" w:after="100" w:afterAutospacing="1"/>
    </w:pPr>
    <w:rPr>
      <w:vanish/>
      <w:color w:val="FFFFFF"/>
    </w:rPr>
  </w:style>
  <w:style w:type="paragraph" w:customStyle="1" w:styleId="invalid-feedback">
    <w:name w:val="invalid-feedback"/>
    <w:basedOn w:val="a"/>
    <w:rsid w:val="00997B0C"/>
    <w:pPr>
      <w:spacing w:before="100" w:beforeAutospacing="1" w:after="100" w:afterAutospacing="1"/>
    </w:pPr>
    <w:rPr>
      <w:vanish/>
      <w:color w:val="DC3545"/>
      <w:sz w:val="19"/>
      <w:szCs w:val="19"/>
    </w:rPr>
  </w:style>
  <w:style w:type="paragraph" w:customStyle="1" w:styleId="invalid-tooltip">
    <w:name w:val="invalid-tooltip"/>
    <w:basedOn w:val="a"/>
    <w:rsid w:val="00997B0C"/>
    <w:pPr>
      <w:spacing w:before="100" w:beforeAutospacing="1" w:after="100" w:afterAutospacing="1"/>
    </w:pPr>
    <w:rPr>
      <w:vanish/>
      <w:color w:val="FFFFFF"/>
    </w:rPr>
  </w:style>
  <w:style w:type="paragraph" w:customStyle="1" w:styleId="btn">
    <w:name w:val="btn"/>
    <w:basedOn w:val="a"/>
    <w:rsid w:val="00997B0C"/>
    <w:pPr>
      <w:spacing w:before="100" w:beforeAutospacing="1" w:after="100" w:afterAutospacing="1"/>
      <w:jc w:val="center"/>
      <w:textAlignment w:val="center"/>
    </w:pPr>
    <w:rPr>
      <w:color w:val="212529"/>
    </w:rPr>
  </w:style>
  <w:style w:type="paragraph" w:customStyle="1" w:styleId="btn-primary">
    <w:name w:val="btn-primary"/>
    <w:basedOn w:val="a"/>
    <w:rsid w:val="00997B0C"/>
    <w:pPr>
      <w:shd w:val="clear" w:color="auto" w:fill="0069D9"/>
      <w:spacing w:before="100" w:beforeAutospacing="1" w:after="100" w:afterAutospacing="1"/>
    </w:pPr>
    <w:rPr>
      <w:color w:val="F5F5F5"/>
    </w:rPr>
  </w:style>
  <w:style w:type="paragraph" w:customStyle="1" w:styleId="btn-secondary">
    <w:name w:val="btn-secondary"/>
    <w:basedOn w:val="a"/>
    <w:rsid w:val="00997B0C"/>
    <w:pPr>
      <w:shd w:val="clear" w:color="auto" w:fill="6C757D"/>
      <w:spacing w:before="100" w:beforeAutospacing="1" w:after="100" w:afterAutospacing="1"/>
    </w:pPr>
    <w:rPr>
      <w:color w:val="FFFFFF"/>
    </w:rPr>
  </w:style>
  <w:style w:type="paragraph" w:customStyle="1" w:styleId="btn-success">
    <w:name w:val="btn-success"/>
    <w:basedOn w:val="a"/>
    <w:rsid w:val="00997B0C"/>
    <w:pPr>
      <w:shd w:val="clear" w:color="auto" w:fill="28A745"/>
      <w:spacing w:before="100" w:beforeAutospacing="1" w:after="100" w:afterAutospacing="1"/>
    </w:pPr>
    <w:rPr>
      <w:color w:val="F5F5F5"/>
    </w:rPr>
  </w:style>
  <w:style w:type="paragraph" w:customStyle="1" w:styleId="btn-info">
    <w:name w:val="btn-info"/>
    <w:basedOn w:val="a"/>
    <w:rsid w:val="00997B0C"/>
    <w:pPr>
      <w:shd w:val="clear" w:color="auto" w:fill="17A2B8"/>
      <w:spacing w:before="100" w:beforeAutospacing="1" w:after="100" w:afterAutospacing="1"/>
    </w:pPr>
    <w:rPr>
      <w:color w:val="F5F5F5"/>
    </w:rPr>
  </w:style>
  <w:style w:type="paragraph" w:customStyle="1" w:styleId="btn-warning">
    <w:name w:val="btn-warning"/>
    <w:basedOn w:val="a"/>
    <w:rsid w:val="00997B0C"/>
    <w:pPr>
      <w:shd w:val="clear" w:color="auto" w:fill="FFE358"/>
      <w:spacing w:before="100" w:beforeAutospacing="1" w:after="100" w:afterAutospacing="1"/>
    </w:pPr>
    <w:rPr>
      <w:color w:val="333333"/>
    </w:rPr>
  </w:style>
  <w:style w:type="paragraph" w:customStyle="1" w:styleId="btn-danger">
    <w:name w:val="btn-danger"/>
    <w:basedOn w:val="a"/>
    <w:rsid w:val="00997B0C"/>
    <w:pPr>
      <w:shd w:val="clear" w:color="auto" w:fill="DC3545"/>
      <w:spacing w:before="100" w:beforeAutospacing="1" w:after="100" w:afterAutospacing="1"/>
    </w:pPr>
    <w:rPr>
      <w:color w:val="F5F5F5"/>
    </w:rPr>
  </w:style>
  <w:style w:type="paragraph" w:customStyle="1" w:styleId="btn-light">
    <w:name w:val="btn-light"/>
    <w:basedOn w:val="a"/>
    <w:rsid w:val="00997B0C"/>
    <w:pPr>
      <w:shd w:val="clear" w:color="auto" w:fill="F8F9FA"/>
      <w:spacing w:before="100" w:beforeAutospacing="1" w:after="100" w:afterAutospacing="1"/>
    </w:pPr>
    <w:rPr>
      <w:color w:val="212529"/>
    </w:rPr>
  </w:style>
  <w:style w:type="paragraph" w:customStyle="1" w:styleId="btn-dark">
    <w:name w:val="btn-dark"/>
    <w:basedOn w:val="a"/>
    <w:rsid w:val="00997B0C"/>
    <w:pPr>
      <w:shd w:val="clear" w:color="auto" w:fill="343A40"/>
      <w:spacing w:before="100" w:beforeAutospacing="1" w:after="100" w:afterAutospacing="1"/>
    </w:pPr>
    <w:rPr>
      <w:color w:val="FFFFFF"/>
    </w:rPr>
  </w:style>
  <w:style w:type="paragraph" w:customStyle="1" w:styleId="btn-outline-primary">
    <w:name w:val="btn-outline-primary"/>
    <w:basedOn w:val="a"/>
    <w:rsid w:val="00997B0C"/>
    <w:pPr>
      <w:spacing w:before="100" w:beforeAutospacing="1" w:after="100" w:afterAutospacing="1"/>
    </w:pPr>
    <w:rPr>
      <w:color w:val="007BFF"/>
    </w:rPr>
  </w:style>
  <w:style w:type="paragraph" w:customStyle="1" w:styleId="btn-outline-secondary">
    <w:name w:val="btn-outline-secondary"/>
    <w:basedOn w:val="a"/>
    <w:rsid w:val="00997B0C"/>
    <w:pPr>
      <w:spacing w:before="100" w:beforeAutospacing="1" w:after="100" w:afterAutospacing="1"/>
    </w:pPr>
    <w:rPr>
      <w:color w:val="6C757D"/>
    </w:rPr>
  </w:style>
  <w:style w:type="paragraph" w:customStyle="1" w:styleId="btn-outline-success">
    <w:name w:val="btn-outline-success"/>
    <w:basedOn w:val="a"/>
    <w:rsid w:val="00997B0C"/>
    <w:pPr>
      <w:spacing w:before="100" w:beforeAutospacing="1" w:after="100" w:afterAutospacing="1"/>
    </w:pPr>
    <w:rPr>
      <w:color w:val="28A745"/>
    </w:rPr>
  </w:style>
  <w:style w:type="paragraph" w:customStyle="1" w:styleId="btn-outline-info">
    <w:name w:val="btn-outline-info"/>
    <w:basedOn w:val="a"/>
    <w:rsid w:val="00997B0C"/>
    <w:pPr>
      <w:spacing w:before="100" w:beforeAutospacing="1" w:after="100" w:afterAutospacing="1"/>
    </w:pPr>
    <w:rPr>
      <w:color w:val="17A2B8"/>
    </w:rPr>
  </w:style>
  <w:style w:type="paragraph" w:customStyle="1" w:styleId="btn-outline-warning">
    <w:name w:val="btn-outline-warning"/>
    <w:basedOn w:val="a"/>
    <w:rsid w:val="00997B0C"/>
    <w:pPr>
      <w:spacing w:before="100" w:beforeAutospacing="1" w:after="100" w:afterAutospacing="1"/>
    </w:pPr>
    <w:rPr>
      <w:color w:val="FFC107"/>
    </w:rPr>
  </w:style>
  <w:style w:type="paragraph" w:customStyle="1" w:styleId="btn-outline-danger">
    <w:name w:val="btn-outline-danger"/>
    <w:basedOn w:val="a"/>
    <w:rsid w:val="00997B0C"/>
    <w:pPr>
      <w:spacing w:before="100" w:beforeAutospacing="1" w:after="100" w:afterAutospacing="1"/>
    </w:pPr>
    <w:rPr>
      <w:color w:val="DC3545"/>
    </w:rPr>
  </w:style>
  <w:style w:type="paragraph" w:customStyle="1" w:styleId="btn-outline-light">
    <w:name w:val="btn-outline-light"/>
    <w:basedOn w:val="a"/>
    <w:rsid w:val="00997B0C"/>
    <w:pPr>
      <w:spacing w:before="100" w:beforeAutospacing="1" w:after="100" w:afterAutospacing="1"/>
    </w:pPr>
    <w:rPr>
      <w:color w:val="F8F9FA"/>
    </w:rPr>
  </w:style>
  <w:style w:type="paragraph" w:customStyle="1" w:styleId="btn-outline-dark">
    <w:name w:val="btn-outline-dark"/>
    <w:basedOn w:val="a"/>
    <w:rsid w:val="00997B0C"/>
    <w:pPr>
      <w:spacing w:before="100" w:beforeAutospacing="1" w:after="100" w:afterAutospacing="1"/>
    </w:pPr>
    <w:rPr>
      <w:color w:val="343A40"/>
    </w:rPr>
  </w:style>
  <w:style w:type="paragraph" w:customStyle="1" w:styleId="btn-link">
    <w:name w:val="btn-link"/>
    <w:basedOn w:val="a"/>
    <w:rsid w:val="00997B0C"/>
    <w:pPr>
      <w:spacing w:before="100" w:beforeAutospacing="1" w:after="100" w:afterAutospacing="1"/>
    </w:pPr>
    <w:rPr>
      <w:color w:val="007BFF"/>
    </w:rPr>
  </w:style>
  <w:style w:type="paragraph" w:customStyle="1" w:styleId="btn-block">
    <w:name w:val="btn-block"/>
    <w:basedOn w:val="a"/>
    <w:rsid w:val="00997B0C"/>
    <w:pPr>
      <w:spacing w:before="100" w:beforeAutospacing="1" w:after="100" w:afterAutospacing="1"/>
    </w:pPr>
  </w:style>
  <w:style w:type="paragraph" w:customStyle="1" w:styleId="collapsing">
    <w:name w:val="collapsing"/>
    <w:basedOn w:val="a"/>
    <w:rsid w:val="00997B0C"/>
    <w:pPr>
      <w:spacing w:before="100" w:beforeAutospacing="1" w:after="100" w:afterAutospacing="1"/>
    </w:pPr>
  </w:style>
  <w:style w:type="paragraph" w:customStyle="1" w:styleId="dropdown-toggle">
    <w:name w:val="dropdown-toggle"/>
    <w:basedOn w:val="a"/>
    <w:rsid w:val="00997B0C"/>
    <w:pPr>
      <w:spacing w:before="100" w:beforeAutospacing="1" w:after="100" w:afterAutospacing="1"/>
    </w:pPr>
  </w:style>
  <w:style w:type="paragraph" w:customStyle="1" w:styleId="dropdown-menu">
    <w:name w:val="dropdown-menu"/>
    <w:basedOn w:val="a"/>
    <w:rsid w:val="00997B0C"/>
    <w:pPr>
      <w:shd w:val="clear" w:color="auto" w:fill="FFFFFF"/>
      <w:spacing w:before="100" w:beforeAutospacing="1" w:after="100" w:afterAutospacing="1"/>
    </w:pPr>
    <w:rPr>
      <w:vanish/>
      <w:color w:val="212529"/>
    </w:rPr>
  </w:style>
  <w:style w:type="paragraph" w:customStyle="1" w:styleId="dropdown-divider">
    <w:name w:val="dropdown-divider"/>
    <w:basedOn w:val="a"/>
    <w:rsid w:val="00997B0C"/>
    <w:pPr>
      <w:pBdr>
        <w:top w:val="single" w:sz="6" w:space="0" w:color="E9ECEF"/>
      </w:pBdr>
      <w:spacing w:before="100" w:beforeAutospacing="1" w:after="100" w:afterAutospacing="1"/>
    </w:pPr>
  </w:style>
  <w:style w:type="paragraph" w:customStyle="1" w:styleId="dropdown-item">
    <w:name w:val="dropdown-item"/>
    <w:basedOn w:val="a"/>
    <w:rsid w:val="00997B0C"/>
    <w:pPr>
      <w:spacing w:before="100" w:beforeAutospacing="1" w:after="100" w:afterAutospacing="1"/>
    </w:pPr>
    <w:rPr>
      <w:color w:val="212529"/>
    </w:rPr>
  </w:style>
  <w:style w:type="paragraph" w:customStyle="1" w:styleId="dropdown-header">
    <w:name w:val="dropdown-header"/>
    <w:basedOn w:val="a"/>
    <w:rsid w:val="00997B0C"/>
    <w:pPr>
      <w:spacing w:before="100" w:beforeAutospacing="1"/>
    </w:pPr>
    <w:rPr>
      <w:color w:val="6C757D"/>
    </w:rPr>
  </w:style>
  <w:style w:type="paragraph" w:customStyle="1" w:styleId="dropdown-item-text">
    <w:name w:val="dropdown-item-text"/>
    <w:basedOn w:val="a"/>
    <w:rsid w:val="00997B0C"/>
    <w:pPr>
      <w:spacing w:before="100" w:beforeAutospacing="1" w:after="100" w:afterAutospacing="1"/>
    </w:pPr>
    <w:rPr>
      <w:color w:val="212529"/>
    </w:rPr>
  </w:style>
  <w:style w:type="paragraph" w:customStyle="1" w:styleId="btn-group">
    <w:name w:val="btn-group"/>
    <w:basedOn w:val="a"/>
    <w:rsid w:val="00997B0C"/>
    <w:pPr>
      <w:spacing w:before="100" w:beforeAutospacing="1" w:after="100" w:afterAutospacing="1"/>
      <w:textAlignment w:val="center"/>
    </w:pPr>
  </w:style>
  <w:style w:type="paragraph" w:customStyle="1" w:styleId="btn-group-vertical">
    <w:name w:val="btn-group-vertical"/>
    <w:basedOn w:val="a"/>
    <w:rsid w:val="00997B0C"/>
    <w:pPr>
      <w:spacing w:before="100" w:beforeAutospacing="1" w:after="100" w:afterAutospacing="1"/>
      <w:textAlignment w:val="center"/>
    </w:pPr>
  </w:style>
  <w:style w:type="paragraph" w:customStyle="1" w:styleId="input-group">
    <w:name w:val="input-group"/>
    <w:basedOn w:val="a"/>
    <w:rsid w:val="00997B0C"/>
    <w:pPr>
      <w:spacing w:before="100" w:beforeAutospacing="1" w:after="100" w:afterAutospacing="1"/>
    </w:pPr>
  </w:style>
  <w:style w:type="paragraph" w:customStyle="1" w:styleId="input-group-prepend">
    <w:name w:val="input-group-prepend"/>
    <w:basedOn w:val="a"/>
    <w:rsid w:val="00997B0C"/>
    <w:pPr>
      <w:spacing w:before="100" w:beforeAutospacing="1" w:after="100" w:afterAutospacing="1"/>
      <w:ind w:right="-15"/>
    </w:pPr>
  </w:style>
  <w:style w:type="paragraph" w:customStyle="1" w:styleId="input-group-append">
    <w:name w:val="input-group-append"/>
    <w:basedOn w:val="a"/>
    <w:rsid w:val="00997B0C"/>
    <w:pPr>
      <w:spacing w:before="100" w:beforeAutospacing="1" w:after="100" w:afterAutospacing="1"/>
      <w:ind w:left="-30"/>
    </w:pPr>
  </w:style>
  <w:style w:type="paragraph" w:customStyle="1" w:styleId="input-group-text">
    <w:name w:val="input-group-text"/>
    <w:basedOn w:val="a"/>
    <w:rsid w:val="00997B0C"/>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color w:val="495057"/>
    </w:rPr>
  </w:style>
  <w:style w:type="paragraph" w:customStyle="1" w:styleId="custom-control">
    <w:name w:val="custom-control"/>
    <w:basedOn w:val="a"/>
    <w:rsid w:val="00997B0C"/>
    <w:pPr>
      <w:spacing w:before="100" w:beforeAutospacing="1" w:after="100" w:afterAutospacing="1"/>
    </w:pPr>
  </w:style>
  <w:style w:type="paragraph" w:customStyle="1" w:styleId="custom-control-label">
    <w:name w:val="custom-control-label"/>
    <w:basedOn w:val="a"/>
    <w:rsid w:val="00997B0C"/>
    <w:pPr>
      <w:spacing w:before="100" w:beforeAutospacing="1"/>
      <w:textAlignment w:val="top"/>
    </w:pPr>
  </w:style>
  <w:style w:type="paragraph" w:customStyle="1" w:styleId="custom-select">
    <w:name w:val="custom-select"/>
    <w:basedOn w:val="a"/>
    <w:rsid w:val="00997B0C"/>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color w:val="495057"/>
    </w:rPr>
  </w:style>
  <w:style w:type="paragraph" w:customStyle="1" w:styleId="custom-file">
    <w:name w:val="custom-file"/>
    <w:basedOn w:val="a"/>
    <w:rsid w:val="00997B0C"/>
    <w:pPr>
      <w:spacing w:before="100" w:beforeAutospacing="1"/>
    </w:pPr>
  </w:style>
  <w:style w:type="paragraph" w:customStyle="1" w:styleId="custom-file-input">
    <w:name w:val="custom-file-input"/>
    <w:basedOn w:val="a"/>
    <w:rsid w:val="00997B0C"/>
  </w:style>
  <w:style w:type="paragraph" w:customStyle="1" w:styleId="custom-file-label">
    <w:name w:val="custom-file-label"/>
    <w:basedOn w:val="a"/>
    <w:rsid w:val="00997B0C"/>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custom-range">
    <w:name w:val="custom-range"/>
    <w:basedOn w:val="a"/>
    <w:rsid w:val="00997B0C"/>
    <w:pPr>
      <w:spacing w:before="100" w:beforeAutospacing="1" w:after="100" w:afterAutospacing="1"/>
    </w:pPr>
  </w:style>
  <w:style w:type="paragraph" w:customStyle="1" w:styleId="nav">
    <w:name w:val="nav"/>
    <w:basedOn w:val="a"/>
    <w:rsid w:val="00997B0C"/>
    <w:pPr>
      <w:spacing w:before="100" w:beforeAutospacing="1"/>
    </w:pPr>
  </w:style>
  <w:style w:type="paragraph" w:customStyle="1" w:styleId="nav-link">
    <w:name w:val="nav-link"/>
    <w:basedOn w:val="a"/>
    <w:rsid w:val="00997B0C"/>
    <w:pPr>
      <w:spacing w:before="100" w:beforeAutospacing="1" w:after="100" w:afterAutospacing="1"/>
    </w:pPr>
  </w:style>
  <w:style w:type="paragraph" w:customStyle="1" w:styleId="nav-tabs">
    <w:name w:val="nav-tabs"/>
    <w:basedOn w:val="a"/>
    <w:rsid w:val="00997B0C"/>
    <w:pPr>
      <w:pBdr>
        <w:bottom w:val="single" w:sz="6" w:space="0" w:color="DEE2E6"/>
      </w:pBdr>
      <w:spacing w:before="100" w:beforeAutospacing="1" w:after="100" w:afterAutospacing="1"/>
    </w:pPr>
  </w:style>
  <w:style w:type="paragraph" w:customStyle="1" w:styleId="navbar-brand">
    <w:name w:val="navbar-brand"/>
    <w:basedOn w:val="a"/>
    <w:rsid w:val="00997B0C"/>
    <w:pPr>
      <w:spacing w:before="100" w:beforeAutospacing="1" w:after="100" w:afterAutospacing="1"/>
    </w:pPr>
  </w:style>
  <w:style w:type="paragraph" w:customStyle="1" w:styleId="navbar-nav">
    <w:name w:val="navbar-nav"/>
    <w:basedOn w:val="a"/>
    <w:rsid w:val="00997B0C"/>
    <w:pPr>
      <w:spacing w:before="100" w:beforeAutospacing="1"/>
    </w:pPr>
  </w:style>
  <w:style w:type="paragraph" w:customStyle="1" w:styleId="navbar-toggler">
    <w:name w:val="navbar-toggler"/>
    <w:basedOn w:val="a"/>
    <w:rsid w:val="00997B0C"/>
    <w:pPr>
      <w:spacing w:before="100" w:beforeAutospacing="1" w:after="100" w:afterAutospacing="1"/>
    </w:pPr>
    <w:rPr>
      <w:vanish/>
    </w:rPr>
  </w:style>
  <w:style w:type="paragraph" w:customStyle="1" w:styleId="navbar-toggler-icon">
    <w:name w:val="navbar-toggler-icon"/>
    <w:basedOn w:val="a"/>
    <w:rsid w:val="00997B0C"/>
    <w:pPr>
      <w:spacing w:before="100" w:beforeAutospacing="1" w:after="100" w:afterAutospacing="1"/>
      <w:textAlignment w:val="center"/>
    </w:pPr>
  </w:style>
  <w:style w:type="paragraph" w:customStyle="1" w:styleId="card">
    <w:name w:val="card"/>
    <w:basedOn w:val="a"/>
    <w:rsid w:val="00997B0C"/>
    <w:pPr>
      <w:shd w:val="clear" w:color="auto" w:fill="FFFFFF"/>
      <w:spacing w:before="100" w:beforeAutospacing="1" w:after="100" w:afterAutospacing="1"/>
    </w:pPr>
  </w:style>
  <w:style w:type="paragraph" w:customStyle="1" w:styleId="cardhr">
    <w:name w:val="card&gt;hr"/>
    <w:basedOn w:val="a"/>
    <w:rsid w:val="00997B0C"/>
    <w:pPr>
      <w:spacing w:before="100" w:beforeAutospacing="1" w:after="100" w:afterAutospacing="1"/>
    </w:pPr>
  </w:style>
  <w:style w:type="paragraph" w:customStyle="1" w:styleId="card-subtitle">
    <w:name w:val="card-subtitle"/>
    <w:basedOn w:val="a"/>
    <w:rsid w:val="00997B0C"/>
    <w:pPr>
      <w:spacing w:before="100" w:beforeAutospacing="1"/>
    </w:pPr>
  </w:style>
  <w:style w:type="paragraph" w:customStyle="1" w:styleId="card-header">
    <w:name w:val="card-header"/>
    <w:basedOn w:val="a"/>
    <w:rsid w:val="00997B0C"/>
    <w:pPr>
      <w:spacing w:before="100" w:beforeAutospacing="1"/>
    </w:pPr>
  </w:style>
  <w:style w:type="paragraph" w:customStyle="1" w:styleId="card-header-tabs">
    <w:name w:val="card-header-tabs"/>
    <w:basedOn w:val="a"/>
    <w:rsid w:val="00997B0C"/>
    <w:pPr>
      <w:spacing w:before="100" w:beforeAutospacing="1" w:after="100" w:afterAutospacing="1"/>
    </w:pPr>
  </w:style>
  <w:style w:type="paragraph" w:customStyle="1" w:styleId="card-img">
    <w:name w:val="card-img"/>
    <w:basedOn w:val="a"/>
    <w:rsid w:val="00997B0C"/>
    <w:pPr>
      <w:spacing w:before="100" w:beforeAutospacing="1" w:after="100" w:afterAutospacing="1"/>
    </w:pPr>
  </w:style>
  <w:style w:type="paragraph" w:customStyle="1" w:styleId="card-img-bottom">
    <w:name w:val="card-img-bottom"/>
    <w:basedOn w:val="a"/>
    <w:rsid w:val="00997B0C"/>
    <w:pPr>
      <w:spacing w:before="100" w:beforeAutospacing="1" w:after="100" w:afterAutospacing="1"/>
    </w:pPr>
  </w:style>
  <w:style w:type="paragraph" w:customStyle="1" w:styleId="card-img-top">
    <w:name w:val="card-img-top"/>
    <w:basedOn w:val="a"/>
    <w:rsid w:val="00997B0C"/>
    <w:pPr>
      <w:spacing w:before="100" w:beforeAutospacing="1" w:after="100" w:afterAutospacing="1"/>
    </w:pPr>
  </w:style>
  <w:style w:type="paragraph" w:customStyle="1" w:styleId="breadcrumb">
    <w:name w:val="breadcrumb"/>
    <w:basedOn w:val="a"/>
    <w:rsid w:val="00997B0C"/>
    <w:pPr>
      <w:shd w:val="clear" w:color="auto" w:fill="E9ECEF"/>
    </w:pPr>
    <w:rPr>
      <w:sz w:val="20"/>
      <w:szCs w:val="20"/>
    </w:rPr>
  </w:style>
  <w:style w:type="paragraph" w:customStyle="1" w:styleId="pagination">
    <w:name w:val="pagination"/>
    <w:basedOn w:val="a"/>
    <w:rsid w:val="00997B0C"/>
    <w:pPr>
      <w:spacing w:before="100" w:beforeAutospacing="1" w:after="100" w:afterAutospacing="1"/>
    </w:pPr>
  </w:style>
  <w:style w:type="paragraph" w:customStyle="1" w:styleId="page-link">
    <w:name w:val="page-link"/>
    <w:basedOn w:val="a"/>
    <w:rsid w:val="00997B0C"/>
    <w:pPr>
      <w:shd w:val="clear" w:color="auto" w:fill="F5F7FA"/>
      <w:spacing w:before="100" w:beforeAutospacing="1" w:after="100" w:afterAutospacing="1"/>
      <w:ind w:left="-15"/>
    </w:pPr>
    <w:rPr>
      <w:b/>
      <w:bCs/>
      <w:color w:val="007BFF"/>
    </w:rPr>
  </w:style>
  <w:style w:type="paragraph" w:customStyle="1" w:styleId="badge">
    <w:name w:val="badge"/>
    <w:basedOn w:val="a"/>
    <w:rsid w:val="00997B0C"/>
    <w:pPr>
      <w:spacing w:before="100" w:beforeAutospacing="1" w:after="100" w:afterAutospacing="1"/>
      <w:jc w:val="center"/>
      <w:textAlignment w:val="baseline"/>
    </w:pPr>
    <w:rPr>
      <w:b/>
      <w:bCs/>
      <w:sz w:val="18"/>
      <w:szCs w:val="18"/>
    </w:rPr>
  </w:style>
  <w:style w:type="paragraph" w:customStyle="1" w:styleId="badge-pill">
    <w:name w:val="badge-pill"/>
    <w:basedOn w:val="a"/>
    <w:rsid w:val="00997B0C"/>
    <w:pPr>
      <w:spacing w:before="100" w:beforeAutospacing="1" w:after="100" w:afterAutospacing="1"/>
    </w:pPr>
  </w:style>
  <w:style w:type="paragraph" w:customStyle="1" w:styleId="badge-primary">
    <w:name w:val="badge-primary"/>
    <w:basedOn w:val="a"/>
    <w:rsid w:val="00997B0C"/>
    <w:pPr>
      <w:shd w:val="clear" w:color="auto" w:fill="007BFF"/>
      <w:spacing w:before="100" w:beforeAutospacing="1" w:after="100" w:afterAutospacing="1"/>
    </w:pPr>
    <w:rPr>
      <w:color w:val="FFFFFF"/>
    </w:rPr>
  </w:style>
  <w:style w:type="paragraph" w:customStyle="1" w:styleId="badge-secondary">
    <w:name w:val="badge-secondary"/>
    <w:basedOn w:val="a"/>
    <w:rsid w:val="00997B0C"/>
    <w:pPr>
      <w:shd w:val="clear" w:color="auto" w:fill="6C757D"/>
      <w:spacing w:before="100" w:beforeAutospacing="1" w:after="100" w:afterAutospacing="1"/>
    </w:pPr>
    <w:rPr>
      <w:color w:val="FFFFFF"/>
    </w:rPr>
  </w:style>
  <w:style w:type="paragraph" w:customStyle="1" w:styleId="badge-success">
    <w:name w:val="badge-success"/>
    <w:basedOn w:val="a"/>
    <w:rsid w:val="00997B0C"/>
    <w:pPr>
      <w:shd w:val="clear" w:color="auto" w:fill="28A745"/>
      <w:spacing w:before="100" w:beforeAutospacing="1" w:after="100" w:afterAutospacing="1"/>
    </w:pPr>
    <w:rPr>
      <w:color w:val="FFFFFF"/>
    </w:rPr>
  </w:style>
  <w:style w:type="paragraph" w:customStyle="1" w:styleId="badge-info">
    <w:name w:val="badge-info"/>
    <w:basedOn w:val="a"/>
    <w:rsid w:val="00997B0C"/>
    <w:pPr>
      <w:shd w:val="clear" w:color="auto" w:fill="17A2B8"/>
      <w:spacing w:before="100" w:beforeAutospacing="1" w:after="100" w:afterAutospacing="1"/>
    </w:pPr>
    <w:rPr>
      <w:color w:val="FFFFFF"/>
    </w:rPr>
  </w:style>
  <w:style w:type="paragraph" w:customStyle="1" w:styleId="badge-warning">
    <w:name w:val="badge-warning"/>
    <w:basedOn w:val="a"/>
    <w:rsid w:val="00997B0C"/>
    <w:pPr>
      <w:shd w:val="clear" w:color="auto" w:fill="FFC107"/>
      <w:spacing w:before="100" w:beforeAutospacing="1" w:after="100" w:afterAutospacing="1"/>
    </w:pPr>
    <w:rPr>
      <w:color w:val="212529"/>
    </w:rPr>
  </w:style>
  <w:style w:type="paragraph" w:customStyle="1" w:styleId="badge-danger">
    <w:name w:val="badge-danger"/>
    <w:basedOn w:val="a"/>
    <w:rsid w:val="00997B0C"/>
    <w:pPr>
      <w:shd w:val="clear" w:color="auto" w:fill="DC3545"/>
      <w:spacing w:before="100" w:beforeAutospacing="1" w:after="100" w:afterAutospacing="1"/>
    </w:pPr>
    <w:rPr>
      <w:color w:val="FFFFFF"/>
    </w:rPr>
  </w:style>
  <w:style w:type="paragraph" w:customStyle="1" w:styleId="badge-light">
    <w:name w:val="badge-light"/>
    <w:basedOn w:val="a"/>
    <w:rsid w:val="00997B0C"/>
    <w:pPr>
      <w:shd w:val="clear" w:color="auto" w:fill="F8F9FA"/>
      <w:spacing w:before="100" w:beforeAutospacing="1" w:after="100" w:afterAutospacing="1"/>
    </w:pPr>
    <w:rPr>
      <w:color w:val="212529"/>
    </w:rPr>
  </w:style>
  <w:style w:type="paragraph" w:customStyle="1" w:styleId="badge-dark">
    <w:name w:val="badge-dark"/>
    <w:basedOn w:val="a"/>
    <w:rsid w:val="00997B0C"/>
    <w:pPr>
      <w:shd w:val="clear" w:color="auto" w:fill="343A40"/>
      <w:spacing w:before="100" w:beforeAutospacing="1" w:after="100" w:afterAutospacing="1"/>
    </w:pPr>
    <w:rPr>
      <w:color w:val="FFFFFF"/>
    </w:rPr>
  </w:style>
  <w:style w:type="paragraph" w:customStyle="1" w:styleId="jumbotron">
    <w:name w:val="jumbotron"/>
    <w:basedOn w:val="a"/>
    <w:rsid w:val="00997B0C"/>
    <w:pPr>
      <w:shd w:val="clear" w:color="auto" w:fill="E9ECEF"/>
      <w:spacing w:before="100" w:beforeAutospacing="1" w:after="100" w:afterAutospacing="1"/>
    </w:pPr>
  </w:style>
  <w:style w:type="paragraph" w:customStyle="1" w:styleId="jumbotron-fluid">
    <w:name w:val="jumbotron-fluid"/>
    <w:basedOn w:val="a"/>
    <w:rsid w:val="00997B0C"/>
    <w:pPr>
      <w:spacing w:before="100" w:beforeAutospacing="1" w:after="100" w:afterAutospacing="1"/>
    </w:pPr>
  </w:style>
  <w:style w:type="paragraph" w:customStyle="1" w:styleId="alert-link">
    <w:name w:val="alert-link"/>
    <w:basedOn w:val="a"/>
    <w:rsid w:val="00997B0C"/>
    <w:pPr>
      <w:spacing w:before="100" w:beforeAutospacing="1" w:after="100" w:afterAutospacing="1"/>
    </w:pPr>
    <w:rPr>
      <w:b/>
      <w:bCs/>
    </w:rPr>
  </w:style>
  <w:style w:type="paragraph" w:customStyle="1" w:styleId="alert-primary">
    <w:name w:val="alert-primary"/>
    <w:basedOn w:val="a"/>
    <w:rsid w:val="00997B0C"/>
    <w:pPr>
      <w:shd w:val="clear" w:color="auto" w:fill="CCE5FF"/>
      <w:spacing w:before="100" w:beforeAutospacing="1" w:after="100" w:afterAutospacing="1"/>
    </w:pPr>
    <w:rPr>
      <w:color w:val="004085"/>
    </w:rPr>
  </w:style>
  <w:style w:type="paragraph" w:customStyle="1" w:styleId="alert-secondary">
    <w:name w:val="alert-secondary"/>
    <w:basedOn w:val="a"/>
    <w:rsid w:val="00997B0C"/>
    <w:pPr>
      <w:shd w:val="clear" w:color="auto" w:fill="E2E3E5"/>
      <w:spacing w:before="100" w:beforeAutospacing="1" w:after="100" w:afterAutospacing="1"/>
    </w:pPr>
    <w:rPr>
      <w:color w:val="383D41"/>
    </w:rPr>
  </w:style>
  <w:style w:type="paragraph" w:customStyle="1" w:styleId="alert-success">
    <w:name w:val="alert-success"/>
    <w:basedOn w:val="a"/>
    <w:rsid w:val="00997B0C"/>
    <w:pPr>
      <w:shd w:val="clear" w:color="auto" w:fill="D4EDDA"/>
      <w:spacing w:before="100" w:beforeAutospacing="1" w:after="100" w:afterAutospacing="1"/>
    </w:pPr>
    <w:rPr>
      <w:color w:val="155724"/>
    </w:rPr>
  </w:style>
  <w:style w:type="paragraph" w:customStyle="1" w:styleId="alert-info">
    <w:name w:val="alert-info"/>
    <w:basedOn w:val="a"/>
    <w:rsid w:val="00997B0C"/>
    <w:pPr>
      <w:shd w:val="clear" w:color="auto" w:fill="D1ECF1"/>
      <w:spacing w:before="100" w:beforeAutospacing="1" w:after="100" w:afterAutospacing="1"/>
    </w:pPr>
    <w:rPr>
      <w:color w:val="0C5460"/>
    </w:rPr>
  </w:style>
  <w:style w:type="paragraph" w:customStyle="1" w:styleId="alert-warning">
    <w:name w:val="alert-warning"/>
    <w:basedOn w:val="a"/>
    <w:rsid w:val="00997B0C"/>
    <w:pPr>
      <w:shd w:val="clear" w:color="auto" w:fill="FFF3CD"/>
      <w:spacing w:before="100" w:beforeAutospacing="1" w:after="100" w:afterAutospacing="1"/>
    </w:pPr>
    <w:rPr>
      <w:color w:val="856404"/>
    </w:rPr>
  </w:style>
  <w:style w:type="paragraph" w:customStyle="1" w:styleId="alert-danger">
    <w:name w:val="alert-danger"/>
    <w:basedOn w:val="a"/>
    <w:rsid w:val="00997B0C"/>
    <w:pPr>
      <w:shd w:val="clear" w:color="auto" w:fill="F8D7DA"/>
      <w:spacing w:before="100" w:beforeAutospacing="1" w:after="100" w:afterAutospacing="1"/>
    </w:pPr>
    <w:rPr>
      <w:color w:val="721C24"/>
    </w:rPr>
  </w:style>
  <w:style w:type="paragraph" w:customStyle="1" w:styleId="alert-light">
    <w:name w:val="alert-light"/>
    <w:basedOn w:val="a"/>
    <w:rsid w:val="00997B0C"/>
    <w:pPr>
      <w:shd w:val="clear" w:color="auto" w:fill="FEFEFE"/>
      <w:spacing w:before="100" w:beforeAutospacing="1" w:after="100" w:afterAutospacing="1"/>
    </w:pPr>
    <w:rPr>
      <w:color w:val="818182"/>
    </w:rPr>
  </w:style>
  <w:style w:type="paragraph" w:customStyle="1" w:styleId="alert-dark">
    <w:name w:val="alert-dark"/>
    <w:basedOn w:val="a"/>
    <w:rsid w:val="00997B0C"/>
    <w:pPr>
      <w:shd w:val="clear" w:color="auto" w:fill="D6D8D9"/>
      <w:spacing w:before="100" w:beforeAutospacing="1" w:after="100" w:afterAutospacing="1"/>
    </w:pPr>
    <w:rPr>
      <w:color w:val="1B1E21"/>
    </w:rPr>
  </w:style>
  <w:style w:type="paragraph" w:customStyle="1" w:styleId="progress">
    <w:name w:val="progress"/>
    <w:basedOn w:val="a"/>
    <w:rsid w:val="00997B0C"/>
    <w:pPr>
      <w:shd w:val="clear" w:color="auto" w:fill="E9ECEF"/>
      <w:spacing w:before="100" w:beforeAutospacing="1" w:after="100" w:afterAutospacing="1" w:line="0" w:lineRule="auto"/>
    </w:pPr>
  </w:style>
  <w:style w:type="paragraph" w:customStyle="1" w:styleId="progress-bar">
    <w:name w:val="progress-bar"/>
    <w:basedOn w:val="a"/>
    <w:rsid w:val="00997B0C"/>
    <w:pPr>
      <w:shd w:val="clear" w:color="auto" w:fill="007BFF"/>
      <w:spacing w:before="100" w:beforeAutospacing="1" w:after="100" w:afterAutospacing="1"/>
      <w:jc w:val="center"/>
    </w:pPr>
    <w:rPr>
      <w:color w:val="FFFFFF"/>
    </w:rPr>
  </w:style>
  <w:style w:type="paragraph" w:customStyle="1" w:styleId="list-group">
    <w:name w:val="list-group"/>
    <w:basedOn w:val="a"/>
    <w:rsid w:val="00997B0C"/>
    <w:pPr>
      <w:spacing w:before="100" w:beforeAutospacing="1"/>
    </w:pPr>
  </w:style>
  <w:style w:type="paragraph" w:customStyle="1" w:styleId="list-group-item-action">
    <w:name w:val="list-group-item-action"/>
    <w:basedOn w:val="a"/>
    <w:rsid w:val="00997B0C"/>
    <w:pPr>
      <w:spacing w:before="100" w:beforeAutospacing="1" w:after="100" w:afterAutospacing="1"/>
    </w:pPr>
    <w:rPr>
      <w:color w:val="495057"/>
    </w:rPr>
  </w:style>
  <w:style w:type="paragraph" w:customStyle="1" w:styleId="list-group-item">
    <w:name w:val="list-group-item"/>
    <w:basedOn w:val="a"/>
    <w:rsid w:val="00997B0C"/>
    <w:pPr>
      <w:shd w:val="clear" w:color="auto" w:fill="FFFFFF"/>
      <w:spacing w:before="100" w:beforeAutospacing="1" w:after="100" w:afterAutospacing="1"/>
    </w:pPr>
  </w:style>
  <w:style w:type="paragraph" w:customStyle="1" w:styleId="list-group-item-primary">
    <w:name w:val="list-group-item-primary"/>
    <w:basedOn w:val="a"/>
    <w:rsid w:val="00997B0C"/>
    <w:pPr>
      <w:shd w:val="clear" w:color="auto" w:fill="B8DAFF"/>
      <w:spacing w:before="100" w:beforeAutospacing="1" w:after="100" w:afterAutospacing="1"/>
    </w:pPr>
    <w:rPr>
      <w:color w:val="004085"/>
    </w:rPr>
  </w:style>
  <w:style w:type="paragraph" w:customStyle="1" w:styleId="list-group-item-secondary">
    <w:name w:val="list-group-item-secondary"/>
    <w:basedOn w:val="a"/>
    <w:rsid w:val="00997B0C"/>
    <w:pPr>
      <w:shd w:val="clear" w:color="auto" w:fill="D6D8DB"/>
      <w:spacing w:before="100" w:beforeAutospacing="1" w:after="100" w:afterAutospacing="1"/>
    </w:pPr>
    <w:rPr>
      <w:color w:val="383D41"/>
    </w:rPr>
  </w:style>
  <w:style w:type="paragraph" w:customStyle="1" w:styleId="list-group-item-success">
    <w:name w:val="list-group-item-success"/>
    <w:basedOn w:val="a"/>
    <w:rsid w:val="00997B0C"/>
    <w:pPr>
      <w:shd w:val="clear" w:color="auto" w:fill="C3E6CB"/>
      <w:spacing w:before="100" w:beforeAutospacing="1" w:after="100" w:afterAutospacing="1"/>
    </w:pPr>
    <w:rPr>
      <w:color w:val="155724"/>
    </w:rPr>
  </w:style>
  <w:style w:type="paragraph" w:customStyle="1" w:styleId="list-group-item-info">
    <w:name w:val="list-group-item-info"/>
    <w:basedOn w:val="a"/>
    <w:rsid w:val="00997B0C"/>
    <w:pPr>
      <w:shd w:val="clear" w:color="auto" w:fill="BEE5EB"/>
      <w:spacing w:before="100" w:beforeAutospacing="1" w:after="100" w:afterAutospacing="1"/>
    </w:pPr>
    <w:rPr>
      <w:color w:val="0C5460"/>
    </w:rPr>
  </w:style>
  <w:style w:type="paragraph" w:customStyle="1" w:styleId="list-group-item-warning">
    <w:name w:val="list-group-item-warning"/>
    <w:basedOn w:val="a"/>
    <w:rsid w:val="00997B0C"/>
    <w:pPr>
      <w:shd w:val="clear" w:color="auto" w:fill="FFEEBA"/>
      <w:spacing w:before="100" w:beforeAutospacing="1" w:after="100" w:afterAutospacing="1"/>
    </w:pPr>
    <w:rPr>
      <w:color w:val="856404"/>
    </w:rPr>
  </w:style>
  <w:style w:type="paragraph" w:customStyle="1" w:styleId="list-group-item-danger">
    <w:name w:val="list-group-item-danger"/>
    <w:basedOn w:val="a"/>
    <w:rsid w:val="00997B0C"/>
    <w:pPr>
      <w:shd w:val="clear" w:color="auto" w:fill="F5C6CB"/>
      <w:spacing w:before="100" w:beforeAutospacing="1" w:after="100" w:afterAutospacing="1"/>
    </w:pPr>
    <w:rPr>
      <w:color w:val="721C24"/>
    </w:rPr>
  </w:style>
  <w:style w:type="paragraph" w:customStyle="1" w:styleId="list-group-item-light">
    <w:name w:val="list-group-item-light"/>
    <w:basedOn w:val="a"/>
    <w:rsid w:val="00997B0C"/>
    <w:pPr>
      <w:shd w:val="clear" w:color="auto" w:fill="FDFDFE"/>
      <w:spacing w:before="100" w:beforeAutospacing="1" w:after="100" w:afterAutospacing="1"/>
    </w:pPr>
    <w:rPr>
      <w:color w:val="818182"/>
    </w:rPr>
  </w:style>
  <w:style w:type="paragraph" w:customStyle="1" w:styleId="list-group-item-dark">
    <w:name w:val="list-group-item-dark"/>
    <w:basedOn w:val="a"/>
    <w:rsid w:val="00997B0C"/>
    <w:pPr>
      <w:shd w:val="clear" w:color="auto" w:fill="C6C8CA"/>
      <w:spacing w:before="100" w:beforeAutospacing="1" w:after="100" w:afterAutospacing="1"/>
    </w:pPr>
    <w:rPr>
      <w:color w:val="1B1E21"/>
    </w:rPr>
  </w:style>
  <w:style w:type="paragraph" w:customStyle="1" w:styleId="close">
    <w:name w:val="close"/>
    <w:basedOn w:val="a"/>
    <w:rsid w:val="00997B0C"/>
    <w:pPr>
      <w:spacing w:before="100" w:beforeAutospacing="1" w:after="100" w:afterAutospacing="1"/>
    </w:pPr>
    <w:rPr>
      <w:b/>
      <w:bCs/>
      <w:color w:val="000000"/>
    </w:rPr>
  </w:style>
  <w:style w:type="paragraph" w:customStyle="1" w:styleId="toast">
    <w:name w:val="toast"/>
    <w:basedOn w:val="a"/>
    <w:rsid w:val="00997B0C"/>
    <w:pPr>
      <w:spacing w:before="100" w:beforeAutospacing="1" w:after="100" w:afterAutospacing="1"/>
    </w:pPr>
  </w:style>
  <w:style w:type="paragraph" w:customStyle="1" w:styleId="toast-header">
    <w:name w:val="toast-header"/>
    <w:basedOn w:val="a"/>
    <w:rsid w:val="00997B0C"/>
    <w:pPr>
      <w:spacing w:before="100" w:beforeAutospacing="1" w:after="100" w:afterAutospacing="1"/>
    </w:pPr>
    <w:rPr>
      <w:color w:val="6C757D"/>
    </w:rPr>
  </w:style>
  <w:style w:type="paragraph" w:customStyle="1" w:styleId="modal">
    <w:name w:val="modal"/>
    <w:basedOn w:val="a"/>
    <w:rsid w:val="00997B0C"/>
    <w:pPr>
      <w:spacing w:before="100" w:beforeAutospacing="1" w:after="100" w:afterAutospacing="1"/>
    </w:pPr>
    <w:rPr>
      <w:vanish/>
    </w:rPr>
  </w:style>
  <w:style w:type="paragraph" w:customStyle="1" w:styleId="modal-dialog">
    <w:name w:val="modal-dialog"/>
    <w:basedOn w:val="a"/>
    <w:rsid w:val="00997B0C"/>
    <w:pPr>
      <w:spacing w:before="100" w:beforeAutospacing="1" w:after="100" w:afterAutospacing="1"/>
    </w:pPr>
  </w:style>
  <w:style w:type="paragraph" w:customStyle="1" w:styleId="modal-content">
    <w:name w:val="modal-content"/>
    <w:basedOn w:val="a"/>
    <w:rsid w:val="00997B0C"/>
    <w:pPr>
      <w:shd w:val="clear" w:color="auto" w:fill="FFFFFF"/>
      <w:spacing w:before="100" w:beforeAutospacing="1" w:after="100" w:afterAutospacing="1"/>
    </w:pPr>
  </w:style>
  <w:style w:type="paragraph" w:customStyle="1" w:styleId="modal-backdrop">
    <w:name w:val="modal-backdrop"/>
    <w:basedOn w:val="a"/>
    <w:rsid w:val="00997B0C"/>
    <w:pPr>
      <w:shd w:val="clear" w:color="auto" w:fill="000000"/>
      <w:spacing w:before="100" w:beforeAutospacing="1" w:after="100" w:afterAutospacing="1"/>
    </w:pPr>
  </w:style>
  <w:style w:type="paragraph" w:customStyle="1" w:styleId="modal-header">
    <w:name w:val="modal-header"/>
    <w:basedOn w:val="a"/>
    <w:rsid w:val="00997B0C"/>
    <w:pPr>
      <w:pBdr>
        <w:bottom w:val="single" w:sz="6" w:space="0" w:color="DEE2E6"/>
      </w:pBdr>
      <w:spacing w:before="100" w:beforeAutospacing="1" w:after="100" w:afterAutospacing="1"/>
    </w:pPr>
  </w:style>
  <w:style w:type="paragraph" w:customStyle="1" w:styleId="modal-title">
    <w:name w:val="modal-title"/>
    <w:basedOn w:val="a"/>
    <w:rsid w:val="00997B0C"/>
    <w:pPr>
      <w:spacing w:before="100" w:beforeAutospacing="1"/>
    </w:pPr>
  </w:style>
  <w:style w:type="paragraph" w:customStyle="1" w:styleId="modal-footer">
    <w:name w:val="modal-footer"/>
    <w:basedOn w:val="a"/>
    <w:rsid w:val="00997B0C"/>
    <w:pPr>
      <w:pBdr>
        <w:top w:val="single" w:sz="6" w:space="0" w:color="DEE2E6"/>
      </w:pBdr>
      <w:spacing w:before="100" w:beforeAutospacing="1" w:after="100" w:afterAutospacing="1"/>
    </w:pPr>
  </w:style>
  <w:style w:type="paragraph" w:customStyle="1" w:styleId="modal-scrollbar-measure">
    <w:name w:val="modal-scrollbar-measure"/>
    <w:basedOn w:val="a"/>
    <w:rsid w:val="00997B0C"/>
    <w:pPr>
      <w:spacing w:before="100" w:beforeAutospacing="1" w:after="100" w:afterAutospacing="1"/>
    </w:pPr>
  </w:style>
  <w:style w:type="paragraph" w:customStyle="1" w:styleId="tooltip">
    <w:name w:val="tooltip"/>
    <w:basedOn w:val="a"/>
    <w:rsid w:val="00997B0C"/>
    <w:rPr>
      <w:rFonts w:ascii="Segoe UI" w:hAnsi="Segoe UI" w:cs="Segoe UI"/>
    </w:rPr>
  </w:style>
  <w:style w:type="paragraph" w:customStyle="1" w:styleId="tooltip-inner">
    <w:name w:val="tooltip-inner"/>
    <w:basedOn w:val="a"/>
    <w:rsid w:val="00997B0C"/>
    <w:pPr>
      <w:shd w:val="clear" w:color="auto" w:fill="22324D"/>
      <w:spacing w:before="100" w:beforeAutospacing="1" w:after="100" w:afterAutospacing="1"/>
      <w:jc w:val="center"/>
    </w:pPr>
    <w:rPr>
      <w:color w:val="FFFFFF"/>
    </w:rPr>
  </w:style>
  <w:style w:type="paragraph" w:customStyle="1" w:styleId="popover">
    <w:name w:val="popover"/>
    <w:basedOn w:val="a"/>
    <w:rsid w:val="00997B0C"/>
    <w:pPr>
      <w:shd w:val="clear" w:color="auto" w:fill="FFFFFF"/>
      <w:spacing w:before="100" w:beforeAutospacing="1" w:after="100" w:afterAutospacing="1"/>
    </w:pPr>
    <w:rPr>
      <w:rFonts w:ascii="Segoe UI" w:hAnsi="Segoe UI" w:cs="Segoe UI"/>
    </w:rPr>
  </w:style>
  <w:style w:type="paragraph" w:customStyle="1" w:styleId="popover-header">
    <w:name w:val="popover-header"/>
    <w:basedOn w:val="a"/>
    <w:rsid w:val="00997B0C"/>
    <w:pPr>
      <w:pBdr>
        <w:bottom w:val="single" w:sz="6" w:space="0" w:color="EBEBEB"/>
      </w:pBdr>
      <w:shd w:val="clear" w:color="auto" w:fill="F7F7F7"/>
      <w:spacing w:before="100" w:beforeAutospacing="1"/>
    </w:pPr>
  </w:style>
  <w:style w:type="paragraph" w:customStyle="1" w:styleId="popover-body">
    <w:name w:val="popover-body"/>
    <w:basedOn w:val="a"/>
    <w:rsid w:val="00997B0C"/>
    <w:pPr>
      <w:spacing w:before="100" w:beforeAutospacing="1" w:after="100" w:afterAutospacing="1"/>
    </w:pPr>
    <w:rPr>
      <w:color w:val="212529"/>
    </w:rPr>
  </w:style>
  <w:style w:type="paragraph" w:customStyle="1" w:styleId="carousel-inner">
    <w:name w:val="carousel-inner"/>
    <w:basedOn w:val="a"/>
    <w:rsid w:val="00997B0C"/>
    <w:pPr>
      <w:spacing w:before="100" w:beforeAutospacing="1" w:after="100" w:afterAutospacing="1"/>
    </w:pPr>
  </w:style>
  <w:style w:type="paragraph" w:customStyle="1" w:styleId="carousel-item">
    <w:name w:val="carousel-item"/>
    <w:basedOn w:val="a"/>
    <w:rsid w:val="00997B0C"/>
    <w:pPr>
      <w:spacing w:before="100" w:beforeAutospacing="1" w:after="100" w:afterAutospacing="1"/>
      <w:ind w:right="-11906"/>
    </w:pPr>
    <w:rPr>
      <w:vanish/>
    </w:rPr>
  </w:style>
  <w:style w:type="paragraph" w:customStyle="1" w:styleId="carousel-control-next">
    <w:name w:val="carousel-control-next"/>
    <w:basedOn w:val="a"/>
    <w:rsid w:val="00997B0C"/>
    <w:pPr>
      <w:spacing w:before="100" w:beforeAutospacing="1" w:after="100" w:afterAutospacing="1"/>
      <w:jc w:val="center"/>
    </w:pPr>
    <w:rPr>
      <w:color w:val="FFFFFF"/>
    </w:rPr>
  </w:style>
  <w:style w:type="paragraph" w:customStyle="1" w:styleId="carousel-control-prev">
    <w:name w:val="carousel-control-prev"/>
    <w:basedOn w:val="a"/>
    <w:rsid w:val="00997B0C"/>
    <w:pPr>
      <w:spacing w:before="100" w:beforeAutospacing="1" w:after="100" w:afterAutospacing="1"/>
      <w:jc w:val="center"/>
    </w:pPr>
    <w:rPr>
      <w:color w:val="FFFFFF"/>
    </w:rPr>
  </w:style>
  <w:style w:type="paragraph" w:customStyle="1" w:styleId="carousel-control-next-icon">
    <w:name w:val="carousel-control-next-icon"/>
    <w:basedOn w:val="a"/>
    <w:rsid w:val="00997B0C"/>
    <w:pPr>
      <w:spacing w:before="100" w:beforeAutospacing="1" w:after="100" w:afterAutospacing="1"/>
    </w:pPr>
  </w:style>
  <w:style w:type="paragraph" w:customStyle="1" w:styleId="carousel-control-prev-icon">
    <w:name w:val="carousel-control-prev-icon"/>
    <w:basedOn w:val="a"/>
    <w:rsid w:val="00997B0C"/>
    <w:pPr>
      <w:spacing w:before="100" w:beforeAutospacing="1" w:after="100" w:afterAutospacing="1"/>
    </w:pPr>
  </w:style>
  <w:style w:type="paragraph" w:customStyle="1" w:styleId="carousel-indicators">
    <w:name w:val="carousel-indicators"/>
    <w:basedOn w:val="a"/>
    <w:rsid w:val="00997B0C"/>
    <w:pPr>
      <w:spacing w:before="100" w:beforeAutospacing="1" w:after="100" w:afterAutospacing="1"/>
      <w:ind w:left="1785" w:right="1785"/>
    </w:pPr>
  </w:style>
  <w:style w:type="paragraph" w:customStyle="1" w:styleId="carousel-caption">
    <w:name w:val="carousel-caption"/>
    <w:basedOn w:val="a"/>
    <w:rsid w:val="00997B0C"/>
    <w:pPr>
      <w:spacing w:before="100" w:beforeAutospacing="1" w:after="100" w:afterAutospacing="1"/>
      <w:jc w:val="center"/>
    </w:pPr>
    <w:rPr>
      <w:color w:val="FFFFFF"/>
    </w:rPr>
  </w:style>
  <w:style w:type="paragraph" w:customStyle="1" w:styleId="spinner-border">
    <w:name w:val="spinner-border"/>
    <w:basedOn w:val="a"/>
    <w:rsid w:val="00997B0C"/>
    <w:pPr>
      <w:spacing w:before="100" w:beforeAutospacing="1" w:after="100" w:afterAutospacing="1"/>
      <w:textAlignment w:val="bottom"/>
    </w:pPr>
  </w:style>
  <w:style w:type="paragraph" w:customStyle="1" w:styleId="spinner-border-sm">
    <w:name w:val="spinner-border-sm"/>
    <w:basedOn w:val="a"/>
    <w:rsid w:val="00997B0C"/>
    <w:pPr>
      <w:spacing w:before="100" w:beforeAutospacing="1" w:after="100" w:afterAutospacing="1"/>
    </w:pPr>
  </w:style>
  <w:style w:type="paragraph" w:customStyle="1" w:styleId="spinner-grow">
    <w:name w:val="spinner-grow"/>
    <w:basedOn w:val="a"/>
    <w:rsid w:val="00997B0C"/>
    <w:pPr>
      <w:spacing w:before="100" w:beforeAutospacing="1" w:after="100" w:afterAutospacing="1"/>
      <w:textAlignment w:val="bottom"/>
    </w:pPr>
  </w:style>
  <w:style w:type="paragraph" w:customStyle="1" w:styleId="embed-responsive">
    <w:name w:val="embed-responsive"/>
    <w:basedOn w:val="a"/>
    <w:rsid w:val="00997B0C"/>
    <w:pPr>
      <w:spacing w:before="100" w:beforeAutospacing="1" w:after="100" w:afterAutospacing="1"/>
    </w:pPr>
  </w:style>
  <w:style w:type="paragraph" w:customStyle="1" w:styleId="sr-only">
    <w:name w:val="sr-only"/>
    <w:basedOn w:val="a"/>
    <w:rsid w:val="00997B0C"/>
    <w:pPr>
      <w:ind w:left="-15" w:right="-15"/>
    </w:pPr>
  </w:style>
  <w:style w:type="paragraph" w:customStyle="1" w:styleId="text-monospace">
    <w:name w:val="text-monospace"/>
    <w:basedOn w:val="a"/>
    <w:rsid w:val="00997B0C"/>
    <w:pPr>
      <w:spacing w:before="100" w:beforeAutospacing="1" w:after="100" w:afterAutospacing="1"/>
    </w:pPr>
    <w:rPr>
      <w:rFonts w:ascii="Consolas" w:hAnsi="Consolas"/>
    </w:rPr>
  </w:style>
  <w:style w:type="paragraph" w:customStyle="1" w:styleId="text-truncate">
    <w:name w:val="text-truncate"/>
    <w:basedOn w:val="a"/>
    <w:rsid w:val="00997B0C"/>
    <w:pPr>
      <w:spacing w:before="100" w:beforeAutospacing="1" w:after="100" w:afterAutospacing="1"/>
    </w:pPr>
  </w:style>
  <w:style w:type="paragraph" w:customStyle="1" w:styleId="text-hide">
    <w:name w:val="text-hide"/>
    <w:basedOn w:val="a"/>
    <w:rsid w:val="00997B0C"/>
    <w:pPr>
      <w:spacing w:before="100" w:beforeAutospacing="1" w:after="100" w:afterAutospacing="1"/>
    </w:pPr>
  </w:style>
  <w:style w:type="paragraph" w:customStyle="1" w:styleId="bootstrap-selectselect">
    <w:name w:val="bootstrap-select&gt;select"/>
    <w:basedOn w:val="a"/>
    <w:rsid w:val="00997B0C"/>
    <w:pPr>
      <w:spacing w:before="100" w:beforeAutospacing="1" w:after="100" w:afterAutospacing="1"/>
    </w:pPr>
  </w:style>
  <w:style w:type="paragraph" w:customStyle="1" w:styleId="bs-actionsbox">
    <w:name w:val="bs-actionsbox"/>
    <w:basedOn w:val="a"/>
    <w:rsid w:val="00997B0C"/>
    <w:pPr>
      <w:spacing w:before="100" w:beforeAutospacing="1" w:after="100" w:afterAutospacing="1"/>
    </w:pPr>
  </w:style>
  <w:style w:type="paragraph" w:customStyle="1" w:styleId="bs-donebutton">
    <w:name w:val="bs-donebutton"/>
    <w:basedOn w:val="a"/>
    <w:rsid w:val="00997B0C"/>
    <w:pPr>
      <w:spacing w:before="100" w:beforeAutospacing="1" w:after="100" w:afterAutospacing="1"/>
    </w:pPr>
  </w:style>
  <w:style w:type="paragraph" w:customStyle="1" w:styleId="bs-searchbox">
    <w:name w:val="bs-searchbox"/>
    <w:basedOn w:val="a"/>
    <w:rsid w:val="00997B0C"/>
    <w:pPr>
      <w:spacing w:before="100" w:beforeAutospacing="1" w:after="100" w:afterAutospacing="1"/>
    </w:pPr>
  </w:style>
  <w:style w:type="paragraph" w:customStyle="1" w:styleId="fa">
    <w:name w:val="fa"/>
    <w:basedOn w:val="a"/>
    <w:rsid w:val="00997B0C"/>
    <w:pPr>
      <w:spacing w:before="100" w:beforeAutospacing="1" w:after="100" w:afterAutospacing="1"/>
    </w:pPr>
    <w:rPr>
      <w:rFonts w:ascii="FontAwesome" w:hAnsi="FontAwesome"/>
      <w:sz w:val="21"/>
      <w:szCs w:val="21"/>
    </w:rPr>
  </w:style>
  <w:style w:type="paragraph" w:customStyle="1" w:styleId="fa-lg">
    <w:name w:val="fa-lg"/>
    <w:basedOn w:val="a"/>
    <w:rsid w:val="00997B0C"/>
    <w:pPr>
      <w:spacing w:before="100" w:beforeAutospacing="1" w:after="100" w:afterAutospacing="1" w:line="180" w:lineRule="atLeast"/>
    </w:pPr>
    <w:rPr>
      <w:sz w:val="32"/>
      <w:szCs w:val="32"/>
    </w:rPr>
  </w:style>
  <w:style w:type="paragraph" w:customStyle="1" w:styleId="fa-2x">
    <w:name w:val="fa-2x"/>
    <w:basedOn w:val="a"/>
    <w:rsid w:val="00997B0C"/>
    <w:pPr>
      <w:spacing w:before="100" w:beforeAutospacing="1" w:after="100" w:afterAutospacing="1"/>
    </w:pPr>
    <w:rPr>
      <w:sz w:val="48"/>
      <w:szCs w:val="48"/>
    </w:rPr>
  </w:style>
  <w:style w:type="paragraph" w:customStyle="1" w:styleId="fa-3x">
    <w:name w:val="fa-3x"/>
    <w:basedOn w:val="a"/>
    <w:rsid w:val="00997B0C"/>
    <w:pPr>
      <w:spacing w:before="100" w:beforeAutospacing="1" w:after="100" w:afterAutospacing="1"/>
    </w:pPr>
    <w:rPr>
      <w:sz w:val="72"/>
      <w:szCs w:val="72"/>
    </w:rPr>
  </w:style>
  <w:style w:type="paragraph" w:customStyle="1" w:styleId="fa-4x">
    <w:name w:val="fa-4x"/>
    <w:basedOn w:val="a"/>
    <w:rsid w:val="00997B0C"/>
    <w:pPr>
      <w:spacing w:before="100" w:beforeAutospacing="1" w:after="100" w:afterAutospacing="1"/>
    </w:pPr>
    <w:rPr>
      <w:sz w:val="96"/>
      <w:szCs w:val="96"/>
    </w:rPr>
  </w:style>
  <w:style w:type="paragraph" w:customStyle="1" w:styleId="fa-5x">
    <w:name w:val="fa-5x"/>
    <w:basedOn w:val="a"/>
    <w:rsid w:val="00997B0C"/>
    <w:pPr>
      <w:spacing w:before="100" w:beforeAutospacing="1" w:after="100" w:afterAutospacing="1"/>
    </w:pPr>
    <w:rPr>
      <w:sz w:val="120"/>
      <w:szCs w:val="120"/>
    </w:rPr>
  </w:style>
  <w:style w:type="paragraph" w:customStyle="1" w:styleId="fa-fw">
    <w:name w:val="fa-fw"/>
    <w:basedOn w:val="a"/>
    <w:rsid w:val="00997B0C"/>
    <w:pPr>
      <w:spacing w:before="100" w:beforeAutospacing="1" w:after="100" w:afterAutospacing="1"/>
      <w:jc w:val="center"/>
    </w:pPr>
  </w:style>
  <w:style w:type="paragraph" w:customStyle="1" w:styleId="fa-ul">
    <w:name w:val="fa-ul"/>
    <w:basedOn w:val="a"/>
    <w:rsid w:val="00997B0C"/>
    <w:pPr>
      <w:spacing w:before="100" w:beforeAutospacing="1" w:after="100" w:afterAutospacing="1"/>
      <w:ind w:left="514"/>
    </w:pPr>
  </w:style>
  <w:style w:type="paragraph" w:customStyle="1" w:styleId="fa-li">
    <w:name w:val="fa-li"/>
    <w:basedOn w:val="a"/>
    <w:rsid w:val="00997B0C"/>
    <w:pPr>
      <w:spacing w:before="100" w:beforeAutospacing="1" w:after="100" w:afterAutospacing="1"/>
      <w:jc w:val="center"/>
    </w:pPr>
  </w:style>
  <w:style w:type="paragraph" w:customStyle="1" w:styleId="fa-border">
    <w:name w:val="fa-border"/>
    <w:basedOn w:val="a"/>
    <w:rsid w:val="00997B0C"/>
    <w:pPr>
      <w:pBdr>
        <w:top w:val="single" w:sz="8" w:space="2" w:color="EEEEEE"/>
        <w:left w:val="single" w:sz="8" w:space="3" w:color="EEEEEE"/>
        <w:bottom w:val="single" w:sz="8" w:space="2" w:color="EEEEEE"/>
        <w:right w:val="single" w:sz="8" w:space="3" w:color="EEEEEE"/>
      </w:pBdr>
      <w:spacing w:before="100" w:beforeAutospacing="1" w:after="100" w:afterAutospacing="1"/>
    </w:pPr>
  </w:style>
  <w:style w:type="paragraph" w:customStyle="1" w:styleId="fa-stack">
    <w:name w:val="fa-stack"/>
    <w:basedOn w:val="a"/>
    <w:rsid w:val="00997B0C"/>
    <w:pPr>
      <w:spacing w:before="100" w:beforeAutospacing="1" w:after="100" w:afterAutospacing="1" w:line="480" w:lineRule="atLeast"/>
      <w:textAlignment w:val="center"/>
    </w:pPr>
  </w:style>
  <w:style w:type="paragraph" w:customStyle="1" w:styleId="fa-stack-1x">
    <w:name w:val="fa-stack-1x"/>
    <w:basedOn w:val="a"/>
    <w:rsid w:val="00997B0C"/>
    <w:pPr>
      <w:spacing w:before="100" w:beforeAutospacing="1" w:after="100" w:afterAutospacing="1"/>
      <w:jc w:val="center"/>
    </w:pPr>
  </w:style>
  <w:style w:type="paragraph" w:customStyle="1" w:styleId="fa-stack-2x">
    <w:name w:val="fa-stack-2x"/>
    <w:basedOn w:val="a"/>
    <w:rsid w:val="00997B0C"/>
    <w:pPr>
      <w:spacing w:before="100" w:beforeAutospacing="1" w:after="100" w:afterAutospacing="1"/>
      <w:jc w:val="center"/>
    </w:pPr>
    <w:rPr>
      <w:sz w:val="48"/>
      <w:szCs w:val="48"/>
    </w:rPr>
  </w:style>
  <w:style w:type="paragraph" w:customStyle="1" w:styleId="fa-inverse">
    <w:name w:val="fa-inverse"/>
    <w:basedOn w:val="a"/>
    <w:rsid w:val="00997B0C"/>
    <w:pPr>
      <w:spacing w:before="100" w:beforeAutospacing="1" w:after="100" w:afterAutospacing="1"/>
    </w:pPr>
    <w:rPr>
      <w:color w:val="FFFFFF"/>
    </w:rPr>
  </w:style>
  <w:style w:type="paragraph" w:customStyle="1" w:styleId="headerbody">
    <w:name w:val="header_body"/>
    <w:basedOn w:val="a"/>
    <w:rsid w:val="00997B0C"/>
    <w:pPr>
      <w:spacing w:before="100" w:beforeAutospacing="1" w:after="100" w:afterAutospacing="1"/>
    </w:pPr>
    <w:rPr>
      <w:color w:val="FFFFFF"/>
    </w:rPr>
  </w:style>
  <w:style w:type="paragraph" w:customStyle="1" w:styleId="collapse">
    <w:name w:val="collapse"/>
    <w:basedOn w:val="a"/>
    <w:rsid w:val="00997B0C"/>
    <w:pPr>
      <w:spacing w:before="100" w:beforeAutospacing="1" w:after="100" w:afterAutospacing="1"/>
    </w:pPr>
  </w:style>
  <w:style w:type="paragraph" w:customStyle="1" w:styleId="gov-ualogo">
    <w:name w:val="gov-ua_logo"/>
    <w:basedOn w:val="a"/>
    <w:rsid w:val="00997B0C"/>
    <w:pPr>
      <w:spacing w:before="100" w:beforeAutospacing="1" w:after="100" w:afterAutospacing="1" w:line="270" w:lineRule="atLeast"/>
    </w:pPr>
    <w:rPr>
      <w:rFonts w:ascii="ProbaPro-SemiBold" w:hAnsi="ProbaPro-SemiBold"/>
      <w:smallCaps/>
      <w:color w:val="FFFFFF"/>
      <w:spacing w:val="27"/>
      <w:sz w:val="26"/>
      <w:szCs w:val="26"/>
    </w:rPr>
  </w:style>
  <w:style w:type="paragraph" w:customStyle="1" w:styleId="logo-main">
    <w:name w:val="logo-main"/>
    <w:basedOn w:val="a"/>
    <w:rsid w:val="00997B0C"/>
    <w:pPr>
      <w:spacing w:before="100" w:beforeAutospacing="1" w:after="100" w:afterAutospacing="1"/>
      <w:jc w:val="center"/>
    </w:pPr>
  </w:style>
  <w:style w:type="paragraph" w:customStyle="1" w:styleId="logo-print">
    <w:name w:val="logo-print"/>
    <w:basedOn w:val="a"/>
    <w:rsid w:val="00997B0C"/>
    <w:pPr>
      <w:spacing w:before="100" w:beforeAutospacing="1" w:after="100" w:afterAutospacing="1"/>
    </w:pPr>
    <w:rPr>
      <w:vanish/>
    </w:rPr>
  </w:style>
  <w:style w:type="paragraph" w:customStyle="1" w:styleId="icn-translation">
    <w:name w:val="icn-translation"/>
    <w:basedOn w:val="a"/>
    <w:rsid w:val="00997B0C"/>
    <w:pPr>
      <w:spacing w:before="100" w:beforeAutospacing="1"/>
    </w:pPr>
  </w:style>
  <w:style w:type="paragraph" w:customStyle="1" w:styleId="icn-rewind">
    <w:name w:val="icn-rewind"/>
    <w:basedOn w:val="a"/>
    <w:rsid w:val="00997B0C"/>
    <w:pPr>
      <w:spacing w:before="100" w:beforeAutospacing="1"/>
    </w:pPr>
  </w:style>
  <w:style w:type="paragraph" w:customStyle="1" w:styleId="icn-cabinet">
    <w:name w:val="icn-cabinet"/>
    <w:basedOn w:val="a"/>
    <w:rsid w:val="00997B0C"/>
    <w:pPr>
      <w:spacing w:before="100" w:beforeAutospacing="1"/>
    </w:pPr>
  </w:style>
  <w:style w:type="paragraph" w:customStyle="1" w:styleId="table-stripped">
    <w:name w:val="table-stripped"/>
    <w:basedOn w:val="a"/>
    <w:rsid w:val="00997B0C"/>
    <w:pPr>
      <w:pBdr>
        <w:top w:val="single" w:sz="6" w:space="0" w:color="E0E0E0"/>
        <w:left w:val="single" w:sz="6" w:space="0" w:color="E0E0E0"/>
        <w:bottom w:val="single" w:sz="6" w:space="0" w:color="E0E0E0"/>
        <w:right w:val="single" w:sz="6" w:space="0" w:color="E0E0E0"/>
      </w:pBdr>
      <w:spacing w:before="150" w:after="150"/>
    </w:pPr>
  </w:style>
  <w:style w:type="paragraph" w:customStyle="1" w:styleId="bg-header">
    <w:name w:val="bg-header"/>
    <w:basedOn w:val="a"/>
    <w:rsid w:val="00997B0C"/>
    <w:pPr>
      <w:pBdr>
        <w:bottom w:val="single" w:sz="12" w:space="0" w:color="666666"/>
      </w:pBdr>
      <w:shd w:val="clear" w:color="auto" w:fill="EEEEEE"/>
      <w:spacing w:before="100" w:beforeAutospacing="1" w:after="100" w:afterAutospacing="1"/>
    </w:pPr>
  </w:style>
  <w:style w:type="paragraph" w:customStyle="1" w:styleId="calendar-header">
    <w:name w:val="calendar-header"/>
    <w:basedOn w:val="a"/>
    <w:rsid w:val="00997B0C"/>
    <w:pPr>
      <w:pBdr>
        <w:bottom w:val="single" w:sz="12" w:space="0" w:color="666666"/>
      </w:pBdr>
      <w:shd w:val="clear" w:color="auto" w:fill="EEEEEE"/>
      <w:spacing w:before="100" w:beforeAutospacing="1" w:after="100" w:afterAutospacing="1"/>
    </w:pPr>
  </w:style>
  <w:style w:type="paragraph" w:customStyle="1" w:styleId="calendar-header-default">
    <w:name w:val="calendar-header-default"/>
    <w:basedOn w:val="a"/>
    <w:rsid w:val="00997B0C"/>
    <w:pPr>
      <w:pBdr>
        <w:bottom w:val="single" w:sz="12" w:space="0" w:color="666666"/>
      </w:pBdr>
      <w:shd w:val="clear" w:color="auto" w:fill="EEEEEE"/>
      <w:spacing w:before="100" w:beforeAutospacing="1" w:after="100" w:afterAutospacing="1"/>
    </w:pPr>
  </w:style>
  <w:style w:type="paragraph" w:customStyle="1" w:styleId="csv-file">
    <w:name w:val="csv-file"/>
    <w:basedOn w:val="a"/>
    <w:rsid w:val="00997B0C"/>
    <w:pPr>
      <w:pBdr>
        <w:top w:val="single" w:sz="6" w:space="0" w:color="E3E3E3"/>
        <w:left w:val="single" w:sz="6" w:space="0" w:color="E3E3E3"/>
        <w:bottom w:val="single" w:sz="6" w:space="0" w:color="E3E3E3"/>
        <w:right w:val="single" w:sz="6" w:space="0" w:color="E3E3E3"/>
      </w:pBdr>
      <w:shd w:val="clear" w:color="auto" w:fill="007EFF"/>
      <w:spacing w:before="100" w:beforeAutospacing="1" w:after="100" w:afterAutospacing="1"/>
      <w:jc w:val="center"/>
    </w:pPr>
    <w:rPr>
      <w:color w:val="FFFFFF"/>
    </w:rPr>
  </w:style>
  <w:style w:type="paragraph" w:customStyle="1" w:styleId="json-file">
    <w:name w:val="json-file"/>
    <w:basedOn w:val="a"/>
    <w:rsid w:val="00997B0C"/>
    <w:pPr>
      <w:pBdr>
        <w:top w:val="single" w:sz="6" w:space="0" w:color="E3E3E3"/>
        <w:left w:val="single" w:sz="6" w:space="0" w:color="E3E3E3"/>
        <w:bottom w:val="single" w:sz="6" w:space="0" w:color="E3E3E3"/>
        <w:right w:val="single" w:sz="6" w:space="0" w:color="E3E3E3"/>
      </w:pBdr>
      <w:shd w:val="clear" w:color="auto" w:fill="3CA131"/>
      <w:spacing w:before="100" w:beforeAutospacing="1" w:after="100" w:afterAutospacing="1"/>
      <w:jc w:val="center"/>
    </w:pPr>
    <w:rPr>
      <w:color w:val="FFFFFF"/>
    </w:rPr>
  </w:style>
  <w:style w:type="paragraph" w:customStyle="1" w:styleId="xml-file">
    <w:name w:val="xml-file"/>
    <w:basedOn w:val="a"/>
    <w:rsid w:val="00997B0C"/>
    <w:pPr>
      <w:pBdr>
        <w:top w:val="single" w:sz="6" w:space="0" w:color="E3E3E3"/>
        <w:left w:val="single" w:sz="6" w:space="0" w:color="E3E3E3"/>
        <w:bottom w:val="single" w:sz="6" w:space="0" w:color="E3E3E3"/>
        <w:right w:val="single" w:sz="6" w:space="0" w:color="E3E3E3"/>
      </w:pBdr>
      <w:shd w:val="clear" w:color="auto" w:fill="FF7B01"/>
      <w:spacing w:before="100" w:beforeAutospacing="1" w:after="100" w:afterAutospacing="1"/>
      <w:jc w:val="center"/>
    </w:pPr>
    <w:rPr>
      <w:color w:val="FFFFFF"/>
    </w:rPr>
  </w:style>
  <w:style w:type="paragraph" w:customStyle="1" w:styleId="txt-file">
    <w:name w:val="txt-file"/>
    <w:basedOn w:val="a"/>
    <w:rsid w:val="00997B0C"/>
    <w:pPr>
      <w:pBdr>
        <w:top w:val="single" w:sz="6" w:space="0" w:color="E3E3E3"/>
        <w:left w:val="single" w:sz="6" w:space="0" w:color="E3E3E3"/>
        <w:bottom w:val="single" w:sz="6" w:space="0" w:color="E3E3E3"/>
        <w:right w:val="single" w:sz="6" w:space="0" w:color="E3E3E3"/>
      </w:pBdr>
      <w:shd w:val="clear" w:color="auto" w:fill="999999"/>
      <w:spacing w:before="100" w:beforeAutospacing="1" w:after="100" w:afterAutospacing="1"/>
      <w:jc w:val="center"/>
    </w:pPr>
    <w:rPr>
      <w:color w:val="FFFFFF"/>
    </w:rPr>
  </w:style>
  <w:style w:type="paragraph" w:customStyle="1" w:styleId="bin-file">
    <w:name w:val="bin-file"/>
    <w:basedOn w:val="a"/>
    <w:rsid w:val="00997B0C"/>
    <w:pPr>
      <w:pBdr>
        <w:top w:val="single" w:sz="6" w:space="0" w:color="E3E3E3"/>
        <w:left w:val="single" w:sz="6" w:space="0" w:color="E3E3E3"/>
        <w:bottom w:val="single" w:sz="6" w:space="0" w:color="E3E3E3"/>
        <w:right w:val="single" w:sz="6" w:space="0" w:color="E3E3E3"/>
      </w:pBdr>
      <w:shd w:val="clear" w:color="auto" w:fill="FF3300"/>
      <w:spacing w:before="100" w:beforeAutospacing="1" w:after="100" w:afterAutospacing="1"/>
      <w:jc w:val="center"/>
    </w:pPr>
    <w:rPr>
      <w:color w:val="FFFFFF"/>
    </w:rPr>
  </w:style>
  <w:style w:type="paragraph" w:customStyle="1" w:styleId="zip-file">
    <w:name w:val="zip-file"/>
    <w:basedOn w:val="a"/>
    <w:rsid w:val="00997B0C"/>
    <w:pPr>
      <w:pBdr>
        <w:top w:val="single" w:sz="6" w:space="0" w:color="E3E3E3"/>
        <w:left w:val="single" w:sz="6" w:space="0" w:color="E3E3E3"/>
        <w:bottom w:val="single" w:sz="6" w:space="0" w:color="E3E3E3"/>
        <w:right w:val="single" w:sz="6" w:space="0" w:color="E3E3E3"/>
      </w:pBdr>
      <w:shd w:val="clear" w:color="auto" w:fill="FFC600"/>
      <w:spacing w:before="100" w:beforeAutospacing="1" w:after="100" w:afterAutospacing="1"/>
      <w:jc w:val="center"/>
    </w:pPr>
    <w:rPr>
      <w:color w:val="000000"/>
    </w:rPr>
  </w:style>
  <w:style w:type="paragraph" w:customStyle="1" w:styleId="doc-file">
    <w:name w:val="doc-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xls-file">
    <w:name w:val="xls-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pdf-file">
    <w:name w:val="pdf-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htm-file">
    <w:name w:val="htm-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pic-file">
    <w:name w:val="pic-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code-file">
    <w:name w:val="code-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web-file">
    <w:name w:val="web-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keywords">
    <w:name w:val="keywords"/>
    <w:basedOn w:val="a"/>
    <w:rsid w:val="00997B0C"/>
    <w:pPr>
      <w:spacing w:before="30" w:after="30"/>
      <w:ind w:left="240" w:right="45"/>
    </w:pPr>
    <w:rPr>
      <w:color w:val="333333"/>
    </w:rPr>
  </w:style>
  <w:style w:type="paragraph" w:customStyle="1" w:styleId="table-sharing">
    <w:name w:val="table-sharing"/>
    <w:basedOn w:val="a"/>
    <w:rsid w:val="00997B0C"/>
  </w:style>
  <w:style w:type="paragraph" w:customStyle="1" w:styleId="findparams">
    <w:name w:val="find_params"/>
    <w:basedOn w:val="a"/>
    <w:rsid w:val="00997B0C"/>
    <w:pPr>
      <w:spacing w:before="100" w:beforeAutospacing="1" w:after="100" w:afterAutospacing="1"/>
    </w:pPr>
    <w:rPr>
      <w:color w:val="000000"/>
    </w:rPr>
  </w:style>
  <w:style w:type="paragraph" w:customStyle="1" w:styleId="circles">
    <w:name w:val="circles"/>
    <w:basedOn w:val="a"/>
    <w:rsid w:val="00997B0C"/>
    <w:pPr>
      <w:spacing w:before="100" w:beforeAutospacing="1" w:after="100" w:afterAutospacing="1"/>
      <w:jc w:val="center"/>
    </w:pPr>
  </w:style>
  <w:style w:type="paragraph" w:customStyle="1" w:styleId="circle-default">
    <w:name w:val="circle-default"/>
    <w:basedOn w:val="a"/>
    <w:rsid w:val="00997B0C"/>
    <w:pPr>
      <w:pBdr>
        <w:top w:val="single" w:sz="6" w:space="0" w:color="DDDDDD"/>
        <w:left w:val="single" w:sz="6" w:space="0" w:color="DDDDDD"/>
        <w:bottom w:val="single" w:sz="6" w:space="0" w:color="DDDDDD"/>
        <w:right w:val="single" w:sz="6" w:space="0" w:color="DDDDDD"/>
      </w:pBdr>
      <w:shd w:val="clear" w:color="auto" w:fill="F5F5F5"/>
      <w:spacing w:before="100" w:beforeAutospacing="1" w:after="100" w:afterAutospacing="1"/>
    </w:pPr>
  </w:style>
  <w:style w:type="paragraph" w:customStyle="1" w:styleId="circle-primary">
    <w:name w:val="circle-primary"/>
    <w:basedOn w:val="a"/>
    <w:rsid w:val="00997B0C"/>
    <w:pPr>
      <w:pBdr>
        <w:top w:val="single" w:sz="6" w:space="0" w:color="162237"/>
        <w:left w:val="single" w:sz="6" w:space="0" w:color="162237"/>
        <w:bottom w:val="single" w:sz="6" w:space="0" w:color="162237"/>
        <w:right w:val="single" w:sz="6" w:space="0" w:color="162237"/>
      </w:pBdr>
      <w:shd w:val="clear" w:color="auto" w:fill="213E6E"/>
      <w:spacing w:before="100" w:beforeAutospacing="1" w:after="100" w:afterAutospacing="1"/>
    </w:pPr>
    <w:rPr>
      <w:color w:val="FFFFFF"/>
    </w:rPr>
  </w:style>
  <w:style w:type="paragraph" w:customStyle="1" w:styleId="circle-invert">
    <w:name w:val="circle-invert"/>
    <w:basedOn w:val="a"/>
    <w:rsid w:val="00997B0C"/>
    <w:pPr>
      <w:pBdr>
        <w:top w:val="single" w:sz="6" w:space="0" w:color="080808"/>
        <w:left w:val="single" w:sz="6" w:space="0" w:color="080808"/>
        <w:bottom w:val="single" w:sz="6" w:space="0" w:color="080808"/>
        <w:right w:val="single" w:sz="6" w:space="0" w:color="080808"/>
      </w:pBdr>
      <w:shd w:val="clear" w:color="auto" w:fill="222222"/>
      <w:spacing w:before="100" w:beforeAutospacing="1" w:after="100" w:afterAutospacing="1"/>
    </w:pPr>
    <w:rPr>
      <w:color w:val="FFFFFF"/>
    </w:rPr>
  </w:style>
  <w:style w:type="paragraph" w:customStyle="1" w:styleId="center-cell">
    <w:name w:val="center-cell"/>
    <w:basedOn w:val="a"/>
    <w:rsid w:val="00997B0C"/>
    <w:pPr>
      <w:spacing w:before="100" w:beforeAutospacing="1" w:after="100" w:afterAutospacing="1"/>
      <w:jc w:val="center"/>
      <w:textAlignment w:val="center"/>
    </w:pPr>
  </w:style>
  <w:style w:type="paragraph" w:customStyle="1" w:styleId="circle300">
    <w:name w:val="circle300"/>
    <w:basedOn w:val="a"/>
    <w:rsid w:val="00997B0C"/>
    <w:pPr>
      <w:spacing w:before="60" w:after="60"/>
      <w:ind w:left="60" w:right="60"/>
    </w:pPr>
  </w:style>
  <w:style w:type="paragraph" w:customStyle="1" w:styleId="circle200">
    <w:name w:val="circle200"/>
    <w:basedOn w:val="a"/>
    <w:rsid w:val="00997B0C"/>
    <w:pPr>
      <w:spacing w:before="60" w:after="60"/>
      <w:ind w:left="60" w:right="60"/>
    </w:pPr>
    <w:rPr>
      <w:sz w:val="21"/>
      <w:szCs w:val="21"/>
    </w:rPr>
  </w:style>
  <w:style w:type="paragraph" w:customStyle="1" w:styleId="circle100">
    <w:name w:val="circle100"/>
    <w:basedOn w:val="a"/>
    <w:rsid w:val="00997B0C"/>
    <w:pPr>
      <w:spacing w:before="60" w:after="60"/>
      <w:ind w:left="30" w:right="30"/>
    </w:pPr>
    <w:rPr>
      <w:sz w:val="20"/>
      <w:szCs w:val="20"/>
    </w:rPr>
  </w:style>
  <w:style w:type="paragraph" w:customStyle="1" w:styleId="text-over">
    <w:name w:val="text-over"/>
    <w:basedOn w:val="a"/>
    <w:rsid w:val="00997B0C"/>
    <w:pPr>
      <w:spacing w:before="100" w:beforeAutospacing="1" w:after="100" w:afterAutospacing="1"/>
    </w:pPr>
  </w:style>
  <w:style w:type="paragraph" w:customStyle="1" w:styleId="block">
    <w:name w:val="block"/>
    <w:basedOn w:val="a"/>
    <w:rsid w:val="00997B0C"/>
    <w:pPr>
      <w:ind w:left="238" w:right="238"/>
    </w:pPr>
  </w:style>
  <w:style w:type="paragraph" w:customStyle="1" w:styleId="block-center">
    <w:name w:val="block-center"/>
    <w:basedOn w:val="a"/>
    <w:rsid w:val="00997B0C"/>
    <w:pPr>
      <w:spacing w:before="100" w:beforeAutospacing="1" w:after="100" w:afterAutospacing="1"/>
      <w:jc w:val="center"/>
    </w:pPr>
  </w:style>
  <w:style w:type="paragraph" w:customStyle="1" w:styleId="h-scrolled">
    <w:name w:val="h-scrolled"/>
    <w:basedOn w:val="a"/>
    <w:rsid w:val="00997B0C"/>
    <w:pPr>
      <w:spacing w:before="100" w:beforeAutospacing="1" w:after="100" w:afterAutospacing="1"/>
    </w:pPr>
  </w:style>
  <w:style w:type="paragraph" w:customStyle="1" w:styleId="text-missed">
    <w:name w:val="text-missed"/>
    <w:basedOn w:val="a"/>
    <w:rsid w:val="00997B0C"/>
    <w:pPr>
      <w:spacing w:before="100" w:beforeAutospacing="1" w:after="100" w:afterAutospacing="1"/>
      <w:jc w:val="center"/>
    </w:pPr>
    <w:rPr>
      <w:color w:val="000000"/>
    </w:rPr>
  </w:style>
  <w:style w:type="paragraph" w:customStyle="1" w:styleId="txt">
    <w:name w:val="txt"/>
    <w:basedOn w:val="a"/>
    <w:rsid w:val="00997B0C"/>
    <w:pPr>
      <w:spacing w:before="100" w:beforeAutospacing="1" w:after="100" w:afterAutospacing="1"/>
    </w:pPr>
    <w:rPr>
      <w:rFonts w:ascii="Consolas" w:hAnsi="Consolas"/>
    </w:rPr>
  </w:style>
  <w:style w:type="paragraph" w:customStyle="1" w:styleId="code">
    <w:name w:val="code"/>
    <w:basedOn w:val="a"/>
    <w:rsid w:val="00997B0C"/>
    <w:pPr>
      <w:pBdr>
        <w:top w:val="dashed" w:sz="12" w:space="0" w:color="CCCCCC"/>
        <w:left w:val="dashed" w:sz="12" w:space="0" w:color="CCCCCC"/>
        <w:bottom w:val="dashed" w:sz="12" w:space="0" w:color="CCCCCC"/>
        <w:right w:val="dashed" w:sz="12" w:space="0" w:color="CCCCCC"/>
      </w:pBdr>
      <w:shd w:val="clear" w:color="auto" w:fill="FFFFFF"/>
      <w:spacing w:before="100" w:beforeAutospacing="1" w:after="100" w:afterAutospacing="1"/>
    </w:pPr>
  </w:style>
  <w:style w:type="paragraph" w:customStyle="1" w:styleId="btn-fill">
    <w:name w:val="btn-fill"/>
    <w:basedOn w:val="a"/>
    <w:rsid w:val="00997B0C"/>
    <w:pPr>
      <w:spacing w:before="100" w:beforeAutospacing="1" w:after="100" w:afterAutospacing="1"/>
      <w:jc w:val="center"/>
    </w:pPr>
    <w:rPr>
      <w:b/>
      <w:bCs/>
      <w:caps/>
      <w:spacing w:val="15"/>
    </w:rPr>
  </w:style>
  <w:style w:type="paragraph" w:customStyle="1" w:styleId="btn-blue">
    <w:name w:val="btn-blue"/>
    <w:basedOn w:val="a"/>
    <w:rsid w:val="00997B0C"/>
    <w:pPr>
      <w:spacing w:before="100" w:beforeAutospacing="1" w:after="100" w:afterAutospacing="1"/>
      <w:jc w:val="center"/>
    </w:pPr>
    <w:rPr>
      <w:spacing w:val="15"/>
    </w:rPr>
  </w:style>
  <w:style w:type="paragraph" w:customStyle="1" w:styleId="btn-red">
    <w:name w:val="btn-red"/>
    <w:basedOn w:val="a"/>
    <w:rsid w:val="00997B0C"/>
    <w:pPr>
      <w:pBdr>
        <w:top w:val="single" w:sz="12" w:space="0" w:color="FFE6E6"/>
        <w:left w:val="single" w:sz="12" w:space="0" w:color="FFE6E6"/>
        <w:bottom w:val="single" w:sz="12" w:space="0" w:color="FFE6E6"/>
        <w:right w:val="single" w:sz="12" w:space="0" w:color="FFE6E6"/>
      </w:pBdr>
      <w:shd w:val="clear" w:color="auto" w:fill="FFE6E6"/>
      <w:spacing w:before="100" w:beforeAutospacing="1" w:after="100" w:afterAutospacing="1"/>
      <w:jc w:val="center"/>
    </w:pPr>
    <w:rPr>
      <w:color w:val="E83E8C"/>
      <w:spacing w:val="15"/>
    </w:rPr>
  </w:style>
  <w:style w:type="paragraph" w:customStyle="1" w:styleId="btn-green">
    <w:name w:val="btn-green"/>
    <w:basedOn w:val="a"/>
    <w:rsid w:val="00997B0C"/>
    <w:pPr>
      <w:pBdr>
        <w:top w:val="single" w:sz="12" w:space="0" w:color="B5F1C4"/>
        <w:left w:val="single" w:sz="12" w:space="0" w:color="B5F1C4"/>
        <w:bottom w:val="single" w:sz="12" w:space="0" w:color="B5F1C4"/>
        <w:right w:val="single" w:sz="12" w:space="0" w:color="B5F1C4"/>
      </w:pBdr>
      <w:shd w:val="clear" w:color="auto" w:fill="E4FFEC"/>
      <w:spacing w:before="100" w:beforeAutospacing="1" w:after="100" w:afterAutospacing="1"/>
      <w:jc w:val="center"/>
    </w:pPr>
    <w:rPr>
      <w:color w:val="0A9935"/>
      <w:spacing w:val="15"/>
    </w:rPr>
  </w:style>
  <w:style w:type="paragraph" w:customStyle="1" w:styleId="btn-yellow">
    <w:name w:val="btn-yellow"/>
    <w:basedOn w:val="a"/>
    <w:rsid w:val="00997B0C"/>
    <w:pPr>
      <w:pBdr>
        <w:top w:val="single" w:sz="12" w:space="0" w:color="FFF399"/>
        <w:left w:val="single" w:sz="12" w:space="0" w:color="FFF399"/>
        <w:bottom w:val="single" w:sz="12" w:space="0" w:color="FFF399"/>
        <w:right w:val="single" w:sz="12" w:space="0" w:color="FFF399"/>
      </w:pBdr>
      <w:shd w:val="clear" w:color="auto" w:fill="FFF399"/>
      <w:spacing w:before="100" w:beforeAutospacing="1" w:after="100" w:afterAutospacing="1"/>
      <w:jc w:val="center"/>
    </w:pPr>
    <w:rPr>
      <w:color w:val="000000"/>
      <w:spacing w:val="15"/>
    </w:rPr>
  </w:style>
  <w:style w:type="paragraph" w:customStyle="1" w:styleId="space">
    <w:name w:val="space"/>
    <w:basedOn w:val="a"/>
    <w:rsid w:val="00997B0C"/>
    <w:pPr>
      <w:spacing w:before="100" w:beforeAutospacing="1" w:after="100" w:afterAutospacing="1"/>
    </w:pPr>
    <w:rPr>
      <w:spacing w:val="15"/>
    </w:rPr>
  </w:style>
  <w:style w:type="paragraph" w:customStyle="1" w:styleId="razr">
    <w:name w:val="razr"/>
    <w:basedOn w:val="a"/>
    <w:rsid w:val="00997B0C"/>
    <w:pPr>
      <w:spacing w:before="100" w:beforeAutospacing="1" w:after="100" w:afterAutospacing="1"/>
    </w:pPr>
    <w:rPr>
      <w:b/>
      <w:bCs/>
    </w:rPr>
  </w:style>
  <w:style w:type="paragraph" w:customStyle="1" w:styleId="sml">
    <w:name w:val="sml"/>
    <w:basedOn w:val="a"/>
    <w:rsid w:val="00997B0C"/>
    <w:pPr>
      <w:spacing w:before="100" w:beforeAutospacing="1" w:after="100" w:afterAutospacing="1"/>
    </w:pPr>
    <w:rPr>
      <w:color w:val="999999"/>
    </w:rPr>
  </w:style>
  <w:style w:type="paragraph" w:customStyle="1" w:styleId="chart">
    <w:name w:val="chart"/>
    <w:basedOn w:val="a"/>
    <w:rsid w:val="00997B0C"/>
    <w:pPr>
      <w:pBdr>
        <w:top w:val="dashed" w:sz="6" w:space="0" w:color="DDDDDD"/>
        <w:left w:val="dashed" w:sz="6" w:space="0" w:color="DDDDDD"/>
        <w:bottom w:val="dashed" w:sz="6" w:space="0" w:color="DDDDDD"/>
        <w:right w:val="dashed" w:sz="6" w:space="0" w:color="DDDDDD"/>
      </w:pBdr>
      <w:spacing w:before="100" w:beforeAutospacing="1" w:after="100" w:afterAutospacing="1"/>
    </w:pPr>
  </w:style>
  <w:style w:type="paragraph" w:customStyle="1" w:styleId="sample">
    <w:name w:val="sample"/>
    <w:basedOn w:val="a"/>
    <w:rsid w:val="00997B0C"/>
    <w:pPr>
      <w:pBdr>
        <w:top w:val="single" w:sz="6" w:space="0" w:color="DDDDDD"/>
        <w:left w:val="single" w:sz="6" w:space="0" w:color="DDDDDD"/>
        <w:bottom w:val="single" w:sz="6" w:space="0" w:color="DDDDDD"/>
        <w:right w:val="single" w:sz="6" w:space="0" w:color="DDDDDD"/>
      </w:pBdr>
      <w:shd w:val="clear" w:color="auto" w:fill="F5F5F5"/>
      <w:spacing w:before="100" w:beforeAutospacing="1" w:after="100" w:afterAutospacing="1"/>
    </w:pPr>
  </w:style>
  <w:style w:type="paragraph" w:customStyle="1" w:styleId="stamp">
    <w:name w:val="stamp"/>
    <w:basedOn w:val="a"/>
    <w:rsid w:val="00997B0C"/>
    <w:pPr>
      <w:spacing w:before="100" w:beforeAutospacing="1" w:after="100" w:afterAutospacing="1" w:line="240" w:lineRule="atLeast"/>
    </w:pPr>
    <w:rPr>
      <w:vanish/>
    </w:rPr>
  </w:style>
  <w:style w:type="paragraph" w:customStyle="1" w:styleId="copy">
    <w:name w:val="copy"/>
    <w:basedOn w:val="a"/>
    <w:rsid w:val="00997B0C"/>
    <w:pPr>
      <w:spacing w:before="240" w:after="100" w:afterAutospacing="1"/>
    </w:pPr>
  </w:style>
  <w:style w:type="paragraph" w:customStyle="1" w:styleId="footercopy">
    <w:name w:val="footer_copy"/>
    <w:basedOn w:val="a"/>
    <w:rsid w:val="00997B0C"/>
    <w:pPr>
      <w:spacing w:before="100" w:beforeAutospacing="1" w:after="100" w:afterAutospacing="1"/>
      <w:jc w:val="center"/>
    </w:pPr>
  </w:style>
  <w:style w:type="paragraph" w:customStyle="1" w:styleId="beta-block">
    <w:name w:val="beta-block"/>
    <w:basedOn w:val="a"/>
    <w:rsid w:val="00997B0C"/>
    <w:pPr>
      <w:spacing w:before="100" w:beforeAutospacing="1" w:after="100" w:afterAutospacing="1" w:line="343" w:lineRule="atLeast"/>
    </w:pPr>
    <w:rPr>
      <w:sz w:val="19"/>
      <w:szCs w:val="19"/>
    </w:rPr>
  </w:style>
  <w:style w:type="paragraph" w:customStyle="1" w:styleId="cc-block">
    <w:name w:val="cc-block"/>
    <w:basedOn w:val="a"/>
    <w:rsid w:val="00997B0C"/>
    <w:pPr>
      <w:spacing w:before="100" w:beforeAutospacing="1" w:after="100" w:afterAutospacing="1" w:line="343" w:lineRule="atLeast"/>
    </w:pPr>
    <w:rPr>
      <w:sz w:val="19"/>
      <w:szCs w:val="19"/>
    </w:rPr>
  </w:style>
  <w:style w:type="paragraph" w:customStyle="1" w:styleId="kitsoft-block">
    <w:name w:val="kitsoft-block"/>
    <w:basedOn w:val="a"/>
    <w:rsid w:val="00997B0C"/>
    <w:pPr>
      <w:spacing w:before="100" w:beforeAutospacing="1" w:after="100" w:afterAutospacing="1" w:line="343" w:lineRule="atLeast"/>
    </w:pPr>
    <w:rPr>
      <w:sz w:val="19"/>
      <w:szCs w:val="19"/>
    </w:rPr>
  </w:style>
  <w:style w:type="paragraph" w:customStyle="1" w:styleId="page-header">
    <w:name w:val="page-header"/>
    <w:basedOn w:val="a"/>
    <w:rsid w:val="00997B0C"/>
    <w:pPr>
      <w:shd w:val="clear" w:color="auto" w:fill="FFFFFF"/>
      <w:spacing w:before="100" w:beforeAutospacing="1" w:after="100" w:afterAutospacing="1"/>
    </w:pPr>
  </w:style>
  <w:style w:type="paragraph" w:customStyle="1" w:styleId="bar">
    <w:name w:val="bar"/>
    <w:basedOn w:val="a"/>
    <w:rsid w:val="00997B0C"/>
    <w:pPr>
      <w:pBdr>
        <w:top w:val="single" w:sz="6" w:space="0" w:color="E3E3E3"/>
        <w:left w:val="single" w:sz="6" w:space="0" w:color="E3E3E3"/>
        <w:bottom w:val="single" w:sz="6" w:space="0" w:color="D2D2D2"/>
        <w:right w:val="single" w:sz="6" w:space="0" w:color="E3E3E3"/>
      </w:pBdr>
      <w:shd w:val="clear" w:color="auto" w:fill="F5F5F5"/>
      <w:spacing w:before="100" w:beforeAutospacing="1" w:after="100" w:afterAutospacing="1"/>
    </w:pPr>
    <w:rPr>
      <w:color w:val="333333"/>
    </w:rPr>
  </w:style>
  <w:style w:type="paragraph" w:customStyle="1" w:styleId="box">
    <w:name w:val="box"/>
    <w:basedOn w:val="a"/>
    <w:rsid w:val="00997B0C"/>
    <w:pPr>
      <w:pBdr>
        <w:top w:val="single" w:sz="6" w:space="0" w:color="BBBBBB"/>
        <w:left w:val="single" w:sz="6" w:space="0" w:color="BBBBBB"/>
        <w:bottom w:val="single" w:sz="6" w:space="0" w:color="E3E3E3"/>
        <w:right w:val="single" w:sz="6" w:space="0" w:color="E3E3E3"/>
      </w:pBdr>
      <w:shd w:val="clear" w:color="auto" w:fill="F5F5F5"/>
      <w:spacing w:before="100" w:beforeAutospacing="1" w:after="100" w:afterAutospacing="1"/>
    </w:pPr>
  </w:style>
  <w:style w:type="paragraph" w:customStyle="1" w:styleId="alert-error">
    <w:name w:val="alert-error"/>
    <w:basedOn w:val="a"/>
    <w:rsid w:val="00997B0C"/>
    <w:pPr>
      <w:shd w:val="clear" w:color="auto" w:fill="F2DEDE"/>
      <w:spacing w:before="100" w:beforeAutospacing="1" w:after="100" w:afterAutospacing="1"/>
    </w:pPr>
    <w:rPr>
      <w:color w:val="A94442"/>
    </w:rPr>
  </w:style>
  <w:style w:type="paragraph" w:customStyle="1" w:styleId="calendar-holidays">
    <w:name w:val="calendar-holidays"/>
    <w:basedOn w:val="a"/>
    <w:rsid w:val="00997B0C"/>
    <w:pPr>
      <w:pBdr>
        <w:top w:val="single" w:sz="12" w:space="0" w:color="DDDDDD"/>
      </w:pBdr>
      <w:spacing w:before="100" w:beforeAutospacing="1" w:after="100" w:afterAutospacing="1"/>
    </w:pPr>
  </w:style>
  <w:style w:type="paragraph" w:customStyle="1" w:styleId="calendar-days">
    <w:name w:val="calendar-days"/>
    <w:basedOn w:val="a"/>
    <w:rsid w:val="00997B0C"/>
    <w:pPr>
      <w:shd w:val="clear" w:color="auto" w:fill="FFFFFF"/>
      <w:spacing w:after="105"/>
    </w:pPr>
  </w:style>
  <w:style w:type="paragraph" w:customStyle="1" w:styleId="bg-yellow">
    <w:name w:val="bg-yellow"/>
    <w:basedOn w:val="a"/>
    <w:rsid w:val="00997B0C"/>
    <w:pPr>
      <w:spacing w:before="100" w:beforeAutospacing="1" w:after="100" w:afterAutospacing="1"/>
    </w:pPr>
  </w:style>
  <w:style w:type="paragraph" w:customStyle="1" w:styleId="bg-green">
    <w:name w:val="bg-green"/>
    <w:basedOn w:val="a"/>
    <w:rsid w:val="00997B0C"/>
    <w:pPr>
      <w:spacing w:before="100" w:beforeAutospacing="1" w:after="100" w:afterAutospacing="1"/>
    </w:pPr>
  </w:style>
  <w:style w:type="paragraph" w:customStyle="1" w:styleId="bg-blue">
    <w:name w:val="bg-blue"/>
    <w:basedOn w:val="a"/>
    <w:rsid w:val="00997B0C"/>
    <w:pPr>
      <w:spacing w:before="100" w:beforeAutospacing="1" w:after="100" w:afterAutospacing="1"/>
    </w:pPr>
  </w:style>
  <w:style w:type="paragraph" w:customStyle="1" w:styleId="block-heading">
    <w:name w:val="block-heading"/>
    <w:basedOn w:val="a"/>
    <w:rsid w:val="00997B0C"/>
    <w:pPr>
      <w:spacing w:before="100" w:beforeAutospacing="1" w:after="100" w:afterAutospacing="1" w:line="307" w:lineRule="atLeast"/>
    </w:pPr>
    <w:rPr>
      <w:b/>
      <w:bCs/>
      <w:smallCaps/>
      <w:spacing w:val="18"/>
    </w:rPr>
  </w:style>
  <w:style w:type="paragraph" w:customStyle="1" w:styleId="block-headingdate">
    <w:name w:val="block-heading__date"/>
    <w:basedOn w:val="a"/>
    <w:rsid w:val="00997B0C"/>
    <w:pPr>
      <w:spacing w:before="100" w:beforeAutospacing="1" w:after="100" w:afterAutospacing="1"/>
    </w:pPr>
    <w:rPr>
      <w:smallCaps/>
      <w:spacing w:val="18"/>
    </w:rPr>
  </w:style>
  <w:style w:type="paragraph" w:customStyle="1" w:styleId="social-title">
    <w:name w:val="social-title"/>
    <w:basedOn w:val="a"/>
    <w:rsid w:val="00997B0C"/>
    <w:pPr>
      <w:spacing w:before="100" w:beforeAutospacing="1" w:after="100" w:afterAutospacing="1"/>
    </w:pPr>
    <w:rPr>
      <w:b/>
      <w:bCs/>
      <w:color w:val="999999"/>
    </w:rPr>
  </w:style>
  <w:style w:type="paragraph" w:customStyle="1" w:styleId="search-form">
    <w:name w:val="search-form"/>
    <w:basedOn w:val="a"/>
    <w:rsid w:val="00997B0C"/>
    <w:pPr>
      <w:shd w:val="clear" w:color="auto" w:fill="1C2230"/>
      <w:spacing w:before="100" w:beforeAutospacing="1" w:after="100" w:afterAutospacing="1"/>
    </w:pPr>
    <w:rPr>
      <w:color w:val="FFFFFF"/>
    </w:rPr>
  </w:style>
  <w:style w:type="paragraph" w:customStyle="1" w:styleId="blockquote-primary">
    <w:name w:val="blockquote-primary"/>
    <w:basedOn w:val="a"/>
    <w:rsid w:val="00997B0C"/>
    <w:pPr>
      <w:shd w:val="clear" w:color="auto" w:fill="E8F5FE"/>
      <w:spacing w:before="100" w:beforeAutospacing="1" w:after="100" w:afterAutospacing="1"/>
    </w:pPr>
    <w:rPr>
      <w:color w:val="144F84"/>
    </w:rPr>
  </w:style>
  <w:style w:type="paragraph" w:customStyle="1" w:styleId="blockquote-info">
    <w:name w:val="blockquote-info"/>
    <w:basedOn w:val="a"/>
    <w:rsid w:val="00997B0C"/>
    <w:pPr>
      <w:shd w:val="clear" w:color="auto" w:fill="E7FBFB"/>
      <w:spacing w:before="100" w:beforeAutospacing="1" w:after="100" w:afterAutospacing="1"/>
    </w:pPr>
    <w:rPr>
      <w:color w:val="026E7E"/>
    </w:rPr>
  </w:style>
  <w:style w:type="paragraph" w:customStyle="1" w:styleId="blockquote-warning">
    <w:name w:val="blockquote-warning"/>
    <w:basedOn w:val="a"/>
    <w:rsid w:val="00997B0C"/>
    <w:pPr>
      <w:shd w:val="clear" w:color="auto" w:fill="FFEEB8"/>
      <w:spacing w:before="100" w:beforeAutospacing="1" w:after="100" w:afterAutospacing="1"/>
    </w:pPr>
    <w:rPr>
      <w:color w:val="755D05"/>
    </w:rPr>
  </w:style>
  <w:style w:type="paragraph" w:customStyle="1" w:styleId="blockquote-important">
    <w:name w:val="blockquote-important"/>
    <w:basedOn w:val="a"/>
    <w:rsid w:val="00997B0C"/>
    <w:pPr>
      <w:shd w:val="clear" w:color="auto" w:fill="FFEEB8"/>
      <w:spacing w:before="100" w:beforeAutospacing="1" w:after="100" w:afterAutospacing="1"/>
    </w:pPr>
    <w:rPr>
      <w:color w:val="762703"/>
    </w:rPr>
  </w:style>
  <w:style w:type="paragraph" w:customStyle="1" w:styleId="blockquote-danger">
    <w:name w:val="blockquote-danger"/>
    <w:basedOn w:val="a"/>
    <w:rsid w:val="00997B0C"/>
    <w:pPr>
      <w:shd w:val="clear" w:color="auto" w:fill="FBD7D7"/>
      <w:spacing w:before="100" w:beforeAutospacing="1" w:after="100" w:afterAutospacing="1"/>
    </w:pPr>
    <w:rPr>
      <w:color w:val="882222"/>
    </w:rPr>
  </w:style>
  <w:style w:type="paragraph" w:customStyle="1" w:styleId="blockquote-success">
    <w:name w:val="blockquote-success"/>
    <w:basedOn w:val="a"/>
    <w:rsid w:val="00997B0C"/>
    <w:pPr>
      <w:shd w:val="clear" w:color="auto" w:fill="CBE5C4"/>
      <w:spacing w:before="100" w:beforeAutospacing="1" w:after="100" w:afterAutospacing="1"/>
    </w:pPr>
    <w:rPr>
      <w:color w:val="124412"/>
    </w:rPr>
  </w:style>
  <w:style w:type="paragraph" w:customStyle="1" w:styleId="blockquote-inverse">
    <w:name w:val="blockquote-inverse"/>
    <w:basedOn w:val="a"/>
    <w:rsid w:val="00997B0C"/>
    <w:pPr>
      <w:shd w:val="clear" w:color="auto" w:fill="6E6E6E"/>
      <w:spacing w:before="100" w:beforeAutospacing="1" w:after="100" w:afterAutospacing="1"/>
    </w:pPr>
    <w:rPr>
      <w:color w:val="EEEEEE"/>
    </w:rPr>
  </w:style>
  <w:style w:type="paragraph" w:customStyle="1" w:styleId="pos">
    <w:name w:val="pos"/>
    <w:basedOn w:val="a"/>
    <w:rsid w:val="00997B0C"/>
    <w:pPr>
      <w:spacing w:before="100" w:beforeAutospacing="1" w:after="100" w:afterAutospacing="1"/>
      <w:textAlignment w:val="baseline"/>
    </w:pPr>
    <w:rPr>
      <w:color w:val="999999"/>
    </w:rPr>
  </w:style>
  <w:style w:type="paragraph" w:customStyle="1" w:styleId="doc">
    <w:name w:val="doc"/>
    <w:basedOn w:val="a"/>
    <w:rsid w:val="00997B0C"/>
    <w:pPr>
      <w:spacing w:before="100" w:beforeAutospacing="1" w:after="100" w:afterAutospacing="1"/>
    </w:pPr>
    <w:rPr>
      <w:color w:val="000000"/>
    </w:rPr>
  </w:style>
  <w:style w:type="paragraph" w:customStyle="1" w:styleId="enb">
    <w:name w:val="enb"/>
    <w:basedOn w:val="a"/>
    <w:rsid w:val="00997B0C"/>
    <w:pPr>
      <w:spacing w:before="100" w:beforeAutospacing="1" w:after="100" w:afterAutospacing="1"/>
    </w:pPr>
    <w:rPr>
      <w:color w:val="777777"/>
    </w:rPr>
  </w:style>
  <w:style w:type="paragraph" w:customStyle="1" w:styleId="dat">
    <w:name w:val="dat"/>
    <w:basedOn w:val="a"/>
    <w:rsid w:val="00997B0C"/>
    <w:pPr>
      <w:spacing w:before="100" w:beforeAutospacing="1" w:after="100" w:afterAutospacing="1"/>
    </w:pPr>
    <w:rPr>
      <w:rFonts w:ascii="Roboto" w:hAnsi="Roboto"/>
      <w:color w:val="004499"/>
    </w:rPr>
  </w:style>
  <w:style w:type="paragraph" w:customStyle="1" w:styleId="dat0">
    <w:name w:val="dat0"/>
    <w:basedOn w:val="a"/>
    <w:rsid w:val="00997B0C"/>
    <w:pPr>
      <w:spacing w:before="100" w:beforeAutospacing="1" w:after="100" w:afterAutospacing="1"/>
    </w:pPr>
    <w:rPr>
      <w:rFonts w:ascii="Roboto" w:hAnsi="Roboto"/>
      <w:color w:val="004499"/>
    </w:rPr>
  </w:style>
  <w:style w:type="paragraph" w:customStyle="1" w:styleId="dat1">
    <w:name w:val="dat1"/>
    <w:basedOn w:val="a"/>
    <w:rsid w:val="00997B0C"/>
    <w:pPr>
      <w:spacing w:before="100" w:beforeAutospacing="1" w:after="100" w:afterAutospacing="1"/>
    </w:pPr>
    <w:rPr>
      <w:rFonts w:ascii="Roboto" w:hAnsi="Roboto"/>
      <w:color w:val="666666"/>
    </w:rPr>
  </w:style>
  <w:style w:type="paragraph" w:customStyle="1" w:styleId="dat2">
    <w:name w:val="dat2"/>
    <w:basedOn w:val="a"/>
    <w:rsid w:val="00997B0C"/>
    <w:pPr>
      <w:spacing w:before="100" w:beforeAutospacing="1" w:after="100" w:afterAutospacing="1"/>
    </w:pPr>
    <w:rPr>
      <w:rFonts w:ascii="Roboto" w:hAnsi="Roboto"/>
      <w:color w:val="CC0000"/>
    </w:rPr>
  </w:style>
  <w:style w:type="paragraph" w:customStyle="1" w:styleId="txt-zg">
    <w:name w:val="txt-zg"/>
    <w:basedOn w:val="a"/>
    <w:rsid w:val="00997B0C"/>
    <w:pPr>
      <w:spacing w:before="100" w:beforeAutospacing="1" w:after="100" w:afterAutospacing="1"/>
    </w:pPr>
    <w:rPr>
      <w:color w:val="333333"/>
    </w:rPr>
  </w:style>
  <w:style w:type="paragraph" w:customStyle="1" w:styleId="txt-ty">
    <w:name w:val="txt-ty"/>
    <w:basedOn w:val="a"/>
    <w:rsid w:val="00997B0C"/>
    <w:pPr>
      <w:spacing w:before="100" w:beforeAutospacing="1" w:after="100" w:afterAutospacing="1"/>
    </w:pPr>
    <w:rPr>
      <w:color w:val="000000"/>
    </w:rPr>
  </w:style>
  <w:style w:type="paragraph" w:customStyle="1" w:styleId="txt-kn">
    <w:name w:val="txt-kn"/>
    <w:basedOn w:val="a"/>
    <w:rsid w:val="00997B0C"/>
    <w:pPr>
      <w:spacing w:before="100" w:beforeAutospacing="1" w:after="100" w:afterAutospacing="1"/>
    </w:pPr>
    <w:rPr>
      <w:color w:val="009900"/>
    </w:rPr>
  </w:style>
  <w:style w:type="paragraph" w:customStyle="1" w:styleId="txt-rz">
    <w:name w:val="txt-rz"/>
    <w:basedOn w:val="a"/>
    <w:rsid w:val="00997B0C"/>
    <w:pPr>
      <w:spacing w:before="100" w:beforeAutospacing="1" w:after="100" w:afterAutospacing="1"/>
    </w:pPr>
    <w:rPr>
      <w:color w:val="0000CC"/>
    </w:rPr>
  </w:style>
  <w:style w:type="paragraph" w:customStyle="1" w:styleId="txt-fr">
    <w:name w:val="txt-fr"/>
    <w:basedOn w:val="a"/>
    <w:rsid w:val="00997B0C"/>
    <w:pPr>
      <w:spacing w:before="100" w:beforeAutospacing="1" w:after="100" w:afterAutospacing="1"/>
    </w:pPr>
    <w:rPr>
      <w:color w:val="0000BB"/>
    </w:rPr>
  </w:style>
  <w:style w:type="paragraph" w:customStyle="1" w:styleId="txt-pr">
    <w:name w:val="txt-pr"/>
    <w:basedOn w:val="a"/>
    <w:rsid w:val="00997B0C"/>
    <w:pPr>
      <w:spacing w:before="100" w:beforeAutospacing="1" w:after="100" w:afterAutospacing="1"/>
    </w:pPr>
    <w:rPr>
      <w:color w:val="0000AA"/>
    </w:rPr>
  </w:style>
  <w:style w:type="paragraph" w:customStyle="1" w:styleId="txt-gl">
    <w:name w:val="txt-gl"/>
    <w:basedOn w:val="a"/>
    <w:rsid w:val="00997B0C"/>
    <w:pPr>
      <w:spacing w:before="100" w:beforeAutospacing="1" w:after="100" w:afterAutospacing="1"/>
    </w:pPr>
    <w:rPr>
      <w:color w:val="000099"/>
    </w:rPr>
  </w:style>
  <w:style w:type="paragraph" w:customStyle="1" w:styleId="txt-nz">
    <w:name w:val="txt-nz"/>
    <w:basedOn w:val="a"/>
    <w:rsid w:val="00997B0C"/>
    <w:pPr>
      <w:spacing w:before="100" w:beforeAutospacing="1" w:after="100" w:afterAutospacing="1"/>
    </w:pPr>
    <w:rPr>
      <w:color w:val="111111"/>
    </w:rPr>
  </w:style>
  <w:style w:type="paragraph" w:customStyle="1" w:styleId="txt-cm">
    <w:name w:val="txt-cm"/>
    <w:basedOn w:val="a"/>
    <w:rsid w:val="00997B0C"/>
    <w:pPr>
      <w:spacing w:before="100" w:beforeAutospacing="1" w:after="100" w:afterAutospacing="1"/>
    </w:pPr>
    <w:rPr>
      <w:color w:val="999999"/>
    </w:rPr>
  </w:style>
  <w:style w:type="paragraph" w:customStyle="1" w:styleId="txt-tb">
    <w:name w:val="txt-tb"/>
    <w:basedOn w:val="a"/>
    <w:rsid w:val="00997B0C"/>
    <w:pPr>
      <w:spacing w:before="100" w:beforeAutospacing="1" w:after="100" w:afterAutospacing="1"/>
    </w:pPr>
    <w:rPr>
      <w:color w:val="333333"/>
    </w:rPr>
  </w:style>
  <w:style w:type="paragraph" w:customStyle="1" w:styleId="txt-im">
    <w:name w:val="txt-im"/>
    <w:basedOn w:val="a"/>
    <w:rsid w:val="00997B0C"/>
    <w:pPr>
      <w:spacing w:before="100" w:beforeAutospacing="1" w:after="100" w:afterAutospacing="1"/>
    </w:pPr>
    <w:rPr>
      <w:color w:val="008000"/>
    </w:rPr>
  </w:style>
  <w:style w:type="paragraph" w:customStyle="1" w:styleId="txt-bm">
    <w:name w:val="txt-bm"/>
    <w:basedOn w:val="a"/>
    <w:rsid w:val="00997B0C"/>
    <w:pPr>
      <w:spacing w:before="100" w:beforeAutospacing="1" w:after="100" w:afterAutospacing="1"/>
    </w:pPr>
    <w:rPr>
      <w:color w:val="990000"/>
    </w:rPr>
  </w:style>
  <w:style w:type="paragraph" w:customStyle="1" w:styleId="org">
    <w:name w:val="org"/>
    <w:basedOn w:val="a"/>
    <w:rsid w:val="00997B0C"/>
    <w:pPr>
      <w:spacing w:before="100" w:beforeAutospacing="1" w:after="100" w:afterAutospacing="1"/>
    </w:pPr>
    <w:rPr>
      <w:color w:val="006600"/>
    </w:rPr>
  </w:style>
  <w:style w:type="paragraph" w:customStyle="1" w:styleId="min">
    <w:name w:val="min"/>
    <w:basedOn w:val="a"/>
    <w:rsid w:val="00997B0C"/>
    <w:pPr>
      <w:spacing w:before="100" w:beforeAutospacing="1" w:after="100" w:afterAutospacing="1"/>
    </w:pPr>
    <w:rPr>
      <w:color w:val="6600CC"/>
    </w:rPr>
  </w:style>
  <w:style w:type="paragraph" w:customStyle="1" w:styleId="sel">
    <w:name w:val="sel"/>
    <w:basedOn w:val="a"/>
    <w:rsid w:val="00997B0C"/>
    <w:pPr>
      <w:shd w:val="clear" w:color="auto" w:fill="FFD8D5"/>
      <w:spacing w:before="100" w:beforeAutospacing="1" w:after="100" w:afterAutospacing="1"/>
    </w:pPr>
    <w:rPr>
      <w:color w:val="FF0000"/>
    </w:rPr>
  </w:style>
  <w:style w:type="paragraph" w:customStyle="1" w:styleId="redir">
    <w:name w:val="redir"/>
    <w:basedOn w:val="a"/>
    <w:rsid w:val="00997B0C"/>
    <w:pPr>
      <w:spacing w:before="100" w:beforeAutospacing="1" w:after="100" w:afterAutospacing="1"/>
    </w:pPr>
    <w:rPr>
      <w:color w:val="AA6600"/>
    </w:rPr>
  </w:style>
  <w:style w:type="paragraph" w:customStyle="1" w:styleId="stru-link">
    <w:name w:val="stru-link"/>
    <w:basedOn w:val="a"/>
    <w:rsid w:val="00997B0C"/>
    <w:pPr>
      <w:spacing w:before="100" w:beforeAutospacing="1" w:after="100" w:afterAutospacing="1"/>
    </w:pPr>
    <w:rPr>
      <w:color w:val="333333"/>
    </w:rPr>
  </w:style>
  <w:style w:type="paragraph" w:customStyle="1" w:styleId="b-1">
    <w:name w:val="b-1"/>
    <w:basedOn w:val="a"/>
    <w:rsid w:val="00997B0C"/>
    <w:pPr>
      <w:pBdr>
        <w:top w:val="single" w:sz="6" w:space="0" w:color="EEEEEE"/>
        <w:left w:val="single" w:sz="6" w:space="0" w:color="EEEEEE"/>
        <w:bottom w:val="single" w:sz="6" w:space="0" w:color="EEEEEE"/>
        <w:right w:val="single" w:sz="6" w:space="0" w:color="EEEEEE"/>
      </w:pBdr>
      <w:spacing w:before="100" w:beforeAutospacing="1" w:after="100" w:afterAutospacing="1"/>
    </w:pPr>
  </w:style>
  <w:style w:type="paragraph" w:customStyle="1" w:styleId="bt-1">
    <w:name w:val="bt-1"/>
    <w:basedOn w:val="a"/>
    <w:rsid w:val="00997B0C"/>
    <w:pPr>
      <w:pBdr>
        <w:top w:val="single" w:sz="6" w:space="0" w:color="EEEEEE"/>
      </w:pBdr>
      <w:spacing w:before="100" w:beforeAutospacing="1" w:after="100" w:afterAutospacing="1"/>
    </w:pPr>
  </w:style>
  <w:style w:type="paragraph" w:customStyle="1" w:styleId="bb-1">
    <w:name w:val="bb-1"/>
    <w:basedOn w:val="a"/>
    <w:rsid w:val="00997B0C"/>
    <w:pPr>
      <w:pBdr>
        <w:bottom w:val="single" w:sz="6" w:space="0" w:color="EEEEEE"/>
      </w:pBdr>
      <w:spacing w:before="100" w:beforeAutospacing="1" w:after="100" w:afterAutospacing="1"/>
    </w:pPr>
  </w:style>
  <w:style w:type="paragraph" w:customStyle="1" w:styleId="nobr">
    <w:name w:val="nobr"/>
    <w:basedOn w:val="a"/>
    <w:rsid w:val="00997B0C"/>
    <w:pPr>
      <w:spacing w:before="100" w:beforeAutospacing="1" w:after="100" w:afterAutospacing="1"/>
    </w:pPr>
  </w:style>
  <w:style w:type="paragraph" w:customStyle="1" w:styleId="btn-group-block">
    <w:name w:val="btn-group-block"/>
    <w:basedOn w:val="a"/>
    <w:rsid w:val="00997B0C"/>
    <w:pPr>
      <w:spacing w:before="100" w:beforeAutospacing="1" w:after="100" w:afterAutospacing="1"/>
    </w:pPr>
  </w:style>
  <w:style w:type="paragraph" w:customStyle="1" w:styleId="nav-list">
    <w:name w:val="nav-list"/>
    <w:basedOn w:val="a"/>
    <w:rsid w:val="00997B0C"/>
    <w:pPr>
      <w:pBdr>
        <w:top w:val="single" w:sz="6" w:space="0" w:color="EEEEEE"/>
        <w:left w:val="single" w:sz="6" w:space="0" w:color="EEEEEE"/>
        <w:bottom w:val="single" w:sz="6" w:space="0" w:color="EEEEEE"/>
        <w:right w:val="single" w:sz="6" w:space="0" w:color="EEEEEE"/>
      </w:pBdr>
      <w:spacing w:before="100" w:beforeAutospacing="1" w:after="100" w:afterAutospacing="1"/>
    </w:pPr>
  </w:style>
  <w:style w:type="paragraph" w:customStyle="1" w:styleId="upper">
    <w:name w:val="upper"/>
    <w:basedOn w:val="a"/>
    <w:rsid w:val="00997B0C"/>
    <w:pPr>
      <w:spacing w:before="100" w:beforeAutospacing="1" w:after="100" w:afterAutospacing="1"/>
    </w:pPr>
    <w:rPr>
      <w:caps/>
    </w:rPr>
  </w:style>
  <w:style w:type="paragraph" w:customStyle="1" w:styleId="bold">
    <w:name w:val="bold"/>
    <w:basedOn w:val="a"/>
    <w:rsid w:val="00997B0C"/>
    <w:pPr>
      <w:spacing w:before="100" w:beforeAutospacing="1" w:after="100" w:afterAutospacing="1"/>
    </w:pPr>
    <w:rPr>
      <w:rFonts w:ascii="ProbaPro-SemiBold" w:hAnsi="ProbaPro-SemiBold"/>
    </w:rPr>
  </w:style>
  <w:style w:type="paragraph" w:customStyle="1" w:styleId="nobold">
    <w:name w:val="nobold"/>
    <w:basedOn w:val="a"/>
    <w:rsid w:val="00997B0C"/>
    <w:pPr>
      <w:spacing w:before="100" w:beforeAutospacing="1" w:after="100" w:afterAutospacing="1"/>
    </w:pPr>
    <w:rPr>
      <w:rFonts w:ascii="Proba Pro" w:hAnsi="Proba Pro"/>
    </w:rPr>
  </w:style>
  <w:style w:type="paragraph" w:customStyle="1" w:styleId="strike">
    <w:name w:val="strike"/>
    <w:basedOn w:val="a"/>
    <w:rsid w:val="00997B0C"/>
    <w:pPr>
      <w:spacing w:before="100" w:beforeAutospacing="1" w:after="100" w:afterAutospacing="1"/>
    </w:pPr>
    <w:rPr>
      <w:strike/>
    </w:rPr>
  </w:style>
  <w:style w:type="paragraph" w:customStyle="1" w:styleId="main">
    <w:name w:val="main"/>
    <w:basedOn w:val="a"/>
    <w:rsid w:val="00997B0C"/>
    <w:pPr>
      <w:spacing w:before="100" w:beforeAutospacing="1" w:after="100" w:afterAutospacing="1"/>
    </w:pPr>
  </w:style>
  <w:style w:type="paragraph" w:customStyle="1" w:styleId="sectionstabs">
    <w:name w:val="sections_tabs"/>
    <w:basedOn w:val="a"/>
    <w:rsid w:val="00997B0C"/>
    <w:pPr>
      <w:pBdr>
        <w:bottom w:val="single" w:sz="12" w:space="0" w:color="E7E8EB"/>
      </w:pBdr>
      <w:spacing w:before="100" w:beforeAutospacing="1" w:after="100" w:afterAutospacing="1"/>
    </w:pPr>
  </w:style>
  <w:style w:type="paragraph" w:customStyle="1" w:styleId="tab-content">
    <w:name w:val="tab-content"/>
    <w:basedOn w:val="a"/>
    <w:rsid w:val="00997B0C"/>
    <w:pPr>
      <w:spacing w:before="100" w:beforeAutospacing="1" w:after="100" w:afterAutospacing="1"/>
    </w:pPr>
  </w:style>
  <w:style w:type="paragraph" w:customStyle="1" w:styleId="loader">
    <w:name w:val="loader"/>
    <w:basedOn w:val="a"/>
    <w:rsid w:val="00997B0C"/>
    <w:pPr>
      <w:spacing w:before="100" w:beforeAutospacing="1" w:after="100" w:afterAutospacing="1"/>
    </w:pPr>
  </w:style>
  <w:style w:type="paragraph" w:customStyle="1" w:styleId="mps-list">
    <w:name w:val="mps-list"/>
    <w:basedOn w:val="a"/>
    <w:rsid w:val="00997B0C"/>
    <w:pPr>
      <w:spacing w:before="100" w:beforeAutospacing="1" w:after="100" w:afterAutospacing="1"/>
    </w:pPr>
  </w:style>
  <w:style w:type="paragraph" w:customStyle="1" w:styleId="shedule">
    <w:name w:val="shedule"/>
    <w:basedOn w:val="a"/>
    <w:rsid w:val="00997B0C"/>
  </w:style>
  <w:style w:type="paragraph" w:customStyle="1" w:styleId="timeline">
    <w:name w:val="timeline"/>
    <w:basedOn w:val="a"/>
    <w:rsid w:val="00997B0C"/>
  </w:style>
  <w:style w:type="paragraph" w:customStyle="1" w:styleId="timeline-wrapper">
    <w:name w:val="timeline-wrapper"/>
    <w:basedOn w:val="a"/>
    <w:rsid w:val="00997B0C"/>
  </w:style>
  <w:style w:type="paragraph" w:customStyle="1" w:styleId="timeline-scale">
    <w:name w:val="timeline-scale"/>
    <w:basedOn w:val="a"/>
    <w:rsid w:val="00997B0C"/>
    <w:pPr>
      <w:pBdr>
        <w:bottom w:val="single" w:sz="6" w:space="0" w:color="CCCCCC"/>
      </w:pBdr>
    </w:pPr>
  </w:style>
  <w:style w:type="paragraph" w:customStyle="1" w:styleId="timeline-action">
    <w:name w:val="timeline-action"/>
    <w:basedOn w:val="a"/>
    <w:rsid w:val="00997B0C"/>
    <w:pPr>
      <w:pBdr>
        <w:bottom w:val="single" w:sz="6" w:space="0" w:color="CCCCCC"/>
      </w:pBdr>
    </w:pPr>
  </w:style>
  <w:style w:type="paragraph" w:customStyle="1" w:styleId="event-wrapper">
    <w:name w:val="event-wrapper"/>
    <w:basedOn w:val="a"/>
    <w:rsid w:val="00997B0C"/>
    <w:pPr>
      <w:pBdr>
        <w:top w:val="single" w:sz="6" w:space="0" w:color="EEEEEE"/>
        <w:left w:val="single" w:sz="6" w:space="0" w:color="EEEEEE"/>
        <w:bottom w:val="single" w:sz="6" w:space="0" w:color="EEEEEE"/>
        <w:right w:val="single" w:sz="6" w:space="0" w:color="EEEEEE"/>
      </w:pBdr>
    </w:pPr>
  </w:style>
  <w:style w:type="paragraph" w:customStyle="1" w:styleId="table-zal">
    <w:name w:val="table-zal"/>
    <w:basedOn w:val="a"/>
    <w:rsid w:val="00997B0C"/>
  </w:style>
  <w:style w:type="paragraph" w:customStyle="1" w:styleId="table-wrapper">
    <w:name w:val="table-wrapper"/>
    <w:basedOn w:val="a"/>
    <w:rsid w:val="00997B0C"/>
    <w:pPr>
      <w:shd w:val="clear" w:color="auto" w:fill="F7F7F7"/>
      <w:spacing w:before="100" w:beforeAutospacing="1" w:after="100" w:afterAutospacing="1"/>
    </w:pPr>
  </w:style>
  <w:style w:type="paragraph" w:customStyle="1" w:styleId="stentxt">
    <w:name w:val="sten_txt"/>
    <w:basedOn w:val="a"/>
    <w:rsid w:val="00997B0C"/>
    <w:pPr>
      <w:shd w:val="clear" w:color="auto" w:fill="F9F9F9"/>
      <w:spacing w:before="100" w:beforeAutospacing="1" w:after="100" w:afterAutospacing="1"/>
    </w:pPr>
  </w:style>
  <w:style w:type="paragraph" w:customStyle="1" w:styleId="videotopics">
    <w:name w:val="video_topics"/>
    <w:basedOn w:val="a"/>
    <w:rsid w:val="00997B0C"/>
    <w:pPr>
      <w:shd w:val="clear" w:color="auto" w:fill="F9F9F9"/>
      <w:spacing w:before="100" w:beforeAutospacing="1" w:after="100" w:afterAutospacing="1"/>
    </w:pPr>
  </w:style>
  <w:style w:type="paragraph" w:customStyle="1" w:styleId="agendatxt">
    <w:name w:val="agenda_txt"/>
    <w:basedOn w:val="a"/>
    <w:rsid w:val="00997B0C"/>
    <w:pPr>
      <w:shd w:val="clear" w:color="auto" w:fill="F9F9F9"/>
      <w:spacing w:before="100" w:beforeAutospacing="1" w:after="100" w:afterAutospacing="1"/>
    </w:pPr>
  </w:style>
  <w:style w:type="paragraph" w:customStyle="1" w:styleId="videopic">
    <w:name w:val="video_pic"/>
    <w:basedOn w:val="a"/>
    <w:rsid w:val="00997B0C"/>
    <w:pPr>
      <w:pBdr>
        <w:top w:val="single" w:sz="6" w:space="0" w:color="DDDDDD"/>
        <w:left w:val="single" w:sz="6" w:space="0" w:color="DDDDDD"/>
        <w:bottom w:val="single" w:sz="6" w:space="0" w:color="DDDDDD"/>
        <w:right w:val="single" w:sz="6" w:space="0" w:color="DDDDDD"/>
      </w:pBdr>
      <w:spacing w:before="120" w:after="120"/>
      <w:ind w:left="120"/>
      <w:jc w:val="center"/>
    </w:pPr>
  </w:style>
  <w:style w:type="paragraph" w:customStyle="1" w:styleId="prevvid1">
    <w:name w:val="prev_vid1"/>
    <w:basedOn w:val="a"/>
    <w:rsid w:val="00997B0C"/>
    <w:pPr>
      <w:spacing w:before="100" w:beforeAutospacing="1" w:after="100" w:afterAutospacing="1"/>
    </w:pPr>
  </w:style>
  <w:style w:type="paragraph" w:customStyle="1" w:styleId="prevvid2">
    <w:name w:val="prev_vid2"/>
    <w:basedOn w:val="a"/>
    <w:rsid w:val="00997B0C"/>
    <w:pPr>
      <w:spacing w:before="100" w:beforeAutospacing="1" w:after="100" w:afterAutospacing="1"/>
    </w:pPr>
  </w:style>
  <w:style w:type="paragraph" w:customStyle="1" w:styleId="prevvid3">
    <w:name w:val="prev_vid3"/>
    <w:basedOn w:val="a"/>
    <w:rsid w:val="00997B0C"/>
    <w:pPr>
      <w:spacing w:before="100" w:beforeAutospacing="1" w:after="100" w:afterAutospacing="1"/>
    </w:pPr>
  </w:style>
  <w:style w:type="paragraph" w:customStyle="1" w:styleId="prevvid4">
    <w:name w:val="prev_vid4"/>
    <w:basedOn w:val="a"/>
    <w:rsid w:val="00997B0C"/>
    <w:pPr>
      <w:spacing w:before="100" w:beforeAutospacing="1" w:after="100" w:afterAutospacing="1"/>
    </w:pPr>
  </w:style>
  <w:style w:type="paragraph" w:customStyle="1" w:styleId="prevvid5">
    <w:name w:val="prev_vid5"/>
    <w:basedOn w:val="a"/>
    <w:rsid w:val="00997B0C"/>
    <w:pPr>
      <w:spacing w:before="100" w:beforeAutospacing="1" w:after="100" w:afterAutospacing="1"/>
    </w:pPr>
  </w:style>
  <w:style w:type="paragraph" w:customStyle="1" w:styleId="prevvid6">
    <w:name w:val="prev_vid6"/>
    <w:basedOn w:val="a"/>
    <w:rsid w:val="00997B0C"/>
    <w:pPr>
      <w:spacing w:before="100" w:beforeAutospacing="1" w:after="100" w:afterAutospacing="1"/>
    </w:pPr>
  </w:style>
  <w:style w:type="paragraph" w:customStyle="1" w:styleId="prevvid7">
    <w:name w:val="prev_vid7"/>
    <w:basedOn w:val="a"/>
    <w:rsid w:val="00997B0C"/>
    <w:pPr>
      <w:spacing w:before="100" w:beforeAutospacing="1" w:after="100" w:afterAutospacing="1"/>
    </w:pPr>
  </w:style>
  <w:style w:type="paragraph" w:customStyle="1" w:styleId="prevvid8">
    <w:name w:val="prev_vid8"/>
    <w:basedOn w:val="a"/>
    <w:rsid w:val="00997B0C"/>
    <w:pPr>
      <w:spacing w:before="100" w:beforeAutospacing="1" w:after="100" w:afterAutospacing="1"/>
    </w:pPr>
  </w:style>
  <w:style w:type="paragraph" w:customStyle="1" w:styleId="prevvid9">
    <w:name w:val="prev_vid9"/>
    <w:basedOn w:val="a"/>
    <w:rsid w:val="00997B0C"/>
    <w:pPr>
      <w:spacing w:before="100" w:beforeAutospacing="1" w:after="100" w:afterAutospacing="1"/>
    </w:pPr>
  </w:style>
  <w:style w:type="paragraph" w:customStyle="1" w:styleId="tabsdefault">
    <w:name w:val="tabs_default"/>
    <w:basedOn w:val="a"/>
    <w:rsid w:val="00997B0C"/>
  </w:style>
  <w:style w:type="paragraph" w:customStyle="1" w:styleId="donut">
    <w:name w:val="donut"/>
    <w:basedOn w:val="a"/>
    <w:rsid w:val="00997B0C"/>
    <w:pPr>
      <w:spacing w:before="100" w:beforeAutospacing="1" w:after="100" w:afterAutospacing="1"/>
    </w:pPr>
  </w:style>
  <w:style w:type="paragraph" w:customStyle="1" w:styleId="chart-text">
    <w:name w:val="chart-text"/>
    <w:basedOn w:val="a"/>
    <w:rsid w:val="00997B0C"/>
    <w:pPr>
      <w:spacing w:before="100" w:beforeAutospacing="1" w:after="100" w:afterAutospacing="1" w:line="336" w:lineRule="atLeast"/>
    </w:pPr>
    <w:rPr>
      <w:rFonts w:ascii="ProbaPro-SemiBold" w:hAnsi="ProbaPro-SemiBold"/>
    </w:rPr>
  </w:style>
  <w:style w:type="paragraph" w:customStyle="1" w:styleId="chart-number">
    <w:name w:val="chart-number"/>
    <w:basedOn w:val="a"/>
    <w:rsid w:val="00997B0C"/>
    <w:pPr>
      <w:spacing w:before="100" w:beforeAutospacing="1" w:after="100" w:afterAutospacing="1"/>
    </w:pPr>
    <w:rPr>
      <w:sz w:val="14"/>
      <w:szCs w:val="14"/>
    </w:rPr>
  </w:style>
  <w:style w:type="paragraph" w:customStyle="1" w:styleId="chart-label">
    <w:name w:val="chart-label"/>
    <w:basedOn w:val="a"/>
    <w:rsid w:val="00997B0C"/>
    <w:pPr>
      <w:spacing w:before="100" w:beforeAutospacing="1" w:after="100" w:afterAutospacing="1"/>
    </w:pPr>
    <w:rPr>
      <w:caps/>
      <w:sz w:val="5"/>
      <w:szCs w:val="5"/>
    </w:rPr>
  </w:style>
  <w:style w:type="paragraph" w:customStyle="1" w:styleId="chart-percent">
    <w:name w:val="chart-percent"/>
    <w:basedOn w:val="a"/>
    <w:rsid w:val="00997B0C"/>
    <w:pPr>
      <w:spacing w:before="100" w:beforeAutospacing="1" w:after="100" w:afterAutospacing="1"/>
    </w:pPr>
    <w:rPr>
      <w:sz w:val="12"/>
      <w:szCs w:val="12"/>
    </w:rPr>
  </w:style>
  <w:style w:type="paragraph" w:customStyle="1" w:styleId="img-code">
    <w:name w:val="img-code"/>
    <w:basedOn w:val="a"/>
    <w:rsid w:val="00997B0C"/>
    <w:pPr>
      <w:pBdr>
        <w:top w:val="dashed" w:sz="6" w:space="0" w:color="CCCCCC"/>
        <w:left w:val="dashed" w:sz="6" w:space="0" w:color="CCCCCC"/>
        <w:bottom w:val="dashed" w:sz="6" w:space="0" w:color="CCCCCC"/>
        <w:right w:val="dashed" w:sz="6" w:space="0" w:color="CCCCCC"/>
      </w:pBdr>
      <w:spacing w:before="100" w:beforeAutospacing="1" w:after="100" w:afterAutospacing="1"/>
    </w:pPr>
  </w:style>
  <w:style w:type="paragraph" w:customStyle="1" w:styleId="separator">
    <w:name w:val="separator"/>
    <w:basedOn w:val="a"/>
    <w:rsid w:val="00997B0C"/>
    <w:pPr>
      <w:spacing w:before="100" w:beforeAutospacing="1" w:after="100" w:afterAutospacing="1"/>
      <w:jc w:val="center"/>
    </w:pPr>
  </w:style>
  <w:style w:type="paragraph" w:customStyle="1" w:styleId="fa-sm">
    <w:name w:val="fa-sm"/>
    <w:basedOn w:val="a"/>
    <w:rsid w:val="00997B0C"/>
    <w:pPr>
      <w:spacing w:before="100" w:beforeAutospacing="1" w:after="100" w:afterAutospacing="1" w:line="180" w:lineRule="atLeast"/>
      <w:textAlignment w:val="top"/>
    </w:pPr>
    <w:rPr>
      <w:sz w:val="16"/>
      <w:szCs w:val="16"/>
    </w:rPr>
  </w:style>
  <w:style w:type="paragraph" w:customStyle="1" w:styleId="form-check-input">
    <w:name w:val="form-check-input"/>
    <w:basedOn w:val="a"/>
    <w:rsid w:val="00997B0C"/>
    <w:pPr>
      <w:spacing w:before="100" w:beforeAutospacing="1" w:after="100" w:afterAutospacing="1"/>
    </w:pPr>
  </w:style>
  <w:style w:type="paragraph" w:customStyle="1" w:styleId="nav-item">
    <w:name w:val="nav-item"/>
    <w:basedOn w:val="a"/>
    <w:rsid w:val="00997B0C"/>
    <w:pPr>
      <w:spacing w:before="100" w:beforeAutospacing="1" w:after="100" w:afterAutospacing="1"/>
    </w:pPr>
  </w:style>
  <w:style w:type="paragraph" w:customStyle="1" w:styleId="card-link">
    <w:name w:val="card-link"/>
    <w:basedOn w:val="a"/>
    <w:rsid w:val="00997B0C"/>
    <w:pPr>
      <w:spacing w:before="100" w:beforeAutospacing="1" w:after="100" w:afterAutospacing="1"/>
    </w:pPr>
  </w:style>
  <w:style w:type="paragraph" w:customStyle="1" w:styleId="arrow">
    <w:name w:val="arrow"/>
    <w:basedOn w:val="a"/>
    <w:rsid w:val="00997B0C"/>
    <w:pPr>
      <w:spacing w:before="100" w:beforeAutospacing="1" w:after="100" w:afterAutospacing="1"/>
    </w:pPr>
  </w:style>
  <w:style w:type="paragraph" w:customStyle="1" w:styleId="bootstrap-select">
    <w:name w:val="bootstrap-select"/>
    <w:basedOn w:val="a"/>
    <w:rsid w:val="00997B0C"/>
    <w:pPr>
      <w:spacing w:before="100" w:beforeAutospacing="1" w:after="100" w:afterAutospacing="1"/>
    </w:pPr>
  </w:style>
  <w:style w:type="paragraph" w:customStyle="1" w:styleId="no-results">
    <w:name w:val="no-results"/>
    <w:basedOn w:val="a"/>
    <w:rsid w:val="00997B0C"/>
    <w:pPr>
      <w:spacing w:before="100" w:beforeAutospacing="1" w:after="100" w:afterAutospacing="1"/>
    </w:pPr>
  </w:style>
  <w:style w:type="paragraph" w:customStyle="1" w:styleId="rada-logo">
    <w:name w:val="rada-logo"/>
    <w:basedOn w:val="a"/>
    <w:rsid w:val="00997B0C"/>
    <w:pPr>
      <w:spacing w:before="100" w:beforeAutospacing="1" w:after="100" w:afterAutospacing="1"/>
    </w:pPr>
  </w:style>
  <w:style w:type="paragraph" w:customStyle="1" w:styleId="btn-sm">
    <w:name w:val="btn-sm"/>
    <w:basedOn w:val="a"/>
    <w:rsid w:val="00997B0C"/>
    <w:pPr>
      <w:spacing w:before="100" w:beforeAutospacing="1" w:after="100" w:afterAutospacing="1"/>
    </w:pPr>
  </w:style>
  <w:style w:type="paragraph" w:customStyle="1" w:styleId="name-system">
    <w:name w:val="name-system"/>
    <w:basedOn w:val="a"/>
    <w:rsid w:val="00997B0C"/>
    <w:pPr>
      <w:spacing w:before="100" w:beforeAutospacing="1" w:after="100" w:afterAutospacing="1"/>
    </w:pPr>
  </w:style>
  <w:style w:type="paragraph" w:customStyle="1" w:styleId="name-company">
    <w:name w:val="name-company"/>
    <w:basedOn w:val="a"/>
    <w:rsid w:val="00997B0C"/>
    <w:pPr>
      <w:spacing w:before="100" w:beforeAutospacing="1" w:after="100" w:afterAutospacing="1"/>
    </w:pPr>
  </w:style>
  <w:style w:type="paragraph" w:customStyle="1" w:styleId="active">
    <w:name w:val="active"/>
    <w:basedOn w:val="a"/>
    <w:rsid w:val="00997B0C"/>
    <w:pPr>
      <w:spacing w:before="100" w:beforeAutospacing="1" w:after="100" w:afterAutospacing="1"/>
    </w:pPr>
  </w:style>
  <w:style w:type="paragraph" w:customStyle="1" w:styleId="empty">
    <w:name w:val="empty"/>
    <w:basedOn w:val="a"/>
    <w:rsid w:val="00997B0C"/>
    <w:pPr>
      <w:spacing w:before="100" w:beforeAutospacing="1" w:after="100" w:afterAutospacing="1"/>
    </w:pPr>
  </w:style>
  <w:style w:type="paragraph" w:customStyle="1" w:styleId="weekend">
    <w:name w:val="weekend"/>
    <w:basedOn w:val="a"/>
    <w:rsid w:val="00997B0C"/>
    <w:pPr>
      <w:spacing w:before="100" w:beforeAutospacing="1" w:after="100" w:afterAutospacing="1"/>
    </w:pPr>
  </w:style>
  <w:style w:type="paragraph" w:customStyle="1" w:styleId="holiday">
    <w:name w:val="holiday"/>
    <w:basedOn w:val="a"/>
    <w:rsid w:val="00997B0C"/>
    <w:pPr>
      <w:spacing w:before="100" w:beforeAutospacing="1" w:after="100" w:afterAutospacing="1"/>
    </w:pPr>
  </w:style>
  <w:style w:type="paragraph" w:customStyle="1" w:styleId="legend-day">
    <w:name w:val="legend-day"/>
    <w:basedOn w:val="a"/>
    <w:rsid w:val="00997B0C"/>
    <w:pPr>
      <w:spacing w:before="100" w:beforeAutospacing="1" w:after="100" w:afterAutospacing="1"/>
    </w:pPr>
  </w:style>
  <w:style w:type="paragraph" w:customStyle="1" w:styleId="time">
    <w:name w:val="time"/>
    <w:basedOn w:val="a"/>
    <w:rsid w:val="00997B0C"/>
    <w:pPr>
      <w:spacing w:before="100" w:beforeAutospacing="1" w:after="100" w:afterAutospacing="1"/>
    </w:pPr>
  </w:style>
  <w:style w:type="paragraph" w:customStyle="1" w:styleId="week">
    <w:name w:val="week"/>
    <w:basedOn w:val="a"/>
    <w:rsid w:val="00997B0C"/>
    <w:pPr>
      <w:spacing w:before="100" w:beforeAutospacing="1" w:after="100" w:afterAutospacing="1"/>
    </w:pPr>
  </w:style>
  <w:style w:type="paragraph" w:customStyle="1" w:styleId="day">
    <w:name w:val="day"/>
    <w:basedOn w:val="a"/>
    <w:rsid w:val="00997B0C"/>
    <w:pPr>
      <w:spacing w:before="100" w:beforeAutospacing="1" w:after="100" w:afterAutospacing="1"/>
    </w:pPr>
  </w:style>
  <w:style w:type="paragraph" w:customStyle="1" w:styleId="name">
    <w:name w:val="name"/>
    <w:basedOn w:val="a"/>
    <w:rsid w:val="00997B0C"/>
    <w:pPr>
      <w:spacing w:before="100" w:beforeAutospacing="1" w:after="100" w:afterAutospacing="1"/>
    </w:pPr>
  </w:style>
  <w:style w:type="paragraph" w:customStyle="1" w:styleId="11">
    <w:name w:val="Дата1"/>
    <w:basedOn w:val="a"/>
    <w:rsid w:val="00997B0C"/>
    <w:pPr>
      <w:spacing w:before="100" w:beforeAutospacing="1" w:after="100" w:afterAutospacing="1"/>
    </w:pPr>
  </w:style>
  <w:style w:type="paragraph" w:customStyle="1" w:styleId="events">
    <w:name w:val="events"/>
    <w:basedOn w:val="a"/>
    <w:rsid w:val="00997B0C"/>
    <w:pPr>
      <w:spacing w:before="100" w:beforeAutospacing="1" w:after="100" w:afterAutospacing="1"/>
    </w:pPr>
  </w:style>
  <w:style w:type="paragraph" w:customStyle="1" w:styleId="event">
    <w:name w:val="event"/>
    <w:basedOn w:val="a"/>
    <w:rsid w:val="00997B0C"/>
    <w:pPr>
      <w:spacing w:before="100" w:beforeAutospacing="1" w:after="100" w:afterAutospacing="1"/>
    </w:pPr>
  </w:style>
  <w:style w:type="paragraph" w:customStyle="1" w:styleId="blockquote">
    <w:name w:val="blockquote"/>
    <w:basedOn w:val="a"/>
    <w:rsid w:val="00997B0C"/>
    <w:pPr>
      <w:spacing w:before="100" w:beforeAutospacing="1" w:after="100" w:afterAutospacing="1"/>
    </w:pPr>
  </w:style>
  <w:style w:type="paragraph" w:customStyle="1" w:styleId="icon-info">
    <w:name w:val="icon-info"/>
    <w:basedOn w:val="a"/>
    <w:rsid w:val="00997B0C"/>
    <w:pPr>
      <w:spacing w:before="100" w:beforeAutospacing="1" w:after="100" w:afterAutospacing="1"/>
    </w:pPr>
  </w:style>
  <w:style w:type="paragraph" w:customStyle="1" w:styleId="input-group-addon">
    <w:name w:val="input-group-addon"/>
    <w:basedOn w:val="a"/>
    <w:rsid w:val="00997B0C"/>
    <w:pPr>
      <w:spacing w:before="100" w:beforeAutospacing="1" w:after="100" w:afterAutospacing="1"/>
    </w:pPr>
  </w:style>
  <w:style w:type="paragraph" w:customStyle="1" w:styleId="12">
    <w:name w:val="Список1"/>
    <w:basedOn w:val="a"/>
    <w:rsid w:val="00997B0C"/>
    <w:pPr>
      <w:spacing w:before="100" w:beforeAutospacing="1" w:after="100" w:afterAutospacing="1"/>
    </w:pPr>
  </w:style>
  <w:style w:type="paragraph" w:customStyle="1" w:styleId="count">
    <w:name w:val="count"/>
    <w:basedOn w:val="a"/>
    <w:rsid w:val="00997B0C"/>
    <w:pPr>
      <w:spacing w:before="100" w:beforeAutospacing="1" w:after="100" w:afterAutospacing="1"/>
    </w:pPr>
  </w:style>
  <w:style w:type="paragraph" w:customStyle="1" w:styleId="total">
    <w:name w:val="total"/>
    <w:basedOn w:val="a"/>
    <w:rsid w:val="00997B0C"/>
    <w:pPr>
      <w:spacing w:before="100" w:beforeAutospacing="1" w:after="100" w:afterAutospacing="1"/>
    </w:pPr>
  </w:style>
  <w:style w:type="paragraph" w:customStyle="1" w:styleId="full">
    <w:name w:val="full"/>
    <w:basedOn w:val="a"/>
    <w:rsid w:val="00997B0C"/>
    <w:pPr>
      <w:spacing w:before="100" w:beforeAutospacing="1" w:after="100" w:afterAutospacing="1"/>
    </w:pPr>
  </w:style>
  <w:style w:type="paragraph" w:customStyle="1" w:styleId="speak">
    <w:name w:val="speak"/>
    <w:basedOn w:val="a"/>
    <w:rsid w:val="00997B0C"/>
    <w:pPr>
      <w:spacing w:before="100" w:beforeAutospacing="1" w:after="100" w:afterAutospacing="1"/>
    </w:pPr>
  </w:style>
  <w:style w:type="paragraph" w:customStyle="1" w:styleId="vote">
    <w:name w:val="vote"/>
    <w:basedOn w:val="a"/>
    <w:rsid w:val="00997B0C"/>
    <w:pPr>
      <w:spacing w:before="100" w:beforeAutospacing="1" w:after="100" w:afterAutospacing="1"/>
    </w:pPr>
  </w:style>
  <w:style w:type="paragraph" w:customStyle="1" w:styleId="event-topic">
    <w:name w:val="event-topic"/>
    <w:basedOn w:val="a"/>
    <w:rsid w:val="00997B0C"/>
    <w:pPr>
      <w:spacing w:before="100" w:beforeAutospacing="1" w:after="100" w:afterAutospacing="1"/>
    </w:pPr>
  </w:style>
  <w:style w:type="paragraph" w:customStyle="1" w:styleId="video">
    <w:name w:val="video"/>
    <w:basedOn w:val="a"/>
    <w:rsid w:val="00997B0C"/>
    <w:pPr>
      <w:spacing w:before="100" w:beforeAutospacing="1" w:after="100" w:afterAutospacing="1"/>
    </w:pPr>
  </w:style>
  <w:style w:type="paragraph" w:customStyle="1" w:styleId="time-speak">
    <w:name w:val="time-speak"/>
    <w:basedOn w:val="a"/>
    <w:rsid w:val="00997B0C"/>
    <w:pPr>
      <w:spacing w:before="100" w:beforeAutospacing="1" w:after="100" w:afterAutospacing="1"/>
    </w:pPr>
  </w:style>
  <w:style w:type="paragraph" w:customStyle="1" w:styleId="mp-card">
    <w:name w:val="mp-card"/>
    <w:basedOn w:val="a"/>
    <w:rsid w:val="00997B0C"/>
    <w:pPr>
      <w:spacing w:before="100" w:beforeAutospacing="1" w:after="100" w:afterAutospacing="1"/>
    </w:pPr>
  </w:style>
  <w:style w:type="paragraph" w:customStyle="1" w:styleId="result">
    <w:name w:val="result"/>
    <w:basedOn w:val="a"/>
    <w:rsid w:val="00997B0C"/>
    <w:pPr>
      <w:spacing w:before="100" w:beforeAutospacing="1" w:after="100" w:afterAutospacing="1"/>
    </w:pPr>
  </w:style>
  <w:style w:type="paragraph" w:customStyle="1" w:styleId="number">
    <w:name w:val="number"/>
    <w:basedOn w:val="a"/>
    <w:rsid w:val="00997B0C"/>
    <w:pPr>
      <w:spacing w:before="100" w:beforeAutospacing="1" w:after="100" w:afterAutospacing="1"/>
    </w:pPr>
  </w:style>
  <w:style w:type="paragraph" w:customStyle="1" w:styleId="filter-option">
    <w:name w:val="filter-option"/>
    <w:basedOn w:val="a"/>
    <w:rsid w:val="00997B0C"/>
    <w:pPr>
      <w:spacing w:before="100" w:beforeAutospacing="1" w:after="100" w:afterAutospacing="1"/>
    </w:pPr>
  </w:style>
  <w:style w:type="paragraph" w:customStyle="1" w:styleId="caret">
    <w:name w:val="caret"/>
    <w:basedOn w:val="a"/>
    <w:rsid w:val="00997B0C"/>
    <w:pPr>
      <w:spacing w:before="100" w:beforeAutospacing="1" w:after="100" w:afterAutospacing="1"/>
    </w:pPr>
  </w:style>
  <w:style w:type="paragraph" w:customStyle="1" w:styleId="notify">
    <w:name w:val="notify"/>
    <w:basedOn w:val="a"/>
    <w:rsid w:val="00997B0C"/>
    <w:pPr>
      <w:spacing w:before="100" w:beforeAutospacing="1" w:after="100" w:afterAutospacing="1"/>
    </w:pPr>
  </w:style>
  <w:style w:type="paragraph" w:customStyle="1" w:styleId="outer-links">
    <w:name w:val="outer-links"/>
    <w:basedOn w:val="a"/>
    <w:rsid w:val="00997B0C"/>
    <w:pPr>
      <w:spacing w:before="100" w:beforeAutospacing="1" w:after="100" w:afterAutospacing="1"/>
    </w:pPr>
  </w:style>
  <w:style w:type="paragraph" w:customStyle="1" w:styleId="holidays">
    <w:name w:val="holidays"/>
    <w:basedOn w:val="a"/>
    <w:rsid w:val="00997B0C"/>
    <w:pPr>
      <w:spacing w:before="100" w:beforeAutospacing="1" w:after="100" w:afterAutospacing="1"/>
    </w:pPr>
  </w:style>
  <w:style w:type="paragraph" w:customStyle="1" w:styleId="hearing">
    <w:name w:val="hearing"/>
    <w:basedOn w:val="a"/>
    <w:rsid w:val="00997B0C"/>
    <w:pPr>
      <w:spacing w:before="100" w:beforeAutospacing="1" w:after="100" w:afterAutospacing="1"/>
    </w:pPr>
  </w:style>
  <w:style w:type="paragraph" w:customStyle="1" w:styleId="ava">
    <w:name w:val="ava"/>
    <w:basedOn w:val="a"/>
    <w:rsid w:val="00997B0C"/>
    <w:pPr>
      <w:spacing w:before="100" w:beforeAutospacing="1" w:after="100" w:afterAutospacing="1"/>
    </w:pPr>
  </w:style>
  <w:style w:type="paragraph" w:customStyle="1" w:styleId="find">
    <w:name w:val="find"/>
    <w:basedOn w:val="a"/>
    <w:rsid w:val="00997B0C"/>
    <w:pPr>
      <w:spacing w:before="100" w:beforeAutospacing="1" w:after="100" w:afterAutospacing="1"/>
    </w:pPr>
  </w:style>
  <w:style w:type="paragraph" w:customStyle="1" w:styleId="ifr">
    <w:name w:val="ifr"/>
    <w:basedOn w:val="a"/>
    <w:rsid w:val="00997B0C"/>
    <w:pPr>
      <w:spacing w:before="100" w:beforeAutospacing="1" w:after="100" w:afterAutospacing="1"/>
    </w:pPr>
  </w:style>
  <w:style w:type="paragraph" w:customStyle="1" w:styleId="newtext">
    <w:name w:val="new_text"/>
    <w:basedOn w:val="a"/>
    <w:rsid w:val="00997B0C"/>
    <w:pPr>
      <w:spacing w:before="100" w:beforeAutospacing="1" w:after="100" w:afterAutospacing="1"/>
    </w:pPr>
  </w:style>
  <w:style w:type="paragraph" w:customStyle="1" w:styleId="text-warning">
    <w:name w:val="text-warning"/>
    <w:basedOn w:val="a"/>
    <w:rsid w:val="00997B0C"/>
    <w:pPr>
      <w:spacing w:before="100" w:beforeAutospacing="1" w:after="100" w:afterAutospacing="1"/>
    </w:pPr>
    <w:rPr>
      <w:color w:val="F3D128"/>
    </w:rPr>
  </w:style>
  <w:style w:type="paragraph" w:customStyle="1" w:styleId="bg-footer">
    <w:name w:val="bg-footer"/>
    <w:basedOn w:val="a"/>
    <w:rsid w:val="00997B0C"/>
    <w:pPr>
      <w:pBdr>
        <w:top w:val="single" w:sz="12" w:space="0" w:color="666666"/>
      </w:pBdr>
      <w:spacing w:before="100" w:beforeAutospacing="1" w:after="100" w:afterAutospacing="1"/>
    </w:pPr>
  </w:style>
  <w:style w:type="paragraph" w:customStyle="1" w:styleId="fixed-col">
    <w:name w:val="fixed-col"/>
    <w:basedOn w:val="a"/>
    <w:rsid w:val="00997B0C"/>
    <w:pPr>
      <w:shd w:val="clear" w:color="auto" w:fill="F0F0F0"/>
      <w:spacing w:before="100" w:beforeAutospacing="1" w:after="100" w:afterAutospacing="1"/>
    </w:pPr>
  </w:style>
  <w:style w:type="paragraph" w:customStyle="1" w:styleId="img-flag">
    <w:name w:val="img-flag"/>
    <w:basedOn w:val="a"/>
    <w:rsid w:val="00997B0C"/>
    <w:pPr>
      <w:spacing w:before="100" w:beforeAutospacing="1" w:after="100" w:afterAutospacing="1"/>
    </w:pPr>
  </w:style>
  <w:style w:type="paragraph" w:customStyle="1" w:styleId="img-domain">
    <w:name w:val="img-domain"/>
    <w:basedOn w:val="a"/>
    <w:rsid w:val="00997B0C"/>
    <w:pPr>
      <w:spacing w:before="100" w:beforeAutospacing="1" w:after="100" w:afterAutospacing="1"/>
    </w:pPr>
  </w:style>
  <w:style w:type="paragraph" w:customStyle="1" w:styleId="img-flagpng">
    <w:name w:val="img-flag_png"/>
    <w:basedOn w:val="a"/>
    <w:rsid w:val="00997B0C"/>
    <w:pPr>
      <w:spacing w:before="100" w:beforeAutospacing="1" w:after="100" w:afterAutospacing="1"/>
    </w:pPr>
  </w:style>
  <w:style w:type="paragraph" w:customStyle="1" w:styleId="img-domainpng">
    <w:name w:val="img-domain_png"/>
    <w:basedOn w:val="a"/>
    <w:rsid w:val="00997B0C"/>
    <w:pPr>
      <w:spacing w:before="100" w:beforeAutospacing="1" w:after="100" w:afterAutospacing="1"/>
    </w:pPr>
  </w:style>
  <w:style w:type="paragraph" w:customStyle="1" w:styleId="steaky-bottom">
    <w:name w:val="steaky-bottom"/>
    <w:basedOn w:val="a"/>
    <w:rsid w:val="00997B0C"/>
    <w:pPr>
      <w:spacing w:before="100" w:beforeAutospacing="1" w:after="100" w:afterAutospacing="1"/>
    </w:pPr>
  </w:style>
  <w:style w:type="paragraph" w:customStyle="1" w:styleId="hidden">
    <w:name w:val="hidden"/>
    <w:basedOn w:val="a"/>
    <w:rsid w:val="00997B0C"/>
    <w:pPr>
      <w:spacing w:before="100" w:beforeAutospacing="1" w:after="100" w:afterAutospacing="1"/>
    </w:pPr>
    <w:rPr>
      <w:vanish/>
    </w:rPr>
  </w:style>
  <w:style w:type="paragraph" w:customStyle="1" w:styleId="bg-info-light">
    <w:name w:val="bg-info-light"/>
    <w:basedOn w:val="a"/>
    <w:rsid w:val="00997B0C"/>
    <w:pPr>
      <w:shd w:val="clear" w:color="auto" w:fill="DAF0F3"/>
      <w:spacing w:before="100" w:beforeAutospacing="1" w:after="100" w:afterAutospacing="1"/>
    </w:pPr>
  </w:style>
  <w:style w:type="paragraph" w:customStyle="1" w:styleId="bg-success-light">
    <w:name w:val="bg-success-light"/>
    <w:basedOn w:val="a"/>
    <w:rsid w:val="00997B0C"/>
    <w:pPr>
      <w:shd w:val="clear" w:color="auto" w:fill="DDEFD8"/>
      <w:spacing w:before="100" w:beforeAutospacing="1" w:after="100" w:afterAutospacing="1"/>
    </w:pPr>
  </w:style>
  <w:style w:type="paragraph" w:customStyle="1" w:styleId="bg-important-light">
    <w:name w:val="bg-important-light"/>
    <w:basedOn w:val="a"/>
    <w:rsid w:val="00997B0C"/>
    <w:pPr>
      <w:shd w:val="clear" w:color="auto" w:fill="FFF6D7"/>
      <w:spacing w:before="100" w:beforeAutospacing="1" w:after="100" w:afterAutospacing="1"/>
    </w:pPr>
  </w:style>
  <w:style w:type="paragraph" w:customStyle="1" w:styleId="bg-warning-light">
    <w:name w:val="bg-warning-light"/>
    <w:basedOn w:val="a"/>
    <w:rsid w:val="00997B0C"/>
    <w:pPr>
      <w:shd w:val="clear" w:color="auto" w:fill="FFECB3"/>
      <w:spacing w:before="100" w:beforeAutospacing="1" w:after="100" w:afterAutospacing="1"/>
    </w:pPr>
  </w:style>
  <w:style w:type="paragraph" w:customStyle="1" w:styleId="bg-error-light">
    <w:name w:val="bg-error-light"/>
    <w:basedOn w:val="a"/>
    <w:rsid w:val="00997B0C"/>
    <w:pPr>
      <w:shd w:val="clear" w:color="auto" w:fill="FFE0E0"/>
      <w:spacing w:before="100" w:beforeAutospacing="1" w:after="100" w:afterAutospacing="1"/>
    </w:pPr>
  </w:style>
  <w:style w:type="paragraph" w:customStyle="1" w:styleId="bg-danger-light">
    <w:name w:val="bg-danger-light"/>
    <w:basedOn w:val="a"/>
    <w:rsid w:val="00997B0C"/>
    <w:pPr>
      <w:shd w:val="clear" w:color="auto" w:fill="FFE0E0"/>
      <w:spacing w:before="100" w:beforeAutospacing="1" w:after="100" w:afterAutospacing="1"/>
    </w:pPr>
  </w:style>
  <w:style w:type="paragraph" w:customStyle="1" w:styleId="bg-secondary-light">
    <w:name w:val="bg-secondary-light"/>
    <w:basedOn w:val="a"/>
    <w:rsid w:val="00997B0C"/>
    <w:pPr>
      <w:shd w:val="clear" w:color="auto" w:fill="F0F0F0"/>
      <w:spacing w:before="100" w:beforeAutospacing="1" w:after="100" w:afterAutospacing="1"/>
    </w:pPr>
  </w:style>
  <w:style w:type="paragraph" w:customStyle="1" w:styleId="popover-block">
    <w:name w:val="popover-block"/>
    <w:basedOn w:val="a"/>
    <w:rsid w:val="00997B0C"/>
    <w:pPr>
      <w:spacing w:before="100" w:beforeAutospacing="1" w:after="100" w:afterAutospacing="1"/>
    </w:pPr>
    <w:rPr>
      <w:color w:val="111111"/>
    </w:rPr>
  </w:style>
  <w:style w:type="paragraph" w:customStyle="1" w:styleId="linkp">
    <w:name w:val="link_p"/>
    <w:basedOn w:val="a"/>
    <w:rsid w:val="00997B0C"/>
    <w:pPr>
      <w:spacing w:before="100" w:beforeAutospacing="1" w:after="100" w:afterAutospacing="1"/>
    </w:pPr>
    <w:rPr>
      <w:color w:val="006600"/>
    </w:rPr>
  </w:style>
  <w:style w:type="paragraph" w:customStyle="1" w:styleId="linkz">
    <w:name w:val="link_z"/>
    <w:basedOn w:val="a"/>
    <w:rsid w:val="00997B0C"/>
    <w:pPr>
      <w:spacing w:before="100" w:beforeAutospacing="1" w:after="100" w:afterAutospacing="1"/>
    </w:pPr>
    <w:rPr>
      <w:color w:val="006699"/>
    </w:rPr>
  </w:style>
  <w:style w:type="paragraph" w:customStyle="1" w:styleId="linkt">
    <w:name w:val="link_t"/>
    <w:basedOn w:val="a"/>
    <w:rsid w:val="00997B0C"/>
    <w:pPr>
      <w:spacing w:before="100" w:beforeAutospacing="1" w:after="100" w:afterAutospacing="1"/>
    </w:pPr>
    <w:rPr>
      <w:color w:val="CC9900"/>
    </w:rPr>
  </w:style>
  <w:style w:type="paragraph" w:customStyle="1" w:styleId="word-none">
    <w:name w:val="word-none"/>
    <w:basedOn w:val="a"/>
    <w:rsid w:val="00997B0C"/>
    <w:pPr>
      <w:spacing w:before="100" w:beforeAutospacing="1" w:after="100" w:afterAutospacing="1"/>
    </w:pPr>
    <w:rPr>
      <w:color w:val="FF0000"/>
    </w:rPr>
  </w:style>
  <w:style w:type="paragraph" w:customStyle="1" w:styleId="word-stop">
    <w:name w:val="word-stop"/>
    <w:basedOn w:val="a"/>
    <w:rsid w:val="00997B0C"/>
    <w:pPr>
      <w:spacing w:before="100" w:beforeAutospacing="1" w:after="100" w:afterAutospacing="1"/>
    </w:pPr>
    <w:rPr>
      <w:color w:val="FF0000"/>
    </w:rPr>
  </w:style>
  <w:style w:type="paragraph" w:customStyle="1" w:styleId="word-exac">
    <w:name w:val="word-exac"/>
    <w:basedOn w:val="a"/>
    <w:rsid w:val="00997B0C"/>
    <w:pPr>
      <w:spacing w:before="100" w:beforeAutospacing="1" w:after="100" w:afterAutospacing="1"/>
    </w:pPr>
    <w:rPr>
      <w:color w:val="0000FF"/>
    </w:rPr>
  </w:style>
  <w:style w:type="paragraph" w:customStyle="1" w:styleId="word-name">
    <w:name w:val="word-name"/>
    <w:basedOn w:val="a"/>
    <w:rsid w:val="00997B0C"/>
    <w:pPr>
      <w:spacing w:before="100" w:beforeAutospacing="1" w:after="100" w:afterAutospacing="1"/>
    </w:pPr>
    <w:rPr>
      <w:color w:val="800000"/>
    </w:rPr>
  </w:style>
  <w:style w:type="paragraph" w:customStyle="1" w:styleId="word-text">
    <w:name w:val="word-text"/>
    <w:basedOn w:val="a"/>
    <w:rsid w:val="00997B0C"/>
    <w:pPr>
      <w:spacing w:before="100" w:beforeAutospacing="1" w:after="100" w:afterAutospacing="1"/>
    </w:pPr>
    <w:rPr>
      <w:color w:val="993399"/>
    </w:rPr>
  </w:style>
  <w:style w:type="paragraph" w:customStyle="1" w:styleId="word-news">
    <w:name w:val="word-news"/>
    <w:basedOn w:val="a"/>
    <w:rsid w:val="00997B0C"/>
    <w:pPr>
      <w:spacing w:before="100" w:beforeAutospacing="1" w:after="100" w:afterAutospacing="1"/>
    </w:pPr>
    <w:rPr>
      <w:color w:val="CC0000"/>
    </w:rPr>
  </w:style>
  <w:style w:type="paragraph" w:customStyle="1" w:styleId="word-lev0">
    <w:name w:val="word-lev0"/>
    <w:basedOn w:val="a"/>
    <w:rsid w:val="00997B0C"/>
    <w:pPr>
      <w:spacing w:before="100" w:beforeAutospacing="1" w:after="100" w:afterAutospacing="1"/>
    </w:pPr>
    <w:rPr>
      <w:color w:val="333333"/>
    </w:rPr>
  </w:style>
  <w:style w:type="paragraph" w:customStyle="1" w:styleId="word-lev1">
    <w:name w:val="word-lev1"/>
    <w:basedOn w:val="a"/>
    <w:rsid w:val="00997B0C"/>
    <w:pPr>
      <w:spacing w:before="100" w:beforeAutospacing="1" w:after="100" w:afterAutospacing="1"/>
    </w:pPr>
    <w:rPr>
      <w:color w:val="CC9900"/>
    </w:rPr>
  </w:style>
  <w:style w:type="paragraph" w:customStyle="1" w:styleId="word-lev2">
    <w:name w:val="word-lev2"/>
    <w:basedOn w:val="a"/>
    <w:rsid w:val="00997B0C"/>
    <w:pPr>
      <w:spacing w:before="100" w:beforeAutospacing="1" w:after="100" w:afterAutospacing="1"/>
    </w:pPr>
    <w:rPr>
      <w:color w:val="000000"/>
    </w:rPr>
  </w:style>
  <w:style w:type="paragraph" w:customStyle="1" w:styleId="word-lev3">
    <w:name w:val="word-lev3"/>
    <w:basedOn w:val="a"/>
    <w:rsid w:val="00997B0C"/>
    <w:pPr>
      <w:spacing w:before="100" w:beforeAutospacing="1" w:after="100" w:afterAutospacing="1"/>
    </w:pPr>
    <w:rPr>
      <w:color w:val="800000"/>
    </w:rPr>
  </w:style>
  <w:style w:type="paragraph" w:customStyle="1" w:styleId="word-lev4">
    <w:name w:val="word-lev4"/>
    <w:basedOn w:val="a"/>
    <w:rsid w:val="00997B0C"/>
    <w:pPr>
      <w:spacing w:before="100" w:beforeAutospacing="1" w:after="100" w:afterAutospacing="1"/>
    </w:pPr>
    <w:rPr>
      <w:color w:val="FF0000"/>
    </w:rPr>
  </w:style>
  <w:style w:type="paragraph" w:customStyle="1" w:styleId="stzg">
    <w:name w:val="st_zg"/>
    <w:basedOn w:val="a"/>
    <w:rsid w:val="00997B0C"/>
    <w:pPr>
      <w:spacing w:before="100" w:beforeAutospacing="1" w:after="100" w:afterAutospacing="1"/>
    </w:pPr>
    <w:rPr>
      <w:color w:val="6600CC"/>
    </w:rPr>
  </w:style>
  <w:style w:type="paragraph" w:customStyle="1" w:styleId="stkm">
    <w:name w:val="st_km"/>
    <w:basedOn w:val="a"/>
    <w:rsid w:val="00997B0C"/>
    <w:pPr>
      <w:spacing w:before="100" w:beforeAutospacing="1" w:after="100" w:afterAutospacing="1"/>
    </w:pPr>
    <w:rPr>
      <w:color w:val="009900"/>
    </w:rPr>
  </w:style>
  <w:style w:type="paragraph" w:customStyle="1" w:styleId="strz">
    <w:name w:val="st_rz"/>
    <w:basedOn w:val="a"/>
    <w:rsid w:val="00997B0C"/>
    <w:pPr>
      <w:spacing w:before="100" w:beforeAutospacing="1" w:after="100" w:afterAutospacing="1"/>
    </w:pPr>
    <w:rPr>
      <w:color w:val="0000CC"/>
    </w:rPr>
  </w:style>
  <w:style w:type="paragraph" w:customStyle="1" w:styleId="stgl">
    <w:name w:val="st_gl"/>
    <w:basedOn w:val="a"/>
    <w:rsid w:val="00997B0C"/>
    <w:pPr>
      <w:spacing w:before="100" w:beforeAutospacing="1" w:after="100" w:afterAutospacing="1"/>
    </w:pPr>
    <w:rPr>
      <w:color w:val="000099"/>
    </w:rPr>
  </w:style>
  <w:style w:type="paragraph" w:customStyle="1" w:styleId="stfr">
    <w:name w:val="st_fr"/>
    <w:basedOn w:val="a"/>
    <w:rsid w:val="00997B0C"/>
    <w:pPr>
      <w:spacing w:before="100" w:beforeAutospacing="1" w:after="100" w:afterAutospacing="1"/>
    </w:pPr>
    <w:rPr>
      <w:color w:val="660000"/>
    </w:rPr>
  </w:style>
  <w:style w:type="paragraph" w:customStyle="1" w:styleId="stnz">
    <w:name w:val="st_nz"/>
    <w:basedOn w:val="a"/>
    <w:rsid w:val="00997B0C"/>
    <w:pPr>
      <w:spacing w:before="100" w:beforeAutospacing="1" w:after="100" w:afterAutospacing="1"/>
    </w:pPr>
    <w:rPr>
      <w:color w:val="000066"/>
    </w:rPr>
  </w:style>
  <w:style w:type="paragraph" w:customStyle="1" w:styleId="stcm">
    <w:name w:val="st_cm"/>
    <w:basedOn w:val="a"/>
    <w:rsid w:val="00997B0C"/>
    <w:pPr>
      <w:spacing w:before="100" w:beforeAutospacing="1" w:after="100" w:afterAutospacing="1"/>
    </w:pPr>
    <w:rPr>
      <w:color w:val="666666"/>
    </w:rPr>
  </w:style>
  <w:style w:type="paragraph" w:customStyle="1" w:styleId="sttb">
    <w:name w:val="st_tb"/>
    <w:basedOn w:val="a"/>
    <w:rsid w:val="00997B0C"/>
    <w:pPr>
      <w:spacing w:before="100" w:beforeAutospacing="1" w:after="100" w:afterAutospacing="1"/>
    </w:pPr>
    <w:rPr>
      <w:color w:val="333333"/>
    </w:rPr>
  </w:style>
  <w:style w:type="paragraph" w:customStyle="1" w:styleId="stim">
    <w:name w:val="st_im"/>
    <w:basedOn w:val="a"/>
    <w:rsid w:val="00997B0C"/>
    <w:pPr>
      <w:spacing w:before="100" w:beforeAutospacing="1" w:after="100" w:afterAutospacing="1"/>
    </w:pPr>
    <w:rPr>
      <w:color w:val="008000"/>
    </w:rPr>
  </w:style>
  <w:style w:type="paragraph" w:customStyle="1" w:styleId="nam">
    <w:name w:val="nam"/>
    <w:basedOn w:val="a"/>
    <w:rsid w:val="00997B0C"/>
    <w:pPr>
      <w:spacing w:before="100" w:beforeAutospacing="1" w:after="100" w:afterAutospacing="1"/>
    </w:pPr>
    <w:rPr>
      <w:color w:val="000099"/>
    </w:rPr>
  </w:style>
  <w:style w:type="paragraph" w:customStyle="1" w:styleId="pub">
    <w:name w:val="pub"/>
    <w:basedOn w:val="a"/>
    <w:rsid w:val="00997B0C"/>
    <w:pPr>
      <w:spacing w:before="100" w:beforeAutospacing="1" w:after="100" w:afterAutospacing="1"/>
    </w:pPr>
    <w:rPr>
      <w:color w:val="CC9900"/>
    </w:rPr>
  </w:style>
  <w:style w:type="paragraph" w:customStyle="1" w:styleId="termtext">
    <w:name w:val="termtext"/>
    <w:basedOn w:val="a"/>
    <w:rsid w:val="00997B0C"/>
    <w:pPr>
      <w:spacing w:before="100" w:beforeAutospacing="1" w:after="100" w:afterAutospacing="1"/>
    </w:pPr>
  </w:style>
  <w:style w:type="paragraph" w:customStyle="1" w:styleId="border-primary">
    <w:name w:val="border-primary"/>
    <w:basedOn w:val="a"/>
    <w:rsid w:val="00997B0C"/>
    <w:pPr>
      <w:spacing w:before="100" w:beforeAutospacing="1" w:after="100" w:afterAutospacing="1"/>
    </w:pPr>
  </w:style>
  <w:style w:type="paragraph" w:customStyle="1" w:styleId="border-black">
    <w:name w:val="border-black"/>
    <w:basedOn w:val="a"/>
    <w:rsid w:val="00997B0C"/>
    <w:pPr>
      <w:spacing w:before="100" w:beforeAutospacing="1" w:after="100" w:afterAutospacing="1"/>
    </w:pPr>
  </w:style>
  <w:style w:type="paragraph" w:customStyle="1" w:styleId="text-black">
    <w:name w:val="text-black"/>
    <w:basedOn w:val="a"/>
    <w:rsid w:val="00997B0C"/>
    <w:pPr>
      <w:spacing w:before="100" w:beforeAutospacing="1" w:after="100" w:afterAutospacing="1"/>
    </w:pPr>
    <w:rPr>
      <w:color w:val="000000"/>
    </w:rPr>
  </w:style>
  <w:style w:type="paragraph" w:customStyle="1" w:styleId="gsc-input-box">
    <w:name w:val="gsc-input-box"/>
    <w:basedOn w:val="a"/>
    <w:rsid w:val="00997B0C"/>
    <w:pPr>
      <w:pBdr>
        <w:top w:val="single" w:sz="12" w:space="0" w:color="6D727C"/>
        <w:left w:val="single" w:sz="12" w:space="0" w:color="6D727C"/>
        <w:bottom w:val="single" w:sz="12" w:space="0" w:color="6D727C"/>
        <w:right w:val="single" w:sz="12" w:space="0" w:color="6D727C"/>
      </w:pBdr>
      <w:spacing w:before="100" w:beforeAutospacing="1" w:after="100" w:afterAutospacing="1"/>
    </w:pPr>
  </w:style>
  <w:style w:type="paragraph" w:customStyle="1" w:styleId="gsc-search-button-v2">
    <w:name w:val="gsc-search-button-v2"/>
    <w:basedOn w:val="a"/>
    <w:rsid w:val="00997B0C"/>
    <w:pPr>
      <w:pBdr>
        <w:top w:val="single" w:sz="12" w:space="0" w:color="6D727C"/>
        <w:left w:val="single" w:sz="12" w:space="0" w:color="6D727C"/>
        <w:bottom w:val="single" w:sz="12" w:space="0" w:color="6D727C"/>
        <w:right w:val="single" w:sz="12" w:space="0" w:color="6D727C"/>
      </w:pBdr>
      <w:shd w:val="clear" w:color="auto" w:fill="FFFFFF"/>
      <w:spacing w:before="100" w:beforeAutospacing="1" w:after="100" w:afterAutospacing="1"/>
      <w:ind w:left="-225"/>
    </w:pPr>
  </w:style>
  <w:style w:type="paragraph" w:customStyle="1" w:styleId="form-code">
    <w:name w:val="form-code"/>
    <w:basedOn w:val="a"/>
    <w:rsid w:val="00997B0C"/>
    <w:pPr>
      <w:spacing w:before="100" w:beforeAutospacing="1" w:after="100" w:afterAutospacing="1"/>
    </w:pPr>
    <w:rPr>
      <w:rFonts w:ascii="Consolas" w:hAnsi="Consolas"/>
    </w:rPr>
  </w:style>
  <w:style w:type="paragraph" w:customStyle="1" w:styleId="proj">
    <w:name w:val="proj"/>
    <w:basedOn w:val="a"/>
    <w:rsid w:val="00997B0C"/>
    <w:pPr>
      <w:pBdr>
        <w:left w:val="single" w:sz="36" w:space="0" w:color="auto"/>
      </w:pBdr>
      <w:spacing w:before="100" w:beforeAutospacing="1" w:after="100" w:afterAutospacing="1"/>
    </w:pPr>
  </w:style>
  <w:style w:type="paragraph" w:customStyle="1" w:styleId="dropdown-primary">
    <w:name w:val="dropdown-primary"/>
    <w:basedOn w:val="a"/>
    <w:rsid w:val="00997B0C"/>
    <w:pPr>
      <w:spacing w:before="100" w:beforeAutospacing="1" w:after="100" w:afterAutospacing="1"/>
    </w:pPr>
  </w:style>
  <w:style w:type="paragraph" w:customStyle="1" w:styleId="old-version">
    <w:name w:val="old-version"/>
    <w:basedOn w:val="a"/>
    <w:rsid w:val="00997B0C"/>
    <w:pPr>
      <w:spacing w:before="100" w:beforeAutospacing="1" w:after="100" w:afterAutospacing="1"/>
    </w:pPr>
  </w:style>
  <w:style w:type="paragraph" w:customStyle="1" w:styleId="event-time">
    <w:name w:val="event-time"/>
    <w:basedOn w:val="a"/>
    <w:rsid w:val="00997B0C"/>
    <w:pPr>
      <w:spacing w:before="100" w:beforeAutospacing="1" w:after="100" w:afterAutospacing="1"/>
    </w:pPr>
  </w:style>
  <w:style w:type="paragraph" w:customStyle="1" w:styleId="polling-points">
    <w:name w:val="polling-points"/>
    <w:basedOn w:val="a"/>
    <w:rsid w:val="00997B0C"/>
    <w:pPr>
      <w:spacing w:before="100" w:beforeAutospacing="1" w:after="100" w:afterAutospacing="1"/>
    </w:pPr>
  </w:style>
  <w:style w:type="paragraph" w:customStyle="1" w:styleId="avaimg">
    <w:name w:val="avaimg"/>
    <w:basedOn w:val="a"/>
    <w:rsid w:val="00997B0C"/>
    <w:pPr>
      <w:spacing w:before="100" w:beforeAutospacing="1" w:after="100" w:afterAutospacing="1"/>
    </w:pPr>
  </w:style>
  <w:style w:type="paragraph" w:customStyle="1" w:styleId="card-body">
    <w:name w:val="card-body"/>
    <w:basedOn w:val="a"/>
    <w:rsid w:val="00997B0C"/>
    <w:pPr>
      <w:spacing w:before="100" w:beforeAutospacing="1" w:after="100" w:afterAutospacing="1"/>
    </w:pPr>
  </w:style>
  <w:style w:type="character" w:customStyle="1" w:styleId="params">
    <w:name w:val="params"/>
    <w:basedOn w:val="a0"/>
    <w:rsid w:val="00997B0C"/>
  </w:style>
  <w:style w:type="character" w:customStyle="1" w:styleId="input-switch">
    <w:name w:val="input-switch"/>
    <w:basedOn w:val="a0"/>
    <w:rsid w:val="00997B0C"/>
    <w:rPr>
      <w:strike w:val="0"/>
      <w:dstrike w:val="0"/>
      <w:u w:val="none"/>
      <w:effect w:val="none"/>
    </w:rPr>
  </w:style>
  <w:style w:type="character" w:customStyle="1" w:styleId="workday">
    <w:name w:val="workday"/>
    <w:basedOn w:val="a0"/>
    <w:rsid w:val="00997B0C"/>
  </w:style>
  <w:style w:type="character" w:customStyle="1" w:styleId="weekend1">
    <w:name w:val="weekend1"/>
    <w:basedOn w:val="a0"/>
    <w:rsid w:val="00997B0C"/>
  </w:style>
  <w:style w:type="character" w:customStyle="1" w:styleId="weekend-next">
    <w:name w:val="weekend-next"/>
    <w:basedOn w:val="a0"/>
    <w:rsid w:val="00997B0C"/>
  </w:style>
  <w:style w:type="character" w:customStyle="1" w:styleId="weekend-pere">
    <w:name w:val="weekend-pere"/>
    <w:basedOn w:val="a0"/>
    <w:rsid w:val="00997B0C"/>
  </w:style>
  <w:style w:type="character" w:customStyle="1" w:styleId="mt">
    <w:name w:val="mt"/>
    <w:basedOn w:val="a0"/>
    <w:rsid w:val="00997B0C"/>
  </w:style>
  <w:style w:type="character" w:customStyle="1" w:styleId="fl">
    <w:name w:val="fl"/>
    <w:basedOn w:val="a0"/>
    <w:rsid w:val="00997B0C"/>
  </w:style>
  <w:style w:type="character" w:customStyle="1" w:styleId="pt">
    <w:name w:val="pt"/>
    <w:basedOn w:val="a0"/>
    <w:rsid w:val="00997B0C"/>
  </w:style>
  <w:style w:type="character" w:customStyle="1" w:styleId="rt">
    <w:name w:val="rt"/>
    <w:basedOn w:val="a0"/>
    <w:rsid w:val="00997B0C"/>
  </w:style>
  <w:style w:type="character" w:customStyle="1" w:styleId="uf">
    <w:name w:val="uf"/>
    <w:basedOn w:val="a0"/>
    <w:rsid w:val="00997B0C"/>
  </w:style>
  <w:style w:type="character" w:customStyle="1" w:styleId="use">
    <w:name w:val="use"/>
    <w:basedOn w:val="a0"/>
    <w:rsid w:val="00997B0C"/>
  </w:style>
  <w:style w:type="character" w:customStyle="1" w:styleId="time1">
    <w:name w:val="time1"/>
    <w:basedOn w:val="a0"/>
    <w:rsid w:val="00997B0C"/>
  </w:style>
  <w:style w:type="character" w:customStyle="1" w:styleId="date1">
    <w:name w:val="date1"/>
    <w:basedOn w:val="a0"/>
    <w:rsid w:val="00997B0C"/>
  </w:style>
  <w:style w:type="character" w:customStyle="1" w:styleId="check-mark">
    <w:name w:val="check-mark"/>
    <w:basedOn w:val="a0"/>
    <w:rsid w:val="00997B0C"/>
  </w:style>
  <w:style w:type="character" w:customStyle="1" w:styleId="separ">
    <w:name w:val="separ"/>
    <w:basedOn w:val="a0"/>
    <w:rsid w:val="00997B0C"/>
  </w:style>
  <w:style w:type="character" w:customStyle="1" w:styleId="invalid">
    <w:name w:val="invalid"/>
    <w:basedOn w:val="a0"/>
    <w:rsid w:val="00997B0C"/>
    <w:rPr>
      <w:color w:val="666666"/>
    </w:rPr>
  </w:style>
  <w:style w:type="character" w:customStyle="1" w:styleId="notforce">
    <w:name w:val="notforce"/>
    <w:basedOn w:val="a0"/>
    <w:rsid w:val="00997B0C"/>
    <w:rPr>
      <w:color w:val="990000"/>
    </w:rPr>
  </w:style>
  <w:style w:type="character" w:customStyle="1" w:styleId="valid">
    <w:name w:val="valid"/>
    <w:basedOn w:val="a0"/>
    <w:rsid w:val="00997B0C"/>
    <w:rPr>
      <w:color w:val="0000CC"/>
    </w:rPr>
  </w:style>
  <w:style w:type="character" w:customStyle="1" w:styleId="external">
    <w:name w:val="external"/>
    <w:basedOn w:val="a0"/>
    <w:rsid w:val="00997B0C"/>
    <w:rPr>
      <w:color w:val="000099"/>
    </w:rPr>
  </w:style>
  <w:style w:type="paragraph" w:customStyle="1" w:styleId="sn">
    <w:name w:val="sn"/>
    <w:basedOn w:val="a"/>
    <w:rsid w:val="00997B0C"/>
    <w:pPr>
      <w:spacing w:before="100" w:beforeAutospacing="1" w:after="100" w:afterAutospacing="1"/>
    </w:pPr>
  </w:style>
  <w:style w:type="paragraph" w:customStyle="1" w:styleId="hn">
    <w:name w:val="hn"/>
    <w:basedOn w:val="a"/>
    <w:rsid w:val="00997B0C"/>
    <w:pPr>
      <w:spacing w:before="100" w:beforeAutospacing="1" w:after="100" w:afterAutospacing="1"/>
    </w:pPr>
  </w:style>
  <w:style w:type="paragraph" w:customStyle="1" w:styleId="def">
    <w:name w:val="def"/>
    <w:basedOn w:val="a"/>
    <w:rsid w:val="00997B0C"/>
    <w:pPr>
      <w:spacing w:before="100" w:beforeAutospacing="1" w:after="100" w:afterAutospacing="1"/>
    </w:pPr>
  </w:style>
  <w:style w:type="paragraph" w:customStyle="1" w:styleId="current">
    <w:name w:val="current"/>
    <w:basedOn w:val="a"/>
    <w:rsid w:val="00997B0C"/>
    <w:pPr>
      <w:spacing w:before="100" w:beforeAutospacing="1" w:after="100" w:afterAutospacing="1"/>
    </w:pPr>
  </w:style>
  <w:style w:type="paragraph" w:customStyle="1" w:styleId="break">
    <w:name w:val="break"/>
    <w:basedOn w:val="a"/>
    <w:rsid w:val="00997B0C"/>
    <w:pPr>
      <w:spacing w:before="100" w:beforeAutospacing="1" w:after="100" w:afterAutospacing="1"/>
    </w:pPr>
  </w:style>
  <w:style w:type="paragraph" w:customStyle="1" w:styleId="page">
    <w:name w:val="page"/>
    <w:basedOn w:val="a"/>
    <w:rsid w:val="00997B0C"/>
    <w:pPr>
      <w:spacing w:before="100" w:beforeAutospacing="1" w:after="100" w:afterAutospacing="1"/>
    </w:pPr>
  </w:style>
  <w:style w:type="paragraph" w:customStyle="1" w:styleId="table-primary1">
    <w:name w:val="table-primary1"/>
    <w:basedOn w:val="a"/>
    <w:rsid w:val="00997B0C"/>
    <w:pPr>
      <w:shd w:val="clear" w:color="auto" w:fill="9FCDFF"/>
      <w:spacing w:after="100" w:afterAutospacing="1"/>
    </w:pPr>
  </w:style>
  <w:style w:type="paragraph" w:customStyle="1" w:styleId="table-secondary1">
    <w:name w:val="table-secondary1"/>
    <w:basedOn w:val="a"/>
    <w:rsid w:val="00997B0C"/>
    <w:pPr>
      <w:shd w:val="clear" w:color="auto" w:fill="C8CBCF"/>
      <w:spacing w:after="100" w:afterAutospacing="1"/>
    </w:pPr>
  </w:style>
  <w:style w:type="paragraph" w:customStyle="1" w:styleId="table-success1">
    <w:name w:val="table-success1"/>
    <w:basedOn w:val="a"/>
    <w:rsid w:val="00997B0C"/>
    <w:pPr>
      <w:shd w:val="clear" w:color="auto" w:fill="B1DFBB"/>
      <w:spacing w:after="100" w:afterAutospacing="1"/>
    </w:pPr>
  </w:style>
  <w:style w:type="paragraph" w:customStyle="1" w:styleId="table-info1">
    <w:name w:val="table-info1"/>
    <w:basedOn w:val="a"/>
    <w:rsid w:val="00997B0C"/>
    <w:pPr>
      <w:shd w:val="clear" w:color="auto" w:fill="ABDDE5"/>
      <w:spacing w:after="100" w:afterAutospacing="1"/>
    </w:pPr>
  </w:style>
  <w:style w:type="paragraph" w:customStyle="1" w:styleId="table-warning1">
    <w:name w:val="table-warning1"/>
    <w:basedOn w:val="a"/>
    <w:rsid w:val="00997B0C"/>
    <w:pPr>
      <w:shd w:val="clear" w:color="auto" w:fill="FFE8A1"/>
      <w:spacing w:after="100" w:afterAutospacing="1"/>
    </w:pPr>
  </w:style>
  <w:style w:type="paragraph" w:customStyle="1" w:styleId="table-danger1">
    <w:name w:val="table-danger1"/>
    <w:basedOn w:val="a"/>
    <w:rsid w:val="00997B0C"/>
    <w:pPr>
      <w:shd w:val="clear" w:color="auto" w:fill="F1B0B7"/>
      <w:spacing w:after="100" w:afterAutospacing="1"/>
    </w:pPr>
  </w:style>
  <w:style w:type="paragraph" w:customStyle="1" w:styleId="table-light1">
    <w:name w:val="table-light1"/>
    <w:basedOn w:val="a"/>
    <w:rsid w:val="00997B0C"/>
    <w:pPr>
      <w:shd w:val="clear" w:color="auto" w:fill="ECECF6"/>
      <w:spacing w:after="100" w:afterAutospacing="1"/>
    </w:pPr>
  </w:style>
  <w:style w:type="paragraph" w:customStyle="1" w:styleId="table-dark1">
    <w:name w:val="table-dark1"/>
    <w:basedOn w:val="a"/>
    <w:rsid w:val="00997B0C"/>
    <w:pPr>
      <w:shd w:val="clear" w:color="auto" w:fill="B9BBBE"/>
      <w:spacing w:after="100" w:afterAutospacing="1"/>
    </w:pPr>
    <w:rPr>
      <w:color w:val="FFFFFF"/>
    </w:rPr>
  </w:style>
  <w:style w:type="paragraph" w:customStyle="1" w:styleId="form-check-input1">
    <w:name w:val="form-check-input1"/>
    <w:basedOn w:val="a"/>
    <w:rsid w:val="00997B0C"/>
    <w:pPr>
      <w:spacing w:after="100" w:afterAutospacing="1"/>
    </w:pPr>
  </w:style>
  <w:style w:type="paragraph" w:customStyle="1" w:styleId="form-check1">
    <w:name w:val="form-check1"/>
    <w:basedOn w:val="a"/>
    <w:rsid w:val="00997B0C"/>
    <w:pPr>
      <w:spacing w:after="100" w:afterAutospacing="1"/>
    </w:pPr>
  </w:style>
  <w:style w:type="paragraph" w:customStyle="1" w:styleId="dropdown-menu1">
    <w:name w:val="dropdown-menu1"/>
    <w:basedOn w:val="a"/>
    <w:rsid w:val="00997B0C"/>
    <w:pPr>
      <w:shd w:val="clear" w:color="auto" w:fill="FFFFFF"/>
      <w:spacing w:after="100" w:afterAutospacing="1"/>
    </w:pPr>
    <w:rPr>
      <w:vanish/>
      <w:color w:val="212529"/>
    </w:rPr>
  </w:style>
  <w:style w:type="paragraph" w:customStyle="1" w:styleId="dropdown-menu2">
    <w:name w:val="dropdown-menu2"/>
    <w:basedOn w:val="a"/>
    <w:rsid w:val="00997B0C"/>
    <w:pPr>
      <w:shd w:val="clear" w:color="auto" w:fill="FFFFFF"/>
      <w:spacing w:after="100" w:afterAutospacing="1"/>
    </w:pPr>
    <w:rPr>
      <w:vanish/>
      <w:color w:val="212529"/>
    </w:rPr>
  </w:style>
  <w:style w:type="paragraph" w:customStyle="1" w:styleId="dropdown-menu3">
    <w:name w:val="dropdown-menu3"/>
    <w:basedOn w:val="a"/>
    <w:rsid w:val="00997B0C"/>
    <w:pPr>
      <w:shd w:val="clear" w:color="auto" w:fill="FFFFFF"/>
      <w:spacing w:after="100" w:afterAutospacing="1"/>
    </w:pPr>
    <w:rPr>
      <w:vanish/>
      <w:color w:val="212529"/>
    </w:rPr>
  </w:style>
  <w:style w:type="paragraph" w:customStyle="1" w:styleId="input-group1">
    <w:name w:val="input-group1"/>
    <w:basedOn w:val="a"/>
    <w:rsid w:val="00997B0C"/>
    <w:pPr>
      <w:spacing w:after="100" w:afterAutospacing="1"/>
    </w:pPr>
  </w:style>
  <w:style w:type="paragraph" w:customStyle="1" w:styleId="nav-item1">
    <w:name w:val="nav-item1"/>
    <w:basedOn w:val="a"/>
    <w:rsid w:val="00997B0C"/>
  </w:style>
  <w:style w:type="paragraph" w:customStyle="1" w:styleId="dropdown-menu4">
    <w:name w:val="dropdown-menu4"/>
    <w:basedOn w:val="a"/>
    <w:rsid w:val="00997B0C"/>
    <w:pPr>
      <w:shd w:val="clear" w:color="auto" w:fill="FFFFFF"/>
      <w:spacing w:after="100" w:afterAutospacing="1"/>
    </w:pPr>
    <w:rPr>
      <w:vanish/>
      <w:color w:val="212529"/>
    </w:rPr>
  </w:style>
  <w:style w:type="paragraph" w:customStyle="1" w:styleId="nav-item2">
    <w:name w:val="nav-item2"/>
    <w:basedOn w:val="a"/>
    <w:rsid w:val="00997B0C"/>
    <w:pPr>
      <w:spacing w:after="100" w:afterAutospacing="1"/>
      <w:jc w:val="center"/>
    </w:pPr>
  </w:style>
  <w:style w:type="paragraph" w:customStyle="1" w:styleId="nav-item3">
    <w:name w:val="nav-item3"/>
    <w:basedOn w:val="a"/>
    <w:rsid w:val="00997B0C"/>
    <w:pPr>
      <w:spacing w:after="100" w:afterAutospacing="1"/>
      <w:jc w:val="center"/>
    </w:pPr>
  </w:style>
  <w:style w:type="paragraph" w:customStyle="1" w:styleId="nav-link1">
    <w:name w:val="nav-link1"/>
    <w:basedOn w:val="a"/>
    <w:rsid w:val="00997B0C"/>
    <w:pPr>
      <w:spacing w:after="100" w:afterAutospacing="1"/>
    </w:pPr>
  </w:style>
  <w:style w:type="paragraph" w:customStyle="1" w:styleId="navbar-toggler1">
    <w:name w:val="navbar-toggler1"/>
    <w:basedOn w:val="a"/>
    <w:rsid w:val="00997B0C"/>
    <w:pPr>
      <w:spacing w:after="100" w:afterAutospacing="1"/>
    </w:pPr>
    <w:rPr>
      <w:vanish/>
    </w:rPr>
  </w:style>
  <w:style w:type="paragraph" w:customStyle="1" w:styleId="navbar-toggler-icon1">
    <w:name w:val="navbar-toggler-icon1"/>
    <w:basedOn w:val="a"/>
    <w:rsid w:val="00997B0C"/>
    <w:pPr>
      <w:spacing w:after="100" w:afterAutospacing="1"/>
      <w:textAlignment w:val="center"/>
    </w:pPr>
  </w:style>
  <w:style w:type="paragraph" w:customStyle="1" w:styleId="navbar-brand1">
    <w:name w:val="navbar-brand1"/>
    <w:basedOn w:val="a"/>
    <w:rsid w:val="00997B0C"/>
    <w:pPr>
      <w:spacing w:after="100" w:afterAutospacing="1"/>
    </w:pPr>
    <w:rPr>
      <w:vanish/>
      <w:color w:val="FFFFFF"/>
    </w:rPr>
  </w:style>
  <w:style w:type="paragraph" w:customStyle="1" w:styleId="navbar-toggler-icon2">
    <w:name w:val="navbar-toggler-icon2"/>
    <w:basedOn w:val="a"/>
    <w:rsid w:val="00997B0C"/>
    <w:pPr>
      <w:spacing w:after="100" w:afterAutospacing="1"/>
      <w:textAlignment w:val="center"/>
    </w:pPr>
  </w:style>
  <w:style w:type="paragraph" w:customStyle="1" w:styleId="card1">
    <w:name w:val="card1"/>
    <w:basedOn w:val="a"/>
    <w:rsid w:val="00997B0C"/>
    <w:pPr>
      <w:shd w:val="clear" w:color="auto" w:fill="FFFFFF"/>
      <w:spacing w:after="225"/>
    </w:pPr>
  </w:style>
  <w:style w:type="paragraph" w:customStyle="1" w:styleId="page-link1">
    <w:name w:val="page-link1"/>
    <w:basedOn w:val="a"/>
    <w:rsid w:val="00997B0C"/>
    <w:pPr>
      <w:shd w:val="clear" w:color="auto" w:fill="F5F7FA"/>
      <w:spacing w:after="100" w:afterAutospacing="1"/>
      <w:ind w:left="-15"/>
    </w:pPr>
    <w:rPr>
      <w:b/>
      <w:bCs/>
      <w:color w:val="007BFF"/>
    </w:rPr>
  </w:style>
  <w:style w:type="paragraph" w:customStyle="1" w:styleId="page-link2">
    <w:name w:val="page-link2"/>
    <w:basedOn w:val="a"/>
    <w:rsid w:val="00997B0C"/>
    <w:pPr>
      <w:shd w:val="clear" w:color="auto" w:fill="F5F7FA"/>
      <w:spacing w:after="100" w:afterAutospacing="1"/>
      <w:ind w:left="-15"/>
    </w:pPr>
    <w:rPr>
      <w:b/>
      <w:bCs/>
      <w:color w:val="007BFF"/>
    </w:rPr>
  </w:style>
  <w:style w:type="paragraph" w:customStyle="1" w:styleId="alert-link1">
    <w:name w:val="alert-link1"/>
    <w:basedOn w:val="a"/>
    <w:rsid w:val="00997B0C"/>
    <w:pPr>
      <w:spacing w:after="100" w:afterAutospacing="1"/>
    </w:pPr>
    <w:rPr>
      <w:b/>
      <w:bCs/>
      <w:color w:val="002752"/>
    </w:rPr>
  </w:style>
  <w:style w:type="paragraph" w:customStyle="1" w:styleId="alert-link2">
    <w:name w:val="alert-link2"/>
    <w:basedOn w:val="a"/>
    <w:rsid w:val="00997B0C"/>
    <w:pPr>
      <w:spacing w:after="100" w:afterAutospacing="1"/>
    </w:pPr>
    <w:rPr>
      <w:b/>
      <w:bCs/>
      <w:color w:val="202326"/>
    </w:rPr>
  </w:style>
  <w:style w:type="paragraph" w:customStyle="1" w:styleId="alert-link3">
    <w:name w:val="alert-link3"/>
    <w:basedOn w:val="a"/>
    <w:rsid w:val="00997B0C"/>
    <w:pPr>
      <w:spacing w:after="100" w:afterAutospacing="1"/>
    </w:pPr>
    <w:rPr>
      <w:b/>
      <w:bCs/>
      <w:color w:val="0B2E13"/>
    </w:rPr>
  </w:style>
  <w:style w:type="paragraph" w:customStyle="1" w:styleId="alert-link4">
    <w:name w:val="alert-link4"/>
    <w:basedOn w:val="a"/>
    <w:rsid w:val="00997B0C"/>
    <w:pPr>
      <w:spacing w:after="100" w:afterAutospacing="1"/>
    </w:pPr>
    <w:rPr>
      <w:b/>
      <w:bCs/>
      <w:color w:val="062C33"/>
    </w:rPr>
  </w:style>
  <w:style w:type="paragraph" w:customStyle="1" w:styleId="alert-link5">
    <w:name w:val="alert-link5"/>
    <w:basedOn w:val="a"/>
    <w:rsid w:val="00997B0C"/>
    <w:pPr>
      <w:spacing w:after="100" w:afterAutospacing="1"/>
    </w:pPr>
    <w:rPr>
      <w:b/>
      <w:bCs/>
      <w:color w:val="533F03"/>
    </w:rPr>
  </w:style>
  <w:style w:type="paragraph" w:customStyle="1" w:styleId="alert-link6">
    <w:name w:val="alert-link6"/>
    <w:basedOn w:val="a"/>
    <w:rsid w:val="00997B0C"/>
    <w:pPr>
      <w:spacing w:after="100" w:afterAutospacing="1"/>
    </w:pPr>
    <w:rPr>
      <w:b/>
      <w:bCs/>
      <w:color w:val="491217"/>
    </w:rPr>
  </w:style>
  <w:style w:type="paragraph" w:customStyle="1" w:styleId="alert-link7">
    <w:name w:val="alert-link7"/>
    <w:basedOn w:val="a"/>
    <w:rsid w:val="00997B0C"/>
    <w:pPr>
      <w:spacing w:after="100" w:afterAutospacing="1"/>
    </w:pPr>
    <w:rPr>
      <w:b/>
      <w:bCs/>
      <w:color w:val="686868"/>
    </w:rPr>
  </w:style>
  <w:style w:type="paragraph" w:customStyle="1" w:styleId="alert-link8">
    <w:name w:val="alert-link8"/>
    <w:basedOn w:val="a"/>
    <w:rsid w:val="00997B0C"/>
    <w:pPr>
      <w:spacing w:after="100" w:afterAutospacing="1"/>
    </w:pPr>
    <w:rPr>
      <w:b/>
      <w:bCs/>
      <w:color w:val="040505"/>
    </w:rPr>
  </w:style>
  <w:style w:type="paragraph" w:customStyle="1" w:styleId="arrow1">
    <w:name w:val="arrow1"/>
    <w:basedOn w:val="a"/>
    <w:rsid w:val="00997B0C"/>
    <w:pPr>
      <w:spacing w:after="100" w:afterAutospacing="1"/>
    </w:pPr>
  </w:style>
  <w:style w:type="paragraph" w:customStyle="1" w:styleId="arrow2">
    <w:name w:val="arrow2"/>
    <w:basedOn w:val="a"/>
    <w:rsid w:val="00997B0C"/>
    <w:pPr>
      <w:spacing w:after="100" w:afterAutospacing="1"/>
    </w:pPr>
  </w:style>
  <w:style w:type="paragraph" w:customStyle="1" w:styleId="bootstrap-select1">
    <w:name w:val="bootstrap-select1"/>
    <w:basedOn w:val="a"/>
    <w:rsid w:val="00997B0C"/>
  </w:style>
  <w:style w:type="paragraph" w:customStyle="1" w:styleId="bootstrap-select2">
    <w:name w:val="bootstrap-select2"/>
    <w:basedOn w:val="a"/>
    <w:rsid w:val="00997B0C"/>
  </w:style>
  <w:style w:type="paragraph" w:customStyle="1" w:styleId="bootstrap-select3">
    <w:name w:val="bootstrap-select3"/>
    <w:basedOn w:val="a"/>
    <w:rsid w:val="00997B0C"/>
  </w:style>
  <w:style w:type="paragraph" w:customStyle="1" w:styleId="form-control1">
    <w:name w:val="form-control1"/>
    <w:basedOn w:val="a"/>
    <w:rsid w:val="00997B0C"/>
    <w:pPr>
      <w:pBdr>
        <w:top w:val="single" w:sz="6" w:space="0" w:color="CED4DA"/>
        <w:left w:val="single" w:sz="6" w:space="0" w:color="CED4DA"/>
        <w:bottom w:val="single" w:sz="6" w:space="0" w:color="CED4DA"/>
        <w:right w:val="single" w:sz="6" w:space="0" w:color="CED4DA"/>
      </w:pBdr>
      <w:shd w:val="clear" w:color="auto" w:fill="FFFFFF"/>
      <w:spacing w:after="100" w:afterAutospacing="1"/>
    </w:pPr>
    <w:rPr>
      <w:color w:val="495057"/>
    </w:rPr>
  </w:style>
  <w:style w:type="paragraph" w:customStyle="1" w:styleId="filter-option1">
    <w:name w:val="filter-option1"/>
    <w:basedOn w:val="a"/>
    <w:rsid w:val="00997B0C"/>
    <w:pPr>
      <w:spacing w:after="100" w:afterAutospacing="1"/>
    </w:pPr>
  </w:style>
  <w:style w:type="paragraph" w:customStyle="1" w:styleId="caret1">
    <w:name w:val="caret1"/>
    <w:basedOn w:val="a"/>
    <w:rsid w:val="00997B0C"/>
    <w:pPr>
      <w:spacing w:after="100" w:afterAutospacing="1"/>
      <w:textAlignment w:val="center"/>
    </w:pPr>
  </w:style>
  <w:style w:type="paragraph" w:customStyle="1" w:styleId="dropdown-toggle1">
    <w:name w:val="dropdown-toggle1"/>
    <w:basedOn w:val="a"/>
    <w:rsid w:val="00997B0C"/>
    <w:pPr>
      <w:spacing w:after="100" w:afterAutospacing="1"/>
    </w:pPr>
  </w:style>
  <w:style w:type="character" w:customStyle="1" w:styleId="check-mark1">
    <w:name w:val="check-mark1"/>
    <w:basedOn w:val="a0"/>
    <w:rsid w:val="00997B0C"/>
    <w:rPr>
      <w:vanish/>
      <w:webHidden w:val="0"/>
      <w:specVanish w:val="0"/>
    </w:rPr>
  </w:style>
  <w:style w:type="paragraph" w:customStyle="1" w:styleId="notify1">
    <w:name w:val="notify1"/>
    <w:basedOn w:val="a"/>
    <w:rsid w:val="00997B0C"/>
    <w:pPr>
      <w:pBdr>
        <w:top w:val="single" w:sz="6" w:space="2" w:color="E3E3E3"/>
        <w:left w:val="single" w:sz="6" w:space="4" w:color="E3E3E3"/>
        <w:bottom w:val="single" w:sz="6" w:space="2" w:color="E3E3E3"/>
        <w:right w:val="single" w:sz="6" w:space="4" w:color="E3E3E3"/>
      </w:pBdr>
      <w:shd w:val="clear" w:color="auto" w:fill="F5F5F5"/>
      <w:ind w:left="238" w:right="238"/>
    </w:pPr>
  </w:style>
  <w:style w:type="paragraph" w:customStyle="1" w:styleId="no-results1">
    <w:name w:val="no-results1"/>
    <w:basedOn w:val="a"/>
    <w:rsid w:val="00997B0C"/>
    <w:pPr>
      <w:shd w:val="clear" w:color="auto" w:fill="F5F5F5"/>
      <w:ind w:left="75" w:right="75"/>
    </w:pPr>
  </w:style>
  <w:style w:type="paragraph" w:customStyle="1" w:styleId="form-control2">
    <w:name w:val="form-control2"/>
    <w:basedOn w:val="a"/>
    <w:rsid w:val="00997B0C"/>
    <w:pPr>
      <w:pBdr>
        <w:top w:val="single" w:sz="6" w:space="0" w:color="CED4DA"/>
        <w:left w:val="single" w:sz="6" w:space="0" w:color="CED4DA"/>
        <w:bottom w:val="single" w:sz="6" w:space="0" w:color="CED4DA"/>
        <w:right w:val="single" w:sz="6" w:space="0" w:color="CED4DA"/>
      </w:pBdr>
      <w:shd w:val="clear" w:color="auto" w:fill="FFFFFF"/>
    </w:pPr>
    <w:rPr>
      <w:color w:val="495057"/>
    </w:rPr>
  </w:style>
  <w:style w:type="paragraph" w:customStyle="1" w:styleId="nav-link2">
    <w:name w:val="nav-link2"/>
    <w:basedOn w:val="a"/>
    <w:rsid w:val="00997B0C"/>
    <w:pPr>
      <w:spacing w:after="100" w:afterAutospacing="1"/>
    </w:pPr>
    <w:rPr>
      <w:b/>
      <w:bCs/>
      <w:color w:val="FFFFFF"/>
    </w:rPr>
  </w:style>
  <w:style w:type="paragraph" w:customStyle="1" w:styleId="modal-content1">
    <w:name w:val="modal-content1"/>
    <w:basedOn w:val="a"/>
    <w:rsid w:val="00997B0C"/>
    <w:pPr>
      <w:shd w:val="clear" w:color="auto" w:fill="22324D"/>
      <w:spacing w:after="100" w:afterAutospacing="1"/>
    </w:pPr>
    <w:rPr>
      <w:color w:val="FFFFFF"/>
    </w:rPr>
  </w:style>
  <w:style w:type="paragraph" w:customStyle="1" w:styleId="outer-links1">
    <w:name w:val="outer-links1"/>
    <w:basedOn w:val="a"/>
    <w:rsid w:val="00997B0C"/>
  </w:style>
  <w:style w:type="paragraph" w:customStyle="1" w:styleId="rada-logo1">
    <w:name w:val="rada-logo1"/>
    <w:basedOn w:val="a"/>
    <w:rsid w:val="00997B0C"/>
  </w:style>
  <w:style w:type="paragraph" w:customStyle="1" w:styleId="btn-primary1">
    <w:name w:val="btn-primary1"/>
    <w:basedOn w:val="a"/>
    <w:rsid w:val="00997B0C"/>
    <w:pPr>
      <w:spacing w:after="100" w:afterAutospacing="1"/>
    </w:pPr>
    <w:rPr>
      <w:b/>
      <w:bCs/>
      <w:color w:val="F5F5F5"/>
    </w:rPr>
  </w:style>
  <w:style w:type="paragraph" w:customStyle="1" w:styleId="btn1">
    <w:name w:val="btn1"/>
    <w:basedOn w:val="a"/>
    <w:rsid w:val="00997B0C"/>
    <w:pPr>
      <w:spacing w:after="100" w:afterAutospacing="1"/>
      <w:jc w:val="center"/>
      <w:textAlignment w:val="center"/>
    </w:pPr>
    <w:rPr>
      <w:b/>
      <w:bCs/>
      <w:caps/>
      <w:color w:val="212529"/>
      <w:sz w:val="23"/>
      <w:szCs w:val="23"/>
    </w:rPr>
  </w:style>
  <w:style w:type="paragraph" w:customStyle="1" w:styleId="dropdown-primary1">
    <w:name w:val="dropdown-primary1"/>
    <w:basedOn w:val="a"/>
    <w:rsid w:val="00997B0C"/>
    <w:pPr>
      <w:shd w:val="clear" w:color="auto" w:fill="22324D"/>
      <w:spacing w:after="100" w:afterAutospacing="1"/>
    </w:pPr>
  </w:style>
  <w:style w:type="paragraph" w:customStyle="1" w:styleId="old-version1">
    <w:name w:val="old-version1"/>
    <w:basedOn w:val="a"/>
    <w:rsid w:val="00997B0C"/>
    <w:pPr>
      <w:spacing w:after="100" w:afterAutospacing="1"/>
    </w:pPr>
    <w:rPr>
      <w:color w:val="7F95C6"/>
    </w:rPr>
  </w:style>
  <w:style w:type="paragraph" w:customStyle="1" w:styleId="bg-header1">
    <w:name w:val="bg-header1"/>
    <w:basedOn w:val="a"/>
    <w:rsid w:val="00997B0C"/>
    <w:pPr>
      <w:pBdr>
        <w:bottom w:val="single" w:sz="12" w:space="0" w:color="666666"/>
      </w:pBdr>
      <w:shd w:val="clear" w:color="auto" w:fill="EEEEEE"/>
      <w:spacing w:after="100" w:afterAutospacing="1"/>
    </w:pPr>
  </w:style>
  <w:style w:type="paragraph" w:customStyle="1" w:styleId="calendar-header1">
    <w:name w:val="calendar-header1"/>
    <w:basedOn w:val="a"/>
    <w:rsid w:val="00997B0C"/>
    <w:pPr>
      <w:pBdr>
        <w:bottom w:val="single" w:sz="12" w:space="0" w:color="666666"/>
      </w:pBdr>
      <w:shd w:val="clear" w:color="auto" w:fill="EEEEEE"/>
      <w:spacing w:after="100" w:afterAutospacing="1"/>
    </w:pPr>
  </w:style>
  <w:style w:type="paragraph" w:customStyle="1" w:styleId="active1">
    <w:name w:val="active1"/>
    <w:basedOn w:val="a"/>
    <w:rsid w:val="00997B0C"/>
    <w:pPr>
      <w:spacing w:after="100" w:afterAutospacing="1"/>
    </w:pPr>
    <w:rPr>
      <w:b/>
      <w:bCs/>
    </w:rPr>
  </w:style>
  <w:style w:type="paragraph" w:customStyle="1" w:styleId="findparams1">
    <w:name w:val="find_params1"/>
    <w:basedOn w:val="a"/>
    <w:rsid w:val="00997B0C"/>
    <w:rPr>
      <w:color w:val="000000"/>
    </w:rPr>
  </w:style>
  <w:style w:type="paragraph" w:customStyle="1" w:styleId="newtext1">
    <w:name w:val="new_text1"/>
    <w:basedOn w:val="a"/>
    <w:rsid w:val="00997B0C"/>
    <w:pPr>
      <w:spacing w:after="100" w:afterAutospacing="1"/>
    </w:pPr>
    <w:rPr>
      <w:sz w:val="27"/>
      <w:szCs w:val="27"/>
    </w:rPr>
  </w:style>
  <w:style w:type="paragraph" w:customStyle="1" w:styleId="btn-sm1">
    <w:name w:val="btn-sm1"/>
    <w:basedOn w:val="a"/>
    <w:rsid w:val="00997B0C"/>
    <w:pPr>
      <w:spacing w:after="100" w:afterAutospacing="1"/>
      <w:jc w:val="center"/>
    </w:pPr>
    <w:rPr>
      <w:spacing w:val="15"/>
    </w:rPr>
  </w:style>
  <w:style w:type="paragraph" w:customStyle="1" w:styleId="name-system1">
    <w:name w:val="name-system1"/>
    <w:basedOn w:val="a"/>
    <w:rsid w:val="00997B0C"/>
    <w:pPr>
      <w:spacing w:after="100" w:afterAutospacing="1"/>
      <w:ind w:left="1950"/>
    </w:pPr>
    <w:rPr>
      <w:color w:val="FFFFFF"/>
      <w:sz w:val="36"/>
      <w:szCs w:val="36"/>
    </w:rPr>
  </w:style>
  <w:style w:type="paragraph" w:customStyle="1" w:styleId="name-company1">
    <w:name w:val="name-company1"/>
    <w:basedOn w:val="a"/>
    <w:rsid w:val="00997B0C"/>
    <w:pPr>
      <w:spacing w:after="100" w:afterAutospacing="1"/>
    </w:pPr>
    <w:rPr>
      <w:caps/>
      <w:sz w:val="26"/>
      <w:szCs w:val="26"/>
    </w:rPr>
  </w:style>
  <w:style w:type="paragraph" w:customStyle="1" w:styleId="active2">
    <w:name w:val="active2"/>
    <w:basedOn w:val="a"/>
    <w:rsid w:val="00997B0C"/>
    <w:pPr>
      <w:spacing w:after="100" w:afterAutospacing="1"/>
    </w:pPr>
    <w:rPr>
      <w:color w:val="666666"/>
    </w:rPr>
  </w:style>
  <w:style w:type="paragraph" w:customStyle="1" w:styleId="beta-block1">
    <w:name w:val="beta-block1"/>
    <w:basedOn w:val="a"/>
    <w:rsid w:val="00997B0C"/>
    <w:pPr>
      <w:spacing w:after="100" w:afterAutospacing="1" w:line="343" w:lineRule="atLeast"/>
    </w:pPr>
    <w:rPr>
      <w:sz w:val="19"/>
      <w:szCs w:val="19"/>
    </w:rPr>
  </w:style>
  <w:style w:type="paragraph" w:customStyle="1" w:styleId="cc-block1">
    <w:name w:val="cc-block1"/>
    <w:basedOn w:val="a"/>
    <w:rsid w:val="00997B0C"/>
    <w:pPr>
      <w:spacing w:after="100" w:afterAutospacing="1" w:line="343" w:lineRule="atLeast"/>
    </w:pPr>
    <w:rPr>
      <w:sz w:val="19"/>
      <w:szCs w:val="19"/>
    </w:rPr>
  </w:style>
  <w:style w:type="paragraph" w:customStyle="1" w:styleId="cc-block2">
    <w:name w:val="cc-block2"/>
    <w:basedOn w:val="a"/>
    <w:rsid w:val="00997B0C"/>
    <w:pPr>
      <w:spacing w:after="100" w:afterAutospacing="1" w:line="343" w:lineRule="atLeast"/>
    </w:pPr>
    <w:rPr>
      <w:sz w:val="19"/>
      <w:szCs w:val="19"/>
    </w:rPr>
  </w:style>
  <w:style w:type="paragraph" w:customStyle="1" w:styleId="kitsoft-block1">
    <w:name w:val="kitsoft-block1"/>
    <w:basedOn w:val="a"/>
    <w:rsid w:val="00997B0C"/>
    <w:pPr>
      <w:spacing w:after="100" w:afterAutospacing="1" w:line="343" w:lineRule="atLeast"/>
    </w:pPr>
    <w:rPr>
      <w:sz w:val="19"/>
      <w:szCs w:val="19"/>
    </w:rPr>
  </w:style>
  <w:style w:type="paragraph" w:customStyle="1" w:styleId="btn2">
    <w:name w:val="btn2"/>
    <w:basedOn w:val="a"/>
    <w:rsid w:val="00997B0C"/>
    <w:pPr>
      <w:spacing w:after="100" w:afterAutospacing="1"/>
      <w:jc w:val="center"/>
      <w:textAlignment w:val="center"/>
    </w:pPr>
    <w:rPr>
      <w:color w:val="212529"/>
    </w:rPr>
  </w:style>
  <w:style w:type="paragraph" w:customStyle="1" w:styleId="btn-outline-primary1">
    <w:name w:val="btn-outline-primary1"/>
    <w:basedOn w:val="a"/>
    <w:rsid w:val="00997B0C"/>
    <w:pPr>
      <w:spacing w:after="100" w:afterAutospacing="1"/>
    </w:pPr>
    <w:rPr>
      <w:color w:val="000000"/>
    </w:rPr>
  </w:style>
  <w:style w:type="paragraph" w:customStyle="1" w:styleId="btn-outline-primary2">
    <w:name w:val="btn-outline-primary2"/>
    <w:basedOn w:val="a"/>
    <w:rsid w:val="00997B0C"/>
    <w:pPr>
      <w:shd w:val="clear" w:color="auto" w:fill="0069D9"/>
      <w:spacing w:after="100" w:afterAutospacing="1"/>
    </w:pPr>
    <w:rPr>
      <w:color w:val="FFFFFF"/>
    </w:rPr>
  </w:style>
  <w:style w:type="paragraph" w:customStyle="1" w:styleId="list-group-item1">
    <w:name w:val="list-group-item1"/>
    <w:basedOn w:val="a"/>
    <w:rsid w:val="00997B0C"/>
    <w:pPr>
      <w:shd w:val="clear" w:color="auto" w:fill="FFFFFF"/>
      <w:spacing w:after="100" w:afterAutospacing="1"/>
    </w:pPr>
  </w:style>
  <w:style w:type="paragraph" w:customStyle="1" w:styleId="page-link3">
    <w:name w:val="page-link3"/>
    <w:basedOn w:val="a"/>
    <w:rsid w:val="00997B0C"/>
    <w:pPr>
      <w:shd w:val="clear" w:color="auto" w:fill="F5F7FA"/>
      <w:spacing w:after="100" w:afterAutospacing="1"/>
      <w:ind w:left="-15"/>
      <w:jc w:val="center"/>
    </w:pPr>
    <w:rPr>
      <w:b/>
      <w:bCs/>
      <w:color w:val="007BFF"/>
    </w:rPr>
  </w:style>
  <w:style w:type="paragraph" w:customStyle="1" w:styleId="empty1">
    <w:name w:val="empty1"/>
    <w:basedOn w:val="a"/>
    <w:rsid w:val="00997B0C"/>
    <w:pPr>
      <w:spacing w:after="100" w:afterAutospacing="1"/>
    </w:pPr>
    <w:rPr>
      <w:color w:val="CCCCCC"/>
    </w:rPr>
  </w:style>
  <w:style w:type="character" w:customStyle="1" w:styleId="workday1">
    <w:name w:val="workday1"/>
    <w:basedOn w:val="a0"/>
    <w:rsid w:val="00997B0C"/>
    <w:rPr>
      <w:shd w:val="clear" w:color="auto" w:fill="FFFFFF"/>
    </w:rPr>
  </w:style>
  <w:style w:type="paragraph" w:customStyle="1" w:styleId="weekend2">
    <w:name w:val="weekend2"/>
    <w:basedOn w:val="a"/>
    <w:rsid w:val="00997B0C"/>
    <w:pPr>
      <w:spacing w:after="100" w:afterAutospacing="1"/>
    </w:pPr>
    <w:rPr>
      <w:color w:val="999999"/>
    </w:rPr>
  </w:style>
  <w:style w:type="character" w:customStyle="1" w:styleId="weekend3">
    <w:name w:val="weekend3"/>
    <w:basedOn w:val="a0"/>
    <w:rsid w:val="00997B0C"/>
    <w:rPr>
      <w:color w:val="999999"/>
      <w:shd w:val="clear" w:color="auto" w:fill="F7F7F7"/>
    </w:rPr>
  </w:style>
  <w:style w:type="character" w:customStyle="1" w:styleId="weekend-next1">
    <w:name w:val="weekend-next1"/>
    <w:basedOn w:val="a0"/>
    <w:rsid w:val="00997B0C"/>
    <w:rPr>
      <w:shd w:val="clear" w:color="auto" w:fill="F7F0F0"/>
    </w:rPr>
  </w:style>
  <w:style w:type="character" w:customStyle="1" w:styleId="weekend-pere1">
    <w:name w:val="weekend-pere1"/>
    <w:basedOn w:val="a0"/>
    <w:rsid w:val="00997B0C"/>
    <w:rPr>
      <w:shd w:val="clear" w:color="auto" w:fill="F0F7F0"/>
    </w:rPr>
  </w:style>
  <w:style w:type="paragraph" w:customStyle="1" w:styleId="holiday1">
    <w:name w:val="holiday1"/>
    <w:basedOn w:val="a"/>
    <w:rsid w:val="00997B0C"/>
    <w:pPr>
      <w:shd w:val="clear" w:color="auto" w:fill="F7E7E7"/>
      <w:spacing w:after="100" w:afterAutospacing="1"/>
    </w:pPr>
  </w:style>
  <w:style w:type="paragraph" w:customStyle="1" w:styleId="legend-day1">
    <w:name w:val="legend-day1"/>
    <w:basedOn w:val="a"/>
    <w:rsid w:val="00997B0C"/>
    <w:pPr>
      <w:spacing w:after="100" w:afterAutospacing="1"/>
      <w:jc w:val="center"/>
    </w:pPr>
  </w:style>
  <w:style w:type="paragraph" w:customStyle="1" w:styleId="popover-header1">
    <w:name w:val="popover-header1"/>
    <w:basedOn w:val="a"/>
    <w:rsid w:val="00997B0C"/>
    <w:pPr>
      <w:pBdr>
        <w:bottom w:val="single" w:sz="6" w:space="0" w:color="EBEBEB"/>
      </w:pBdr>
      <w:shd w:val="clear" w:color="auto" w:fill="F7F7F7"/>
    </w:pPr>
    <w:rPr>
      <w:spacing w:val="15"/>
    </w:rPr>
  </w:style>
  <w:style w:type="paragraph" w:customStyle="1" w:styleId="nav-item4">
    <w:name w:val="nav-item4"/>
    <w:basedOn w:val="a"/>
    <w:rsid w:val="00997B0C"/>
    <w:pPr>
      <w:spacing w:after="100" w:afterAutospacing="1"/>
    </w:pPr>
  </w:style>
  <w:style w:type="paragraph" w:customStyle="1" w:styleId="nav-item5">
    <w:name w:val="nav-item5"/>
    <w:basedOn w:val="a"/>
    <w:rsid w:val="00997B0C"/>
    <w:pPr>
      <w:shd w:val="clear" w:color="auto" w:fill="F5F7FA"/>
      <w:spacing w:after="100" w:afterAutospacing="1"/>
    </w:pPr>
  </w:style>
  <w:style w:type="paragraph" w:customStyle="1" w:styleId="event-time1">
    <w:name w:val="event-time1"/>
    <w:basedOn w:val="a"/>
    <w:rsid w:val="00997B0C"/>
    <w:pPr>
      <w:shd w:val="clear" w:color="auto" w:fill="FFFFFF"/>
      <w:spacing w:after="100" w:afterAutospacing="1"/>
    </w:pPr>
  </w:style>
  <w:style w:type="paragraph" w:customStyle="1" w:styleId="time2">
    <w:name w:val="time2"/>
    <w:basedOn w:val="a"/>
    <w:rsid w:val="00997B0C"/>
    <w:pPr>
      <w:spacing w:after="100" w:afterAutospacing="1"/>
    </w:pPr>
    <w:rPr>
      <w:sz w:val="22"/>
      <w:szCs w:val="22"/>
    </w:rPr>
  </w:style>
  <w:style w:type="paragraph" w:customStyle="1" w:styleId="calendar-days1">
    <w:name w:val="calendar-days1"/>
    <w:basedOn w:val="a"/>
    <w:rsid w:val="00997B0C"/>
    <w:pPr>
      <w:shd w:val="clear" w:color="auto" w:fill="FFFFFF"/>
    </w:pPr>
  </w:style>
  <w:style w:type="paragraph" w:customStyle="1" w:styleId="week1">
    <w:name w:val="week1"/>
    <w:basedOn w:val="a"/>
    <w:rsid w:val="00997B0C"/>
    <w:pPr>
      <w:pBdr>
        <w:top w:val="single" w:sz="6" w:space="4" w:color="DDDDDD"/>
        <w:left w:val="single" w:sz="6" w:space="4" w:color="DDDDDD"/>
        <w:bottom w:val="single" w:sz="6" w:space="4" w:color="DDDDDD"/>
        <w:right w:val="single" w:sz="6" w:space="4" w:color="DDDDDD"/>
      </w:pBdr>
      <w:shd w:val="clear" w:color="auto" w:fill="EEEEEE"/>
      <w:spacing w:after="100" w:afterAutospacing="1"/>
      <w:jc w:val="center"/>
    </w:pPr>
  </w:style>
  <w:style w:type="paragraph" w:customStyle="1" w:styleId="day1">
    <w:name w:val="day1"/>
    <w:basedOn w:val="a"/>
    <w:rsid w:val="00997B0C"/>
    <w:pPr>
      <w:pBdr>
        <w:top w:val="single" w:sz="6" w:space="0" w:color="DDDDDD"/>
        <w:left w:val="single" w:sz="6" w:space="0" w:color="DDDDDD"/>
        <w:bottom w:val="single" w:sz="6" w:space="0" w:color="DDDDDD"/>
        <w:right w:val="single" w:sz="6" w:space="0" w:color="DDDDDD"/>
      </w:pBdr>
      <w:spacing w:after="100" w:afterAutospacing="1"/>
    </w:pPr>
  </w:style>
  <w:style w:type="paragraph" w:customStyle="1" w:styleId="events1">
    <w:name w:val="events1"/>
    <w:basedOn w:val="a"/>
    <w:rsid w:val="00997B0C"/>
    <w:pPr>
      <w:spacing w:before="75" w:after="75"/>
      <w:ind w:left="75" w:right="75"/>
    </w:pPr>
  </w:style>
  <w:style w:type="paragraph" w:customStyle="1" w:styleId="holidays1">
    <w:name w:val="holidays1"/>
    <w:basedOn w:val="a"/>
    <w:rsid w:val="00997B0C"/>
    <w:pPr>
      <w:spacing w:before="75" w:after="75" w:line="300" w:lineRule="auto"/>
      <w:ind w:left="75" w:right="75"/>
    </w:pPr>
    <w:rPr>
      <w:color w:val="000000"/>
      <w:sz w:val="19"/>
      <w:szCs w:val="19"/>
    </w:rPr>
  </w:style>
  <w:style w:type="paragraph" w:customStyle="1" w:styleId="hearing1">
    <w:name w:val="hearing1"/>
    <w:basedOn w:val="a"/>
    <w:rsid w:val="00997B0C"/>
    <w:pPr>
      <w:spacing w:before="75" w:after="75" w:line="300" w:lineRule="auto"/>
      <w:ind w:left="75" w:right="75"/>
    </w:pPr>
    <w:rPr>
      <w:color w:val="000000"/>
      <w:sz w:val="19"/>
      <w:szCs w:val="19"/>
    </w:rPr>
  </w:style>
  <w:style w:type="paragraph" w:customStyle="1" w:styleId="event1">
    <w:name w:val="event1"/>
    <w:basedOn w:val="a"/>
    <w:rsid w:val="00997B0C"/>
    <w:pPr>
      <w:pBdr>
        <w:left w:val="single" w:sz="18" w:space="5" w:color="EEEEEE"/>
      </w:pBdr>
      <w:spacing w:after="100" w:afterAutospacing="1"/>
    </w:pPr>
  </w:style>
  <w:style w:type="paragraph" w:customStyle="1" w:styleId="name1">
    <w:name w:val="name1"/>
    <w:basedOn w:val="a"/>
    <w:rsid w:val="00997B0C"/>
    <w:pPr>
      <w:spacing w:after="100" w:afterAutospacing="1"/>
    </w:pPr>
    <w:rPr>
      <w:b/>
      <w:bCs/>
    </w:rPr>
  </w:style>
  <w:style w:type="paragraph" w:customStyle="1" w:styleId="name2">
    <w:name w:val="name2"/>
    <w:basedOn w:val="a"/>
    <w:rsid w:val="00997B0C"/>
    <w:pPr>
      <w:spacing w:after="100" w:afterAutospacing="1"/>
    </w:pPr>
    <w:rPr>
      <w:b/>
      <w:bCs/>
      <w:color w:val="999999"/>
    </w:rPr>
  </w:style>
  <w:style w:type="paragraph" w:customStyle="1" w:styleId="name3">
    <w:name w:val="name3"/>
    <w:basedOn w:val="a"/>
    <w:rsid w:val="00997B0C"/>
    <w:pPr>
      <w:spacing w:after="100" w:afterAutospacing="1"/>
    </w:pPr>
    <w:rPr>
      <w:b/>
      <w:bCs/>
      <w:color w:val="FF3333"/>
    </w:rPr>
  </w:style>
  <w:style w:type="paragraph" w:customStyle="1" w:styleId="date2">
    <w:name w:val="date2"/>
    <w:basedOn w:val="a"/>
    <w:rsid w:val="00997B0C"/>
    <w:pPr>
      <w:spacing w:after="100" w:afterAutospacing="1"/>
    </w:pPr>
  </w:style>
  <w:style w:type="paragraph" w:customStyle="1" w:styleId="events2">
    <w:name w:val="events2"/>
    <w:basedOn w:val="a"/>
    <w:rsid w:val="00997B0C"/>
    <w:pPr>
      <w:spacing w:after="100" w:afterAutospacing="1"/>
      <w:jc w:val="center"/>
    </w:pPr>
  </w:style>
  <w:style w:type="paragraph" w:customStyle="1" w:styleId="block-heading1">
    <w:name w:val="block-heading1"/>
    <w:basedOn w:val="a"/>
    <w:rsid w:val="00997B0C"/>
    <w:pPr>
      <w:spacing w:after="100" w:afterAutospacing="1" w:line="307" w:lineRule="atLeast"/>
    </w:pPr>
    <w:rPr>
      <w:b/>
      <w:bCs/>
      <w:smallCaps/>
      <w:spacing w:val="18"/>
    </w:rPr>
  </w:style>
  <w:style w:type="paragraph" w:customStyle="1" w:styleId="calendar-days2">
    <w:name w:val="calendar-days2"/>
    <w:basedOn w:val="a"/>
    <w:rsid w:val="00997B0C"/>
    <w:pPr>
      <w:shd w:val="clear" w:color="auto" w:fill="FFFFFF"/>
      <w:spacing w:after="75"/>
    </w:pPr>
  </w:style>
  <w:style w:type="paragraph" w:customStyle="1" w:styleId="day2">
    <w:name w:val="day2"/>
    <w:basedOn w:val="a"/>
    <w:rsid w:val="00997B0C"/>
    <w:pPr>
      <w:pBdr>
        <w:top w:val="single" w:sz="6" w:space="0" w:color="EEEEEE"/>
        <w:left w:val="single" w:sz="6" w:space="0" w:color="EEEEEE"/>
        <w:bottom w:val="single" w:sz="6" w:space="0" w:color="EEEEEE"/>
        <w:right w:val="single" w:sz="6" w:space="0" w:color="EEEEEE"/>
      </w:pBdr>
      <w:spacing w:after="100" w:afterAutospacing="1"/>
    </w:pPr>
  </w:style>
  <w:style w:type="paragraph" w:customStyle="1" w:styleId="holidays2">
    <w:name w:val="holidays2"/>
    <w:basedOn w:val="a"/>
    <w:rsid w:val="00997B0C"/>
    <w:pPr>
      <w:spacing w:before="75" w:after="75" w:line="300" w:lineRule="auto"/>
      <w:ind w:left="75" w:right="75"/>
    </w:pPr>
    <w:rPr>
      <w:vanish/>
      <w:color w:val="000000"/>
      <w:sz w:val="19"/>
      <w:szCs w:val="19"/>
    </w:rPr>
  </w:style>
  <w:style w:type="paragraph" w:customStyle="1" w:styleId="event2">
    <w:name w:val="event2"/>
    <w:basedOn w:val="a"/>
    <w:rsid w:val="00997B0C"/>
    <w:pPr>
      <w:pBdr>
        <w:top w:val="single" w:sz="36" w:space="0" w:color="EEEEEE"/>
        <w:left w:val="single" w:sz="36" w:space="0" w:color="EEEEEE"/>
        <w:bottom w:val="single" w:sz="36" w:space="0" w:color="EEEEEE"/>
        <w:right w:val="single" w:sz="36" w:space="0" w:color="EEEEEE"/>
      </w:pBdr>
      <w:spacing w:after="100" w:afterAutospacing="1" w:line="15" w:lineRule="atLeast"/>
    </w:pPr>
    <w:rPr>
      <w:sz w:val="2"/>
      <w:szCs w:val="2"/>
    </w:rPr>
  </w:style>
  <w:style w:type="paragraph" w:customStyle="1" w:styleId="event3">
    <w:name w:val="event3"/>
    <w:basedOn w:val="a"/>
    <w:rsid w:val="00997B0C"/>
    <w:pPr>
      <w:pBdr>
        <w:top w:val="single" w:sz="36" w:space="0" w:color="EEEEEE"/>
        <w:left w:val="single" w:sz="36" w:space="0" w:color="EEEEEE"/>
        <w:bottom w:val="single" w:sz="36" w:space="0" w:color="EEEEEE"/>
        <w:right w:val="single" w:sz="36" w:space="0" w:color="EEEEEE"/>
      </w:pBdr>
      <w:spacing w:after="100" w:afterAutospacing="1" w:line="15" w:lineRule="atLeast"/>
    </w:pPr>
    <w:rPr>
      <w:sz w:val="2"/>
      <w:szCs w:val="2"/>
    </w:rPr>
  </w:style>
  <w:style w:type="paragraph" w:customStyle="1" w:styleId="btn3">
    <w:name w:val="btn3"/>
    <w:basedOn w:val="a"/>
    <w:rsid w:val="00997B0C"/>
    <w:pPr>
      <w:spacing w:after="100" w:afterAutospacing="1"/>
      <w:jc w:val="center"/>
      <w:textAlignment w:val="center"/>
    </w:pPr>
    <w:rPr>
      <w:b/>
      <w:bCs/>
      <w:color w:val="212529"/>
      <w:spacing w:val="15"/>
    </w:rPr>
  </w:style>
  <w:style w:type="paragraph" w:customStyle="1" w:styleId="icn-cabinet1">
    <w:name w:val="icn-cabinet1"/>
    <w:basedOn w:val="a"/>
    <w:rsid w:val="00997B0C"/>
    <w:pPr>
      <w:ind w:right="225"/>
    </w:pPr>
  </w:style>
  <w:style w:type="paragraph" w:customStyle="1" w:styleId="blockquote1">
    <w:name w:val="blockquote1"/>
    <w:basedOn w:val="a"/>
    <w:rsid w:val="00997B0C"/>
  </w:style>
  <w:style w:type="paragraph" w:customStyle="1" w:styleId="icon-info1">
    <w:name w:val="icon-info1"/>
    <w:basedOn w:val="a"/>
    <w:rsid w:val="00997B0C"/>
    <w:pPr>
      <w:spacing w:after="100" w:afterAutospacing="1"/>
    </w:pPr>
    <w:rPr>
      <w:color w:val="CC9900"/>
    </w:rPr>
  </w:style>
  <w:style w:type="paragraph" w:customStyle="1" w:styleId="current1">
    <w:name w:val="current1"/>
    <w:basedOn w:val="a"/>
    <w:rsid w:val="00997B0C"/>
    <w:pPr>
      <w:shd w:val="clear" w:color="auto" w:fill="FFF6D7"/>
    </w:pPr>
  </w:style>
  <w:style w:type="paragraph" w:customStyle="1" w:styleId="break1">
    <w:name w:val="break1"/>
    <w:basedOn w:val="a"/>
    <w:rsid w:val="00997B0C"/>
    <w:pPr>
      <w:pBdr>
        <w:bottom w:val="single" w:sz="6" w:space="0" w:color="CCCCCC"/>
      </w:pBdr>
    </w:pPr>
  </w:style>
  <w:style w:type="paragraph" w:customStyle="1" w:styleId="page1">
    <w:name w:val="page1"/>
    <w:basedOn w:val="a"/>
    <w:rsid w:val="00997B0C"/>
    <w:pPr>
      <w:pBdr>
        <w:bottom w:val="dashed" w:sz="6" w:space="0" w:color="CCCCCC"/>
      </w:pBdr>
    </w:pPr>
  </w:style>
  <w:style w:type="paragraph" w:customStyle="1" w:styleId="btn4">
    <w:name w:val="btn4"/>
    <w:basedOn w:val="a"/>
    <w:rsid w:val="00997B0C"/>
    <w:pPr>
      <w:spacing w:after="100" w:afterAutospacing="1"/>
      <w:jc w:val="center"/>
      <w:textAlignment w:val="center"/>
    </w:pPr>
    <w:rPr>
      <w:color w:val="212529"/>
    </w:rPr>
  </w:style>
  <w:style w:type="character" w:customStyle="1" w:styleId="separ1">
    <w:name w:val="separ1"/>
    <w:basedOn w:val="a0"/>
    <w:rsid w:val="00997B0C"/>
  </w:style>
  <w:style w:type="paragraph" w:customStyle="1" w:styleId="fa-2x1">
    <w:name w:val="fa-2x1"/>
    <w:basedOn w:val="a"/>
    <w:rsid w:val="00997B0C"/>
    <w:pPr>
      <w:spacing w:after="100" w:afterAutospacing="1"/>
    </w:pPr>
    <w:rPr>
      <w:sz w:val="36"/>
      <w:szCs w:val="36"/>
    </w:rPr>
  </w:style>
  <w:style w:type="character" w:customStyle="1" w:styleId="mt1">
    <w:name w:val="mt1"/>
    <w:basedOn w:val="a0"/>
    <w:rsid w:val="00997B0C"/>
    <w:rPr>
      <w:b/>
      <w:bCs/>
      <w:color w:val="336633"/>
    </w:rPr>
  </w:style>
  <w:style w:type="character" w:customStyle="1" w:styleId="fl1">
    <w:name w:val="fl1"/>
    <w:basedOn w:val="a0"/>
    <w:rsid w:val="00997B0C"/>
    <w:rPr>
      <w:b/>
      <w:bCs/>
    </w:rPr>
  </w:style>
  <w:style w:type="character" w:customStyle="1" w:styleId="pt1">
    <w:name w:val="pt1"/>
    <w:basedOn w:val="a0"/>
    <w:rsid w:val="00997B0C"/>
    <w:rPr>
      <w:b/>
      <w:bCs/>
    </w:rPr>
  </w:style>
  <w:style w:type="character" w:customStyle="1" w:styleId="rt1">
    <w:name w:val="rt1"/>
    <w:basedOn w:val="a0"/>
    <w:rsid w:val="00997B0C"/>
    <w:rPr>
      <w:color w:val="666666"/>
    </w:rPr>
  </w:style>
  <w:style w:type="character" w:customStyle="1" w:styleId="uf1">
    <w:name w:val="uf1"/>
    <w:basedOn w:val="a0"/>
    <w:rsid w:val="00997B0C"/>
    <w:rPr>
      <w:color w:val="6C6C06"/>
    </w:rPr>
  </w:style>
  <w:style w:type="character" w:customStyle="1" w:styleId="use1">
    <w:name w:val="use1"/>
    <w:basedOn w:val="a0"/>
    <w:rsid w:val="00997B0C"/>
    <w:rPr>
      <w:color w:val="660099"/>
    </w:rPr>
  </w:style>
  <w:style w:type="paragraph" w:customStyle="1" w:styleId="sn1">
    <w:name w:val="sn1"/>
    <w:basedOn w:val="a"/>
    <w:rsid w:val="00997B0C"/>
    <w:pPr>
      <w:pBdr>
        <w:top w:val="single" w:sz="6" w:space="0" w:color="CBE5C4"/>
        <w:left w:val="single" w:sz="6" w:space="0" w:color="CBE5C4"/>
        <w:bottom w:val="single" w:sz="6" w:space="0" w:color="CBE5C4"/>
        <w:right w:val="single" w:sz="6" w:space="0" w:color="CBE5C4"/>
      </w:pBdr>
      <w:shd w:val="clear" w:color="auto" w:fill="F0F5F0"/>
      <w:spacing w:before="100" w:beforeAutospacing="1" w:after="100" w:afterAutospacing="1"/>
    </w:pPr>
    <w:rPr>
      <w:color w:val="333333"/>
    </w:rPr>
  </w:style>
  <w:style w:type="paragraph" w:customStyle="1" w:styleId="hn1">
    <w:name w:val="hn1"/>
    <w:basedOn w:val="a"/>
    <w:rsid w:val="00997B0C"/>
    <w:pPr>
      <w:pBdr>
        <w:top w:val="single" w:sz="6" w:space="0" w:color="CBE5C4"/>
        <w:left w:val="single" w:sz="6" w:space="0" w:color="CBE5C4"/>
        <w:bottom w:val="single" w:sz="6" w:space="0" w:color="CBE5C4"/>
        <w:right w:val="single" w:sz="6" w:space="0" w:color="CBE5C4"/>
      </w:pBdr>
      <w:shd w:val="clear" w:color="auto" w:fill="F0F5F0"/>
      <w:spacing w:before="100" w:beforeAutospacing="1" w:after="100" w:afterAutospacing="1"/>
    </w:pPr>
    <w:rPr>
      <w:color w:val="333333"/>
    </w:rPr>
  </w:style>
  <w:style w:type="paragraph" w:customStyle="1" w:styleId="def1">
    <w:name w:val="def1"/>
    <w:basedOn w:val="a"/>
    <w:rsid w:val="00997B0C"/>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rPr>
      <w:color w:val="333333"/>
    </w:rPr>
  </w:style>
  <w:style w:type="paragraph" w:customStyle="1" w:styleId="container1">
    <w:name w:val="container1"/>
    <w:basedOn w:val="a"/>
    <w:rsid w:val="00997B0C"/>
    <w:pPr>
      <w:spacing w:after="100" w:afterAutospacing="1"/>
    </w:pPr>
  </w:style>
  <w:style w:type="paragraph" w:customStyle="1" w:styleId="form-control3">
    <w:name w:val="form-control3"/>
    <w:basedOn w:val="a"/>
    <w:rsid w:val="00997B0C"/>
    <w:pPr>
      <w:pBdr>
        <w:top w:val="single" w:sz="12" w:space="0" w:color="6D727C"/>
        <w:left w:val="single" w:sz="12" w:space="0" w:color="6D727C"/>
        <w:bottom w:val="single" w:sz="12" w:space="0" w:color="6D727C"/>
        <w:right w:val="single" w:sz="12" w:space="0" w:color="6D727C"/>
      </w:pBdr>
      <w:shd w:val="clear" w:color="auto" w:fill="FFFFFF"/>
      <w:spacing w:after="100" w:afterAutospacing="1"/>
    </w:pPr>
    <w:rPr>
      <w:color w:val="495057"/>
    </w:rPr>
  </w:style>
  <w:style w:type="paragraph" w:customStyle="1" w:styleId="form-control-file1">
    <w:name w:val="form-control-file1"/>
    <w:basedOn w:val="a"/>
    <w:rsid w:val="00997B0C"/>
    <w:pPr>
      <w:pBdr>
        <w:top w:val="single" w:sz="12" w:space="0" w:color="6D727C"/>
        <w:left w:val="single" w:sz="12" w:space="0" w:color="6D727C"/>
        <w:bottom w:val="single" w:sz="12" w:space="0" w:color="6D727C"/>
        <w:right w:val="single" w:sz="12" w:space="0" w:color="6D727C"/>
      </w:pBdr>
      <w:spacing w:after="100" w:afterAutospacing="1"/>
    </w:pPr>
  </w:style>
  <w:style w:type="paragraph" w:customStyle="1" w:styleId="btn5">
    <w:name w:val="btn5"/>
    <w:basedOn w:val="a"/>
    <w:rsid w:val="00997B0C"/>
    <w:pPr>
      <w:spacing w:after="100" w:afterAutospacing="1"/>
      <w:jc w:val="center"/>
      <w:textAlignment w:val="center"/>
    </w:pPr>
    <w:rPr>
      <w:color w:val="212529"/>
    </w:rPr>
  </w:style>
  <w:style w:type="paragraph" w:customStyle="1" w:styleId="input-group-addon1">
    <w:name w:val="input-group-addon1"/>
    <w:basedOn w:val="a"/>
    <w:rsid w:val="00997B0C"/>
    <w:pPr>
      <w:spacing w:after="100" w:afterAutospacing="1"/>
    </w:pPr>
    <w:rPr>
      <w:color w:val="666666"/>
    </w:rPr>
  </w:style>
  <w:style w:type="paragraph" w:customStyle="1" w:styleId="input-group-addon2">
    <w:name w:val="input-group-addon2"/>
    <w:basedOn w:val="a"/>
    <w:rsid w:val="00997B0C"/>
    <w:pPr>
      <w:spacing w:after="100" w:afterAutospacing="1"/>
    </w:pPr>
    <w:rPr>
      <w:color w:val="666666"/>
    </w:rPr>
  </w:style>
  <w:style w:type="paragraph" w:customStyle="1" w:styleId="input-group-addon3">
    <w:name w:val="input-group-addon3"/>
    <w:basedOn w:val="a"/>
    <w:rsid w:val="00997B0C"/>
    <w:pPr>
      <w:spacing w:after="100" w:afterAutospacing="1"/>
    </w:pPr>
    <w:rPr>
      <w:color w:val="666666"/>
    </w:rPr>
  </w:style>
  <w:style w:type="paragraph" w:customStyle="1" w:styleId="list1">
    <w:name w:val="list1"/>
    <w:basedOn w:val="a"/>
    <w:rsid w:val="00997B0C"/>
    <w:pPr>
      <w:spacing w:before="30" w:after="100" w:afterAutospacing="1"/>
    </w:pPr>
  </w:style>
  <w:style w:type="paragraph" w:customStyle="1" w:styleId="nav-link3">
    <w:name w:val="nav-link3"/>
    <w:basedOn w:val="a"/>
    <w:rsid w:val="00997B0C"/>
    <w:pPr>
      <w:spacing w:after="100" w:afterAutospacing="1" w:line="312" w:lineRule="atLeast"/>
    </w:pPr>
    <w:rPr>
      <w:b/>
      <w:bCs/>
      <w:smallCaps/>
      <w:spacing w:val="12"/>
      <w:sz w:val="22"/>
      <w:szCs w:val="22"/>
    </w:rPr>
  </w:style>
  <w:style w:type="paragraph" w:customStyle="1" w:styleId="date3">
    <w:name w:val="date3"/>
    <w:basedOn w:val="a"/>
    <w:rsid w:val="00997B0C"/>
    <w:pPr>
      <w:spacing w:after="100" w:afterAutospacing="1"/>
    </w:pPr>
    <w:rPr>
      <w:color w:val="333333"/>
    </w:rPr>
  </w:style>
  <w:style w:type="paragraph" w:customStyle="1" w:styleId="count1">
    <w:name w:val="count1"/>
    <w:basedOn w:val="a"/>
    <w:rsid w:val="00997B0C"/>
    <w:pPr>
      <w:shd w:val="clear" w:color="auto" w:fill="FFE358"/>
      <w:spacing w:after="100" w:afterAutospacing="1"/>
      <w:jc w:val="center"/>
    </w:pPr>
    <w:rPr>
      <w:color w:val="333333"/>
      <w:vertAlign w:val="superscript"/>
    </w:rPr>
  </w:style>
  <w:style w:type="paragraph" w:customStyle="1" w:styleId="card-body1">
    <w:name w:val="card-body1"/>
    <w:basedOn w:val="a"/>
    <w:rsid w:val="00997B0C"/>
    <w:pPr>
      <w:shd w:val="clear" w:color="auto" w:fill="F9F9F9"/>
      <w:spacing w:after="100" w:afterAutospacing="1"/>
    </w:pPr>
  </w:style>
  <w:style w:type="paragraph" w:customStyle="1" w:styleId="pos1">
    <w:name w:val="pos1"/>
    <w:basedOn w:val="a"/>
    <w:rsid w:val="00997B0C"/>
    <w:pPr>
      <w:spacing w:after="100" w:afterAutospacing="1"/>
      <w:textAlignment w:val="baseline"/>
    </w:pPr>
    <w:rPr>
      <w:color w:val="999999"/>
    </w:rPr>
  </w:style>
  <w:style w:type="paragraph" w:customStyle="1" w:styleId="pos2">
    <w:name w:val="pos2"/>
    <w:basedOn w:val="a"/>
    <w:rsid w:val="00997B0C"/>
    <w:pPr>
      <w:spacing w:after="100" w:afterAutospacing="1"/>
      <w:textAlignment w:val="baseline"/>
    </w:pPr>
    <w:rPr>
      <w:color w:val="999999"/>
    </w:rPr>
  </w:style>
  <w:style w:type="paragraph" w:customStyle="1" w:styleId="total1">
    <w:name w:val="total1"/>
    <w:basedOn w:val="a"/>
    <w:rsid w:val="00997B0C"/>
    <w:pPr>
      <w:spacing w:after="100" w:afterAutospacing="1"/>
    </w:pPr>
    <w:rPr>
      <w:caps/>
      <w:color w:val="666666"/>
      <w:spacing w:val="18"/>
    </w:rPr>
  </w:style>
  <w:style w:type="paragraph" w:customStyle="1" w:styleId="full1">
    <w:name w:val="full1"/>
    <w:basedOn w:val="a"/>
    <w:rsid w:val="00997B0C"/>
    <w:pPr>
      <w:spacing w:after="100" w:afterAutospacing="1"/>
    </w:pPr>
  </w:style>
  <w:style w:type="paragraph" w:customStyle="1" w:styleId="ava1">
    <w:name w:val="ava1"/>
    <w:basedOn w:val="a"/>
    <w:rsid w:val="00997B0C"/>
    <w:pPr>
      <w:pBdr>
        <w:top w:val="single" w:sz="12" w:space="2" w:color="CCCCCC"/>
        <w:left w:val="single" w:sz="12" w:space="2" w:color="CCCCCC"/>
        <w:bottom w:val="single" w:sz="12" w:space="2" w:color="CCCCCC"/>
        <w:right w:val="single" w:sz="12" w:space="2" w:color="CCCCCC"/>
      </w:pBdr>
      <w:spacing w:after="100" w:afterAutospacing="1"/>
      <w:jc w:val="center"/>
    </w:pPr>
  </w:style>
  <w:style w:type="paragraph" w:customStyle="1" w:styleId="find1">
    <w:name w:val="find1"/>
    <w:basedOn w:val="a"/>
    <w:rsid w:val="00997B0C"/>
    <w:pPr>
      <w:spacing w:after="100" w:afterAutospacing="1"/>
    </w:pPr>
    <w:rPr>
      <w:sz w:val="22"/>
      <w:szCs w:val="22"/>
    </w:rPr>
  </w:style>
  <w:style w:type="paragraph" w:customStyle="1" w:styleId="full2">
    <w:name w:val="full2"/>
    <w:basedOn w:val="a"/>
    <w:rsid w:val="00997B0C"/>
    <w:pPr>
      <w:spacing w:after="100" w:afterAutospacing="1"/>
      <w:jc w:val="center"/>
    </w:pPr>
  </w:style>
  <w:style w:type="paragraph" w:customStyle="1" w:styleId="full3">
    <w:name w:val="full3"/>
    <w:basedOn w:val="a"/>
    <w:rsid w:val="00997B0C"/>
    <w:pPr>
      <w:spacing w:after="100" w:afterAutospacing="1"/>
    </w:pPr>
  </w:style>
  <w:style w:type="paragraph" w:customStyle="1" w:styleId="full4">
    <w:name w:val="full4"/>
    <w:basedOn w:val="a"/>
    <w:rsid w:val="00997B0C"/>
    <w:pPr>
      <w:spacing w:after="100" w:afterAutospacing="1"/>
    </w:pPr>
  </w:style>
  <w:style w:type="paragraph" w:customStyle="1" w:styleId="ava2">
    <w:name w:val="ava2"/>
    <w:basedOn w:val="a"/>
    <w:rsid w:val="00997B0C"/>
    <w:pPr>
      <w:pBdr>
        <w:top w:val="single" w:sz="12" w:space="0" w:color="CCCCCC"/>
        <w:left w:val="single" w:sz="12" w:space="0" w:color="CCCCCC"/>
        <w:bottom w:val="single" w:sz="12" w:space="0" w:color="CCCCCC"/>
        <w:right w:val="single" w:sz="12" w:space="0" w:color="CCCCCC"/>
      </w:pBdr>
      <w:ind w:left="30" w:right="30"/>
      <w:jc w:val="center"/>
    </w:pPr>
  </w:style>
  <w:style w:type="paragraph" w:customStyle="1" w:styleId="ava3">
    <w:name w:val="ava3"/>
    <w:basedOn w:val="a"/>
    <w:rsid w:val="00997B0C"/>
    <w:pPr>
      <w:pBdr>
        <w:top w:val="single" w:sz="6" w:space="0" w:color="CCCCCC"/>
        <w:left w:val="single" w:sz="6" w:space="0" w:color="CCCCCC"/>
        <w:bottom w:val="single" w:sz="6" w:space="0" w:color="CCCCCC"/>
        <w:right w:val="single" w:sz="6" w:space="0" w:color="CCCCCC"/>
      </w:pBdr>
      <w:spacing w:after="100" w:afterAutospacing="1"/>
      <w:jc w:val="center"/>
    </w:pPr>
  </w:style>
  <w:style w:type="paragraph" w:customStyle="1" w:styleId="avaimg1">
    <w:name w:val="avaimg1"/>
    <w:basedOn w:val="a"/>
    <w:rsid w:val="00997B0C"/>
    <w:pPr>
      <w:spacing w:after="100" w:afterAutospacing="1"/>
    </w:pPr>
  </w:style>
  <w:style w:type="paragraph" w:customStyle="1" w:styleId="avaimg2">
    <w:name w:val="avaimg2"/>
    <w:basedOn w:val="a"/>
    <w:rsid w:val="00997B0C"/>
    <w:pPr>
      <w:spacing w:after="100" w:afterAutospacing="1"/>
    </w:pPr>
  </w:style>
  <w:style w:type="paragraph" w:customStyle="1" w:styleId="ava4">
    <w:name w:val="ava4"/>
    <w:basedOn w:val="a"/>
    <w:rsid w:val="00997B0C"/>
    <w:pPr>
      <w:spacing w:after="100" w:afterAutospacing="1"/>
    </w:pPr>
  </w:style>
  <w:style w:type="paragraph" w:customStyle="1" w:styleId="ava5">
    <w:name w:val="ava5"/>
    <w:basedOn w:val="a"/>
    <w:rsid w:val="00997B0C"/>
    <w:pPr>
      <w:spacing w:after="100" w:afterAutospacing="1"/>
    </w:pPr>
  </w:style>
  <w:style w:type="paragraph" w:customStyle="1" w:styleId="ava6">
    <w:name w:val="ava6"/>
    <w:basedOn w:val="a"/>
    <w:rsid w:val="00997B0C"/>
    <w:pPr>
      <w:spacing w:after="100" w:afterAutospacing="1"/>
    </w:pPr>
  </w:style>
  <w:style w:type="paragraph" w:customStyle="1" w:styleId="ava7">
    <w:name w:val="ava7"/>
    <w:basedOn w:val="a"/>
    <w:rsid w:val="00997B0C"/>
    <w:pPr>
      <w:spacing w:after="100" w:afterAutospacing="1"/>
    </w:pPr>
  </w:style>
  <w:style w:type="paragraph" w:customStyle="1" w:styleId="ava8">
    <w:name w:val="ava8"/>
    <w:basedOn w:val="a"/>
    <w:rsid w:val="00997B0C"/>
    <w:pPr>
      <w:spacing w:after="100" w:afterAutospacing="1"/>
    </w:pPr>
  </w:style>
  <w:style w:type="paragraph" w:customStyle="1" w:styleId="ava9">
    <w:name w:val="ava9"/>
    <w:basedOn w:val="a"/>
    <w:rsid w:val="00997B0C"/>
    <w:pPr>
      <w:spacing w:after="100" w:afterAutospacing="1"/>
    </w:pPr>
  </w:style>
  <w:style w:type="paragraph" w:customStyle="1" w:styleId="ava10">
    <w:name w:val="ava10"/>
    <w:basedOn w:val="a"/>
    <w:rsid w:val="00997B0C"/>
    <w:pPr>
      <w:spacing w:after="100" w:afterAutospacing="1"/>
    </w:pPr>
  </w:style>
  <w:style w:type="paragraph" w:customStyle="1" w:styleId="ava11">
    <w:name w:val="ava11"/>
    <w:basedOn w:val="a"/>
    <w:rsid w:val="00997B0C"/>
    <w:pPr>
      <w:spacing w:after="100" w:afterAutospacing="1"/>
    </w:pPr>
  </w:style>
  <w:style w:type="paragraph" w:customStyle="1" w:styleId="full5">
    <w:name w:val="full5"/>
    <w:basedOn w:val="a"/>
    <w:rsid w:val="00997B0C"/>
    <w:pPr>
      <w:spacing w:after="100" w:afterAutospacing="1"/>
    </w:pPr>
  </w:style>
  <w:style w:type="paragraph" w:customStyle="1" w:styleId="time3">
    <w:name w:val="time3"/>
    <w:basedOn w:val="a"/>
    <w:rsid w:val="00997B0C"/>
    <w:pPr>
      <w:pBdr>
        <w:left w:val="dashed" w:sz="6" w:space="0" w:color="F0F0F0"/>
      </w:pBdr>
      <w:spacing w:after="100" w:afterAutospacing="1"/>
      <w:ind w:left="240" w:right="-225" w:hanging="435"/>
      <w:jc w:val="center"/>
    </w:pPr>
    <w:rPr>
      <w:color w:val="999999"/>
      <w:sz w:val="18"/>
      <w:szCs w:val="18"/>
    </w:rPr>
  </w:style>
  <w:style w:type="paragraph" w:customStyle="1" w:styleId="speak1">
    <w:name w:val="speak1"/>
    <w:basedOn w:val="a"/>
    <w:rsid w:val="00997B0C"/>
    <w:pPr>
      <w:shd w:val="clear" w:color="auto" w:fill="2196F3"/>
      <w:spacing w:after="100" w:afterAutospacing="1"/>
    </w:pPr>
  </w:style>
  <w:style w:type="paragraph" w:customStyle="1" w:styleId="vote1">
    <w:name w:val="vote1"/>
    <w:basedOn w:val="a"/>
    <w:rsid w:val="00997B0C"/>
    <w:pPr>
      <w:pBdr>
        <w:top w:val="single" w:sz="6" w:space="2" w:color="999999"/>
        <w:left w:val="single" w:sz="6" w:space="2" w:color="999999"/>
        <w:bottom w:val="single" w:sz="6" w:space="2" w:color="999999"/>
        <w:right w:val="single" w:sz="6" w:space="2" w:color="999999"/>
      </w:pBdr>
      <w:spacing w:after="100" w:afterAutospacing="1"/>
      <w:ind w:left="-105"/>
    </w:pPr>
  </w:style>
  <w:style w:type="paragraph" w:customStyle="1" w:styleId="event-topic1">
    <w:name w:val="event-topic1"/>
    <w:basedOn w:val="a"/>
    <w:rsid w:val="00997B0C"/>
    <w:pPr>
      <w:pBdr>
        <w:top w:val="single" w:sz="2" w:space="0" w:color="CCCCCC"/>
        <w:left w:val="single" w:sz="18" w:space="0" w:color="CCCCCC"/>
        <w:bottom w:val="single" w:sz="18" w:space="0" w:color="CCCCCC"/>
        <w:right w:val="single" w:sz="18" w:space="0" w:color="CCCCCC"/>
      </w:pBdr>
      <w:spacing w:after="100" w:afterAutospacing="1"/>
    </w:pPr>
  </w:style>
  <w:style w:type="paragraph" w:customStyle="1" w:styleId="video1">
    <w:name w:val="video1"/>
    <w:basedOn w:val="a"/>
    <w:rsid w:val="00997B0C"/>
    <w:pPr>
      <w:pBdr>
        <w:top w:val="single" w:sz="6" w:space="0" w:color="AB0000"/>
        <w:left w:val="single" w:sz="6" w:space="0" w:color="AB0000"/>
        <w:bottom w:val="single" w:sz="6" w:space="0" w:color="AB0000"/>
        <w:right w:val="single" w:sz="6" w:space="0" w:color="AB0000"/>
      </w:pBdr>
      <w:shd w:val="clear" w:color="auto" w:fill="DC3544"/>
      <w:spacing w:after="100" w:afterAutospacing="1"/>
    </w:pPr>
  </w:style>
  <w:style w:type="paragraph" w:customStyle="1" w:styleId="time4">
    <w:name w:val="time4"/>
    <w:basedOn w:val="a"/>
    <w:rsid w:val="00997B0C"/>
    <w:pPr>
      <w:pBdr>
        <w:left w:val="dashed" w:sz="6" w:space="0" w:color="F0F0F0"/>
      </w:pBdr>
      <w:spacing w:after="100" w:afterAutospacing="1"/>
      <w:ind w:left="465" w:right="-450" w:hanging="885"/>
      <w:jc w:val="center"/>
    </w:pPr>
    <w:rPr>
      <w:color w:val="999999"/>
      <w:sz w:val="18"/>
      <w:szCs w:val="18"/>
    </w:rPr>
  </w:style>
  <w:style w:type="paragraph" w:customStyle="1" w:styleId="time5">
    <w:name w:val="time5"/>
    <w:basedOn w:val="a"/>
    <w:rsid w:val="00997B0C"/>
    <w:pPr>
      <w:pBdr>
        <w:left w:val="dashed" w:sz="6" w:space="0" w:color="F0F0F0"/>
      </w:pBdr>
      <w:spacing w:after="100" w:afterAutospacing="1"/>
      <w:ind w:left="690" w:right="-675" w:hanging="1335"/>
      <w:jc w:val="center"/>
    </w:pPr>
    <w:rPr>
      <w:color w:val="999999"/>
      <w:sz w:val="18"/>
      <w:szCs w:val="18"/>
    </w:rPr>
  </w:style>
  <w:style w:type="paragraph" w:customStyle="1" w:styleId="time6">
    <w:name w:val="time6"/>
    <w:basedOn w:val="a"/>
    <w:rsid w:val="00997B0C"/>
    <w:pPr>
      <w:pBdr>
        <w:left w:val="dashed" w:sz="6" w:space="0" w:color="F0F0F0"/>
      </w:pBdr>
      <w:spacing w:after="100" w:afterAutospacing="1"/>
      <w:ind w:left="915" w:right="-900" w:hanging="1785"/>
      <w:jc w:val="center"/>
    </w:pPr>
    <w:rPr>
      <w:color w:val="999999"/>
      <w:sz w:val="18"/>
      <w:szCs w:val="18"/>
    </w:rPr>
  </w:style>
  <w:style w:type="paragraph" w:customStyle="1" w:styleId="time7">
    <w:name w:val="time7"/>
    <w:basedOn w:val="a"/>
    <w:rsid w:val="00997B0C"/>
    <w:pPr>
      <w:pBdr>
        <w:left w:val="dashed" w:sz="6" w:space="0" w:color="F0F0F0"/>
      </w:pBdr>
      <w:spacing w:after="100" w:afterAutospacing="1"/>
      <w:ind w:left="1140" w:right="-1125" w:hanging="2235"/>
      <w:jc w:val="center"/>
    </w:pPr>
    <w:rPr>
      <w:color w:val="999999"/>
      <w:sz w:val="19"/>
      <w:szCs w:val="19"/>
    </w:rPr>
  </w:style>
  <w:style w:type="paragraph" w:customStyle="1" w:styleId="time8">
    <w:name w:val="time8"/>
    <w:basedOn w:val="a"/>
    <w:rsid w:val="00997B0C"/>
    <w:pPr>
      <w:pBdr>
        <w:left w:val="dashed" w:sz="6" w:space="0" w:color="F0F0F0"/>
      </w:pBdr>
      <w:spacing w:after="100" w:afterAutospacing="1"/>
      <w:ind w:left="1365" w:right="-1350" w:hanging="2685"/>
      <w:jc w:val="center"/>
    </w:pPr>
    <w:rPr>
      <w:color w:val="999999"/>
      <w:sz w:val="19"/>
      <w:szCs w:val="19"/>
    </w:rPr>
  </w:style>
  <w:style w:type="paragraph" w:customStyle="1" w:styleId="time9">
    <w:name w:val="time9"/>
    <w:basedOn w:val="a"/>
    <w:rsid w:val="00997B0C"/>
    <w:pPr>
      <w:pBdr>
        <w:left w:val="dashed" w:sz="6" w:space="0" w:color="F0F0F0"/>
      </w:pBdr>
      <w:spacing w:after="100" w:afterAutospacing="1"/>
      <w:ind w:left="1590" w:right="-1575" w:hanging="3135"/>
      <w:jc w:val="center"/>
    </w:pPr>
    <w:rPr>
      <w:color w:val="999999"/>
      <w:sz w:val="19"/>
      <w:szCs w:val="19"/>
    </w:rPr>
  </w:style>
  <w:style w:type="character" w:customStyle="1" w:styleId="time10">
    <w:name w:val="time10"/>
    <w:basedOn w:val="a0"/>
    <w:rsid w:val="00997B0C"/>
    <w:rPr>
      <w:b/>
      <w:bCs/>
    </w:rPr>
  </w:style>
  <w:style w:type="character" w:customStyle="1" w:styleId="date4">
    <w:name w:val="date4"/>
    <w:basedOn w:val="a0"/>
    <w:rsid w:val="00997B0C"/>
    <w:rPr>
      <w:b/>
      <w:bCs/>
    </w:rPr>
  </w:style>
  <w:style w:type="paragraph" w:customStyle="1" w:styleId="time-speak1">
    <w:name w:val="time-speak1"/>
    <w:basedOn w:val="a"/>
    <w:rsid w:val="00997B0C"/>
    <w:pPr>
      <w:spacing w:after="100" w:afterAutospacing="1"/>
    </w:pPr>
    <w:rPr>
      <w:caps/>
      <w:color w:val="333333"/>
      <w:spacing w:val="17"/>
    </w:rPr>
  </w:style>
  <w:style w:type="paragraph" w:customStyle="1" w:styleId="time-speak2">
    <w:name w:val="time-speak2"/>
    <w:basedOn w:val="a"/>
    <w:rsid w:val="00997B0C"/>
    <w:pPr>
      <w:spacing w:after="100" w:afterAutospacing="1"/>
    </w:pPr>
    <w:rPr>
      <w:caps/>
      <w:color w:val="333333"/>
      <w:spacing w:val="17"/>
    </w:rPr>
  </w:style>
  <w:style w:type="paragraph" w:customStyle="1" w:styleId="text-warning1">
    <w:name w:val="text-warning1"/>
    <w:basedOn w:val="a"/>
    <w:rsid w:val="00997B0C"/>
    <w:pPr>
      <w:spacing w:after="100" w:afterAutospacing="1"/>
    </w:pPr>
    <w:rPr>
      <w:color w:val="FF9800"/>
    </w:rPr>
  </w:style>
  <w:style w:type="paragraph" w:customStyle="1" w:styleId="event-topic2">
    <w:name w:val="event-topic2"/>
    <w:basedOn w:val="a"/>
    <w:rsid w:val="00997B0C"/>
    <w:pPr>
      <w:spacing w:before="150" w:after="100" w:afterAutospacing="1"/>
    </w:pPr>
    <w:rPr>
      <w:b/>
      <w:bCs/>
    </w:rPr>
  </w:style>
  <w:style w:type="paragraph" w:customStyle="1" w:styleId="number1">
    <w:name w:val="number1"/>
    <w:basedOn w:val="a"/>
    <w:rsid w:val="00997B0C"/>
    <w:pPr>
      <w:spacing w:after="100" w:afterAutospacing="1"/>
    </w:pPr>
    <w:rPr>
      <w:b/>
      <w:bCs/>
      <w:sz w:val="30"/>
      <w:szCs w:val="30"/>
    </w:rPr>
  </w:style>
  <w:style w:type="paragraph" w:customStyle="1" w:styleId="polling-points1">
    <w:name w:val="polling-points1"/>
    <w:basedOn w:val="a"/>
    <w:rsid w:val="00997B0C"/>
    <w:pPr>
      <w:spacing w:after="100" w:afterAutospacing="1"/>
    </w:pPr>
  </w:style>
  <w:style w:type="paragraph" w:customStyle="1" w:styleId="mp-card1">
    <w:name w:val="mp-card1"/>
    <w:basedOn w:val="a"/>
    <w:rsid w:val="00997B0C"/>
    <w:pPr>
      <w:spacing w:after="100" w:afterAutospacing="1"/>
    </w:pPr>
  </w:style>
  <w:style w:type="paragraph" w:customStyle="1" w:styleId="ifr1">
    <w:name w:val="ifr1"/>
    <w:basedOn w:val="a"/>
    <w:rsid w:val="00997B0C"/>
    <w:pPr>
      <w:spacing w:after="100" w:afterAutospacing="1"/>
    </w:pPr>
    <w:rPr>
      <w:vanish/>
    </w:rPr>
  </w:style>
  <w:style w:type="paragraph" w:customStyle="1" w:styleId="result1">
    <w:name w:val="result1"/>
    <w:basedOn w:val="a"/>
    <w:rsid w:val="00997B0C"/>
    <w:pPr>
      <w:spacing w:after="100" w:afterAutospacing="1"/>
      <w:jc w:val="center"/>
      <w:textAlignment w:val="center"/>
    </w:pPr>
  </w:style>
  <w:style w:type="paragraph" w:customStyle="1" w:styleId="badge1">
    <w:name w:val="badge1"/>
    <w:basedOn w:val="a"/>
    <w:rsid w:val="00997B0C"/>
    <w:pPr>
      <w:spacing w:after="100" w:afterAutospacing="1"/>
      <w:jc w:val="center"/>
      <w:textAlignment w:val="baseline"/>
    </w:pPr>
    <w:rPr>
      <w:b/>
      <w:bCs/>
      <w:spacing w:val="15"/>
      <w:sz w:val="22"/>
      <w:szCs w:val="22"/>
    </w:rPr>
  </w:style>
  <w:style w:type="paragraph" w:customStyle="1" w:styleId="total2">
    <w:name w:val="total2"/>
    <w:basedOn w:val="a"/>
    <w:rsid w:val="00997B0C"/>
    <w:pPr>
      <w:shd w:val="clear" w:color="auto" w:fill="FFFFFF"/>
      <w:spacing w:after="100" w:afterAutospacing="1"/>
    </w:pPr>
  </w:style>
  <w:style w:type="paragraph" w:customStyle="1" w:styleId="mp-card2">
    <w:name w:val="mp-card2"/>
    <w:basedOn w:val="a"/>
    <w:rsid w:val="00997B0C"/>
    <w:pPr>
      <w:spacing w:after="100" w:afterAutospacing="1"/>
      <w:jc w:val="center"/>
    </w:pPr>
  </w:style>
  <w:style w:type="paragraph" w:customStyle="1" w:styleId="time11">
    <w:name w:val="time11"/>
    <w:basedOn w:val="a"/>
    <w:rsid w:val="00997B0C"/>
    <w:pPr>
      <w:spacing w:after="100" w:afterAutospacing="1"/>
    </w:pPr>
    <w:rPr>
      <w:b/>
      <w:bCs/>
      <w:color w:val="666666"/>
    </w:rPr>
  </w:style>
  <w:style w:type="paragraph" w:customStyle="1" w:styleId="tab-content1">
    <w:name w:val="tab-content1"/>
    <w:basedOn w:val="a"/>
    <w:rsid w:val="00997B0C"/>
    <w:pPr>
      <w:shd w:val="clear" w:color="auto" w:fill="F9F9F9"/>
      <w:spacing w:after="100" w:afterAutospacing="1"/>
    </w:pPr>
  </w:style>
  <w:style w:type="paragraph" w:customStyle="1" w:styleId="nav-item6">
    <w:name w:val="nav-item6"/>
    <w:basedOn w:val="a"/>
    <w:rsid w:val="00997B0C"/>
    <w:pPr>
      <w:pBdr>
        <w:top w:val="single" w:sz="6" w:space="0" w:color="CCCCCC"/>
        <w:left w:val="single" w:sz="6" w:space="0" w:color="CCCCCC"/>
        <w:right w:val="single" w:sz="6" w:space="0" w:color="CCCCCC"/>
      </w:pBdr>
      <w:shd w:val="clear" w:color="auto" w:fill="F0F0F0"/>
      <w:ind w:right="300"/>
    </w:pPr>
  </w:style>
  <w:style w:type="paragraph" w:customStyle="1" w:styleId="nav-link4">
    <w:name w:val="nav-link4"/>
    <w:basedOn w:val="a"/>
    <w:rsid w:val="00997B0C"/>
    <w:pPr>
      <w:pBdr>
        <w:bottom w:val="single" w:sz="6" w:space="0" w:color="CCCCCC"/>
      </w:pBdr>
      <w:shd w:val="clear" w:color="auto" w:fill="F0F0F0"/>
      <w:spacing w:after="100" w:afterAutospacing="1"/>
    </w:pPr>
    <w:rPr>
      <w:rFonts w:ascii="ProbaPro-SemiBold" w:hAnsi="ProbaPro-SemiBold"/>
      <w:spacing w:val="8"/>
    </w:rPr>
  </w:style>
  <w:style w:type="paragraph" w:customStyle="1" w:styleId="fa-stack-1x1">
    <w:name w:val="fa-stack-1x1"/>
    <w:basedOn w:val="a"/>
    <w:rsid w:val="00997B0C"/>
    <w:pPr>
      <w:spacing w:after="100" w:afterAutospacing="1" w:line="480" w:lineRule="atLeast"/>
      <w:jc w:val="center"/>
    </w:pPr>
  </w:style>
  <w:style w:type="character" w:customStyle="1" w:styleId="navbar-brand2">
    <w:name w:val="navbar-brand2"/>
    <w:basedOn w:val="a0"/>
    <w:rsid w:val="00997B0C"/>
  </w:style>
  <w:style w:type="character" w:customStyle="1" w:styleId="btn-toolbar">
    <w:name w:val="btn-toolbar"/>
    <w:basedOn w:val="a0"/>
    <w:rsid w:val="00997B0C"/>
  </w:style>
  <w:style w:type="character" w:customStyle="1" w:styleId="d-lg-none">
    <w:name w:val="d-lg-none"/>
    <w:basedOn w:val="a0"/>
    <w:rsid w:val="00997B0C"/>
  </w:style>
  <w:style w:type="paragraph" w:styleId="z-">
    <w:name w:val="HTML Top of Form"/>
    <w:basedOn w:val="a"/>
    <w:next w:val="a"/>
    <w:link w:val="z-0"/>
    <w:hidden/>
    <w:uiPriority w:val="99"/>
    <w:semiHidden/>
    <w:unhideWhenUsed/>
    <w:rsid w:val="00997B0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997B0C"/>
    <w:rPr>
      <w:rFonts w:ascii="Arial" w:eastAsiaTheme="minorEastAsia" w:hAnsi="Arial" w:cs="Arial"/>
      <w:vanish/>
      <w:sz w:val="16"/>
      <w:szCs w:val="16"/>
    </w:rPr>
  </w:style>
  <w:style w:type="character" w:customStyle="1" w:styleId="input-group-btn">
    <w:name w:val="input-group-btn"/>
    <w:basedOn w:val="a0"/>
    <w:rsid w:val="00997B0C"/>
  </w:style>
  <w:style w:type="paragraph" w:styleId="z-1">
    <w:name w:val="HTML Bottom of Form"/>
    <w:basedOn w:val="a"/>
    <w:next w:val="a"/>
    <w:link w:val="z-2"/>
    <w:hidden/>
    <w:uiPriority w:val="99"/>
    <w:semiHidden/>
    <w:unhideWhenUsed/>
    <w:rsid w:val="00997B0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997B0C"/>
    <w:rPr>
      <w:rFonts w:ascii="Arial" w:eastAsiaTheme="minorEastAsia" w:hAnsi="Arial" w:cs="Arial"/>
      <w:vanish/>
      <w:sz w:val="16"/>
      <w:szCs w:val="16"/>
    </w:rPr>
  </w:style>
  <w:style w:type="character" w:customStyle="1" w:styleId="alert-no-cookies">
    <w:name w:val="alert-no-cookies"/>
    <w:basedOn w:val="a0"/>
    <w:rsid w:val="00997B0C"/>
  </w:style>
  <w:style w:type="character" w:customStyle="1" w:styleId="dat01">
    <w:name w:val="dat01"/>
    <w:basedOn w:val="a0"/>
    <w:rsid w:val="00997B0C"/>
    <w:rPr>
      <w:rFonts w:ascii="Roboto" w:hAnsi="Roboto" w:hint="default"/>
      <w:color w:val="004499"/>
    </w:rPr>
  </w:style>
  <w:style w:type="character" w:customStyle="1" w:styleId="d-none">
    <w:name w:val="d-none"/>
    <w:basedOn w:val="a0"/>
    <w:rsid w:val="00997B0C"/>
  </w:style>
  <w:style w:type="character" w:customStyle="1" w:styleId="txt-ty1">
    <w:name w:val="txt-ty1"/>
    <w:basedOn w:val="a0"/>
    <w:rsid w:val="00997B0C"/>
    <w:rPr>
      <w:color w:val="000000"/>
    </w:rPr>
  </w:style>
  <w:style w:type="character" w:customStyle="1" w:styleId="txt-zg1">
    <w:name w:val="txt-zg1"/>
    <w:basedOn w:val="a0"/>
    <w:rsid w:val="00997B0C"/>
    <w:rPr>
      <w:color w:val="333333"/>
    </w:rPr>
  </w:style>
  <w:style w:type="character" w:customStyle="1" w:styleId="txt-bm1">
    <w:name w:val="txt-bm1"/>
    <w:basedOn w:val="a0"/>
    <w:rsid w:val="00997B0C"/>
    <w:rPr>
      <w:color w:val="990000"/>
    </w:rPr>
  </w:style>
  <w:style w:type="character" w:customStyle="1" w:styleId="txt-gl1">
    <w:name w:val="txt-gl1"/>
    <w:basedOn w:val="a0"/>
    <w:rsid w:val="00997B0C"/>
    <w:rPr>
      <w:color w:val="000099"/>
    </w:rPr>
  </w:style>
  <w:style w:type="character" w:customStyle="1" w:styleId="txt-st">
    <w:name w:val="txt-st"/>
    <w:basedOn w:val="a0"/>
    <w:rsid w:val="00997B0C"/>
  </w:style>
  <w:style w:type="character" w:customStyle="1" w:styleId="txt-nz1">
    <w:name w:val="txt-nz1"/>
    <w:basedOn w:val="a0"/>
    <w:rsid w:val="00997B0C"/>
    <w:rPr>
      <w:color w:val="111111"/>
    </w:rPr>
  </w:style>
  <w:style w:type="character" w:customStyle="1" w:styleId="txt-rz1">
    <w:name w:val="txt-rz1"/>
    <w:basedOn w:val="a0"/>
    <w:rsid w:val="00997B0C"/>
    <w:rPr>
      <w:color w:val="0000CC"/>
    </w:rPr>
  </w:style>
  <w:style w:type="paragraph" w:customStyle="1" w:styleId="rvps0">
    <w:name w:val="rvps0"/>
    <w:basedOn w:val="a"/>
    <w:rsid w:val="00997B0C"/>
    <w:pPr>
      <w:spacing w:after="150"/>
      <w:ind w:left="450"/>
      <w:jc w:val="both"/>
    </w:pPr>
  </w:style>
  <w:style w:type="paragraph" w:customStyle="1" w:styleId="rvps1">
    <w:name w:val="rvps1"/>
    <w:basedOn w:val="a"/>
    <w:rsid w:val="00997B0C"/>
    <w:pPr>
      <w:spacing w:before="150"/>
      <w:jc w:val="center"/>
    </w:pPr>
  </w:style>
  <w:style w:type="paragraph" w:customStyle="1" w:styleId="rvps2">
    <w:name w:val="rvps2"/>
    <w:basedOn w:val="a"/>
    <w:rsid w:val="00997B0C"/>
    <w:pPr>
      <w:spacing w:after="150"/>
      <w:ind w:firstLine="450"/>
      <w:jc w:val="both"/>
    </w:pPr>
  </w:style>
  <w:style w:type="paragraph" w:customStyle="1" w:styleId="rvps3">
    <w:name w:val="rvps3"/>
    <w:basedOn w:val="a"/>
    <w:rsid w:val="00997B0C"/>
    <w:pPr>
      <w:spacing w:after="150"/>
      <w:ind w:left="450" w:right="450"/>
      <w:jc w:val="center"/>
    </w:pPr>
  </w:style>
  <w:style w:type="paragraph" w:customStyle="1" w:styleId="rvps4">
    <w:name w:val="rvps4"/>
    <w:basedOn w:val="a"/>
    <w:rsid w:val="00997B0C"/>
    <w:pPr>
      <w:spacing w:before="300" w:after="150"/>
      <w:jc w:val="center"/>
    </w:pPr>
  </w:style>
  <w:style w:type="paragraph" w:customStyle="1" w:styleId="rvps5">
    <w:name w:val="rvps5"/>
    <w:basedOn w:val="a"/>
    <w:rsid w:val="00997B0C"/>
    <w:pPr>
      <w:ind w:left="450" w:right="450"/>
      <w:jc w:val="center"/>
    </w:pPr>
  </w:style>
  <w:style w:type="paragraph" w:customStyle="1" w:styleId="rvps6">
    <w:name w:val="rvps6"/>
    <w:basedOn w:val="a"/>
    <w:rsid w:val="00997B0C"/>
    <w:pPr>
      <w:spacing w:before="300" w:after="450"/>
      <w:ind w:left="450" w:right="450"/>
      <w:jc w:val="center"/>
    </w:pPr>
  </w:style>
  <w:style w:type="paragraph" w:customStyle="1" w:styleId="rvps7">
    <w:name w:val="rvps7"/>
    <w:basedOn w:val="a"/>
    <w:rsid w:val="00997B0C"/>
    <w:pPr>
      <w:spacing w:before="150" w:after="150"/>
      <w:ind w:left="450" w:right="450"/>
      <w:jc w:val="center"/>
    </w:pPr>
  </w:style>
  <w:style w:type="paragraph" w:customStyle="1" w:styleId="rvps8">
    <w:name w:val="rvps8"/>
    <w:basedOn w:val="a"/>
    <w:rsid w:val="00997B0C"/>
    <w:pPr>
      <w:spacing w:after="150"/>
      <w:jc w:val="both"/>
    </w:pPr>
  </w:style>
  <w:style w:type="paragraph" w:customStyle="1" w:styleId="rvps9">
    <w:name w:val="rvps9"/>
    <w:basedOn w:val="a"/>
    <w:rsid w:val="00997B0C"/>
    <w:pPr>
      <w:spacing w:after="150"/>
      <w:ind w:left="90"/>
    </w:pPr>
  </w:style>
  <w:style w:type="paragraph" w:customStyle="1" w:styleId="rvps10">
    <w:name w:val="rvps10"/>
    <w:basedOn w:val="a"/>
    <w:rsid w:val="00997B0C"/>
    <w:pPr>
      <w:spacing w:after="150"/>
      <w:jc w:val="right"/>
    </w:pPr>
  </w:style>
  <w:style w:type="paragraph" w:customStyle="1" w:styleId="rvps11">
    <w:name w:val="rvps11"/>
    <w:basedOn w:val="a"/>
    <w:rsid w:val="00997B0C"/>
    <w:pPr>
      <w:spacing w:before="150" w:after="150"/>
      <w:jc w:val="right"/>
    </w:pPr>
  </w:style>
  <w:style w:type="paragraph" w:customStyle="1" w:styleId="rvps12">
    <w:name w:val="rvps12"/>
    <w:basedOn w:val="a"/>
    <w:rsid w:val="00997B0C"/>
    <w:pPr>
      <w:spacing w:before="150" w:after="150"/>
      <w:jc w:val="center"/>
    </w:pPr>
  </w:style>
  <w:style w:type="paragraph" w:customStyle="1" w:styleId="rvps13">
    <w:name w:val="rvps13"/>
    <w:basedOn w:val="a"/>
    <w:rsid w:val="00997B0C"/>
    <w:pPr>
      <w:jc w:val="both"/>
    </w:pPr>
  </w:style>
  <w:style w:type="paragraph" w:customStyle="1" w:styleId="rvps14">
    <w:name w:val="rvps14"/>
    <w:basedOn w:val="a"/>
    <w:rsid w:val="00997B0C"/>
    <w:pPr>
      <w:spacing w:before="150" w:after="150"/>
    </w:pPr>
  </w:style>
  <w:style w:type="paragraph" w:customStyle="1" w:styleId="rvps15">
    <w:name w:val="rvps15"/>
    <w:basedOn w:val="a"/>
    <w:rsid w:val="00997B0C"/>
    <w:pPr>
      <w:spacing w:before="300"/>
      <w:jc w:val="right"/>
    </w:pPr>
  </w:style>
  <w:style w:type="paragraph" w:customStyle="1" w:styleId="rvps16">
    <w:name w:val="rvps16"/>
    <w:basedOn w:val="a"/>
    <w:rsid w:val="00997B0C"/>
    <w:pPr>
      <w:spacing w:before="300"/>
    </w:pPr>
  </w:style>
  <w:style w:type="paragraph" w:customStyle="1" w:styleId="rvps17">
    <w:name w:val="rvps17"/>
    <w:basedOn w:val="a"/>
    <w:rsid w:val="00997B0C"/>
    <w:pPr>
      <w:spacing w:before="300"/>
      <w:ind w:left="450" w:right="450"/>
      <w:jc w:val="center"/>
    </w:pPr>
  </w:style>
  <w:style w:type="paragraph" w:customStyle="1" w:styleId="rvps18">
    <w:name w:val="rvps18"/>
    <w:basedOn w:val="a"/>
    <w:rsid w:val="00997B0C"/>
    <w:pPr>
      <w:spacing w:before="150" w:after="300"/>
      <w:ind w:left="450" w:right="450"/>
    </w:pPr>
  </w:style>
  <w:style w:type="character" w:customStyle="1" w:styleId="rvts0">
    <w:name w:val="rvts0"/>
    <w:basedOn w:val="a0"/>
    <w:rsid w:val="00997B0C"/>
    <w:rPr>
      <w:rFonts w:ascii="Times New Roman" w:hAnsi="Times New Roman" w:cs="Times New Roman" w:hint="default"/>
      <w:b w:val="0"/>
      <w:bCs w:val="0"/>
      <w:i w:val="0"/>
      <w:iCs w:val="0"/>
      <w:strike w:val="0"/>
      <w:dstrike w:val="0"/>
      <w:sz w:val="24"/>
      <w:szCs w:val="24"/>
      <w:u w:val="none"/>
      <w:effect w:val="none"/>
    </w:rPr>
  </w:style>
  <w:style w:type="character" w:customStyle="1" w:styleId="rvts1">
    <w:name w:val="rvts1"/>
    <w:basedOn w:val="a0"/>
    <w:rsid w:val="00997B0C"/>
    <w:rPr>
      <w:rFonts w:ascii="Courier New" w:hAnsi="Courier New" w:cs="Courier New" w:hint="default"/>
      <w:b w:val="0"/>
      <w:bCs w:val="0"/>
      <w:i w:val="0"/>
      <w:iCs w:val="0"/>
      <w:strike w:val="0"/>
      <w:dstrike w:val="0"/>
      <w:color w:val="0000FF"/>
      <w:sz w:val="24"/>
      <w:szCs w:val="24"/>
      <w:u w:val="none"/>
      <w:effect w:val="none"/>
    </w:rPr>
  </w:style>
  <w:style w:type="character" w:customStyle="1" w:styleId="rvts2">
    <w:name w:val="rvts2"/>
    <w:basedOn w:val="a0"/>
    <w:rsid w:val="00997B0C"/>
    <w:rPr>
      <w:rFonts w:ascii="Courier New" w:hAnsi="Courier New" w:cs="Courier New" w:hint="default"/>
      <w:b/>
      <w:bCs/>
      <w:i w:val="0"/>
      <w:iCs w:val="0"/>
      <w:strike w:val="0"/>
      <w:dstrike w:val="0"/>
      <w:color w:val="0000FF"/>
      <w:sz w:val="24"/>
      <w:szCs w:val="24"/>
      <w:u w:val="none"/>
      <w:effect w:val="none"/>
    </w:rPr>
  </w:style>
  <w:style w:type="character" w:customStyle="1" w:styleId="rvts3">
    <w:name w:val="rvts3"/>
    <w:basedOn w:val="a0"/>
    <w:rsid w:val="00997B0C"/>
    <w:rPr>
      <w:rFonts w:ascii="Courier New" w:hAnsi="Courier New" w:cs="Courier New" w:hint="default"/>
      <w:b w:val="0"/>
      <w:bCs w:val="0"/>
      <w:i/>
      <w:iCs/>
      <w:strike w:val="0"/>
      <w:dstrike w:val="0"/>
      <w:sz w:val="24"/>
      <w:szCs w:val="24"/>
      <w:u w:val="none"/>
      <w:effect w:val="none"/>
    </w:rPr>
  </w:style>
  <w:style w:type="character" w:customStyle="1" w:styleId="rvts4">
    <w:name w:val="rvts4"/>
    <w:basedOn w:val="a0"/>
    <w:rsid w:val="00997B0C"/>
    <w:rPr>
      <w:rFonts w:ascii="Courier New" w:hAnsi="Courier New" w:cs="Courier New" w:hint="default"/>
      <w:b w:val="0"/>
      <w:bCs w:val="0"/>
      <w:i/>
      <w:iCs/>
      <w:strike w:val="0"/>
      <w:dstrike w:val="0"/>
      <w:color w:val="0000FF"/>
      <w:sz w:val="24"/>
      <w:szCs w:val="24"/>
      <w:u w:val="none"/>
      <w:effect w:val="none"/>
    </w:rPr>
  </w:style>
  <w:style w:type="character" w:customStyle="1" w:styleId="rvts5">
    <w:name w:val="rvts5"/>
    <w:basedOn w:val="a0"/>
    <w:rsid w:val="00997B0C"/>
    <w:rPr>
      <w:rFonts w:ascii="Courier New" w:hAnsi="Courier New" w:cs="Courier New" w:hint="default"/>
      <w:b/>
      <w:bCs/>
      <w:i/>
      <w:iCs/>
      <w:strike w:val="0"/>
      <w:dstrike w:val="0"/>
      <w:sz w:val="24"/>
      <w:szCs w:val="24"/>
      <w:u w:val="none"/>
      <w:effect w:val="none"/>
    </w:rPr>
  </w:style>
  <w:style w:type="character" w:customStyle="1" w:styleId="rvts6">
    <w:name w:val="rvts6"/>
    <w:basedOn w:val="a0"/>
    <w:rsid w:val="00997B0C"/>
    <w:rPr>
      <w:rFonts w:ascii="Courier New" w:hAnsi="Courier New" w:cs="Courier New" w:hint="default"/>
      <w:b/>
      <w:bCs/>
      <w:i/>
      <w:iCs/>
      <w:strike w:val="0"/>
      <w:dstrike w:val="0"/>
      <w:color w:val="0000FF"/>
      <w:sz w:val="24"/>
      <w:szCs w:val="24"/>
      <w:u w:val="none"/>
      <w:effect w:val="none"/>
    </w:rPr>
  </w:style>
  <w:style w:type="character" w:customStyle="1" w:styleId="rvts7">
    <w:name w:val="rvts7"/>
    <w:basedOn w:val="a0"/>
    <w:rsid w:val="00997B0C"/>
    <w:rPr>
      <w:rFonts w:ascii="Times New Roman" w:hAnsi="Times New Roman" w:cs="Times New Roman" w:hint="default"/>
      <w:b w:val="0"/>
      <w:bCs w:val="0"/>
      <w:i w:val="0"/>
      <w:iCs w:val="0"/>
      <w:strike w:val="0"/>
      <w:dstrike w:val="0"/>
      <w:sz w:val="24"/>
      <w:szCs w:val="24"/>
      <w:u w:val="none"/>
      <w:effect w:val="none"/>
    </w:rPr>
  </w:style>
  <w:style w:type="character" w:customStyle="1" w:styleId="rvts8">
    <w:name w:val="rvts8"/>
    <w:basedOn w:val="a0"/>
    <w:rsid w:val="00997B0C"/>
    <w:rPr>
      <w:rFonts w:ascii="Times New Roman" w:hAnsi="Times New Roman" w:cs="Times New Roman" w:hint="default"/>
      <w:b w:val="0"/>
      <w:bCs w:val="0"/>
      <w:i w:val="0"/>
      <w:iCs w:val="0"/>
      <w:strike w:val="0"/>
      <w:dstrike w:val="0"/>
      <w:color w:val="0000FF"/>
      <w:sz w:val="24"/>
      <w:szCs w:val="24"/>
      <w:u w:val="none"/>
      <w:effect w:val="none"/>
    </w:rPr>
  </w:style>
  <w:style w:type="character" w:customStyle="1" w:styleId="rvts9">
    <w:name w:val="rvts9"/>
    <w:basedOn w:val="a0"/>
    <w:rsid w:val="00997B0C"/>
    <w:rPr>
      <w:rFonts w:ascii="Times New Roman" w:hAnsi="Times New Roman" w:cs="Times New Roman" w:hint="default"/>
      <w:b/>
      <w:bCs/>
      <w:i w:val="0"/>
      <w:iCs w:val="0"/>
      <w:strike w:val="0"/>
      <w:dstrike w:val="0"/>
      <w:sz w:val="24"/>
      <w:szCs w:val="24"/>
      <w:u w:val="none"/>
      <w:effect w:val="none"/>
    </w:rPr>
  </w:style>
  <w:style w:type="character" w:customStyle="1" w:styleId="rvts10">
    <w:name w:val="rvts10"/>
    <w:basedOn w:val="a0"/>
    <w:rsid w:val="00997B0C"/>
    <w:rPr>
      <w:rFonts w:ascii="Times New Roman" w:hAnsi="Times New Roman" w:cs="Times New Roman" w:hint="default"/>
      <w:b/>
      <w:bCs/>
      <w:i w:val="0"/>
      <w:iCs w:val="0"/>
      <w:strike w:val="0"/>
      <w:dstrike w:val="0"/>
      <w:color w:val="0000FF"/>
      <w:sz w:val="24"/>
      <w:szCs w:val="24"/>
      <w:u w:val="none"/>
      <w:effect w:val="none"/>
    </w:rPr>
  </w:style>
  <w:style w:type="character" w:customStyle="1" w:styleId="rvts11">
    <w:name w:val="rvts11"/>
    <w:basedOn w:val="a0"/>
    <w:rsid w:val="00997B0C"/>
    <w:rPr>
      <w:rFonts w:ascii="Times New Roman" w:hAnsi="Times New Roman" w:cs="Times New Roman" w:hint="default"/>
      <w:b w:val="0"/>
      <w:bCs w:val="0"/>
      <w:i/>
      <w:iCs/>
      <w:strike w:val="0"/>
      <w:dstrike w:val="0"/>
      <w:sz w:val="24"/>
      <w:szCs w:val="24"/>
      <w:u w:val="none"/>
      <w:effect w:val="none"/>
    </w:rPr>
  </w:style>
  <w:style w:type="character" w:customStyle="1" w:styleId="rvts12">
    <w:name w:val="rvts12"/>
    <w:basedOn w:val="a0"/>
    <w:rsid w:val="00997B0C"/>
    <w:rPr>
      <w:rFonts w:ascii="Times New Roman" w:hAnsi="Times New Roman" w:cs="Times New Roman" w:hint="default"/>
      <w:b w:val="0"/>
      <w:bCs w:val="0"/>
      <w:i/>
      <w:iCs/>
      <w:strike w:val="0"/>
      <w:dstrike w:val="0"/>
      <w:color w:val="0000FF"/>
      <w:sz w:val="24"/>
      <w:szCs w:val="24"/>
      <w:u w:val="none"/>
      <w:effect w:val="none"/>
    </w:rPr>
  </w:style>
  <w:style w:type="character" w:customStyle="1" w:styleId="rvts13">
    <w:name w:val="rvts13"/>
    <w:basedOn w:val="a0"/>
    <w:rsid w:val="00997B0C"/>
    <w:rPr>
      <w:rFonts w:ascii="Times New Roman" w:hAnsi="Times New Roman" w:cs="Times New Roman" w:hint="default"/>
      <w:b w:val="0"/>
      <w:bCs w:val="0"/>
      <w:i w:val="0"/>
      <w:iCs w:val="0"/>
      <w:strike w:val="0"/>
      <w:dstrike w:val="0"/>
      <w:sz w:val="28"/>
      <w:szCs w:val="28"/>
      <w:u w:val="none"/>
      <w:effect w:val="none"/>
    </w:rPr>
  </w:style>
  <w:style w:type="character" w:customStyle="1" w:styleId="rvts14">
    <w:name w:val="rvts14"/>
    <w:basedOn w:val="a0"/>
    <w:rsid w:val="00997B0C"/>
    <w:rPr>
      <w:rFonts w:ascii="Times New Roman" w:hAnsi="Times New Roman" w:cs="Times New Roman" w:hint="default"/>
      <w:b w:val="0"/>
      <w:bCs w:val="0"/>
      <w:i w:val="0"/>
      <w:iCs w:val="0"/>
      <w:strike w:val="0"/>
      <w:dstrike w:val="0"/>
      <w:color w:val="0000FF"/>
      <w:sz w:val="28"/>
      <w:szCs w:val="28"/>
      <w:u w:val="none"/>
      <w:effect w:val="none"/>
    </w:rPr>
  </w:style>
  <w:style w:type="character" w:customStyle="1" w:styleId="rvts15">
    <w:name w:val="rvts15"/>
    <w:basedOn w:val="a0"/>
    <w:rsid w:val="00997B0C"/>
    <w:rPr>
      <w:rFonts w:ascii="Times New Roman" w:hAnsi="Times New Roman" w:cs="Times New Roman" w:hint="default"/>
      <w:b/>
      <w:bCs/>
      <w:i w:val="0"/>
      <w:iCs w:val="0"/>
      <w:strike w:val="0"/>
      <w:dstrike w:val="0"/>
      <w:sz w:val="28"/>
      <w:szCs w:val="28"/>
      <w:u w:val="none"/>
      <w:effect w:val="none"/>
    </w:rPr>
  </w:style>
  <w:style w:type="character" w:customStyle="1" w:styleId="rvts16">
    <w:name w:val="rvts16"/>
    <w:basedOn w:val="a0"/>
    <w:rsid w:val="00997B0C"/>
    <w:rPr>
      <w:rFonts w:ascii="Times New Roman" w:hAnsi="Times New Roman" w:cs="Times New Roman" w:hint="default"/>
      <w:b/>
      <w:bCs/>
      <w:i w:val="0"/>
      <w:iCs w:val="0"/>
      <w:strike w:val="0"/>
      <w:dstrike w:val="0"/>
      <w:color w:val="0000FF"/>
      <w:sz w:val="28"/>
      <w:szCs w:val="28"/>
      <w:u w:val="none"/>
      <w:effect w:val="none"/>
    </w:rPr>
  </w:style>
  <w:style w:type="character" w:customStyle="1" w:styleId="rvts17">
    <w:name w:val="rvts17"/>
    <w:basedOn w:val="a0"/>
    <w:rsid w:val="00997B0C"/>
    <w:rPr>
      <w:rFonts w:ascii="Times New Roman" w:hAnsi="Times New Roman" w:cs="Times New Roman" w:hint="default"/>
      <w:b w:val="0"/>
      <w:bCs w:val="0"/>
      <w:i/>
      <w:iCs/>
      <w:strike w:val="0"/>
      <w:dstrike w:val="0"/>
      <w:sz w:val="28"/>
      <w:szCs w:val="28"/>
      <w:u w:val="none"/>
      <w:effect w:val="none"/>
    </w:rPr>
  </w:style>
  <w:style w:type="character" w:customStyle="1" w:styleId="rvts18">
    <w:name w:val="rvts18"/>
    <w:basedOn w:val="a0"/>
    <w:rsid w:val="00997B0C"/>
    <w:rPr>
      <w:rFonts w:ascii="Times New Roman" w:hAnsi="Times New Roman" w:cs="Times New Roman" w:hint="default"/>
      <w:b w:val="0"/>
      <w:bCs w:val="0"/>
      <w:i/>
      <w:iCs/>
      <w:strike w:val="0"/>
      <w:dstrike w:val="0"/>
      <w:color w:val="0000FF"/>
      <w:sz w:val="28"/>
      <w:szCs w:val="28"/>
      <w:u w:val="none"/>
      <w:effect w:val="none"/>
    </w:rPr>
  </w:style>
  <w:style w:type="character" w:customStyle="1" w:styleId="rvts19">
    <w:name w:val="rvts19"/>
    <w:basedOn w:val="a0"/>
    <w:rsid w:val="00997B0C"/>
    <w:rPr>
      <w:rFonts w:ascii="Times New Roman" w:hAnsi="Times New Roman" w:cs="Times New Roman" w:hint="default"/>
      <w:b/>
      <w:bCs/>
      <w:i/>
      <w:iCs/>
      <w:strike w:val="0"/>
      <w:dstrike w:val="0"/>
      <w:sz w:val="28"/>
      <w:szCs w:val="28"/>
      <w:u w:val="none"/>
      <w:effect w:val="none"/>
    </w:rPr>
  </w:style>
  <w:style w:type="character" w:customStyle="1" w:styleId="rvts20">
    <w:name w:val="rvts20"/>
    <w:basedOn w:val="a0"/>
    <w:rsid w:val="00997B0C"/>
    <w:rPr>
      <w:rFonts w:ascii="Times New Roman" w:hAnsi="Times New Roman" w:cs="Times New Roman" w:hint="default"/>
      <w:b/>
      <w:bCs/>
      <w:i/>
      <w:iCs/>
      <w:strike w:val="0"/>
      <w:dstrike w:val="0"/>
      <w:color w:val="0000FF"/>
      <w:sz w:val="28"/>
      <w:szCs w:val="28"/>
      <w:u w:val="none"/>
      <w:effect w:val="none"/>
    </w:rPr>
  </w:style>
  <w:style w:type="character" w:customStyle="1" w:styleId="rvts21">
    <w:name w:val="rvts21"/>
    <w:basedOn w:val="a0"/>
    <w:rsid w:val="00997B0C"/>
    <w:rPr>
      <w:rFonts w:ascii="Times New Roman" w:hAnsi="Times New Roman" w:cs="Times New Roman" w:hint="default"/>
      <w:b w:val="0"/>
      <w:bCs w:val="0"/>
      <w:i w:val="0"/>
      <w:iCs w:val="0"/>
      <w:strike w:val="0"/>
      <w:dstrike w:val="0"/>
      <w:sz w:val="32"/>
      <w:szCs w:val="32"/>
      <w:u w:val="none"/>
      <w:effect w:val="none"/>
    </w:rPr>
  </w:style>
  <w:style w:type="character" w:customStyle="1" w:styleId="rvts22">
    <w:name w:val="rvts22"/>
    <w:basedOn w:val="a0"/>
    <w:rsid w:val="00997B0C"/>
    <w:rPr>
      <w:rFonts w:ascii="Times New Roman" w:hAnsi="Times New Roman" w:cs="Times New Roman" w:hint="default"/>
      <w:b w:val="0"/>
      <w:bCs w:val="0"/>
      <w:i w:val="0"/>
      <w:iCs w:val="0"/>
      <w:strike w:val="0"/>
      <w:dstrike w:val="0"/>
      <w:color w:val="0000FF"/>
      <w:sz w:val="32"/>
      <w:szCs w:val="32"/>
      <w:u w:val="none"/>
      <w:effect w:val="none"/>
    </w:rPr>
  </w:style>
  <w:style w:type="character" w:customStyle="1" w:styleId="rvts23">
    <w:name w:val="rvts23"/>
    <w:basedOn w:val="a0"/>
    <w:rsid w:val="00997B0C"/>
    <w:rPr>
      <w:rFonts w:ascii="Times New Roman" w:hAnsi="Times New Roman" w:cs="Times New Roman" w:hint="default"/>
      <w:b/>
      <w:bCs/>
      <w:i w:val="0"/>
      <w:iCs w:val="0"/>
      <w:strike w:val="0"/>
      <w:dstrike w:val="0"/>
      <w:sz w:val="32"/>
      <w:szCs w:val="32"/>
      <w:u w:val="none"/>
      <w:effect w:val="none"/>
    </w:rPr>
  </w:style>
  <w:style w:type="character" w:customStyle="1" w:styleId="rvts24">
    <w:name w:val="rvts24"/>
    <w:basedOn w:val="a0"/>
    <w:rsid w:val="00997B0C"/>
    <w:rPr>
      <w:rFonts w:ascii="Times New Roman" w:hAnsi="Times New Roman" w:cs="Times New Roman" w:hint="default"/>
      <w:b/>
      <w:bCs/>
      <w:i w:val="0"/>
      <w:iCs w:val="0"/>
      <w:strike w:val="0"/>
      <w:dstrike w:val="0"/>
      <w:color w:val="0000FF"/>
      <w:sz w:val="32"/>
      <w:szCs w:val="32"/>
      <w:u w:val="none"/>
      <w:effect w:val="none"/>
    </w:rPr>
  </w:style>
  <w:style w:type="character" w:customStyle="1" w:styleId="rvts25">
    <w:name w:val="rvts25"/>
    <w:basedOn w:val="a0"/>
    <w:rsid w:val="00997B0C"/>
    <w:rPr>
      <w:rFonts w:ascii="Times New Roman" w:hAnsi="Times New Roman" w:cs="Times New Roman" w:hint="default"/>
      <w:b w:val="0"/>
      <w:bCs w:val="0"/>
      <w:i/>
      <w:iCs/>
      <w:strike w:val="0"/>
      <w:dstrike w:val="0"/>
      <w:sz w:val="32"/>
      <w:szCs w:val="32"/>
      <w:u w:val="none"/>
      <w:effect w:val="none"/>
    </w:rPr>
  </w:style>
  <w:style w:type="character" w:customStyle="1" w:styleId="rvts26">
    <w:name w:val="rvts26"/>
    <w:basedOn w:val="a0"/>
    <w:rsid w:val="00997B0C"/>
    <w:rPr>
      <w:rFonts w:ascii="Times New Roman" w:hAnsi="Times New Roman" w:cs="Times New Roman" w:hint="default"/>
      <w:b w:val="0"/>
      <w:bCs w:val="0"/>
      <w:i/>
      <w:iCs/>
      <w:strike w:val="0"/>
      <w:dstrike w:val="0"/>
      <w:color w:val="0000FF"/>
      <w:sz w:val="32"/>
      <w:szCs w:val="32"/>
      <w:u w:val="none"/>
      <w:effect w:val="none"/>
    </w:rPr>
  </w:style>
  <w:style w:type="character" w:customStyle="1" w:styleId="rvts27">
    <w:name w:val="rvts27"/>
    <w:basedOn w:val="a0"/>
    <w:rsid w:val="00997B0C"/>
    <w:rPr>
      <w:rFonts w:ascii="Times New Roman" w:hAnsi="Times New Roman" w:cs="Times New Roman" w:hint="default"/>
      <w:b/>
      <w:bCs/>
      <w:i/>
      <w:iCs/>
      <w:strike w:val="0"/>
      <w:dstrike w:val="0"/>
      <w:sz w:val="32"/>
      <w:szCs w:val="32"/>
      <w:u w:val="none"/>
      <w:effect w:val="none"/>
    </w:rPr>
  </w:style>
  <w:style w:type="character" w:customStyle="1" w:styleId="rvts28">
    <w:name w:val="rvts28"/>
    <w:basedOn w:val="a0"/>
    <w:rsid w:val="00997B0C"/>
    <w:rPr>
      <w:rFonts w:ascii="Times New Roman" w:hAnsi="Times New Roman" w:cs="Times New Roman" w:hint="default"/>
      <w:b/>
      <w:bCs/>
      <w:i/>
      <w:iCs/>
      <w:strike w:val="0"/>
      <w:dstrike w:val="0"/>
      <w:color w:val="0000FF"/>
      <w:sz w:val="32"/>
      <w:szCs w:val="32"/>
      <w:u w:val="none"/>
      <w:effect w:val="none"/>
    </w:rPr>
  </w:style>
  <w:style w:type="character" w:customStyle="1" w:styleId="rvts29">
    <w:name w:val="rvts29"/>
    <w:basedOn w:val="a0"/>
    <w:rsid w:val="00997B0C"/>
    <w:rPr>
      <w:rFonts w:ascii="Courier New" w:hAnsi="Courier New" w:cs="Courier New" w:hint="default"/>
      <w:b/>
      <w:bCs/>
      <w:i w:val="0"/>
      <w:iCs w:val="0"/>
      <w:strike w:val="0"/>
      <w:dstrike w:val="0"/>
      <w:spacing w:val="30"/>
      <w:sz w:val="24"/>
      <w:szCs w:val="24"/>
      <w:u w:val="none"/>
      <w:effect w:val="none"/>
    </w:rPr>
  </w:style>
  <w:style w:type="character" w:customStyle="1" w:styleId="rvts30">
    <w:name w:val="rvts30"/>
    <w:basedOn w:val="a0"/>
    <w:rsid w:val="00997B0C"/>
    <w:rPr>
      <w:rFonts w:ascii="Courier New" w:hAnsi="Courier New" w:cs="Courier New" w:hint="default"/>
      <w:b/>
      <w:bCs/>
      <w:i w:val="0"/>
      <w:iCs w:val="0"/>
      <w:strike w:val="0"/>
      <w:dstrike w:val="0"/>
      <w:color w:val="0000FF"/>
      <w:spacing w:val="30"/>
      <w:sz w:val="24"/>
      <w:szCs w:val="24"/>
      <w:u w:val="none"/>
      <w:effect w:val="none"/>
    </w:rPr>
  </w:style>
  <w:style w:type="character" w:customStyle="1" w:styleId="rvts31">
    <w:name w:val="rvts31"/>
    <w:basedOn w:val="a0"/>
    <w:rsid w:val="00997B0C"/>
    <w:rPr>
      <w:rFonts w:ascii="Courier New" w:hAnsi="Courier New" w:cs="Courier New" w:hint="default"/>
      <w:b w:val="0"/>
      <w:bCs w:val="0"/>
      <w:i w:val="0"/>
      <w:iCs w:val="0"/>
      <w:strike w:val="0"/>
      <w:dstrike w:val="0"/>
      <w:spacing w:val="30"/>
      <w:sz w:val="24"/>
      <w:szCs w:val="24"/>
      <w:u w:val="none"/>
      <w:effect w:val="none"/>
    </w:rPr>
  </w:style>
  <w:style w:type="character" w:customStyle="1" w:styleId="rvts32">
    <w:name w:val="rvts32"/>
    <w:basedOn w:val="a0"/>
    <w:rsid w:val="00997B0C"/>
    <w:rPr>
      <w:rFonts w:ascii="Courier New" w:hAnsi="Courier New" w:cs="Courier New" w:hint="default"/>
      <w:b w:val="0"/>
      <w:bCs w:val="0"/>
      <w:i w:val="0"/>
      <w:iCs w:val="0"/>
      <w:strike w:val="0"/>
      <w:dstrike w:val="0"/>
      <w:color w:val="0000FF"/>
      <w:spacing w:val="30"/>
      <w:sz w:val="24"/>
      <w:szCs w:val="24"/>
      <w:u w:val="none"/>
      <w:effect w:val="none"/>
    </w:rPr>
  </w:style>
  <w:style w:type="character" w:customStyle="1" w:styleId="rvts33">
    <w:name w:val="rvts33"/>
    <w:basedOn w:val="a0"/>
    <w:rsid w:val="00997B0C"/>
    <w:rPr>
      <w:rFonts w:ascii="Courier New" w:hAnsi="Courier New" w:cs="Courier New" w:hint="default"/>
      <w:b w:val="0"/>
      <w:bCs w:val="0"/>
      <w:i/>
      <w:iCs/>
      <w:strike w:val="0"/>
      <w:dstrike w:val="0"/>
      <w:spacing w:val="30"/>
      <w:sz w:val="24"/>
      <w:szCs w:val="24"/>
      <w:u w:val="none"/>
      <w:effect w:val="none"/>
    </w:rPr>
  </w:style>
  <w:style w:type="character" w:customStyle="1" w:styleId="rvts34">
    <w:name w:val="rvts34"/>
    <w:basedOn w:val="a0"/>
    <w:rsid w:val="00997B0C"/>
    <w:rPr>
      <w:rFonts w:ascii="Courier New" w:hAnsi="Courier New" w:cs="Courier New" w:hint="default"/>
      <w:b w:val="0"/>
      <w:bCs w:val="0"/>
      <w:i/>
      <w:iCs/>
      <w:strike w:val="0"/>
      <w:dstrike w:val="0"/>
      <w:color w:val="0000FF"/>
      <w:spacing w:val="30"/>
      <w:sz w:val="24"/>
      <w:szCs w:val="24"/>
      <w:u w:val="none"/>
      <w:effect w:val="none"/>
    </w:rPr>
  </w:style>
  <w:style w:type="character" w:customStyle="1" w:styleId="rvts35">
    <w:name w:val="rvts35"/>
    <w:basedOn w:val="a0"/>
    <w:rsid w:val="00997B0C"/>
    <w:rPr>
      <w:rFonts w:ascii="Courier New" w:hAnsi="Courier New" w:cs="Courier New" w:hint="default"/>
      <w:b/>
      <w:bCs/>
      <w:i/>
      <w:iCs/>
      <w:strike w:val="0"/>
      <w:dstrike w:val="0"/>
      <w:spacing w:val="30"/>
      <w:sz w:val="24"/>
      <w:szCs w:val="24"/>
      <w:u w:val="none"/>
      <w:effect w:val="none"/>
    </w:rPr>
  </w:style>
  <w:style w:type="character" w:customStyle="1" w:styleId="rvts36">
    <w:name w:val="rvts36"/>
    <w:basedOn w:val="a0"/>
    <w:rsid w:val="00997B0C"/>
    <w:rPr>
      <w:rFonts w:ascii="Courier New" w:hAnsi="Courier New" w:cs="Courier New" w:hint="default"/>
      <w:b/>
      <w:bCs/>
      <w:i/>
      <w:iCs/>
      <w:strike w:val="0"/>
      <w:dstrike w:val="0"/>
      <w:color w:val="0000FF"/>
      <w:spacing w:val="30"/>
      <w:sz w:val="24"/>
      <w:szCs w:val="24"/>
      <w:u w:val="none"/>
      <w:effect w:val="none"/>
    </w:rPr>
  </w:style>
  <w:style w:type="character" w:customStyle="1" w:styleId="rvts37">
    <w:name w:val="rvts37"/>
    <w:basedOn w:val="a0"/>
    <w:rsid w:val="00997B0C"/>
    <w:rPr>
      <w:rFonts w:ascii="Times New Roman" w:hAnsi="Times New Roman" w:cs="Times New Roman" w:hint="default"/>
      <w:b/>
      <w:bCs/>
      <w:i w:val="0"/>
      <w:iCs w:val="0"/>
      <w:strike w:val="0"/>
      <w:dstrike w:val="0"/>
      <w:sz w:val="16"/>
      <w:szCs w:val="16"/>
      <w:u w:val="none"/>
      <w:effect w:val="none"/>
      <w:vertAlign w:val="superscript"/>
    </w:rPr>
  </w:style>
  <w:style w:type="character" w:customStyle="1" w:styleId="rvts38">
    <w:name w:val="rvts38"/>
    <w:basedOn w:val="a0"/>
    <w:rsid w:val="00997B0C"/>
    <w:rPr>
      <w:rFonts w:ascii="Times New Roman" w:hAnsi="Times New Roman" w:cs="Times New Roman" w:hint="default"/>
      <w:b/>
      <w:bCs/>
      <w:i w:val="0"/>
      <w:iCs w:val="0"/>
      <w:strike w:val="0"/>
      <w:dstrike w:val="0"/>
      <w:color w:val="0000FF"/>
      <w:sz w:val="16"/>
      <w:szCs w:val="16"/>
      <w:u w:val="none"/>
      <w:effect w:val="none"/>
      <w:vertAlign w:val="superscript"/>
    </w:rPr>
  </w:style>
  <w:style w:type="character" w:customStyle="1" w:styleId="rvts39">
    <w:name w:val="rvts39"/>
    <w:basedOn w:val="a0"/>
    <w:rsid w:val="00997B0C"/>
    <w:rPr>
      <w:rFonts w:ascii="Courier New" w:hAnsi="Courier New" w:cs="Courier New" w:hint="default"/>
      <w:b/>
      <w:bCs/>
      <w:i w:val="0"/>
      <w:iCs w:val="0"/>
      <w:strike w:val="0"/>
      <w:dstrike w:val="0"/>
      <w:sz w:val="24"/>
      <w:szCs w:val="24"/>
      <w:u w:val="none"/>
      <w:effect w:val="none"/>
    </w:rPr>
  </w:style>
  <w:style w:type="character" w:customStyle="1" w:styleId="rvts40">
    <w:name w:val="rvts40"/>
    <w:basedOn w:val="a0"/>
    <w:rsid w:val="00997B0C"/>
    <w:rPr>
      <w:rFonts w:ascii="Times New Roman" w:hAnsi="Times New Roman" w:cs="Times New Roman" w:hint="default"/>
      <w:b/>
      <w:bCs/>
      <w:i w:val="0"/>
      <w:iCs w:val="0"/>
      <w:strike w:val="0"/>
      <w:dstrike w:val="0"/>
      <w:sz w:val="16"/>
      <w:szCs w:val="16"/>
      <w:u w:val="none"/>
      <w:effect w:val="none"/>
      <w:vertAlign w:val="subscript"/>
    </w:rPr>
  </w:style>
  <w:style w:type="character" w:customStyle="1" w:styleId="rvts41">
    <w:name w:val="rvts41"/>
    <w:basedOn w:val="a0"/>
    <w:rsid w:val="00997B0C"/>
    <w:rPr>
      <w:rFonts w:ascii="Times New Roman" w:hAnsi="Times New Roman" w:cs="Times New Roman" w:hint="default"/>
      <w:b/>
      <w:bCs/>
      <w:i w:val="0"/>
      <w:iCs w:val="0"/>
      <w:strike w:val="0"/>
      <w:dstrike w:val="0"/>
      <w:color w:val="0000FF"/>
      <w:sz w:val="16"/>
      <w:szCs w:val="16"/>
      <w:u w:val="none"/>
      <w:effect w:val="none"/>
      <w:vertAlign w:val="subscript"/>
    </w:rPr>
  </w:style>
  <w:style w:type="character" w:customStyle="1" w:styleId="rvts42">
    <w:name w:val="rvts42"/>
    <w:basedOn w:val="a0"/>
    <w:rsid w:val="00997B0C"/>
    <w:rPr>
      <w:rFonts w:ascii="Courier New" w:hAnsi="Courier New" w:cs="Courier New" w:hint="default"/>
      <w:b w:val="0"/>
      <w:bCs w:val="0"/>
      <w:i w:val="0"/>
      <w:iCs w:val="0"/>
      <w:strike w:val="0"/>
      <w:dstrike w:val="0"/>
      <w:sz w:val="24"/>
      <w:szCs w:val="24"/>
      <w:u w:val="none"/>
      <w:effect w:val="none"/>
    </w:rPr>
  </w:style>
  <w:style w:type="character" w:customStyle="1" w:styleId="rvts43">
    <w:name w:val="rvts43"/>
    <w:basedOn w:val="a0"/>
    <w:rsid w:val="00997B0C"/>
    <w:rPr>
      <w:rFonts w:ascii="Times New Roman" w:hAnsi="Times New Roman" w:cs="Times New Roman" w:hint="default"/>
      <w:b w:val="0"/>
      <w:bCs w:val="0"/>
      <w:i w:val="0"/>
      <w:iCs w:val="0"/>
      <w:strike w:val="0"/>
      <w:dstrike w:val="0"/>
      <w:color w:val="0000FF"/>
      <w:sz w:val="24"/>
      <w:szCs w:val="24"/>
      <w:u w:val="none"/>
      <w:effect w:val="none"/>
    </w:rPr>
  </w:style>
  <w:style w:type="character" w:customStyle="1" w:styleId="rvts44">
    <w:name w:val="rvts44"/>
    <w:basedOn w:val="a0"/>
    <w:rsid w:val="00997B0C"/>
    <w:rPr>
      <w:rFonts w:ascii="Times New Roman" w:hAnsi="Times New Roman" w:cs="Times New Roman" w:hint="default"/>
      <w:b/>
      <w:bCs/>
      <w:i w:val="0"/>
      <w:iCs w:val="0"/>
      <w:strike w:val="0"/>
      <w:dstrike w:val="0"/>
      <w:sz w:val="24"/>
      <w:szCs w:val="24"/>
      <w:u w:val="none"/>
      <w:effect w:val="none"/>
    </w:rPr>
  </w:style>
  <w:style w:type="character" w:customStyle="1" w:styleId="rvts45">
    <w:name w:val="rvts45"/>
    <w:basedOn w:val="a0"/>
    <w:rsid w:val="00997B0C"/>
    <w:rPr>
      <w:rFonts w:ascii="Times New Roman" w:hAnsi="Times New Roman" w:cs="Times New Roman" w:hint="default"/>
      <w:b/>
      <w:bCs/>
      <w:i w:val="0"/>
      <w:iCs w:val="0"/>
      <w:strike w:val="0"/>
      <w:dstrike w:val="0"/>
      <w:color w:val="0000FF"/>
      <w:sz w:val="24"/>
      <w:szCs w:val="24"/>
      <w:u w:val="none"/>
      <w:effect w:val="none"/>
    </w:rPr>
  </w:style>
  <w:style w:type="character" w:customStyle="1" w:styleId="rvts46">
    <w:name w:val="rvts46"/>
    <w:basedOn w:val="a0"/>
    <w:rsid w:val="00997B0C"/>
    <w:rPr>
      <w:rFonts w:ascii="Times New Roman" w:hAnsi="Times New Roman" w:cs="Times New Roman" w:hint="default"/>
      <w:b w:val="0"/>
      <w:bCs w:val="0"/>
      <w:i/>
      <w:iCs/>
      <w:strike w:val="0"/>
      <w:dstrike w:val="0"/>
      <w:sz w:val="24"/>
      <w:szCs w:val="24"/>
      <w:u w:val="none"/>
      <w:effect w:val="none"/>
    </w:rPr>
  </w:style>
  <w:style w:type="character" w:customStyle="1" w:styleId="rvts47">
    <w:name w:val="rvts47"/>
    <w:basedOn w:val="a0"/>
    <w:rsid w:val="00997B0C"/>
    <w:rPr>
      <w:rFonts w:ascii="Times New Roman" w:hAnsi="Times New Roman" w:cs="Times New Roman" w:hint="default"/>
      <w:b w:val="0"/>
      <w:bCs w:val="0"/>
      <w:i/>
      <w:iCs/>
      <w:strike w:val="0"/>
      <w:dstrike w:val="0"/>
      <w:color w:val="0000FF"/>
      <w:sz w:val="24"/>
      <w:szCs w:val="24"/>
      <w:u w:val="none"/>
      <w:effect w:val="none"/>
    </w:rPr>
  </w:style>
  <w:style w:type="character" w:customStyle="1" w:styleId="rvts48">
    <w:name w:val="rvts48"/>
    <w:basedOn w:val="a0"/>
    <w:rsid w:val="00997B0C"/>
    <w:rPr>
      <w:rFonts w:ascii="Times New Roman" w:hAnsi="Times New Roman" w:cs="Times New Roman" w:hint="default"/>
      <w:b/>
      <w:bCs/>
      <w:i/>
      <w:iCs/>
      <w:strike w:val="0"/>
      <w:dstrike w:val="0"/>
      <w:sz w:val="24"/>
      <w:szCs w:val="24"/>
      <w:u w:val="none"/>
      <w:effect w:val="none"/>
    </w:rPr>
  </w:style>
  <w:style w:type="character" w:customStyle="1" w:styleId="rvts49">
    <w:name w:val="rvts49"/>
    <w:basedOn w:val="a0"/>
    <w:rsid w:val="00997B0C"/>
    <w:rPr>
      <w:rFonts w:ascii="Times New Roman" w:hAnsi="Times New Roman" w:cs="Times New Roman" w:hint="default"/>
      <w:b/>
      <w:bCs/>
      <w:i/>
      <w:iCs/>
      <w:strike w:val="0"/>
      <w:dstrike w:val="0"/>
      <w:color w:val="0000FF"/>
      <w:sz w:val="24"/>
      <w:szCs w:val="24"/>
      <w:u w:val="none"/>
      <w:effect w:val="none"/>
    </w:rPr>
  </w:style>
  <w:style w:type="character" w:customStyle="1" w:styleId="rvts50">
    <w:name w:val="rvts50"/>
    <w:basedOn w:val="a0"/>
    <w:rsid w:val="00997B0C"/>
    <w:rPr>
      <w:rFonts w:ascii="Times New Roman" w:hAnsi="Times New Roman" w:cs="Times New Roman" w:hint="default"/>
      <w:b w:val="0"/>
      <w:bCs w:val="0"/>
      <w:i w:val="0"/>
      <w:iCs w:val="0"/>
      <w:strike w:val="0"/>
      <w:dstrike w:val="0"/>
      <w:spacing w:val="30"/>
      <w:sz w:val="24"/>
      <w:szCs w:val="24"/>
      <w:u w:val="none"/>
      <w:effect w:val="none"/>
    </w:rPr>
  </w:style>
  <w:style w:type="character" w:customStyle="1" w:styleId="rvts51">
    <w:name w:val="rvts51"/>
    <w:basedOn w:val="a0"/>
    <w:rsid w:val="00997B0C"/>
    <w:rPr>
      <w:rFonts w:ascii="Times New Roman" w:hAnsi="Times New Roman" w:cs="Times New Roman" w:hint="default"/>
      <w:b w:val="0"/>
      <w:bCs w:val="0"/>
      <w:i w:val="0"/>
      <w:iCs w:val="0"/>
      <w:strike w:val="0"/>
      <w:dstrike w:val="0"/>
      <w:color w:val="0000FF"/>
      <w:spacing w:val="30"/>
      <w:sz w:val="24"/>
      <w:szCs w:val="24"/>
      <w:u w:val="none"/>
      <w:effect w:val="none"/>
    </w:rPr>
  </w:style>
  <w:style w:type="character" w:customStyle="1" w:styleId="rvts52">
    <w:name w:val="rvts52"/>
    <w:basedOn w:val="a0"/>
    <w:rsid w:val="00997B0C"/>
    <w:rPr>
      <w:rFonts w:ascii="Times New Roman" w:hAnsi="Times New Roman" w:cs="Times New Roman" w:hint="default"/>
      <w:b/>
      <w:bCs/>
      <w:i w:val="0"/>
      <w:iCs w:val="0"/>
      <w:strike w:val="0"/>
      <w:dstrike w:val="0"/>
      <w:spacing w:val="30"/>
      <w:sz w:val="24"/>
      <w:szCs w:val="24"/>
      <w:u w:val="none"/>
      <w:effect w:val="none"/>
    </w:rPr>
  </w:style>
  <w:style w:type="character" w:customStyle="1" w:styleId="rvts53">
    <w:name w:val="rvts53"/>
    <w:basedOn w:val="a0"/>
    <w:rsid w:val="00997B0C"/>
    <w:rPr>
      <w:rFonts w:ascii="Times New Roman" w:hAnsi="Times New Roman" w:cs="Times New Roman" w:hint="default"/>
      <w:b/>
      <w:bCs/>
      <w:i w:val="0"/>
      <w:iCs w:val="0"/>
      <w:strike w:val="0"/>
      <w:dstrike w:val="0"/>
      <w:color w:val="0000FF"/>
      <w:spacing w:val="30"/>
      <w:sz w:val="24"/>
      <w:szCs w:val="24"/>
      <w:u w:val="none"/>
      <w:effect w:val="none"/>
    </w:rPr>
  </w:style>
  <w:style w:type="character" w:customStyle="1" w:styleId="rvts54">
    <w:name w:val="rvts54"/>
    <w:basedOn w:val="a0"/>
    <w:rsid w:val="00997B0C"/>
    <w:rPr>
      <w:rFonts w:ascii="Times New Roman" w:hAnsi="Times New Roman" w:cs="Times New Roman" w:hint="default"/>
      <w:b w:val="0"/>
      <w:bCs w:val="0"/>
      <w:i/>
      <w:iCs/>
      <w:strike w:val="0"/>
      <w:dstrike w:val="0"/>
      <w:spacing w:val="30"/>
      <w:sz w:val="24"/>
      <w:szCs w:val="24"/>
      <w:u w:val="none"/>
      <w:effect w:val="none"/>
    </w:rPr>
  </w:style>
  <w:style w:type="character" w:customStyle="1" w:styleId="rvts55">
    <w:name w:val="rvts55"/>
    <w:basedOn w:val="a0"/>
    <w:rsid w:val="00997B0C"/>
    <w:rPr>
      <w:rFonts w:ascii="Times New Roman" w:hAnsi="Times New Roman" w:cs="Times New Roman" w:hint="default"/>
      <w:b w:val="0"/>
      <w:bCs w:val="0"/>
      <w:i/>
      <w:iCs/>
      <w:strike w:val="0"/>
      <w:dstrike w:val="0"/>
      <w:color w:val="0000FF"/>
      <w:spacing w:val="30"/>
      <w:sz w:val="24"/>
      <w:szCs w:val="24"/>
      <w:u w:val="none"/>
      <w:effect w:val="none"/>
    </w:rPr>
  </w:style>
  <w:style w:type="character" w:customStyle="1" w:styleId="rvts56">
    <w:name w:val="rvts56"/>
    <w:basedOn w:val="a0"/>
    <w:rsid w:val="00997B0C"/>
    <w:rPr>
      <w:rFonts w:ascii="Times New Roman" w:hAnsi="Times New Roman" w:cs="Times New Roman" w:hint="default"/>
      <w:b/>
      <w:bCs/>
      <w:i/>
      <w:iCs/>
      <w:strike w:val="0"/>
      <w:dstrike w:val="0"/>
      <w:spacing w:val="30"/>
      <w:sz w:val="24"/>
      <w:szCs w:val="24"/>
      <w:u w:val="none"/>
      <w:effect w:val="none"/>
    </w:rPr>
  </w:style>
  <w:style w:type="character" w:customStyle="1" w:styleId="rvts57">
    <w:name w:val="rvts57"/>
    <w:basedOn w:val="a0"/>
    <w:rsid w:val="00997B0C"/>
    <w:rPr>
      <w:rFonts w:ascii="Times New Roman" w:hAnsi="Times New Roman" w:cs="Times New Roman" w:hint="default"/>
      <w:b/>
      <w:bCs/>
      <w:i/>
      <w:iCs/>
      <w:strike w:val="0"/>
      <w:dstrike w:val="0"/>
      <w:color w:val="0000FF"/>
      <w:spacing w:val="30"/>
      <w:sz w:val="24"/>
      <w:szCs w:val="24"/>
      <w:u w:val="none"/>
      <w:effect w:val="none"/>
    </w:rPr>
  </w:style>
  <w:style w:type="character" w:customStyle="1" w:styleId="rvts58">
    <w:name w:val="rvts58"/>
    <w:basedOn w:val="a0"/>
    <w:rsid w:val="00997B0C"/>
    <w:rPr>
      <w:rFonts w:ascii="Times New Roman" w:hAnsi="Times New Roman" w:cs="Times New Roman" w:hint="default"/>
      <w:b w:val="0"/>
      <w:bCs w:val="0"/>
      <w:i w:val="0"/>
      <w:iCs w:val="0"/>
      <w:strike w:val="0"/>
      <w:dstrike w:val="0"/>
      <w:sz w:val="16"/>
      <w:szCs w:val="16"/>
      <w:u w:val="none"/>
      <w:effect w:val="none"/>
    </w:rPr>
  </w:style>
  <w:style w:type="character" w:customStyle="1" w:styleId="rvts59">
    <w:name w:val="rvts59"/>
    <w:basedOn w:val="a0"/>
    <w:rsid w:val="00997B0C"/>
    <w:rPr>
      <w:rFonts w:ascii="Times New Roman" w:hAnsi="Times New Roman" w:cs="Times New Roman" w:hint="default"/>
      <w:b w:val="0"/>
      <w:bCs w:val="0"/>
      <w:i w:val="0"/>
      <w:iCs w:val="0"/>
      <w:strike w:val="0"/>
      <w:dstrike w:val="0"/>
      <w:color w:val="0000FF"/>
      <w:sz w:val="16"/>
      <w:szCs w:val="16"/>
      <w:u w:val="none"/>
      <w:effect w:val="none"/>
    </w:rPr>
  </w:style>
  <w:style w:type="character" w:customStyle="1" w:styleId="rvts60">
    <w:name w:val="rvts60"/>
    <w:basedOn w:val="a0"/>
    <w:rsid w:val="00997B0C"/>
    <w:rPr>
      <w:rFonts w:ascii="Courier New" w:hAnsi="Courier New" w:cs="Courier New" w:hint="default"/>
      <w:b w:val="0"/>
      <w:bCs w:val="0"/>
      <w:i w:val="0"/>
      <w:iCs w:val="0"/>
      <w:strike w:val="0"/>
      <w:dstrike w:val="0"/>
      <w:sz w:val="16"/>
      <w:szCs w:val="16"/>
      <w:u w:val="none"/>
      <w:effect w:val="none"/>
    </w:rPr>
  </w:style>
  <w:style w:type="character" w:customStyle="1" w:styleId="rvts61">
    <w:name w:val="rvts61"/>
    <w:basedOn w:val="a0"/>
    <w:rsid w:val="00997B0C"/>
    <w:rPr>
      <w:rFonts w:ascii="Courier New" w:hAnsi="Courier New" w:cs="Courier New" w:hint="default"/>
      <w:b w:val="0"/>
      <w:bCs w:val="0"/>
      <w:i w:val="0"/>
      <w:iCs w:val="0"/>
      <w:strike w:val="0"/>
      <w:dstrike w:val="0"/>
      <w:color w:val="0000FF"/>
      <w:sz w:val="16"/>
      <w:szCs w:val="16"/>
      <w:u w:val="none"/>
      <w:effect w:val="none"/>
    </w:rPr>
  </w:style>
  <w:style w:type="character" w:customStyle="1" w:styleId="rvts62">
    <w:name w:val="rvts62"/>
    <w:basedOn w:val="a0"/>
    <w:rsid w:val="00997B0C"/>
    <w:rPr>
      <w:rFonts w:ascii="Times New Roman" w:hAnsi="Times New Roman" w:cs="Times New Roman" w:hint="default"/>
      <w:b/>
      <w:bCs/>
      <w:i w:val="0"/>
      <w:iCs w:val="0"/>
      <w:strike w:val="0"/>
      <w:dstrike w:val="0"/>
      <w:spacing w:val="60"/>
      <w:sz w:val="32"/>
      <w:szCs w:val="32"/>
      <w:u w:val="none"/>
      <w:effect w:val="none"/>
    </w:rPr>
  </w:style>
  <w:style w:type="character" w:customStyle="1" w:styleId="rvts63">
    <w:name w:val="rvts63"/>
    <w:basedOn w:val="a0"/>
    <w:rsid w:val="00997B0C"/>
    <w:rPr>
      <w:rFonts w:ascii="Times New Roman" w:hAnsi="Times New Roman" w:cs="Times New Roman" w:hint="default"/>
      <w:b/>
      <w:bCs/>
      <w:i w:val="0"/>
      <w:iCs w:val="0"/>
      <w:strike w:val="0"/>
      <w:dstrike w:val="0"/>
      <w:color w:val="0000FF"/>
      <w:spacing w:val="60"/>
      <w:sz w:val="32"/>
      <w:szCs w:val="32"/>
      <w:u w:val="none"/>
      <w:effect w:val="none"/>
    </w:rPr>
  </w:style>
  <w:style w:type="character" w:customStyle="1" w:styleId="rvts64">
    <w:name w:val="rvts64"/>
    <w:basedOn w:val="a0"/>
    <w:rsid w:val="00997B0C"/>
    <w:rPr>
      <w:rFonts w:ascii="Times New Roman" w:hAnsi="Times New Roman" w:cs="Times New Roman" w:hint="default"/>
      <w:b/>
      <w:bCs/>
      <w:i w:val="0"/>
      <w:iCs w:val="0"/>
      <w:strike w:val="0"/>
      <w:dstrike w:val="0"/>
      <w:sz w:val="36"/>
      <w:szCs w:val="36"/>
      <w:u w:val="none"/>
      <w:effect w:val="none"/>
    </w:rPr>
  </w:style>
  <w:style w:type="character" w:customStyle="1" w:styleId="rvts65">
    <w:name w:val="rvts65"/>
    <w:basedOn w:val="a0"/>
    <w:rsid w:val="00997B0C"/>
    <w:rPr>
      <w:rFonts w:ascii="Times New Roman" w:hAnsi="Times New Roman" w:cs="Times New Roman" w:hint="default"/>
      <w:b/>
      <w:bCs/>
      <w:i w:val="0"/>
      <w:iCs w:val="0"/>
      <w:strike w:val="0"/>
      <w:dstrike w:val="0"/>
      <w:color w:val="0000FF"/>
      <w:sz w:val="36"/>
      <w:szCs w:val="36"/>
      <w:u w:val="none"/>
      <w:effect w:val="none"/>
    </w:rPr>
  </w:style>
  <w:style w:type="character" w:customStyle="1" w:styleId="rvts66">
    <w:name w:val="rvts66"/>
    <w:basedOn w:val="a0"/>
    <w:rsid w:val="00997B0C"/>
    <w:rPr>
      <w:rFonts w:ascii="Times New Roman" w:hAnsi="Times New Roman" w:cs="Times New Roman" w:hint="default"/>
      <w:b/>
      <w:bCs/>
      <w:i/>
      <w:iCs/>
      <w:strike w:val="0"/>
      <w:dstrike w:val="0"/>
      <w:sz w:val="36"/>
      <w:szCs w:val="36"/>
      <w:u w:val="none"/>
      <w:effect w:val="none"/>
    </w:rPr>
  </w:style>
  <w:style w:type="character" w:customStyle="1" w:styleId="rvts67">
    <w:name w:val="rvts67"/>
    <w:basedOn w:val="a0"/>
    <w:rsid w:val="00997B0C"/>
    <w:rPr>
      <w:rFonts w:ascii="Times New Roman" w:hAnsi="Times New Roman" w:cs="Times New Roman" w:hint="default"/>
      <w:b/>
      <w:bCs/>
      <w:i/>
      <w:iCs/>
      <w:strike w:val="0"/>
      <w:dstrike w:val="0"/>
      <w:color w:val="0000FF"/>
      <w:sz w:val="36"/>
      <w:szCs w:val="36"/>
      <w:u w:val="none"/>
      <w:effect w:val="none"/>
    </w:rPr>
  </w:style>
  <w:style w:type="character" w:customStyle="1" w:styleId="rvts68">
    <w:name w:val="rvts68"/>
    <w:basedOn w:val="a0"/>
    <w:rsid w:val="00997B0C"/>
    <w:rPr>
      <w:rFonts w:ascii="Times New Roman" w:hAnsi="Times New Roman" w:cs="Times New Roman" w:hint="default"/>
      <w:b/>
      <w:bCs/>
      <w:i w:val="0"/>
      <w:iCs w:val="0"/>
      <w:strike w:val="0"/>
      <w:dstrike w:val="0"/>
      <w:spacing w:val="60"/>
      <w:sz w:val="36"/>
      <w:szCs w:val="36"/>
      <w:u w:val="none"/>
      <w:effect w:val="none"/>
    </w:rPr>
  </w:style>
  <w:style w:type="character" w:customStyle="1" w:styleId="rvts69">
    <w:name w:val="rvts69"/>
    <w:basedOn w:val="a0"/>
    <w:rsid w:val="00997B0C"/>
    <w:rPr>
      <w:rFonts w:ascii="Times New Roman" w:hAnsi="Times New Roman" w:cs="Times New Roman" w:hint="default"/>
      <w:b/>
      <w:bCs/>
      <w:i w:val="0"/>
      <w:iCs w:val="0"/>
      <w:strike w:val="0"/>
      <w:dstrike w:val="0"/>
      <w:color w:val="0000FF"/>
      <w:spacing w:val="60"/>
      <w:sz w:val="36"/>
      <w:szCs w:val="36"/>
      <w:u w:val="none"/>
      <w:effect w:val="none"/>
    </w:rPr>
  </w:style>
  <w:style w:type="character" w:customStyle="1" w:styleId="rvts70">
    <w:name w:val="rvts70"/>
    <w:basedOn w:val="a0"/>
    <w:rsid w:val="00997B0C"/>
    <w:rPr>
      <w:rFonts w:ascii="Times New Roman" w:hAnsi="Times New Roman" w:cs="Times New Roman" w:hint="default"/>
      <w:b/>
      <w:bCs/>
      <w:i/>
      <w:iCs/>
      <w:strike w:val="0"/>
      <w:dstrike w:val="0"/>
      <w:spacing w:val="60"/>
      <w:sz w:val="36"/>
      <w:szCs w:val="36"/>
      <w:u w:val="none"/>
      <w:effect w:val="none"/>
    </w:rPr>
  </w:style>
  <w:style w:type="character" w:customStyle="1" w:styleId="rvts71">
    <w:name w:val="rvts71"/>
    <w:basedOn w:val="a0"/>
    <w:rsid w:val="00997B0C"/>
    <w:rPr>
      <w:rFonts w:ascii="Times New Roman" w:hAnsi="Times New Roman" w:cs="Times New Roman" w:hint="default"/>
      <w:b/>
      <w:bCs/>
      <w:i/>
      <w:iCs/>
      <w:strike w:val="0"/>
      <w:dstrike w:val="0"/>
      <w:color w:val="0000FF"/>
      <w:spacing w:val="60"/>
      <w:sz w:val="36"/>
      <w:szCs w:val="36"/>
      <w:u w:val="none"/>
      <w:effect w:val="none"/>
    </w:rPr>
  </w:style>
  <w:style w:type="character" w:customStyle="1" w:styleId="rvts72">
    <w:name w:val="rvts72"/>
    <w:basedOn w:val="a0"/>
    <w:rsid w:val="00997B0C"/>
    <w:rPr>
      <w:rFonts w:ascii="Times New Roman" w:hAnsi="Times New Roman" w:cs="Times New Roman" w:hint="default"/>
      <w:b/>
      <w:bCs/>
      <w:i w:val="0"/>
      <w:iCs w:val="0"/>
      <w:strike w:val="0"/>
      <w:dstrike w:val="0"/>
      <w:sz w:val="40"/>
      <w:szCs w:val="40"/>
      <w:u w:val="none"/>
      <w:effect w:val="none"/>
    </w:rPr>
  </w:style>
  <w:style w:type="character" w:customStyle="1" w:styleId="rvts73">
    <w:name w:val="rvts73"/>
    <w:basedOn w:val="a0"/>
    <w:rsid w:val="00997B0C"/>
    <w:rPr>
      <w:rFonts w:ascii="Times New Roman" w:hAnsi="Times New Roman" w:cs="Times New Roman" w:hint="default"/>
      <w:b/>
      <w:bCs/>
      <w:i w:val="0"/>
      <w:iCs w:val="0"/>
      <w:strike w:val="0"/>
      <w:dstrike w:val="0"/>
      <w:color w:val="0000FF"/>
      <w:sz w:val="40"/>
      <w:szCs w:val="40"/>
      <w:u w:val="none"/>
      <w:effect w:val="none"/>
    </w:rPr>
  </w:style>
  <w:style w:type="character" w:customStyle="1" w:styleId="rvts74">
    <w:name w:val="rvts74"/>
    <w:basedOn w:val="a0"/>
    <w:rsid w:val="00997B0C"/>
    <w:rPr>
      <w:rFonts w:ascii="Times New Roman" w:hAnsi="Times New Roman" w:cs="Times New Roman" w:hint="default"/>
      <w:b/>
      <w:bCs/>
      <w:i/>
      <w:iCs/>
      <w:strike w:val="0"/>
      <w:dstrike w:val="0"/>
      <w:sz w:val="40"/>
      <w:szCs w:val="40"/>
      <w:u w:val="none"/>
      <w:effect w:val="none"/>
    </w:rPr>
  </w:style>
  <w:style w:type="character" w:customStyle="1" w:styleId="rvts75">
    <w:name w:val="rvts75"/>
    <w:basedOn w:val="a0"/>
    <w:rsid w:val="00997B0C"/>
    <w:rPr>
      <w:rFonts w:ascii="Times New Roman" w:hAnsi="Times New Roman" w:cs="Times New Roman" w:hint="default"/>
      <w:b/>
      <w:bCs/>
      <w:i/>
      <w:iCs/>
      <w:strike w:val="0"/>
      <w:dstrike w:val="0"/>
      <w:color w:val="0000FF"/>
      <w:sz w:val="40"/>
      <w:szCs w:val="40"/>
      <w:u w:val="none"/>
      <w:effect w:val="none"/>
    </w:rPr>
  </w:style>
  <w:style w:type="character" w:customStyle="1" w:styleId="rvts76">
    <w:name w:val="rvts76"/>
    <w:basedOn w:val="a0"/>
    <w:rsid w:val="00997B0C"/>
    <w:rPr>
      <w:rFonts w:ascii="Times New Roman" w:hAnsi="Times New Roman" w:cs="Times New Roman" w:hint="default"/>
      <w:b/>
      <w:bCs/>
      <w:i w:val="0"/>
      <w:iCs w:val="0"/>
      <w:strike w:val="0"/>
      <w:dstrike w:val="0"/>
      <w:spacing w:val="60"/>
      <w:sz w:val="40"/>
      <w:szCs w:val="40"/>
      <w:u w:val="none"/>
      <w:effect w:val="none"/>
    </w:rPr>
  </w:style>
  <w:style w:type="character" w:customStyle="1" w:styleId="rvts77">
    <w:name w:val="rvts77"/>
    <w:basedOn w:val="a0"/>
    <w:rsid w:val="00997B0C"/>
    <w:rPr>
      <w:rFonts w:ascii="Times New Roman" w:hAnsi="Times New Roman" w:cs="Times New Roman" w:hint="default"/>
      <w:b/>
      <w:bCs/>
      <w:i w:val="0"/>
      <w:iCs w:val="0"/>
      <w:strike w:val="0"/>
      <w:dstrike w:val="0"/>
      <w:color w:val="0000FF"/>
      <w:spacing w:val="60"/>
      <w:sz w:val="40"/>
      <w:szCs w:val="40"/>
      <w:u w:val="none"/>
      <w:effect w:val="none"/>
    </w:rPr>
  </w:style>
  <w:style w:type="character" w:customStyle="1" w:styleId="rvts78">
    <w:name w:val="rvts78"/>
    <w:basedOn w:val="a0"/>
    <w:rsid w:val="00997B0C"/>
    <w:rPr>
      <w:rFonts w:ascii="Times New Roman" w:hAnsi="Times New Roman" w:cs="Times New Roman" w:hint="default"/>
      <w:b/>
      <w:bCs/>
      <w:i/>
      <w:iCs/>
      <w:strike w:val="0"/>
      <w:dstrike w:val="0"/>
      <w:spacing w:val="60"/>
      <w:sz w:val="40"/>
      <w:szCs w:val="40"/>
      <w:u w:val="none"/>
      <w:effect w:val="none"/>
    </w:rPr>
  </w:style>
  <w:style w:type="character" w:customStyle="1" w:styleId="rvts79">
    <w:name w:val="rvts79"/>
    <w:basedOn w:val="a0"/>
    <w:rsid w:val="00997B0C"/>
    <w:rPr>
      <w:rFonts w:ascii="Times New Roman" w:hAnsi="Times New Roman" w:cs="Times New Roman" w:hint="default"/>
      <w:b/>
      <w:bCs/>
      <w:i/>
      <w:iCs/>
      <w:strike w:val="0"/>
      <w:dstrike w:val="0"/>
      <w:color w:val="0000FF"/>
      <w:spacing w:val="60"/>
      <w:sz w:val="40"/>
      <w:szCs w:val="40"/>
      <w:u w:val="none"/>
      <w:effect w:val="none"/>
    </w:rPr>
  </w:style>
  <w:style w:type="character" w:customStyle="1" w:styleId="rvts80">
    <w:name w:val="rvts80"/>
    <w:basedOn w:val="a0"/>
    <w:rsid w:val="00997B0C"/>
    <w:rPr>
      <w:rFonts w:ascii="Arial Unicode MS" w:hAnsi="Arial Unicode MS" w:hint="default"/>
      <w:b/>
      <w:bCs/>
      <w:i w:val="0"/>
      <w:iCs w:val="0"/>
      <w:strike w:val="0"/>
      <w:dstrike w:val="0"/>
      <w:sz w:val="24"/>
      <w:szCs w:val="24"/>
      <w:u w:val="none"/>
      <w:effect w:val="none"/>
    </w:rPr>
  </w:style>
  <w:style w:type="character" w:customStyle="1" w:styleId="rvts81">
    <w:name w:val="rvts81"/>
    <w:basedOn w:val="a0"/>
    <w:rsid w:val="00997B0C"/>
    <w:rPr>
      <w:rFonts w:ascii="Arial Unicode MS" w:hAnsi="Arial Unicode MS" w:hint="default"/>
      <w:b/>
      <w:bCs/>
      <w:i w:val="0"/>
      <w:iCs w:val="0"/>
      <w:strike w:val="0"/>
      <w:dstrike w:val="0"/>
      <w:color w:val="0000FF"/>
      <w:sz w:val="24"/>
      <w:szCs w:val="24"/>
      <w:u w:val="none"/>
      <w:effect w:val="none"/>
    </w:rPr>
  </w:style>
  <w:style w:type="character" w:customStyle="1" w:styleId="rvts82">
    <w:name w:val="rvts82"/>
    <w:basedOn w:val="a0"/>
    <w:rsid w:val="00997B0C"/>
    <w:rPr>
      <w:rFonts w:ascii="Times New Roman" w:hAnsi="Times New Roman" w:cs="Times New Roman" w:hint="default"/>
      <w:b w:val="0"/>
      <w:bCs w:val="0"/>
      <w:i w:val="0"/>
      <w:iCs w:val="0"/>
      <w:strike w:val="0"/>
      <w:dstrike w:val="0"/>
      <w:sz w:val="20"/>
      <w:szCs w:val="20"/>
      <w:u w:val="none"/>
      <w:effect w:val="none"/>
    </w:rPr>
  </w:style>
  <w:style w:type="character" w:customStyle="1" w:styleId="rvts83">
    <w:name w:val="rvts83"/>
    <w:basedOn w:val="a0"/>
    <w:rsid w:val="00997B0C"/>
    <w:rPr>
      <w:rFonts w:ascii="Times New Roman" w:hAnsi="Times New Roman" w:cs="Times New Roman" w:hint="default"/>
      <w:b w:val="0"/>
      <w:bCs w:val="0"/>
      <w:i w:val="0"/>
      <w:iCs w:val="0"/>
      <w:strike w:val="0"/>
      <w:dstrike w:val="0"/>
      <w:color w:val="0000FF"/>
      <w:sz w:val="20"/>
      <w:szCs w:val="20"/>
      <w:u w:val="none"/>
      <w:effect w:val="none"/>
    </w:rPr>
  </w:style>
  <w:style w:type="character" w:customStyle="1" w:styleId="rvts84">
    <w:name w:val="rvts84"/>
    <w:basedOn w:val="a0"/>
    <w:rsid w:val="00997B0C"/>
    <w:rPr>
      <w:rFonts w:ascii="Times New Roman" w:hAnsi="Times New Roman" w:cs="Times New Roman" w:hint="default"/>
      <w:b/>
      <w:bCs/>
      <w:i w:val="0"/>
      <w:iCs w:val="0"/>
      <w:strike w:val="0"/>
      <w:dstrike w:val="0"/>
      <w:sz w:val="16"/>
      <w:szCs w:val="16"/>
      <w:u w:val="none"/>
      <w:effect w:val="none"/>
    </w:rPr>
  </w:style>
  <w:style w:type="character" w:customStyle="1" w:styleId="rvts85">
    <w:name w:val="rvts85"/>
    <w:basedOn w:val="a0"/>
    <w:rsid w:val="00997B0C"/>
    <w:rPr>
      <w:rFonts w:ascii="Times New Roman" w:hAnsi="Times New Roman" w:cs="Times New Roman" w:hint="default"/>
      <w:b/>
      <w:bCs/>
      <w:i w:val="0"/>
      <w:iCs w:val="0"/>
      <w:strike w:val="0"/>
      <w:dstrike w:val="0"/>
      <w:color w:val="0000FF"/>
      <w:sz w:val="16"/>
      <w:szCs w:val="16"/>
      <w:u w:val="none"/>
      <w:effect w:val="none"/>
    </w:rPr>
  </w:style>
  <w:style w:type="character" w:customStyle="1" w:styleId="rvts86">
    <w:name w:val="rvts86"/>
    <w:basedOn w:val="a0"/>
    <w:rsid w:val="00997B0C"/>
    <w:rPr>
      <w:rFonts w:ascii="Times New Roman" w:hAnsi="Times New Roman" w:cs="Times New Roman" w:hint="default"/>
      <w:b w:val="0"/>
      <w:bCs w:val="0"/>
      <w:i/>
      <w:iCs/>
      <w:strike w:val="0"/>
      <w:dstrike w:val="0"/>
      <w:sz w:val="16"/>
      <w:szCs w:val="16"/>
      <w:u w:val="none"/>
      <w:effect w:val="none"/>
    </w:rPr>
  </w:style>
  <w:style w:type="character" w:customStyle="1" w:styleId="rvts87">
    <w:name w:val="rvts87"/>
    <w:basedOn w:val="a0"/>
    <w:rsid w:val="00997B0C"/>
    <w:rPr>
      <w:rFonts w:ascii="Times New Roman" w:hAnsi="Times New Roman" w:cs="Times New Roman" w:hint="default"/>
      <w:b w:val="0"/>
      <w:bCs w:val="0"/>
      <w:i/>
      <w:iCs/>
      <w:strike w:val="0"/>
      <w:dstrike w:val="0"/>
      <w:color w:val="0000FF"/>
      <w:sz w:val="16"/>
      <w:szCs w:val="16"/>
      <w:u w:val="none"/>
      <w:effect w:val="none"/>
    </w:rPr>
  </w:style>
  <w:style w:type="character" w:customStyle="1" w:styleId="rvts88">
    <w:name w:val="rvts88"/>
    <w:basedOn w:val="a0"/>
    <w:rsid w:val="00997B0C"/>
    <w:rPr>
      <w:rFonts w:ascii="Times New Roman" w:hAnsi="Times New Roman" w:cs="Times New Roman" w:hint="default"/>
      <w:b/>
      <w:bCs/>
      <w:i/>
      <w:iCs/>
      <w:strike w:val="0"/>
      <w:dstrike w:val="0"/>
      <w:sz w:val="16"/>
      <w:szCs w:val="16"/>
      <w:u w:val="none"/>
      <w:effect w:val="none"/>
    </w:rPr>
  </w:style>
  <w:style w:type="character" w:customStyle="1" w:styleId="rvts89">
    <w:name w:val="rvts89"/>
    <w:basedOn w:val="a0"/>
    <w:rsid w:val="00997B0C"/>
    <w:rPr>
      <w:rFonts w:ascii="Times New Roman" w:hAnsi="Times New Roman" w:cs="Times New Roman" w:hint="default"/>
      <w:b/>
      <w:bCs/>
      <w:i/>
      <w:iCs/>
      <w:strike w:val="0"/>
      <w:dstrike w:val="0"/>
      <w:color w:val="0000FF"/>
      <w:sz w:val="16"/>
      <w:szCs w:val="16"/>
      <w:u w:val="none"/>
      <w:effect w:val="none"/>
    </w:rPr>
  </w:style>
  <w:style w:type="character" w:customStyle="1" w:styleId="rvts90">
    <w:name w:val="rvts90"/>
    <w:basedOn w:val="a0"/>
    <w:rsid w:val="00997B0C"/>
    <w:rPr>
      <w:rFonts w:ascii="Times New Roman" w:hAnsi="Times New Roman" w:cs="Times New Roman" w:hint="default"/>
      <w:b/>
      <w:bCs/>
      <w:i w:val="0"/>
      <w:iCs w:val="0"/>
      <w:strike w:val="0"/>
      <w:dstrike w:val="0"/>
      <w:sz w:val="20"/>
      <w:szCs w:val="20"/>
      <w:u w:val="none"/>
      <w:effect w:val="none"/>
    </w:rPr>
  </w:style>
  <w:style w:type="character" w:customStyle="1" w:styleId="rvts91">
    <w:name w:val="rvts91"/>
    <w:basedOn w:val="a0"/>
    <w:rsid w:val="00997B0C"/>
    <w:rPr>
      <w:rFonts w:ascii="Times New Roman" w:hAnsi="Times New Roman" w:cs="Times New Roman" w:hint="default"/>
      <w:b/>
      <w:bCs/>
      <w:i w:val="0"/>
      <w:iCs w:val="0"/>
      <w:strike w:val="0"/>
      <w:dstrike w:val="0"/>
      <w:color w:val="0000FF"/>
      <w:sz w:val="20"/>
      <w:szCs w:val="20"/>
      <w:u w:val="none"/>
      <w:effect w:val="none"/>
    </w:rPr>
  </w:style>
  <w:style w:type="character" w:customStyle="1" w:styleId="rvts92">
    <w:name w:val="rvts92"/>
    <w:basedOn w:val="a0"/>
    <w:rsid w:val="00997B0C"/>
    <w:rPr>
      <w:rFonts w:ascii="Times New Roman" w:hAnsi="Times New Roman" w:cs="Times New Roman" w:hint="default"/>
      <w:b w:val="0"/>
      <w:bCs w:val="0"/>
      <w:i/>
      <w:iCs/>
      <w:strike w:val="0"/>
      <w:dstrike w:val="0"/>
      <w:sz w:val="20"/>
      <w:szCs w:val="20"/>
      <w:u w:val="none"/>
      <w:effect w:val="none"/>
    </w:rPr>
  </w:style>
  <w:style w:type="character" w:customStyle="1" w:styleId="rvts93">
    <w:name w:val="rvts93"/>
    <w:basedOn w:val="a0"/>
    <w:rsid w:val="00997B0C"/>
    <w:rPr>
      <w:rFonts w:ascii="Times New Roman" w:hAnsi="Times New Roman" w:cs="Times New Roman" w:hint="default"/>
      <w:b w:val="0"/>
      <w:bCs w:val="0"/>
      <w:i/>
      <w:iCs/>
      <w:strike w:val="0"/>
      <w:dstrike w:val="0"/>
      <w:color w:val="0000FF"/>
      <w:sz w:val="20"/>
      <w:szCs w:val="20"/>
      <w:u w:val="none"/>
      <w:effect w:val="none"/>
    </w:rPr>
  </w:style>
  <w:style w:type="character" w:customStyle="1" w:styleId="rvts94">
    <w:name w:val="rvts94"/>
    <w:basedOn w:val="a0"/>
    <w:rsid w:val="00997B0C"/>
    <w:rPr>
      <w:rFonts w:ascii="Times New Roman" w:hAnsi="Times New Roman" w:cs="Times New Roman" w:hint="default"/>
      <w:b/>
      <w:bCs/>
      <w:i/>
      <w:iCs/>
      <w:strike w:val="0"/>
      <w:dstrike w:val="0"/>
      <w:sz w:val="20"/>
      <w:szCs w:val="20"/>
      <w:u w:val="none"/>
      <w:effect w:val="none"/>
    </w:rPr>
  </w:style>
  <w:style w:type="character" w:customStyle="1" w:styleId="rvts95">
    <w:name w:val="rvts95"/>
    <w:basedOn w:val="a0"/>
    <w:rsid w:val="00997B0C"/>
    <w:rPr>
      <w:rFonts w:ascii="Times New Roman" w:hAnsi="Times New Roman" w:cs="Times New Roman" w:hint="default"/>
      <w:b/>
      <w:bCs/>
      <w:i/>
      <w:iCs/>
      <w:strike w:val="0"/>
      <w:dstrike w:val="0"/>
      <w:color w:val="0000FF"/>
      <w:sz w:val="20"/>
      <w:szCs w:val="20"/>
      <w:u w:val="none"/>
      <w:effect w:val="none"/>
    </w:rPr>
  </w:style>
  <w:style w:type="character" w:customStyle="1" w:styleId="rvts96">
    <w:name w:val="rvts96"/>
    <w:basedOn w:val="a0"/>
    <w:rsid w:val="00997B0C"/>
    <w:rPr>
      <w:rFonts w:ascii="Times New Roman" w:hAnsi="Times New Roman" w:cs="Times New Roman" w:hint="default"/>
      <w:b w:val="0"/>
      <w:bCs w:val="0"/>
      <w:i w:val="0"/>
      <w:iCs w:val="0"/>
      <w:strike w:val="0"/>
      <w:dstrike w:val="0"/>
      <w:color w:val="000099"/>
      <w:sz w:val="24"/>
      <w:szCs w:val="24"/>
      <w:u w:val="none"/>
      <w:effect w:val="none"/>
    </w:rPr>
  </w:style>
  <w:style w:type="character" w:customStyle="1" w:styleId="rvts97">
    <w:name w:val="rvts97"/>
    <w:basedOn w:val="a0"/>
    <w:rsid w:val="00997B0C"/>
    <w:rPr>
      <w:rFonts w:ascii="Courier New" w:hAnsi="Courier New" w:cs="Courier New" w:hint="default"/>
      <w:b w:val="0"/>
      <w:bCs w:val="0"/>
      <w:i w:val="0"/>
      <w:iCs w:val="0"/>
      <w:strike w:val="0"/>
      <w:dstrike w:val="0"/>
      <w:color w:val="000099"/>
      <w:sz w:val="24"/>
      <w:szCs w:val="24"/>
      <w:u w:val="none"/>
      <w:effect w:val="none"/>
    </w:rPr>
  </w:style>
  <w:style w:type="character" w:customStyle="1" w:styleId="rvts98">
    <w:name w:val="rvts98"/>
    <w:basedOn w:val="a0"/>
    <w:rsid w:val="00997B0C"/>
    <w:rPr>
      <w:rFonts w:ascii="Times New Roman" w:hAnsi="Times New Roman" w:cs="Times New Roman" w:hint="default"/>
      <w:b/>
      <w:bCs/>
      <w:i w:val="0"/>
      <w:iCs w:val="0"/>
      <w:strike w:val="0"/>
      <w:dstrike w:val="0"/>
      <w:color w:val="000099"/>
      <w:sz w:val="28"/>
      <w:szCs w:val="28"/>
      <w:u w:val="none"/>
      <w:effect w:val="none"/>
    </w:rPr>
  </w:style>
  <w:style w:type="character" w:customStyle="1" w:styleId="rvts99">
    <w:name w:val="rvts99"/>
    <w:basedOn w:val="a0"/>
    <w:rsid w:val="00997B0C"/>
    <w:rPr>
      <w:rFonts w:ascii="Times New Roman" w:hAnsi="Times New Roman" w:cs="Times New Roman" w:hint="default"/>
      <w:b w:val="0"/>
      <w:bCs w:val="0"/>
      <w:i w:val="0"/>
      <w:iCs w:val="0"/>
      <w:strike w:val="0"/>
      <w:dstrike w:val="0"/>
      <w:color w:val="006600"/>
      <w:sz w:val="24"/>
      <w:szCs w:val="24"/>
      <w:u w:val="none"/>
      <w:effect w:val="none"/>
    </w:rPr>
  </w:style>
  <w:style w:type="character" w:customStyle="1" w:styleId="rvts100">
    <w:name w:val="rvts100"/>
    <w:basedOn w:val="a0"/>
    <w:rsid w:val="00997B0C"/>
    <w:rPr>
      <w:rFonts w:ascii="Times New Roman" w:hAnsi="Times New Roman" w:cs="Times New Roman" w:hint="default"/>
      <w:b w:val="0"/>
      <w:bCs w:val="0"/>
      <w:i/>
      <w:iCs/>
      <w:strike w:val="0"/>
      <w:dstrike w:val="0"/>
      <w:color w:val="000099"/>
      <w:sz w:val="24"/>
      <w:szCs w:val="24"/>
      <w:u w:val="none"/>
      <w:effect w:val="none"/>
    </w:rPr>
  </w:style>
  <w:style w:type="character" w:customStyle="1" w:styleId="rvts101">
    <w:name w:val="rvts101"/>
    <w:basedOn w:val="a0"/>
    <w:rsid w:val="00997B0C"/>
    <w:rPr>
      <w:rFonts w:ascii="Times New Roman" w:hAnsi="Times New Roman" w:cs="Times New Roman" w:hint="default"/>
      <w:b/>
      <w:bCs/>
      <w:i w:val="0"/>
      <w:iCs w:val="0"/>
      <w:strike w:val="0"/>
      <w:dstrike w:val="0"/>
      <w:color w:val="000099"/>
      <w:sz w:val="24"/>
      <w:szCs w:val="24"/>
      <w:u w:val="none"/>
      <w:effect w:val="none"/>
    </w:rPr>
  </w:style>
  <w:style w:type="character" w:customStyle="1" w:styleId="rvts102">
    <w:name w:val="rvts102"/>
    <w:basedOn w:val="a0"/>
    <w:rsid w:val="00997B0C"/>
    <w:rPr>
      <w:rFonts w:ascii="Times New Roman" w:hAnsi="Times New Roman" w:cs="Times New Roman" w:hint="default"/>
      <w:b w:val="0"/>
      <w:bCs w:val="0"/>
      <w:i w:val="0"/>
      <w:iCs w:val="0"/>
      <w:strike w:val="0"/>
      <w:dstrike w:val="0"/>
      <w:color w:val="C00909"/>
      <w:sz w:val="24"/>
      <w:szCs w:val="24"/>
      <w:u w:val="none"/>
      <w:effect w:val="none"/>
    </w:rPr>
  </w:style>
  <w:style w:type="character" w:customStyle="1" w:styleId="rvts103">
    <w:name w:val="rvts103"/>
    <w:basedOn w:val="a0"/>
    <w:rsid w:val="00997B0C"/>
    <w:rPr>
      <w:rFonts w:ascii="Times New Roman" w:hAnsi="Times New Roman" w:cs="Times New Roman" w:hint="default"/>
      <w:b/>
      <w:bCs/>
      <w:i w:val="0"/>
      <w:iCs w:val="0"/>
      <w:strike w:val="0"/>
      <w:dstrike w:val="0"/>
      <w:color w:val="C00909"/>
      <w:sz w:val="28"/>
      <w:szCs w:val="28"/>
      <w:u w:val="none"/>
      <w:effect w:val="none"/>
    </w:rPr>
  </w:style>
  <w:style w:type="character" w:customStyle="1" w:styleId="rvts104">
    <w:name w:val="rvts104"/>
    <w:basedOn w:val="a0"/>
    <w:rsid w:val="00997B0C"/>
    <w:rPr>
      <w:rFonts w:ascii="Times New Roman" w:hAnsi="Times New Roman" w:cs="Times New Roman" w:hint="default"/>
      <w:b w:val="0"/>
      <w:bCs w:val="0"/>
      <w:i/>
      <w:iCs/>
      <w:strike w:val="0"/>
      <w:dstrike w:val="0"/>
      <w:color w:val="006600"/>
      <w:sz w:val="24"/>
      <w:szCs w:val="24"/>
      <w:u w:val="none"/>
      <w:effect w:val="none"/>
    </w:rPr>
  </w:style>
  <w:style w:type="character" w:customStyle="1" w:styleId="rvts105">
    <w:name w:val="rvts105"/>
    <w:basedOn w:val="a0"/>
    <w:rsid w:val="00997B0C"/>
    <w:rPr>
      <w:rFonts w:ascii="Times New Roman" w:hAnsi="Times New Roman" w:cs="Times New Roman" w:hint="default"/>
      <w:b/>
      <w:bCs/>
      <w:i w:val="0"/>
      <w:iCs w:val="0"/>
      <w:strike w:val="0"/>
      <w:dstrike w:val="0"/>
      <w:color w:val="000099"/>
      <w:sz w:val="32"/>
      <w:szCs w:val="32"/>
      <w:u w:val="none"/>
      <w:effect w:val="none"/>
    </w:rPr>
  </w:style>
  <w:style w:type="character" w:customStyle="1" w:styleId="rvts106">
    <w:name w:val="rvts106"/>
    <w:basedOn w:val="a0"/>
    <w:rsid w:val="00997B0C"/>
    <w:rPr>
      <w:rFonts w:ascii="Times New Roman" w:hAnsi="Times New Roman" w:cs="Times New Roman" w:hint="default"/>
      <w:b w:val="0"/>
      <w:bCs w:val="0"/>
      <w:i w:val="0"/>
      <w:iCs w:val="0"/>
      <w:strike w:val="0"/>
      <w:dstrike w:val="0"/>
      <w:color w:val="000099"/>
      <w:sz w:val="20"/>
      <w:szCs w:val="20"/>
      <w:u w:val="none"/>
      <w:effect w:val="none"/>
    </w:rPr>
  </w:style>
  <w:style w:type="character" w:customStyle="1" w:styleId="rvts107">
    <w:name w:val="rvts107"/>
    <w:basedOn w:val="a0"/>
    <w:rsid w:val="00997B0C"/>
    <w:rPr>
      <w:rFonts w:ascii="Times New Roman" w:hAnsi="Times New Roman" w:cs="Times New Roman" w:hint="default"/>
      <w:b/>
      <w:bCs/>
      <w:i w:val="0"/>
      <w:iCs w:val="0"/>
      <w:strike w:val="0"/>
      <w:dstrike w:val="0"/>
      <w:color w:val="006600"/>
      <w:sz w:val="16"/>
      <w:szCs w:val="16"/>
      <w:u w:val="none"/>
      <w:effect w:val="none"/>
      <w:vertAlign w:val="superscript"/>
    </w:rPr>
  </w:style>
  <w:style w:type="character" w:customStyle="1" w:styleId="rvts108">
    <w:name w:val="rvts108"/>
    <w:basedOn w:val="a0"/>
    <w:rsid w:val="00997B0C"/>
    <w:rPr>
      <w:rFonts w:ascii="Times New Roman" w:hAnsi="Times New Roman" w:cs="Times New Roman" w:hint="default"/>
      <w:b/>
      <w:bCs/>
      <w:i w:val="0"/>
      <w:iCs w:val="0"/>
      <w:strike w:val="0"/>
      <w:dstrike w:val="0"/>
      <w:color w:val="000099"/>
      <w:sz w:val="20"/>
      <w:szCs w:val="20"/>
      <w:u w:val="none"/>
      <w:effect w:val="none"/>
    </w:rPr>
  </w:style>
  <w:style w:type="character" w:customStyle="1" w:styleId="rvts109">
    <w:name w:val="rvts109"/>
    <w:basedOn w:val="a0"/>
    <w:rsid w:val="00997B0C"/>
    <w:rPr>
      <w:rFonts w:ascii="Times New Roman" w:hAnsi="Times New Roman" w:cs="Times New Roman" w:hint="default"/>
      <w:b w:val="0"/>
      <w:bCs w:val="0"/>
      <w:i/>
      <w:iCs/>
      <w:strike w:val="0"/>
      <w:dstrike w:val="0"/>
      <w:color w:val="000099"/>
      <w:sz w:val="20"/>
      <w:szCs w:val="20"/>
      <w:u w:val="none"/>
      <w:effect w:val="none"/>
    </w:rPr>
  </w:style>
  <w:style w:type="character" w:customStyle="1" w:styleId="rvts110">
    <w:name w:val="rvts110"/>
    <w:basedOn w:val="a0"/>
    <w:rsid w:val="00997B0C"/>
    <w:rPr>
      <w:rFonts w:ascii="Times New Roman" w:hAnsi="Times New Roman" w:cs="Times New Roman" w:hint="default"/>
      <w:b w:val="0"/>
      <w:bCs w:val="0"/>
      <w:i w:val="0"/>
      <w:iCs w:val="0"/>
      <w:strike w:val="0"/>
      <w:dstrike w:val="0"/>
      <w:color w:val="000099"/>
      <w:sz w:val="16"/>
      <w:szCs w:val="16"/>
      <w:u w:val="none"/>
      <w:effect w:val="none"/>
    </w:rPr>
  </w:style>
  <w:style w:type="character" w:customStyle="1" w:styleId="rvts111">
    <w:name w:val="rvts111"/>
    <w:basedOn w:val="a0"/>
    <w:rsid w:val="00997B0C"/>
    <w:rPr>
      <w:rFonts w:ascii="Times New Roman" w:hAnsi="Times New Roman" w:cs="Times New Roman" w:hint="default"/>
      <w:b w:val="0"/>
      <w:bCs w:val="0"/>
      <w:i/>
      <w:iCs/>
      <w:strike w:val="0"/>
      <w:dstrike w:val="0"/>
      <w:color w:val="C00909"/>
      <w:sz w:val="24"/>
      <w:szCs w:val="24"/>
      <w:u w:val="none"/>
      <w:effect w:val="none"/>
    </w:rPr>
  </w:style>
  <w:style w:type="character" w:customStyle="1" w:styleId="rvts112">
    <w:name w:val="rvts112"/>
    <w:basedOn w:val="a0"/>
    <w:rsid w:val="00997B0C"/>
    <w:rPr>
      <w:rFonts w:ascii="Times New Roman" w:hAnsi="Times New Roman" w:cs="Times New Roman" w:hint="default"/>
      <w:b/>
      <w:bCs/>
      <w:i w:val="0"/>
      <w:iCs w:val="0"/>
      <w:strike w:val="0"/>
      <w:dstrike w:val="0"/>
      <w:color w:val="006600"/>
      <w:sz w:val="28"/>
      <w:szCs w:val="28"/>
      <w:u w:val="none"/>
      <w:effect w:val="none"/>
    </w:rPr>
  </w:style>
  <w:style w:type="character" w:customStyle="1" w:styleId="rvts113">
    <w:name w:val="rvts113"/>
    <w:basedOn w:val="a0"/>
    <w:rsid w:val="00997B0C"/>
    <w:rPr>
      <w:rFonts w:ascii="Times New Roman" w:hAnsi="Times New Roman" w:cs="Times New Roman" w:hint="default"/>
      <w:b/>
      <w:bCs/>
      <w:i w:val="0"/>
      <w:iCs w:val="0"/>
      <w:strike w:val="0"/>
      <w:dstrike w:val="0"/>
      <w:color w:val="C00909"/>
      <w:sz w:val="32"/>
      <w:szCs w:val="32"/>
      <w:u w:val="none"/>
      <w:effect w:val="none"/>
    </w:rPr>
  </w:style>
  <w:style w:type="character" w:customStyle="1" w:styleId="rvts114">
    <w:name w:val="rvts114"/>
    <w:basedOn w:val="a0"/>
    <w:rsid w:val="00997B0C"/>
    <w:rPr>
      <w:rFonts w:ascii="Times New Roman" w:hAnsi="Times New Roman" w:cs="Times New Roman" w:hint="default"/>
      <w:b/>
      <w:bCs/>
      <w:i w:val="0"/>
      <w:iCs w:val="0"/>
      <w:strike w:val="0"/>
      <w:dstrike w:val="0"/>
      <w:color w:val="C00909"/>
      <w:sz w:val="24"/>
      <w:szCs w:val="24"/>
      <w:u w:val="none"/>
      <w:effect w:val="none"/>
    </w:rPr>
  </w:style>
  <w:style w:type="character" w:customStyle="1" w:styleId="rvts115">
    <w:name w:val="rvts115"/>
    <w:basedOn w:val="a0"/>
    <w:rsid w:val="00997B0C"/>
    <w:rPr>
      <w:rFonts w:ascii="Times New Roman" w:hAnsi="Times New Roman" w:cs="Times New Roman" w:hint="default"/>
      <w:b/>
      <w:bCs/>
      <w:i w:val="0"/>
      <w:iCs w:val="0"/>
      <w:strike w:val="0"/>
      <w:dstrike w:val="0"/>
      <w:color w:val="006600"/>
      <w:sz w:val="32"/>
      <w:szCs w:val="32"/>
      <w:u w:val="none"/>
      <w:effect w:val="none"/>
    </w:rPr>
  </w:style>
  <w:style w:type="character" w:customStyle="1" w:styleId="rvts116">
    <w:name w:val="rvts116"/>
    <w:basedOn w:val="a0"/>
    <w:rsid w:val="00997B0C"/>
    <w:rPr>
      <w:rFonts w:ascii="Times New Roman" w:hAnsi="Times New Roman" w:cs="Times New Roman" w:hint="default"/>
      <w:b w:val="0"/>
      <w:bCs w:val="0"/>
      <w:i w:val="0"/>
      <w:iCs w:val="0"/>
      <w:strike w:val="0"/>
      <w:dstrike w:val="0"/>
      <w:color w:val="006600"/>
      <w:sz w:val="20"/>
      <w:szCs w:val="20"/>
      <w:u w:val="none"/>
      <w:effect w:val="none"/>
    </w:rPr>
  </w:style>
  <w:style w:type="character" w:customStyle="1" w:styleId="rvts117">
    <w:name w:val="rvts117"/>
    <w:basedOn w:val="a0"/>
    <w:rsid w:val="00997B0C"/>
    <w:rPr>
      <w:rFonts w:ascii="Times New Roman" w:hAnsi="Times New Roman" w:cs="Times New Roman" w:hint="default"/>
      <w:b/>
      <w:bCs/>
      <w:i w:val="0"/>
      <w:iCs w:val="0"/>
      <w:strike w:val="0"/>
      <w:dstrike w:val="0"/>
      <w:color w:val="000099"/>
      <w:sz w:val="16"/>
      <w:szCs w:val="16"/>
      <w:u w:val="none"/>
      <w:effect w:val="none"/>
      <w:vertAlign w:val="superscript"/>
    </w:rPr>
  </w:style>
  <w:style w:type="character" w:customStyle="1" w:styleId="rvts118">
    <w:name w:val="rvts118"/>
    <w:basedOn w:val="a0"/>
    <w:rsid w:val="00997B0C"/>
    <w:rPr>
      <w:rFonts w:ascii="Times New Roman" w:hAnsi="Times New Roman" w:cs="Times New Roman" w:hint="default"/>
      <w:b w:val="0"/>
      <w:bCs w:val="0"/>
      <w:i w:val="0"/>
      <w:iCs w:val="0"/>
      <w:strike w:val="0"/>
      <w:dstrike w:val="0"/>
      <w:color w:val="C00909"/>
      <w:sz w:val="20"/>
      <w:szCs w:val="20"/>
      <w:u w:val="none"/>
      <w:effect w:val="none"/>
    </w:rPr>
  </w:style>
  <w:style w:type="character" w:customStyle="1" w:styleId="rvts119">
    <w:name w:val="rvts119"/>
    <w:basedOn w:val="a0"/>
    <w:rsid w:val="00997B0C"/>
    <w:rPr>
      <w:rFonts w:ascii="Times New Roman" w:hAnsi="Times New Roman" w:cs="Times New Roman" w:hint="default"/>
      <w:b/>
      <w:bCs/>
      <w:i/>
      <w:iCs/>
      <w:strike w:val="0"/>
      <w:dstrike w:val="0"/>
      <w:color w:val="000099"/>
      <w:sz w:val="24"/>
      <w:szCs w:val="24"/>
      <w:u w:val="none"/>
      <w:effect w:val="none"/>
    </w:rPr>
  </w:style>
  <w:style w:type="character" w:customStyle="1" w:styleId="rvts120">
    <w:name w:val="rvts120"/>
    <w:basedOn w:val="a0"/>
    <w:rsid w:val="00997B0C"/>
    <w:rPr>
      <w:rFonts w:ascii="Times New Roman" w:hAnsi="Times New Roman" w:cs="Times New Roman" w:hint="default"/>
      <w:b/>
      <w:bCs/>
      <w:i w:val="0"/>
      <w:iCs w:val="0"/>
      <w:strike w:val="0"/>
      <w:dstrike w:val="0"/>
      <w:color w:val="006600"/>
      <w:sz w:val="24"/>
      <w:szCs w:val="24"/>
      <w:u w:val="none"/>
      <w:effect w:val="none"/>
    </w:rPr>
  </w:style>
  <w:style w:type="character" w:customStyle="1" w:styleId="rvts121">
    <w:name w:val="rvts121"/>
    <w:basedOn w:val="a0"/>
    <w:rsid w:val="00997B0C"/>
    <w:rPr>
      <w:rFonts w:ascii="Times New Roman" w:hAnsi="Times New Roman" w:cs="Times New Roman" w:hint="default"/>
      <w:b/>
      <w:bCs/>
      <w:i/>
      <w:iCs/>
      <w:strike w:val="0"/>
      <w:dstrike w:val="0"/>
      <w:color w:val="006600"/>
      <w:sz w:val="24"/>
      <w:szCs w:val="24"/>
      <w:u w:val="none"/>
      <w:effect w:val="none"/>
    </w:rPr>
  </w:style>
  <w:style w:type="character" w:customStyle="1" w:styleId="rvts122">
    <w:name w:val="rvts122"/>
    <w:basedOn w:val="a0"/>
    <w:rsid w:val="00997B0C"/>
    <w:rPr>
      <w:rFonts w:ascii="Times New Roman" w:hAnsi="Times New Roman" w:cs="Times New Roman" w:hint="default"/>
      <w:b/>
      <w:bCs/>
      <w:i w:val="0"/>
      <w:iCs w:val="0"/>
      <w:strike w:val="0"/>
      <w:dstrike w:val="0"/>
      <w:color w:val="000099"/>
      <w:spacing w:val="30"/>
      <w:sz w:val="24"/>
      <w:szCs w:val="24"/>
      <w:u w:val="none"/>
      <w:effect w:val="none"/>
    </w:rPr>
  </w:style>
  <w:style w:type="character" w:customStyle="1" w:styleId="rvts123">
    <w:name w:val="rvts123"/>
    <w:basedOn w:val="a0"/>
    <w:rsid w:val="00997B0C"/>
    <w:rPr>
      <w:rFonts w:ascii="Courier New" w:hAnsi="Courier New" w:cs="Courier New" w:hint="default"/>
      <w:b w:val="0"/>
      <w:bCs w:val="0"/>
      <w:i w:val="0"/>
      <w:iCs w:val="0"/>
      <w:strike w:val="0"/>
      <w:dstrike w:val="0"/>
      <w:color w:val="006600"/>
      <w:sz w:val="24"/>
      <w:szCs w:val="24"/>
      <w:u w:val="none"/>
      <w:effect w:val="none"/>
    </w:rPr>
  </w:style>
  <w:style w:type="character" w:customStyle="1" w:styleId="rvts124">
    <w:name w:val="rvts124"/>
    <w:basedOn w:val="a0"/>
    <w:rsid w:val="00997B0C"/>
    <w:rPr>
      <w:rFonts w:ascii="Times New Roman" w:hAnsi="Times New Roman" w:cs="Times New Roman" w:hint="default"/>
      <w:b/>
      <w:bCs/>
      <w:i/>
      <w:iCs/>
      <w:strike w:val="0"/>
      <w:dstrike w:val="0"/>
      <w:color w:val="000099"/>
      <w:spacing w:val="30"/>
      <w:sz w:val="24"/>
      <w:szCs w:val="24"/>
      <w:u w:val="none"/>
      <w:effect w:val="none"/>
    </w:rPr>
  </w:style>
  <w:style w:type="character" w:customStyle="1" w:styleId="rvts125">
    <w:name w:val="rvts125"/>
    <w:basedOn w:val="a0"/>
    <w:rsid w:val="00997B0C"/>
    <w:rPr>
      <w:rFonts w:ascii="Times New Roman" w:hAnsi="Times New Roman" w:cs="Times New Roman" w:hint="default"/>
      <w:b/>
      <w:bCs/>
      <w:i w:val="0"/>
      <w:iCs w:val="0"/>
      <w:strike w:val="0"/>
      <w:dstrike w:val="0"/>
      <w:color w:val="006600"/>
      <w:sz w:val="20"/>
      <w:szCs w:val="20"/>
      <w:u w:val="none"/>
      <w:effect w:val="none"/>
    </w:rPr>
  </w:style>
  <w:style w:type="character" w:customStyle="1" w:styleId="rvts126">
    <w:name w:val="rvts126"/>
    <w:basedOn w:val="a0"/>
    <w:rsid w:val="00997B0C"/>
    <w:rPr>
      <w:rFonts w:ascii="Times New Roman" w:hAnsi="Times New Roman" w:cs="Times New Roman" w:hint="default"/>
      <w:b/>
      <w:bCs/>
      <w:i w:val="0"/>
      <w:iCs w:val="0"/>
      <w:strike w:val="0"/>
      <w:dstrike w:val="0"/>
      <w:color w:val="006600"/>
      <w:sz w:val="16"/>
      <w:szCs w:val="16"/>
      <w:u w:val="none"/>
      <w:effect w:val="none"/>
      <w:vertAlign w:val="subscript"/>
    </w:rPr>
  </w:style>
  <w:style w:type="character" w:customStyle="1" w:styleId="rvts127">
    <w:name w:val="rvts127"/>
    <w:basedOn w:val="a0"/>
    <w:rsid w:val="00997B0C"/>
    <w:rPr>
      <w:rFonts w:ascii="Times New Roman" w:hAnsi="Times New Roman" w:cs="Times New Roman" w:hint="default"/>
      <w:b/>
      <w:bCs/>
      <w:i w:val="0"/>
      <w:iCs w:val="0"/>
      <w:strike w:val="0"/>
      <w:dstrike w:val="0"/>
      <w:color w:val="000099"/>
      <w:sz w:val="16"/>
      <w:szCs w:val="16"/>
      <w:u w:val="none"/>
      <w:effect w:val="none"/>
    </w:rPr>
  </w:style>
  <w:style w:type="character" w:customStyle="1" w:styleId="rvts128">
    <w:name w:val="rvts128"/>
    <w:basedOn w:val="a0"/>
    <w:rsid w:val="00997B0C"/>
    <w:rPr>
      <w:rFonts w:ascii="Times New Roman" w:hAnsi="Times New Roman" w:cs="Times New Roman" w:hint="default"/>
      <w:b/>
      <w:bCs/>
      <w:i/>
      <w:iCs/>
      <w:strike w:val="0"/>
      <w:dstrike w:val="0"/>
      <w:color w:val="000099"/>
      <w:sz w:val="20"/>
      <w:szCs w:val="20"/>
      <w:u w:val="none"/>
      <w:effect w:val="none"/>
    </w:rPr>
  </w:style>
  <w:style w:type="character" w:customStyle="1" w:styleId="rvts129">
    <w:name w:val="rvts129"/>
    <w:basedOn w:val="a0"/>
    <w:rsid w:val="00997B0C"/>
    <w:rPr>
      <w:rFonts w:ascii="Times New Roman" w:hAnsi="Times New Roman" w:cs="Times New Roman" w:hint="default"/>
      <w:b w:val="0"/>
      <w:bCs w:val="0"/>
      <w:i/>
      <w:iCs/>
      <w:strike w:val="0"/>
      <w:dstrike w:val="0"/>
      <w:color w:val="000099"/>
      <w:sz w:val="16"/>
      <w:szCs w:val="16"/>
      <w:u w:val="none"/>
      <w:effect w:val="none"/>
    </w:rPr>
  </w:style>
  <w:style w:type="character" w:customStyle="1" w:styleId="rvts130">
    <w:name w:val="rvts130"/>
    <w:basedOn w:val="a0"/>
    <w:rsid w:val="00997B0C"/>
    <w:rPr>
      <w:rFonts w:ascii="Times New Roman" w:hAnsi="Times New Roman" w:cs="Times New Roman" w:hint="default"/>
      <w:b/>
      <w:bCs/>
      <w:i/>
      <w:iCs/>
      <w:strike w:val="0"/>
      <w:dstrike w:val="0"/>
      <w:color w:val="000099"/>
      <w:sz w:val="28"/>
      <w:szCs w:val="28"/>
      <w:u w:val="none"/>
      <w:effect w:val="none"/>
    </w:rPr>
  </w:style>
  <w:style w:type="character" w:customStyle="1" w:styleId="rvts131">
    <w:name w:val="rvts131"/>
    <w:basedOn w:val="a0"/>
    <w:rsid w:val="00997B0C"/>
    <w:rPr>
      <w:rFonts w:ascii="Times New Roman" w:hAnsi="Times New Roman" w:cs="Times New Roman" w:hint="default"/>
      <w:b/>
      <w:bCs/>
      <w:i w:val="0"/>
      <w:iCs w:val="0"/>
      <w:strike w:val="0"/>
      <w:dstrike w:val="0"/>
      <w:color w:val="000099"/>
      <w:sz w:val="16"/>
      <w:szCs w:val="16"/>
      <w:u w:val="none"/>
      <w:effect w:val="none"/>
      <w:vertAlign w:val="subscript"/>
    </w:rPr>
  </w:style>
  <w:style w:type="character" w:customStyle="1" w:styleId="rvts132">
    <w:name w:val="rvts132"/>
    <w:basedOn w:val="a0"/>
    <w:rsid w:val="00997B0C"/>
    <w:rPr>
      <w:rFonts w:ascii="Times New Roman" w:hAnsi="Times New Roman" w:cs="Times New Roman" w:hint="default"/>
      <w:b w:val="0"/>
      <w:bCs w:val="0"/>
      <w:i/>
      <w:iCs/>
      <w:strike w:val="0"/>
      <w:dstrike w:val="0"/>
      <w:color w:val="006600"/>
      <w:sz w:val="20"/>
      <w:szCs w:val="20"/>
      <w:u w:val="none"/>
      <w:effect w:val="none"/>
    </w:rPr>
  </w:style>
  <w:style w:type="character" w:customStyle="1" w:styleId="rvts133">
    <w:name w:val="rvts133"/>
    <w:basedOn w:val="a0"/>
    <w:rsid w:val="00997B0C"/>
    <w:rPr>
      <w:rFonts w:ascii="Times New Roman" w:hAnsi="Times New Roman" w:cs="Times New Roman" w:hint="default"/>
      <w:b w:val="0"/>
      <w:bCs w:val="0"/>
      <w:i w:val="0"/>
      <w:iCs w:val="0"/>
      <w:strike w:val="0"/>
      <w:dstrike w:val="0"/>
      <w:color w:val="000099"/>
      <w:sz w:val="28"/>
      <w:szCs w:val="28"/>
      <w:u w:val="none"/>
      <w:effect w:val="none"/>
    </w:rPr>
  </w:style>
  <w:style w:type="character" w:customStyle="1" w:styleId="rvts134">
    <w:name w:val="rvts134"/>
    <w:basedOn w:val="a0"/>
    <w:rsid w:val="00997B0C"/>
    <w:rPr>
      <w:rFonts w:ascii="Times New Roman" w:hAnsi="Times New Roman" w:cs="Times New Roman" w:hint="default"/>
      <w:b w:val="0"/>
      <w:bCs w:val="0"/>
      <w:i w:val="0"/>
      <w:iCs w:val="0"/>
      <w:strike w:val="0"/>
      <w:dstrike w:val="0"/>
      <w:color w:val="006600"/>
      <w:sz w:val="28"/>
      <w:szCs w:val="28"/>
      <w:u w:val="none"/>
      <w:effect w:val="none"/>
    </w:rPr>
  </w:style>
  <w:style w:type="character" w:customStyle="1" w:styleId="rvts135">
    <w:name w:val="rvts135"/>
    <w:basedOn w:val="a0"/>
    <w:rsid w:val="00997B0C"/>
    <w:rPr>
      <w:rFonts w:ascii="Arial Unicode MS" w:hAnsi="Arial Unicode MS" w:hint="default"/>
      <w:b/>
      <w:bCs/>
      <w:i w:val="0"/>
      <w:iCs w:val="0"/>
      <w:strike w:val="0"/>
      <w:dstrike w:val="0"/>
      <w:color w:val="006600"/>
      <w:sz w:val="24"/>
      <w:szCs w:val="24"/>
      <w:u w:val="none"/>
      <w:effect w:val="none"/>
    </w:rPr>
  </w:style>
  <w:style w:type="character" w:customStyle="1" w:styleId="rvts136">
    <w:name w:val="rvts136"/>
    <w:basedOn w:val="a0"/>
    <w:rsid w:val="00997B0C"/>
    <w:rPr>
      <w:rFonts w:ascii="Times New Roman" w:hAnsi="Times New Roman" w:cs="Times New Roman" w:hint="default"/>
      <w:b/>
      <w:bCs/>
      <w:i/>
      <w:iCs/>
      <w:strike w:val="0"/>
      <w:dstrike w:val="0"/>
      <w:color w:val="C00909"/>
      <w:sz w:val="24"/>
      <w:szCs w:val="24"/>
      <w:u w:val="none"/>
      <w:effect w:val="none"/>
    </w:rPr>
  </w:style>
  <w:style w:type="character" w:customStyle="1" w:styleId="rvts137">
    <w:name w:val="rvts137"/>
    <w:basedOn w:val="a0"/>
    <w:rsid w:val="00997B0C"/>
    <w:rPr>
      <w:rFonts w:ascii="Times New Roman" w:hAnsi="Times New Roman" w:cs="Times New Roman" w:hint="default"/>
      <w:b/>
      <w:bCs/>
      <w:i/>
      <w:iCs/>
      <w:strike w:val="0"/>
      <w:dstrike w:val="0"/>
      <w:color w:val="C00909"/>
      <w:sz w:val="28"/>
      <w:szCs w:val="28"/>
      <w:u w:val="none"/>
      <w:effect w:val="none"/>
    </w:rPr>
  </w:style>
  <w:style w:type="character" w:customStyle="1" w:styleId="weekend4">
    <w:name w:val="weekend4"/>
    <w:basedOn w:val="a0"/>
    <w:rsid w:val="00997B0C"/>
  </w:style>
  <w:style w:type="character" w:customStyle="1" w:styleId="time12">
    <w:name w:val="time12"/>
    <w:basedOn w:val="a0"/>
    <w:rsid w:val="00997B0C"/>
  </w:style>
  <w:style w:type="character" w:customStyle="1" w:styleId="date5">
    <w:name w:val="date5"/>
    <w:basedOn w:val="a0"/>
    <w:rsid w:val="00997B0C"/>
  </w:style>
  <w:style w:type="paragraph" w:customStyle="1" w:styleId="table-primary2">
    <w:name w:val="table-primary2"/>
    <w:basedOn w:val="a"/>
    <w:rsid w:val="00997B0C"/>
    <w:pPr>
      <w:shd w:val="clear" w:color="auto" w:fill="9FCDFF"/>
      <w:spacing w:after="100" w:afterAutospacing="1"/>
    </w:pPr>
  </w:style>
  <w:style w:type="paragraph" w:customStyle="1" w:styleId="table-secondary2">
    <w:name w:val="table-secondary2"/>
    <w:basedOn w:val="a"/>
    <w:rsid w:val="00997B0C"/>
    <w:pPr>
      <w:shd w:val="clear" w:color="auto" w:fill="C8CBCF"/>
      <w:spacing w:after="100" w:afterAutospacing="1"/>
    </w:pPr>
  </w:style>
  <w:style w:type="paragraph" w:customStyle="1" w:styleId="table-success2">
    <w:name w:val="table-success2"/>
    <w:basedOn w:val="a"/>
    <w:rsid w:val="00997B0C"/>
    <w:pPr>
      <w:shd w:val="clear" w:color="auto" w:fill="B1DFBB"/>
      <w:spacing w:after="100" w:afterAutospacing="1"/>
    </w:pPr>
  </w:style>
  <w:style w:type="paragraph" w:customStyle="1" w:styleId="table-info2">
    <w:name w:val="table-info2"/>
    <w:basedOn w:val="a"/>
    <w:rsid w:val="00997B0C"/>
    <w:pPr>
      <w:shd w:val="clear" w:color="auto" w:fill="ABDDE5"/>
      <w:spacing w:after="100" w:afterAutospacing="1"/>
    </w:pPr>
  </w:style>
  <w:style w:type="paragraph" w:customStyle="1" w:styleId="table-warning2">
    <w:name w:val="table-warning2"/>
    <w:basedOn w:val="a"/>
    <w:rsid w:val="00997B0C"/>
    <w:pPr>
      <w:shd w:val="clear" w:color="auto" w:fill="FFE8A1"/>
      <w:spacing w:after="100" w:afterAutospacing="1"/>
    </w:pPr>
  </w:style>
  <w:style w:type="paragraph" w:customStyle="1" w:styleId="table-danger2">
    <w:name w:val="table-danger2"/>
    <w:basedOn w:val="a"/>
    <w:rsid w:val="00997B0C"/>
    <w:pPr>
      <w:shd w:val="clear" w:color="auto" w:fill="F1B0B7"/>
      <w:spacing w:after="100" w:afterAutospacing="1"/>
    </w:pPr>
  </w:style>
  <w:style w:type="paragraph" w:customStyle="1" w:styleId="table-light2">
    <w:name w:val="table-light2"/>
    <w:basedOn w:val="a"/>
    <w:rsid w:val="00997B0C"/>
    <w:pPr>
      <w:shd w:val="clear" w:color="auto" w:fill="ECECF6"/>
      <w:spacing w:after="100" w:afterAutospacing="1"/>
    </w:pPr>
  </w:style>
  <w:style w:type="paragraph" w:customStyle="1" w:styleId="table-dark2">
    <w:name w:val="table-dark2"/>
    <w:basedOn w:val="a"/>
    <w:rsid w:val="00997B0C"/>
    <w:pPr>
      <w:shd w:val="clear" w:color="auto" w:fill="B9BBBE"/>
      <w:spacing w:after="100" w:afterAutospacing="1"/>
    </w:pPr>
    <w:rPr>
      <w:color w:val="FFFFFF"/>
    </w:rPr>
  </w:style>
  <w:style w:type="paragraph" w:customStyle="1" w:styleId="form-check-input2">
    <w:name w:val="form-check-input2"/>
    <w:basedOn w:val="a"/>
    <w:rsid w:val="00997B0C"/>
    <w:pPr>
      <w:spacing w:after="100" w:afterAutospacing="1"/>
    </w:pPr>
  </w:style>
  <w:style w:type="paragraph" w:customStyle="1" w:styleId="form-check2">
    <w:name w:val="form-check2"/>
    <w:basedOn w:val="a"/>
    <w:rsid w:val="00997B0C"/>
    <w:pPr>
      <w:spacing w:after="100" w:afterAutospacing="1"/>
    </w:pPr>
  </w:style>
  <w:style w:type="paragraph" w:customStyle="1" w:styleId="dropdown-menu5">
    <w:name w:val="dropdown-menu5"/>
    <w:basedOn w:val="a"/>
    <w:rsid w:val="00997B0C"/>
    <w:pPr>
      <w:shd w:val="clear" w:color="auto" w:fill="FFFFFF"/>
      <w:spacing w:after="100" w:afterAutospacing="1"/>
    </w:pPr>
    <w:rPr>
      <w:vanish/>
      <w:color w:val="212529"/>
    </w:rPr>
  </w:style>
  <w:style w:type="paragraph" w:customStyle="1" w:styleId="dropdown-menu6">
    <w:name w:val="dropdown-menu6"/>
    <w:basedOn w:val="a"/>
    <w:rsid w:val="00997B0C"/>
    <w:pPr>
      <w:shd w:val="clear" w:color="auto" w:fill="FFFFFF"/>
      <w:spacing w:after="100" w:afterAutospacing="1"/>
    </w:pPr>
    <w:rPr>
      <w:vanish/>
      <w:color w:val="212529"/>
    </w:rPr>
  </w:style>
  <w:style w:type="paragraph" w:customStyle="1" w:styleId="dropdown-menu7">
    <w:name w:val="dropdown-menu7"/>
    <w:basedOn w:val="a"/>
    <w:rsid w:val="00997B0C"/>
    <w:pPr>
      <w:shd w:val="clear" w:color="auto" w:fill="FFFFFF"/>
      <w:spacing w:after="100" w:afterAutospacing="1"/>
    </w:pPr>
    <w:rPr>
      <w:vanish/>
      <w:color w:val="212529"/>
    </w:rPr>
  </w:style>
  <w:style w:type="paragraph" w:customStyle="1" w:styleId="input-group2">
    <w:name w:val="input-group2"/>
    <w:basedOn w:val="a"/>
    <w:rsid w:val="00997B0C"/>
    <w:pPr>
      <w:spacing w:after="100" w:afterAutospacing="1"/>
    </w:pPr>
  </w:style>
  <w:style w:type="paragraph" w:customStyle="1" w:styleId="nav-item7">
    <w:name w:val="nav-item7"/>
    <w:basedOn w:val="a"/>
    <w:rsid w:val="00997B0C"/>
  </w:style>
  <w:style w:type="paragraph" w:customStyle="1" w:styleId="dropdown-menu8">
    <w:name w:val="dropdown-menu8"/>
    <w:basedOn w:val="a"/>
    <w:rsid w:val="00997B0C"/>
    <w:pPr>
      <w:shd w:val="clear" w:color="auto" w:fill="FFFFFF"/>
      <w:spacing w:after="100" w:afterAutospacing="1"/>
    </w:pPr>
    <w:rPr>
      <w:vanish/>
      <w:color w:val="212529"/>
    </w:rPr>
  </w:style>
  <w:style w:type="paragraph" w:customStyle="1" w:styleId="nav-item8">
    <w:name w:val="nav-item8"/>
    <w:basedOn w:val="a"/>
    <w:rsid w:val="00997B0C"/>
    <w:pPr>
      <w:spacing w:after="100" w:afterAutospacing="1"/>
      <w:jc w:val="center"/>
    </w:pPr>
  </w:style>
  <w:style w:type="paragraph" w:customStyle="1" w:styleId="nav-item9">
    <w:name w:val="nav-item9"/>
    <w:basedOn w:val="a"/>
    <w:rsid w:val="00997B0C"/>
    <w:pPr>
      <w:spacing w:after="100" w:afterAutospacing="1"/>
      <w:jc w:val="center"/>
    </w:pPr>
  </w:style>
  <w:style w:type="paragraph" w:customStyle="1" w:styleId="nav-link5">
    <w:name w:val="nav-link5"/>
    <w:basedOn w:val="a"/>
    <w:rsid w:val="00997B0C"/>
    <w:pPr>
      <w:spacing w:after="100" w:afterAutospacing="1"/>
    </w:pPr>
  </w:style>
  <w:style w:type="paragraph" w:customStyle="1" w:styleId="navbar-toggler2">
    <w:name w:val="navbar-toggler2"/>
    <w:basedOn w:val="a"/>
    <w:rsid w:val="00997B0C"/>
    <w:pPr>
      <w:spacing w:after="100" w:afterAutospacing="1"/>
    </w:pPr>
    <w:rPr>
      <w:vanish/>
    </w:rPr>
  </w:style>
  <w:style w:type="paragraph" w:customStyle="1" w:styleId="navbar-toggler-icon3">
    <w:name w:val="navbar-toggler-icon3"/>
    <w:basedOn w:val="a"/>
    <w:rsid w:val="00997B0C"/>
    <w:pPr>
      <w:spacing w:after="100" w:afterAutospacing="1"/>
      <w:textAlignment w:val="center"/>
    </w:pPr>
  </w:style>
  <w:style w:type="paragraph" w:customStyle="1" w:styleId="navbar-brand3">
    <w:name w:val="navbar-brand3"/>
    <w:basedOn w:val="a"/>
    <w:rsid w:val="00997B0C"/>
    <w:pPr>
      <w:spacing w:after="100" w:afterAutospacing="1"/>
    </w:pPr>
    <w:rPr>
      <w:vanish/>
      <w:color w:val="FFFFFF"/>
    </w:rPr>
  </w:style>
  <w:style w:type="paragraph" w:customStyle="1" w:styleId="navbar-toggler-icon4">
    <w:name w:val="navbar-toggler-icon4"/>
    <w:basedOn w:val="a"/>
    <w:rsid w:val="00997B0C"/>
    <w:pPr>
      <w:spacing w:after="100" w:afterAutospacing="1"/>
      <w:textAlignment w:val="center"/>
    </w:pPr>
  </w:style>
  <w:style w:type="paragraph" w:customStyle="1" w:styleId="card2">
    <w:name w:val="card2"/>
    <w:basedOn w:val="a"/>
    <w:rsid w:val="00997B0C"/>
    <w:pPr>
      <w:shd w:val="clear" w:color="auto" w:fill="FFFFFF"/>
      <w:spacing w:after="225"/>
    </w:pPr>
  </w:style>
  <w:style w:type="paragraph" w:customStyle="1" w:styleId="page-link4">
    <w:name w:val="page-link4"/>
    <w:basedOn w:val="a"/>
    <w:rsid w:val="00997B0C"/>
    <w:pPr>
      <w:shd w:val="clear" w:color="auto" w:fill="F5F7FA"/>
      <w:spacing w:after="100" w:afterAutospacing="1"/>
      <w:ind w:left="-15"/>
    </w:pPr>
    <w:rPr>
      <w:b/>
      <w:bCs/>
      <w:color w:val="007BFF"/>
    </w:rPr>
  </w:style>
  <w:style w:type="paragraph" w:customStyle="1" w:styleId="page-link5">
    <w:name w:val="page-link5"/>
    <w:basedOn w:val="a"/>
    <w:rsid w:val="00997B0C"/>
    <w:pPr>
      <w:shd w:val="clear" w:color="auto" w:fill="F5F7FA"/>
      <w:spacing w:after="100" w:afterAutospacing="1"/>
      <w:ind w:left="-15"/>
    </w:pPr>
    <w:rPr>
      <w:b/>
      <w:bCs/>
      <w:color w:val="007BFF"/>
    </w:rPr>
  </w:style>
  <w:style w:type="paragraph" w:customStyle="1" w:styleId="alert-link9">
    <w:name w:val="alert-link9"/>
    <w:basedOn w:val="a"/>
    <w:rsid w:val="00997B0C"/>
    <w:pPr>
      <w:spacing w:after="100" w:afterAutospacing="1"/>
    </w:pPr>
    <w:rPr>
      <w:b/>
      <w:bCs/>
      <w:color w:val="002752"/>
    </w:rPr>
  </w:style>
  <w:style w:type="paragraph" w:customStyle="1" w:styleId="alert-link10">
    <w:name w:val="alert-link10"/>
    <w:basedOn w:val="a"/>
    <w:rsid w:val="00997B0C"/>
    <w:pPr>
      <w:spacing w:after="100" w:afterAutospacing="1"/>
    </w:pPr>
    <w:rPr>
      <w:b/>
      <w:bCs/>
      <w:color w:val="202326"/>
    </w:rPr>
  </w:style>
  <w:style w:type="paragraph" w:customStyle="1" w:styleId="alert-link11">
    <w:name w:val="alert-link11"/>
    <w:basedOn w:val="a"/>
    <w:rsid w:val="00997B0C"/>
    <w:pPr>
      <w:spacing w:after="100" w:afterAutospacing="1"/>
    </w:pPr>
    <w:rPr>
      <w:b/>
      <w:bCs/>
      <w:color w:val="0B2E13"/>
    </w:rPr>
  </w:style>
  <w:style w:type="paragraph" w:customStyle="1" w:styleId="alert-link12">
    <w:name w:val="alert-link12"/>
    <w:basedOn w:val="a"/>
    <w:rsid w:val="00997B0C"/>
    <w:pPr>
      <w:spacing w:after="100" w:afterAutospacing="1"/>
    </w:pPr>
    <w:rPr>
      <w:b/>
      <w:bCs/>
      <w:color w:val="062C33"/>
    </w:rPr>
  </w:style>
  <w:style w:type="paragraph" w:customStyle="1" w:styleId="alert-link13">
    <w:name w:val="alert-link13"/>
    <w:basedOn w:val="a"/>
    <w:rsid w:val="00997B0C"/>
    <w:pPr>
      <w:spacing w:after="100" w:afterAutospacing="1"/>
    </w:pPr>
    <w:rPr>
      <w:b/>
      <w:bCs/>
      <w:color w:val="533F03"/>
    </w:rPr>
  </w:style>
  <w:style w:type="paragraph" w:customStyle="1" w:styleId="alert-link14">
    <w:name w:val="alert-link14"/>
    <w:basedOn w:val="a"/>
    <w:rsid w:val="00997B0C"/>
    <w:pPr>
      <w:spacing w:after="100" w:afterAutospacing="1"/>
    </w:pPr>
    <w:rPr>
      <w:b/>
      <w:bCs/>
      <w:color w:val="491217"/>
    </w:rPr>
  </w:style>
  <w:style w:type="paragraph" w:customStyle="1" w:styleId="alert-link15">
    <w:name w:val="alert-link15"/>
    <w:basedOn w:val="a"/>
    <w:rsid w:val="00997B0C"/>
    <w:pPr>
      <w:spacing w:after="100" w:afterAutospacing="1"/>
    </w:pPr>
    <w:rPr>
      <w:b/>
      <w:bCs/>
      <w:color w:val="686868"/>
    </w:rPr>
  </w:style>
  <w:style w:type="paragraph" w:customStyle="1" w:styleId="alert-link16">
    <w:name w:val="alert-link16"/>
    <w:basedOn w:val="a"/>
    <w:rsid w:val="00997B0C"/>
    <w:pPr>
      <w:spacing w:after="100" w:afterAutospacing="1"/>
    </w:pPr>
    <w:rPr>
      <w:b/>
      <w:bCs/>
      <w:color w:val="040505"/>
    </w:rPr>
  </w:style>
  <w:style w:type="paragraph" w:customStyle="1" w:styleId="arrow3">
    <w:name w:val="arrow3"/>
    <w:basedOn w:val="a"/>
    <w:rsid w:val="00997B0C"/>
    <w:pPr>
      <w:spacing w:after="100" w:afterAutospacing="1"/>
    </w:pPr>
  </w:style>
  <w:style w:type="paragraph" w:customStyle="1" w:styleId="arrow4">
    <w:name w:val="arrow4"/>
    <w:basedOn w:val="a"/>
    <w:rsid w:val="00997B0C"/>
    <w:pPr>
      <w:spacing w:after="100" w:afterAutospacing="1"/>
    </w:pPr>
  </w:style>
  <w:style w:type="paragraph" w:customStyle="1" w:styleId="bootstrap-select4">
    <w:name w:val="bootstrap-select4"/>
    <w:basedOn w:val="a"/>
    <w:rsid w:val="00997B0C"/>
  </w:style>
  <w:style w:type="paragraph" w:customStyle="1" w:styleId="bootstrap-select5">
    <w:name w:val="bootstrap-select5"/>
    <w:basedOn w:val="a"/>
    <w:rsid w:val="00997B0C"/>
  </w:style>
  <w:style w:type="paragraph" w:customStyle="1" w:styleId="bootstrap-select6">
    <w:name w:val="bootstrap-select6"/>
    <w:basedOn w:val="a"/>
    <w:rsid w:val="00997B0C"/>
  </w:style>
  <w:style w:type="paragraph" w:customStyle="1" w:styleId="form-control4">
    <w:name w:val="form-control4"/>
    <w:basedOn w:val="a"/>
    <w:rsid w:val="00997B0C"/>
    <w:pPr>
      <w:pBdr>
        <w:top w:val="single" w:sz="6" w:space="0" w:color="CED4DA"/>
        <w:left w:val="single" w:sz="6" w:space="0" w:color="CED4DA"/>
        <w:bottom w:val="single" w:sz="6" w:space="0" w:color="CED4DA"/>
        <w:right w:val="single" w:sz="6" w:space="0" w:color="CED4DA"/>
      </w:pBdr>
      <w:shd w:val="clear" w:color="auto" w:fill="FFFFFF"/>
      <w:spacing w:after="100" w:afterAutospacing="1"/>
    </w:pPr>
    <w:rPr>
      <w:color w:val="495057"/>
    </w:rPr>
  </w:style>
  <w:style w:type="paragraph" w:customStyle="1" w:styleId="filter-option2">
    <w:name w:val="filter-option2"/>
    <w:basedOn w:val="a"/>
    <w:rsid w:val="00997B0C"/>
    <w:pPr>
      <w:spacing w:after="100" w:afterAutospacing="1"/>
    </w:pPr>
  </w:style>
  <w:style w:type="paragraph" w:customStyle="1" w:styleId="caret2">
    <w:name w:val="caret2"/>
    <w:basedOn w:val="a"/>
    <w:rsid w:val="00997B0C"/>
    <w:pPr>
      <w:spacing w:after="100" w:afterAutospacing="1"/>
      <w:textAlignment w:val="center"/>
    </w:pPr>
  </w:style>
  <w:style w:type="paragraph" w:customStyle="1" w:styleId="dropdown-toggle2">
    <w:name w:val="dropdown-toggle2"/>
    <w:basedOn w:val="a"/>
    <w:rsid w:val="00997B0C"/>
    <w:pPr>
      <w:spacing w:after="100" w:afterAutospacing="1"/>
    </w:pPr>
  </w:style>
  <w:style w:type="character" w:customStyle="1" w:styleId="check-mark2">
    <w:name w:val="check-mark2"/>
    <w:basedOn w:val="a0"/>
    <w:rsid w:val="00997B0C"/>
    <w:rPr>
      <w:vanish/>
      <w:webHidden w:val="0"/>
      <w:specVanish w:val="0"/>
    </w:rPr>
  </w:style>
  <w:style w:type="paragraph" w:customStyle="1" w:styleId="notify2">
    <w:name w:val="notify2"/>
    <w:basedOn w:val="a"/>
    <w:rsid w:val="00997B0C"/>
    <w:pPr>
      <w:pBdr>
        <w:top w:val="single" w:sz="6" w:space="2" w:color="E3E3E3"/>
        <w:left w:val="single" w:sz="6" w:space="4" w:color="E3E3E3"/>
        <w:bottom w:val="single" w:sz="6" w:space="2" w:color="E3E3E3"/>
        <w:right w:val="single" w:sz="6" w:space="4" w:color="E3E3E3"/>
      </w:pBdr>
      <w:shd w:val="clear" w:color="auto" w:fill="F5F5F5"/>
      <w:ind w:left="238" w:right="238"/>
    </w:pPr>
  </w:style>
  <w:style w:type="paragraph" w:customStyle="1" w:styleId="no-results2">
    <w:name w:val="no-results2"/>
    <w:basedOn w:val="a"/>
    <w:rsid w:val="00997B0C"/>
    <w:pPr>
      <w:shd w:val="clear" w:color="auto" w:fill="F5F5F5"/>
      <w:ind w:left="75" w:right="75"/>
    </w:pPr>
  </w:style>
  <w:style w:type="paragraph" w:customStyle="1" w:styleId="form-control5">
    <w:name w:val="form-control5"/>
    <w:basedOn w:val="a"/>
    <w:rsid w:val="00997B0C"/>
    <w:pPr>
      <w:pBdr>
        <w:top w:val="single" w:sz="6" w:space="0" w:color="CED4DA"/>
        <w:left w:val="single" w:sz="6" w:space="0" w:color="CED4DA"/>
        <w:bottom w:val="single" w:sz="6" w:space="0" w:color="CED4DA"/>
        <w:right w:val="single" w:sz="6" w:space="0" w:color="CED4DA"/>
      </w:pBdr>
      <w:shd w:val="clear" w:color="auto" w:fill="FFFFFF"/>
    </w:pPr>
    <w:rPr>
      <w:color w:val="495057"/>
    </w:rPr>
  </w:style>
  <w:style w:type="paragraph" w:customStyle="1" w:styleId="nav-link6">
    <w:name w:val="nav-link6"/>
    <w:basedOn w:val="a"/>
    <w:rsid w:val="00997B0C"/>
    <w:pPr>
      <w:spacing w:after="100" w:afterAutospacing="1"/>
    </w:pPr>
    <w:rPr>
      <w:b/>
      <w:bCs/>
      <w:color w:val="FFFFFF"/>
    </w:rPr>
  </w:style>
  <w:style w:type="paragraph" w:customStyle="1" w:styleId="modal-content2">
    <w:name w:val="modal-content2"/>
    <w:basedOn w:val="a"/>
    <w:rsid w:val="00997B0C"/>
    <w:pPr>
      <w:shd w:val="clear" w:color="auto" w:fill="22324D"/>
      <w:spacing w:after="100" w:afterAutospacing="1"/>
    </w:pPr>
    <w:rPr>
      <w:color w:val="FFFFFF"/>
    </w:rPr>
  </w:style>
  <w:style w:type="paragraph" w:customStyle="1" w:styleId="outer-links2">
    <w:name w:val="outer-links2"/>
    <w:basedOn w:val="a"/>
    <w:rsid w:val="00997B0C"/>
  </w:style>
  <w:style w:type="paragraph" w:customStyle="1" w:styleId="rada-logo2">
    <w:name w:val="rada-logo2"/>
    <w:basedOn w:val="a"/>
    <w:rsid w:val="00997B0C"/>
  </w:style>
  <w:style w:type="paragraph" w:customStyle="1" w:styleId="btn-primary2">
    <w:name w:val="btn-primary2"/>
    <w:basedOn w:val="a"/>
    <w:rsid w:val="00997B0C"/>
    <w:pPr>
      <w:spacing w:after="100" w:afterAutospacing="1"/>
    </w:pPr>
    <w:rPr>
      <w:b/>
      <w:bCs/>
      <w:color w:val="F5F5F5"/>
    </w:rPr>
  </w:style>
  <w:style w:type="paragraph" w:customStyle="1" w:styleId="btn6">
    <w:name w:val="btn6"/>
    <w:basedOn w:val="a"/>
    <w:rsid w:val="00997B0C"/>
    <w:pPr>
      <w:spacing w:after="100" w:afterAutospacing="1"/>
      <w:jc w:val="center"/>
      <w:textAlignment w:val="center"/>
    </w:pPr>
    <w:rPr>
      <w:b/>
      <w:bCs/>
      <w:caps/>
      <w:color w:val="212529"/>
      <w:sz w:val="23"/>
      <w:szCs w:val="23"/>
    </w:rPr>
  </w:style>
  <w:style w:type="paragraph" w:customStyle="1" w:styleId="dropdown-primary2">
    <w:name w:val="dropdown-primary2"/>
    <w:basedOn w:val="a"/>
    <w:rsid w:val="00997B0C"/>
    <w:pPr>
      <w:shd w:val="clear" w:color="auto" w:fill="22324D"/>
      <w:spacing w:after="100" w:afterAutospacing="1"/>
    </w:pPr>
  </w:style>
  <w:style w:type="paragraph" w:customStyle="1" w:styleId="old-version2">
    <w:name w:val="old-version2"/>
    <w:basedOn w:val="a"/>
    <w:rsid w:val="00997B0C"/>
    <w:pPr>
      <w:spacing w:after="100" w:afterAutospacing="1"/>
    </w:pPr>
    <w:rPr>
      <w:color w:val="7F95C6"/>
    </w:rPr>
  </w:style>
  <w:style w:type="paragraph" w:customStyle="1" w:styleId="bg-header2">
    <w:name w:val="bg-header2"/>
    <w:basedOn w:val="a"/>
    <w:rsid w:val="00997B0C"/>
    <w:pPr>
      <w:pBdr>
        <w:bottom w:val="single" w:sz="12" w:space="0" w:color="666666"/>
      </w:pBdr>
      <w:shd w:val="clear" w:color="auto" w:fill="EEEEEE"/>
      <w:spacing w:after="100" w:afterAutospacing="1"/>
    </w:pPr>
  </w:style>
  <w:style w:type="paragraph" w:customStyle="1" w:styleId="calendar-header2">
    <w:name w:val="calendar-header2"/>
    <w:basedOn w:val="a"/>
    <w:rsid w:val="00997B0C"/>
    <w:pPr>
      <w:pBdr>
        <w:bottom w:val="single" w:sz="12" w:space="0" w:color="666666"/>
      </w:pBdr>
      <w:shd w:val="clear" w:color="auto" w:fill="EEEEEE"/>
      <w:spacing w:after="100" w:afterAutospacing="1"/>
    </w:pPr>
  </w:style>
  <w:style w:type="paragraph" w:customStyle="1" w:styleId="active3">
    <w:name w:val="active3"/>
    <w:basedOn w:val="a"/>
    <w:rsid w:val="00997B0C"/>
    <w:pPr>
      <w:spacing w:after="100" w:afterAutospacing="1"/>
    </w:pPr>
    <w:rPr>
      <w:b/>
      <w:bCs/>
    </w:rPr>
  </w:style>
  <w:style w:type="paragraph" w:customStyle="1" w:styleId="findparams2">
    <w:name w:val="find_params2"/>
    <w:basedOn w:val="a"/>
    <w:rsid w:val="00997B0C"/>
    <w:rPr>
      <w:color w:val="000000"/>
    </w:rPr>
  </w:style>
  <w:style w:type="paragraph" w:customStyle="1" w:styleId="newtext2">
    <w:name w:val="new_text2"/>
    <w:basedOn w:val="a"/>
    <w:rsid w:val="00997B0C"/>
    <w:pPr>
      <w:spacing w:after="100" w:afterAutospacing="1"/>
    </w:pPr>
    <w:rPr>
      <w:sz w:val="27"/>
      <w:szCs w:val="27"/>
    </w:rPr>
  </w:style>
  <w:style w:type="paragraph" w:customStyle="1" w:styleId="btn-sm2">
    <w:name w:val="btn-sm2"/>
    <w:basedOn w:val="a"/>
    <w:rsid w:val="00997B0C"/>
    <w:pPr>
      <w:spacing w:after="100" w:afterAutospacing="1"/>
      <w:jc w:val="center"/>
    </w:pPr>
    <w:rPr>
      <w:spacing w:val="15"/>
    </w:rPr>
  </w:style>
  <w:style w:type="paragraph" w:customStyle="1" w:styleId="name-system2">
    <w:name w:val="name-system2"/>
    <w:basedOn w:val="a"/>
    <w:rsid w:val="00997B0C"/>
    <w:pPr>
      <w:spacing w:after="100" w:afterAutospacing="1"/>
      <w:ind w:left="1950"/>
    </w:pPr>
    <w:rPr>
      <w:color w:val="FFFFFF"/>
      <w:sz w:val="36"/>
      <w:szCs w:val="36"/>
    </w:rPr>
  </w:style>
  <w:style w:type="paragraph" w:customStyle="1" w:styleId="name-company2">
    <w:name w:val="name-company2"/>
    <w:basedOn w:val="a"/>
    <w:rsid w:val="00997B0C"/>
    <w:pPr>
      <w:spacing w:after="100" w:afterAutospacing="1"/>
    </w:pPr>
    <w:rPr>
      <w:caps/>
      <w:sz w:val="26"/>
      <w:szCs w:val="26"/>
    </w:rPr>
  </w:style>
  <w:style w:type="paragraph" w:customStyle="1" w:styleId="active4">
    <w:name w:val="active4"/>
    <w:basedOn w:val="a"/>
    <w:rsid w:val="00997B0C"/>
    <w:pPr>
      <w:spacing w:after="100" w:afterAutospacing="1"/>
    </w:pPr>
    <w:rPr>
      <w:color w:val="666666"/>
    </w:rPr>
  </w:style>
  <w:style w:type="paragraph" w:customStyle="1" w:styleId="beta-block2">
    <w:name w:val="beta-block2"/>
    <w:basedOn w:val="a"/>
    <w:rsid w:val="00997B0C"/>
    <w:pPr>
      <w:spacing w:after="100" w:afterAutospacing="1" w:line="343" w:lineRule="atLeast"/>
    </w:pPr>
    <w:rPr>
      <w:sz w:val="19"/>
      <w:szCs w:val="19"/>
    </w:rPr>
  </w:style>
  <w:style w:type="paragraph" w:customStyle="1" w:styleId="cc-block3">
    <w:name w:val="cc-block3"/>
    <w:basedOn w:val="a"/>
    <w:rsid w:val="00997B0C"/>
    <w:pPr>
      <w:spacing w:after="100" w:afterAutospacing="1" w:line="343" w:lineRule="atLeast"/>
    </w:pPr>
    <w:rPr>
      <w:sz w:val="19"/>
      <w:szCs w:val="19"/>
    </w:rPr>
  </w:style>
  <w:style w:type="paragraph" w:customStyle="1" w:styleId="cc-block4">
    <w:name w:val="cc-block4"/>
    <w:basedOn w:val="a"/>
    <w:rsid w:val="00997B0C"/>
    <w:pPr>
      <w:spacing w:after="100" w:afterAutospacing="1" w:line="343" w:lineRule="atLeast"/>
    </w:pPr>
    <w:rPr>
      <w:sz w:val="19"/>
      <w:szCs w:val="19"/>
    </w:rPr>
  </w:style>
  <w:style w:type="paragraph" w:customStyle="1" w:styleId="kitsoft-block2">
    <w:name w:val="kitsoft-block2"/>
    <w:basedOn w:val="a"/>
    <w:rsid w:val="00997B0C"/>
    <w:pPr>
      <w:spacing w:after="100" w:afterAutospacing="1" w:line="343" w:lineRule="atLeast"/>
    </w:pPr>
    <w:rPr>
      <w:sz w:val="19"/>
      <w:szCs w:val="19"/>
    </w:rPr>
  </w:style>
  <w:style w:type="paragraph" w:customStyle="1" w:styleId="btn7">
    <w:name w:val="btn7"/>
    <w:basedOn w:val="a"/>
    <w:rsid w:val="00997B0C"/>
    <w:pPr>
      <w:spacing w:after="100" w:afterAutospacing="1"/>
      <w:jc w:val="center"/>
      <w:textAlignment w:val="center"/>
    </w:pPr>
    <w:rPr>
      <w:color w:val="212529"/>
    </w:rPr>
  </w:style>
  <w:style w:type="paragraph" w:customStyle="1" w:styleId="btn-outline-primary3">
    <w:name w:val="btn-outline-primary3"/>
    <w:basedOn w:val="a"/>
    <w:rsid w:val="00997B0C"/>
    <w:pPr>
      <w:spacing w:after="100" w:afterAutospacing="1"/>
    </w:pPr>
    <w:rPr>
      <w:color w:val="000000"/>
    </w:rPr>
  </w:style>
  <w:style w:type="paragraph" w:customStyle="1" w:styleId="btn-outline-primary4">
    <w:name w:val="btn-outline-primary4"/>
    <w:basedOn w:val="a"/>
    <w:rsid w:val="00997B0C"/>
    <w:pPr>
      <w:shd w:val="clear" w:color="auto" w:fill="0069D9"/>
      <w:spacing w:after="100" w:afterAutospacing="1"/>
    </w:pPr>
    <w:rPr>
      <w:color w:val="FFFFFF"/>
    </w:rPr>
  </w:style>
  <w:style w:type="paragraph" w:customStyle="1" w:styleId="list-group-item2">
    <w:name w:val="list-group-item2"/>
    <w:basedOn w:val="a"/>
    <w:rsid w:val="00997B0C"/>
    <w:pPr>
      <w:shd w:val="clear" w:color="auto" w:fill="FFFFFF"/>
      <w:spacing w:after="100" w:afterAutospacing="1"/>
    </w:pPr>
  </w:style>
  <w:style w:type="paragraph" w:customStyle="1" w:styleId="page-link6">
    <w:name w:val="page-link6"/>
    <w:basedOn w:val="a"/>
    <w:rsid w:val="00997B0C"/>
    <w:pPr>
      <w:shd w:val="clear" w:color="auto" w:fill="F5F7FA"/>
      <w:spacing w:after="100" w:afterAutospacing="1"/>
      <w:ind w:left="-15"/>
      <w:jc w:val="center"/>
    </w:pPr>
    <w:rPr>
      <w:b/>
      <w:bCs/>
      <w:color w:val="007BFF"/>
    </w:rPr>
  </w:style>
  <w:style w:type="paragraph" w:customStyle="1" w:styleId="empty2">
    <w:name w:val="empty2"/>
    <w:basedOn w:val="a"/>
    <w:rsid w:val="00997B0C"/>
    <w:pPr>
      <w:spacing w:after="100" w:afterAutospacing="1"/>
    </w:pPr>
    <w:rPr>
      <w:color w:val="CCCCCC"/>
    </w:rPr>
  </w:style>
  <w:style w:type="character" w:customStyle="1" w:styleId="workday2">
    <w:name w:val="workday2"/>
    <w:basedOn w:val="a0"/>
    <w:rsid w:val="00997B0C"/>
    <w:rPr>
      <w:shd w:val="clear" w:color="auto" w:fill="FFFFFF"/>
    </w:rPr>
  </w:style>
  <w:style w:type="paragraph" w:customStyle="1" w:styleId="weekend5">
    <w:name w:val="weekend5"/>
    <w:basedOn w:val="a"/>
    <w:rsid w:val="00997B0C"/>
    <w:pPr>
      <w:spacing w:after="100" w:afterAutospacing="1"/>
    </w:pPr>
    <w:rPr>
      <w:color w:val="999999"/>
    </w:rPr>
  </w:style>
  <w:style w:type="character" w:customStyle="1" w:styleId="weekend6">
    <w:name w:val="weekend6"/>
    <w:basedOn w:val="a0"/>
    <w:rsid w:val="00997B0C"/>
    <w:rPr>
      <w:color w:val="999999"/>
      <w:shd w:val="clear" w:color="auto" w:fill="F7F7F7"/>
    </w:rPr>
  </w:style>
  <w:style w:type="character" w:customStyle="1" w:styleId="weekend-next2">
    <w:name w:val="weekend-next2"/>
    <w:basedOn w:val="a0"/>
    <w:rsid w:val="00997B0C"/>
    <w:rPr>
      <w:shd w:val="clear" w:color="auto" w:fill="F7F0F0"/>
    </w:rPr>
  </w:style>
  <w:style w:type="character" w:customStyle="1" w:styleId="weekend-pere2">
    <w:name w:val="weekend-pere2"/>
    <w:basedOn w:val="a0"/>
    <w:rsid w:val="00997B0C"/>
    <w:rPr>
      <w:shd w:val="clear" w:color="auto" w:fill="F0F7F0"/>
    </w:rPr>
  </w:style>
  <w:style w:type="paragraph" w:customStyle="1" w:styleId="holiday2">
    <w:name w:val="holiday2"/>
    <w:basedOn w:val="a"/>
    <w:rsid w:val="00997B0C"/>
    <w:pPr>
      <w:shd w:val="clear" w:color="auto" w:fill="F7E7E7"/>
      <w:spacing w:after="100" w:afterAutospacing="1"/>
    </w:pPr>
  </w:style>
  <w:style w:type="paragraph" w:customStyle="1" w:styleId="legend-day2">
    <w:name w:val="legend-day2"/>
    <w:basedOn w:val="a"/>
    <w:rsid w:val="00997B0C"/>
    <w:pPr>
      <w:spacing w:after="100" w:afterAutospacing="1"/>
      <w:jc w:val="center"/>
    </w:pPr>
  </w:style>
  <w:style w:type="paragraph" w:customStyle="1" w:styleId="popover-header2">
    <w:name w:val="popover-header2"/>
    <w:basedOn w:val="a"/>
    <w:rsid w:val="00997B0C"/>
    <w:pPr>
      <w:pBdr>
        <w:bottom w:val="single" w:sz="6" w:space="0" w:color="EBEBEB"/>
      </w:pBdr>
      <w:shd w:val="clear" w:color="auto" w:fill="F7F7F7"/>
    </w:pPr>
    <w:rPr>
      <w:spacing w:val="15"/>
    </w:rPr>
  </w:style>
  <w:style w:type="paragraph" w:customStyle="1" w:styleId="nav-item10">
    <w:name w:val="nav-item10"/>
    <w:basedOn w:val="a"/>
    <w:rsid w:val="00997B0C"/>
    <w:pPr>
      <w:spacing w:after="100" w:afterAutospacing="1"/>
    </w:pPr>
  </w:style>
  <w:style w:type="paragraph" w:customStyle="1" w:styleId="nav-item11">
    <w:name w:val="nav-item11"/>
    <w:basedOn w:val="a"/>
    <w:rsid w:val="00997B0C"/>
    <w:pPr>
      <w:shd w:val="clear" w:color="auto" w:fill="F5F7FA"/>
      <w:spacing w:after="100" w:afterAutospacing="1"/>
    </w:pPr>
  </w:style>
  <w:style w:type="paragraph" w:customStyle="1" w:styleId="event-time2">
    <w:name w:val="event-time2"/>
    <w:basedOn w:val="a"/>
    <w:rsid w:val="00997B0C"/>
    <w:pPr>
      <w:shd w:val="clear" w:color="auto" w:fill="FFFFFF"/>
      <w:spacing w:after="100" w:afterAutospacing="1"/>
    </w:pPr>
  </w:style>
  <w:style w:type="paragraph" w:customStyle="1" w:styleId="time13">
    <w:name w:val="time13"/>
    <w:basedOn w:val="a"/>
    <w:rsid w:val="00997B0C"/>
    <w:pPr>
      <w:spacing w:after="100" w:afterAutospacing="1"/>
    </w:pPr>
    <w:rPr>
      <w:sz w:val="22"/>
      <w:szCs w:val="22"/>
    </w:rPr>
  </w:style>
  <w:style w:type="paragraph" w:customStyle="1" w:styleId="calendar-days3">
    <w:name w:val="calendar-days3"/>
    <w:basedOn w:val="a"/>
    <w:rsid w:val="00997B0C"/>
    <w:pPr>
      <w:shd w:val="clear" w:color="auto" w:fill="FFFFFF"/>
    </w:pPr>
  </w:style>
  <w:style w:type="paragraph" w:customStyle="1" w:styleId="week2">
    <w:name w:val="week2"/>
    <w:basedOn w:val="a"/>
    <w:rsid w:val="00997B0C"/>
    <w:pPr>
      <w:pBdr>
        <w:top w:val="single" w:sz="6" w:space="4" w:color="DDDDDD"/>
        <w:left w:val="single" w:sz="6" w:space="4" w:color="DDDDDD"/>
        <w:bottom w:val="single" w:sz="6" w:space="4" w:color="DDDDDD"/>
        <w:right w:val="single" w:sz="6" w:space="4" w:color="DDDDDD"/>
      </w:pBdr>
      <w:shd w:val="clear" w:color="auto" w:fill="EEEEEE"/>
      <w:spacing w:after="100" w:afterAutospacing="1"/>
      <w:jc w:val="center"/>
    </w:pPr>
  </w:style>
  <w:style w:type="paragraph" w:customStyle="1" w:styleId="day3">
    <w:name w:val="day3"/>
    <w:basedOn w:val="a"/>
    <w:rsid w:val="00997B0C"/>
    <w:pPr>
      <w:pBdr>
        <w:top w:val="single" w:sz="6" w:space="0" w:color="DDDDDD"/>
        <w:left w:val="single" w:sz="6" w:space="0" w:color="DDDDDD"/>
        <w:bottom w:val="single" w:sz="6" w:space="0" w:color="DDDDDD"/>
        <w:right w:val="single" w:sz="6" w:space="0" w:color="DDDDDD"/>
      </w:pBdr>
      <w:spacing w:after="100" w:afterAutospacing="1"/>
    </w:pPr>
  </w:style>
  <w:style w:type="paragraph" w:customStyle="1" w:styleId="events3">
    <w:name w:val="events3"/>
    <w:basedOn w:val="a"/>
    <w:rsid w:val="00997B0C"/>
    <w:pPr>
      <w:spacing w:before="75" w:after="75"/>
      <w:ind w:left="75" w:right="75"/>
    </w:pPr>
  </w:style>
  <w:style w:type="paragraph" w:customStyle="1" w:styleId="holidays3">
    <w:name w:val="holidays3"/>
    <w:basedOn w:val="a"/>
    <w:rsid w:val="00997B0C"/>
    <w:pPr>
      <w:spacing w:before="75" w:after="75" w:line="300" w:lineRule="auto"/>
      <w:ind w:left="75" w:right="75"/>
    </w:pPr>
    <w:rPr>
      <w:color w:val="000000"/>
      <w:sz w:val="19"/>
      <w:szCs w:val="19"/>
    </w:rPr>
  </w:style>
  <w:style w:type="paragraph" w:customStyle="1" w:styleId="hearing2">
    <w:name w:val="hearing2"/>
    <w:basedOn w:val="a"/>
    <w:rsid w:val="00997B0C"/>
    <w:pPr>
      <w:spacing w:before="75" w:after="75" w:line="300" w:lineRule="auto"/>
      <w:ind w:left="75" w:right="75"/>
    </w:pPr>
    <w:rPr>
      <w:color w:val="000000"/>
      <w:sz w:val="19"/>
      <w:szCs w:val="19"/>
    </w:rPr>
  </w:style>
  <w:style w:type="paragraph" w:customStyle="1" w:styleId="event4">
    <w:name w:val="event4"/>
    <w:basedOn w:val="a"/>
    <w:rsid w:val="00997B0C"/>
    <w:pPr>
      <w:pBdr>
        <w:left w:val="single" w:sz="18" w:space="5" w:color="EEEEEE"/>
      </w:pBdr>
      <w:spacing w:after="100" w:afterAutospacing="1"/>
    </w:pPr>
  </w:style>
  <w:style w:type="paragraph" w:customStyle="1" w:styleId="name4">
    <w:name w:val="name4"/>
    <w:basedOn w:val="a"/>
    <w:rsid w:val="00997B0C"/>
    <w:pPr>
      <w:spacing w:after="100" w:afterAutospacing="1"/>
    </w:pPr>
    <w:rPr>
      <w:b/>
      <w:bCs/>
    </w:rPr>
  </w:style>
  <w:style w:type="paragraph" w:customStyle="1" w:styleId="name5">
    <w:name w:val="name5"/>
    <w:basedOn w:val="a"/>
    <w:rsid w:val="00997B0C"/>
    <w:pPr>
      <w:spacing w:after="100" w:afterAutospacing="1"/>
    </w:pPr>
    <w:rPr>
      <w:b/>
      <w:bCs/>
      <w:color w:val="999999"/>
    </w:rPr>
  </w:style>
  <w:style w:type="paragraph" w:customStyle="1" w:styleId="name6">
    <w:name w:val="name6"/>
    <w:basedOn w:val="a"/>
    <w:rsid w:val="00997B0C"/>
    <w:pPr>
      <w:spacing w:after="100" w:afterAutospacing="1"/>
    </w:pPr>
    <w:rPr>
      <w:b/>
      <w:bCs/>
      <w:color w:val="FF3333"/>
    </w:rPr>
  </w:style>
  <w:style w:type="paragraph" w:customStyle="1" w:styleId="date6">
    <w:name w:val="date6"/>
    <w:basedOn w:val="a"/>
    <w:rsid w:val="00997B0C"/>
    <w:pPr>
      <w:spacing w:after="100" w:afterAutospacing="1"/>
    </w:pPr>
  </w:style>
  <w:style w:type="paragraph" w:customStyle="1" w:styleId="events4">
    <w:name w:val="events4"/>
    <w:basedOn w:val="a"/>
    <w:rsid w:val="00997B0C"/>
    <w:pPr>
      <w:spacing w:after="100" w:afterAutospacing="1"/>
      <w:jc w:val="center"/>
    </w:pPr>
  </w:style>
  <w:style w:type="paragraph" w:customStyle="1" w:styleId="block-heading2">
    <w:name w:val="block-heading2"/>
    <w:basedOn w:val="a"/>
    <w:rsid w:val="00997B0C"/>
    <w:pPr>
      <w:spacing w:after="100" w:afterAutospacing="1" w:line="307" w:lineRule="atLeast"/>
    </w:pPr>
    <w:rPr>
      <w:b/>
      <w:bCs/>
      <w:smallCaps/>
      <w:spacing w:val="18"/>
    </w:rPr>
  </w:style>
  <w:style w:type="paragraph" w:customStyle="1" w:styleId="calendar-days4">
    <w:name w:val="calendar-days4"/>
    <w:basedOn w:val="a"/>
    <w:rsid w:val="00997B0C"/>
    <w:pPr>
      <w:shd w:val="clear" w:color="auto" w:fill="FFFFFF"/>
      <w:spacing w:after="75"/>
    </w:pPr>
  </w:style>
  <w:style w:type="paragraph" w:customStyle="1" w:styleId="day4">
    <w:name w:val="day4"/>
    <w:basedOn w:val="a"/>
    <w:rsid w:val="00997B0C"/>
    <w:pPr>
      <w:pBdr>
        <w:top w:val="single" w:sz="6" w:space="0" w:color="EEEEEE"/>
        <w:left w:val="single" w:sz="6" w:space="0" w:color="EEEEEE"/>
        <w:bottom w:val="single" w:sz="6" w:space="0" w:color="EEEEEE"/>
        <w:right w:val="single" w:sz="6" w:space="0" w:color="EEEEEE"/>
      </w:pBdr>
      <w:spacing w:after="100" w:afterAutospacing="1"/>
    </w:pPr>
  </w:style>
  <w:style w:type="paragraph" w:customStyle="1" w:styleId="holidays4">
    <w:name w:val="holidays4"/>
    <w:basedOn w:val="a"/>
    <w:rsid w:val="00997B0C"/>
    <w:pPr>
      <w:spacing w:before="75" w:after="75" w:line="300" w:lineRule="auto"/>
      <w:ind w:left="75" w:right="75"/>
    </w:pPr>
    <w:rPr>
      <w:vanish/>
      <w:color w:val="000000"/>
      <w:sz w:val="19"/>
      <w:szCs w:val="19"/>
    </w:rPr>
  </w:style>
  <w:style w:type="paragraph" w:customStyle="1" w:styleId="event5">
    <w:name w:val="event5"/>
    <w:basedOn w:val="a"/>
    <w:rsid w:val="00997B0C"/>
    <w:pPr>
      <w:pBdr>
        <w:top w:val="single" w:sz="36" w:space="0" w:color="EEEEEE"/>
        <w:left w:val="single" w:sz="36" w:space="0" w:color="EEEEEE"/>
        <w:bottom w:val="single" w:sz="36" w:space="0" w:color="EEEEEE"/>
        <w:right w:val="single" w:sz="36" w:space="0" w:color="EEEEEE"/>
      </w:pBdr>
      <w:spacing w:after="100" w:afterAutospacing="1" w:line="15" w:lineRule="atLeast"/>
    </w:pPr>
    <w:rPr>
      <w:sz w:val="2"/>
      <w:szCs w:val="2"/>
    </w:rPr>
  </w:style>
  <w:style w:type="paragraph" w:customStyle="1" w:styleId="event6">
    <w:name w:val="event6"/>
    <w:basedOn w:val="a"/>
    <w:rsid w:val="00997B0C"/>
    <w:pPr>
      <w:pBdr>
        <w:top w:val="single" w:sz="36" w:space="0" w:color="EEEEEE"/>
        <w:left w:val="single" w:sz="36" w:space="0" w:color="EEEEEE"/>
        <w:bottom w:val="single" w:sz="36" w:space="0" w:color="EEEEEE"/>
        <w:right w:val="single" w:sz="36" w:space="0" w:color="EEEEEE"/>
      </w:pBdr>
      <w:spacing w:after="100" w:afterAutospacing="1" w:line="15" w:lineRule="atLeast"/>
    </w:pPr>
    <w:rPr>
      <w:sz w:val="2"/>
      <w:szCs w:val="2"/>
    </w:rPr>
  </w:style>
  <w:style w:type="paragraph" w:customStyle="1" w:styleId="btn8">
    <w:name w:val="btn8"/>
    <w:basedOn w:val="a"/>
    <w:rsid w:val="00997B0C"/>
    <w:pPr>
      <w:spacing w:after="100" w:afterAutospacing="1"/>
      <w:jc w:val="center"/>
      <w:textAlignment w:val="center"/>
    </w:pPr>
    <w:rPr>
      <w:b/>
      <w:bCs/>
      <w:color w:val="212529"/>
      <w:spacing w:val="15"/>
    </w:rPr>
  </w:style>
  <w:style w:type="paragraph" w:customStyle="1" w:styleId="icn-cabinet2">
    <w:name w:val="icn-cabinet2"/>
    <w:basedOn w:val="a"/>
    <w:rsid w:val="00997B0C"/>
    <w:pPr>
      <w:ind w:right="225"/>
    </w:pPr>
  </w:style>
  <w:style w:type="paragraph" w:customStyle="1" w:styleId="blockquote2">
    <w:name w:val="blockquote2"/>
    <w:basedOn w:val="a"/>
    <w:rsid w:val="00997B0C"/>
  </w:style>
  <w:style w:type="paragraph" w:customStyle="1" w:styleId="icon-info2">
    <w:name w:val="icon-info2"/>
    <w:basedOn w:val="a"/>
    <w:rsid w:val="00997B0C"/>
    <w:pPr>
      <w:spacing w:after="100" w:afterAutospacing="1"/>
    </w:pPr>
    <w:rPr>
      <w:color w:val="CC9900"/>
    </w:rPr>
  </w:style>
  <w:style w:type="paragraph" w:customStyle="1" w:styleId="current2">
    <w:name w:val="current2"/>
    <w:basedOn w:val="a"/>
    <w:rsid w:val="00997B0C"/>
    <w:pPr>
      <w:shd w:val="clear" w:color="auto" w:fill="FFF6D7"/>
    </w:pPr>
  </w:style>
  <w:style w:type="paragraph" w:customStyle="1" w:styleId="break2">
    <w:name w:val="break2"/>
    <w:basedOn w:val="a"/>
    <w:rsid w:val="00997B0C"/>
    <w:pPr>
      <w:pBdr>
        <w:bottom w:val="single" w:sz="6" w:space="0" w:color="CCCCCC"/>
      </w:pBdr>
    </w:pPr>
  </w:style>
  <w:style w:type="paragraph" w:customStyle="1" w:styleId="page2">
    <w:name w:val="page2"/>
    <w:basedOn w:val="a"/>
    <w:rsid w:val="00997B0C"/>
    <w:pPr>
      <w:pBdr>
        <w:bottom w:val="dashed" w:sz="6" w:space="0" w:color="CCCCCC"/>
      </w:pBdr>
    </w:pPr>
  </w:style>
  <w:style w:type="paragraph" w:customStyle="1" w:styleId="btn9">
    <w:name w:val="btn9"/>
    <w:basedOn w:val="a"/>
    <w:rsid w:val="00997B0C"/>
    <w:pPr>
      <w:spacing w:after="100" w:afterAutospacing="1"/>
      <w:jc w:val="center"/>
      <w:textAlignment w:val="center"/>
    </w:pPr>
    <w:rPr>
      <w:color w:val="212529"/>
    </w:rPr>
  </w:style>
  <w:style w:type="character" w:customStyle="1" w:styleId="separ2">
    <w:name w:val="separ2"/>
    <w:basedOn w:val="a0"/>
    <w:rsid w:val="00997B0C"/>
  </w:style>
  <w:style w:type="paragraph" w:customStyle="1" w:styleId="fa-2x2">
    <w:name w:val="fa-2x2"/>
    <w:basedOn w:val="a"/>
    <w:rsid w:val="00997B0C"/>
    <w:pPr>
      <w:spacing w:after="100" w:afterAutospacing="1"/>
    </w:pPr>
    <w:rPr>
      <w:sz w:val="36"/>
      <w:szCs w:val="36"/>
    </w:rPr>
  </w:style>
  <w:style w:type="character" w:customStyle="1" w:styleId="mt2">
    <w:name w:val="mt2"/>
    <w:basedOn w:val="a0"/>
    <w:rsid w:val="00997B0C"/>
    <w:rPr>
      <w:b/>
      <w:bCs/>
      <w:color w:val="336633"/>
    </w:rPr>
  </w:style>
  <w:style w:type="character" w:customStyle="1" w:styleId="fl2">
    <w:name w:val="fl2"/>
    <w:basedOn w:val="a0"/>
    <w:rsid w:val="00997B0C"/>
    <w:rPr>
      <w:b/>
      <w:bCs/>
    </w:rPr>
  </w:style>
  <w:style w:type="character" w:customStyle="1" w:styleId="pt2">
    <w:name w:val="pt2"/>
    <w:basedOn w:val="a0"/>
    <w:rsid w:val="00997B0C"/>
    <w:rPr>
      <w:b/>
      <w:bCs/>
    </w:rPr>
  </w:style>
  <w:style w:type="character" w:customStyle="1" w:styleId="rt2">
    <w:name w:val="rt2"/>
    <w:basedOn w:val="a0"/>
    <w:rsid w:val="00997B0C"/>
    <w:rPr>
      <w:color w:val="666666"/>
    </w:rPr>
  </w:style>
  <w:style w:type="character" w:customStyle="1" w:styleId="uf2">
    <w:name w:val="uf2"/>
    <w:basedOn w:val="a0"/>
    <w:rsid w:val="00997B0C"/>
    <w:rPr>
      <w:color w:val="6C6C06"/>
    </w:rPr>
  </w:style>
  <w:style w:type="character" w:customStyle="1" w:styleId="use2">
    <w:name w:val="use2"/>
    <w:basedOn w:val="a0"/>
    <w:rsid w:val="00997B0C"/>
    <w:rPr>
      <w:color w:val="660099"/>
    </w:rPr>
  </w:style>
  <w:style w:type="paragraph" w:customStyle="1" w:styleId="sn2">
    <w:name w:val="sn2"/>
    <w:basedOn w:val="a"/>
    <w:rsid w:val="00997B0C"/>
    <w:pPr>
      <w:pBdr>
        <w:top w:val="single" w:sz="6" w:space="0" w:color="CBE5C4"/>
        <w:left w:val="single" w:sz="6" w:space="0" w:color="CBE5C4"/>
        <w:bottom w:val="single" w:sz="6" w:space="0" w:color="CBE5C4"/>
        <w:right w:val="single" w:sz="6" w:space="0" w:color="CBE5C4"/>
      </w:pBdr>
      <w:shd w:val="clear" w:color="auto" w:fill="F0F5F0"/>
      <w:spacing w:before="100" w:beforeAutospacing="1" w:after="100" w:afterAutospacing="1"/>
    </w:pPr>
    <w:rPr>
      <w:color w:val="333333"/>
    </w:rPr>
  </w:style>
  <w:style w:type="paragraph" w:customStyle="1" w:styleId="hn2">
    <w:name w:val="hn2"/>
    <w:basedOn w:val="a"/>
    <w:rsid w:val="00997B0C"/>
    <w:pPr>
      <w:pBdr>
        <w:top w:val="single" w:sz="6" w:space="0" w:color="CBE5C4"/>
        <w:left w:val="single" w:sz="6" w:space="0" w:color="CBE5C4"/>
        <w:bottom w:val="single" w:sz="6" w:space="0" w:color="CBE5C4"/>
        <w:right w:val="single" w:sz="6" w:space="0" w:color="CBE5C4"/>
      </w:pBdr>
      <w:shd w:val="clear" w:color="auto" w:fill="F0F5F0"/>
      <w:spacing w:before="100" w:beforeAutospacing="1" w:after="100" w:afterAutospacing="1"/>
    </w:pPr>
    <w:rPr>
      <w:color w:val="333333"/>
    </w:rPr>
  </w:style>
  <w:style w:type="paragraph" w:customStyle="1" w:styleId="def2">
    <w:name w:val="def2"/>
    <w:basedOn w:val="a"/>
    <w:rsid w:val="00997B0C"/>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rPr>
      <w:color w:val="333333"/>
    </w:rPr>
  </w:style>
  <w:style w:type="paragraph" w:customStyle="1" w:styleId="container2">
    <w:name w:val="container2"/>
    <w:basedOn w:val="a"/>
    <w:rsid w:val="00997B0C"/>
    <w:pPr>
      <w:spacing w:after="100" w:afterAutospacing="1"/>
    </w:pPr>
  </w:style>
  <w:style w:type="paragraph" w:customStyle="1" w:styleId="form-control6">
    <w:name w:val="form-control6"/>
    <w:basedOn w:val="a"/>
    <w:rsid w:val="00997B0C"/>
    <w:pPr>
      <w:pBdr>
        <w:top w:val="single" w:sz="12" w:space="0" w:color="6D727C"/>
        <w:left w:val="single" w:sz="12" w:space="0" w:color="6D727C"/>
        <w:bottom w:val="single" w:sz="12" w:space="0" w:color="6D727C"/>
        <w:right w:val="single" w:sz="12" w:space="0" w:color="6D727C"/>
      </w:pBdr>
      <w:shd w:val="clear" w:color="auto" w:fill="FFFFFF"/>
      <w:spacing w:after="100" w:afterAutospacing="1"/>
    </w:pPr>
    <w:rPr>
      <w:color w:val="495057"/>
    </w:rPr>
  </w:style>
  <w:style w:type="paragraph" w:customStyle="1" w:styleId="form-control-file2">
    <w:name w:val="form-control-file2"/>
    <w:basedOn w:val="a"/>
    <w:rsid w:val="00997B0C"/>
    <w:pPr>
      <w:pBdr>
        <w:top w:val="single" w:sz="12" w:space="0" w:color="6D727C"/>
        <w:left w:val="single" w:sz="12" w:space="0" w:color="6D727C"/>
        <w:bottom w:val="single" w:sz="12" w:space="0" w:color="6D727C"/>
        <w:right w:val="single" w:sz="12" w:space="0" w:color="6D727C"/>
      </w:pBdr>
      <w:spacing w:after="100" w:afterAutospacing="1"/>
    </w:pPr>
  </w:style>
  <w:style w:type="paragraph" w:customStyle="1" w:styleId="btn10">
    <w:name w:val="btn10"/>
    <w:basedOn w:val="a"/>
    <w:rsid w:val="00997B0C"/>
    <w:pPr>
      <w:spacing w:after="100" w:afterAutospacing="1"/>
      <w:jc w:val="center"/>
      <w:textAlignment w:val="center"/>
    </w:pPr>
    <w:rPr>
      <w:color w:val="212529"/>
    </w:rPr>
  </w:style>
  <w:style w:type="paragraph" w:customStyle="1" w:styleId="input-group-addon4">
    <w:name w:val="input-group-addon4"/>
    <w:basedOn w:val="a"/>
    <w:rsid w:val="00997B0C"/>
    <w:pPr>
      <w:spacing w:after="100" w:afterAutospacing="1"/>
    </w:pPr>
    <w:rPr>
      <w:color w:val="666666"/>
    </w:rPr>
  </w:style>
  <w:style w:type="paragraph" w:customStyle="1" w:styleId="input-group-addon5">
    <w:name w:val="input-group-addon5"/>
    <w:basedOn w:val="a"/>
    <w:rsid w:val="00997B0C"/>
    <w:pPr>
      <w:spacing w:after="100" w:afterAutospacing="1"/>
    </w:pPr>
    <w:rPr>
      <w:color w:val="666666"/>
    </w:rPr>
  </w:style>
  <w:style w:type="paragraph" w:customStyle="1" w:styleId="input-group-addon6">
    <w:name w:val="input-group-addon6"/>
    <w:basedOn w:val="a"/>
    <w:rsid w:val="00997B0C"/>
    <w:pPr>
      <w:spacing w:after="100" w:afterAutospacing="1"/>
    </w:pPr>
    <w:rPr>
      <w:color w:val="666666"/>
    </w:rPr>
  </w:style>
  <w:style w:type="paragraph" w:customStyle="1" w:styleId="list2">
    <w:name w:val="list2"/>
    <w:basedOn w:val="a"/>
    <w:rsid w:val="00997B0C"/>
    <w:pPr>
      <w:spacing w:before="30" w:after="100" w:afterAutospacing="1"/>
    </w:pPr>
  </w:style>
  <w:style w:type="paragraph" w:customStyle="1" w:styleId="nav-link7">
    <w:name w:val="nav-link7"/>
    <w:basedOn w:val="a"/>
    <w:rsid w:val="00997B0C"/>
    <w:pPr>
      <w:spacing w:after="100" w:afterAutospacing="1" w:line="312" w:lineRule="atLeast"/>
    </w:pPr>
    <w:rPr>
      <w:b/>
      <w:bCs/>
      <w:smallCaps/>
      <w:spacing w:val="12"/>
      <w:sz w:val="22"/>
      <w:szCs w:val="22"/>
    </w:rPr>
  </w:style>
  <w:style w:type="paragraph" w:customStyle="1" w:styleId="date7">
    <w:name w:val="date7"/>
    <w:basedOn w:val="a"/>
    <w:rsid w:val="00997B0C"/>
    <w:pPr>
      <w:spacing w:after="100" w:afterAutospacing="1"/>
    </w:pPr>
    <w:rPr>
      <w:color w:val="333333"/>
    </w:rPr>
  </w:style>
  <w:style w:type="paragraph" w:customStyle="1" w:styleId="count2">
    <w:name w:val="count2"/>
    <w:basedOn w:val="a"/>
    <w:rsid w:val="00997B0C"/>
    <w:pPr>
      <w:shd w:val="clear" w:color="auto" w:fill="FFE358"/>
      <w:spacing w:after="100" w:afterAutospacing="1"/>
      <w:jc w:val="center"/>
    </w:pPr>
    <w:rPr>
      <w:color w:val="333333"/>
      <w:vertAlign w:val="superscript"/>
    </w:rPr>
  </w:style>
  <w:style w:type="paragraph" w:customStyle="1" w:styleId="card-body2">
    <w:name w:val="card-body2"/>
    <w:basedOn w:val="a"/>
    <w:rsid w:val="00997B0C"/>
    <w:pPr>
      <w:shd w:val="clear" w:color="auto" w:fill="F9F9F9"/>
      <w:spacing w:after="100" w:afterAutospacing="1"/>
    </w:pPr>
  </w:style>
  <w:style w:type="paragraph" w:customStyle="1" w:styleId="pos3">
    <w:name w:val="pos3"/>
    <w:basedOn w:val="a"/>
    <w:rsid w:val="00997B0C"/>
    <w:pPr>
      <w:spacing w:after="100" w:afterAutospacing="1"/>
      <w:textAlignment w:val="baseline"/>
    </w:pPr>
    <w:rPr>
      <w:color w:val="999999"/>
    </w:rPr>
  </w:style>
  <w:style w:type="paragraph" w:customStyle="1" w:styleId="pos4">
    <w:name w:val="pos4"/>
    <w:basedOn w:val="a"/>
    <w:rsid w:val="00997B0C"/>
    <w:pPr>
      <w:spacing w:after="100" w:afterAutospacing="1"/>
      <w:textAlignment w:val="baseline"/>
    </w:pPr>
    <w:rPr>
      <w:color w:val="999999"/>
    </w:rPr>
  </w:style>
  <w:style w:type="paragraph" w:customStyle="1" w:styleId="total3">
    <w:name w:val="total3"/>
    <w:basedOn w:val="a"/>
    <w:rsid w:val="00997B0C"/>
    <w:pPr>
      <w:spacing w:after="100" w:afterAutospacing="1"/>
    </w:pPr>
    <w:rPr>
      <w:caps/>
      <w:color w:val="666666"/>
      <w:spacing w:val="18"/>
    </w:rPr>
  </w:style>
  <w:style w:type="paragraph" w:customStyle="1" w:styleId="full6">
    <w:name w:val="full6"/>
    <w:basedOn w:val="a"/>
    <w:rsid w:val="00997B0C"/>
    <w:pPr>
      <w:spacing w:after="100" w:afterAutospacing="1"/>
    </w:pPr>
  </w:style>
  <w:style w:type="paragraph" w:customStyle="1" w:styleId="ava12">
    <w:name w:val="ava12"/>
    <w:basedOn w:val="a"/>
    <w:rsid w:val="00997B0C"/>
    <w:pPr>
      <w:pBdr>
        <w:top w:val="single" w:sz="12" w:space="2" w:color="CCCCCC"/>
        <w:left w:val="single" w:sz="12" w:space="2" w:color="CCCCCC"/>
        <w:bottom w:val="single" w:sz="12" w:space="2" w:color="CCCCCC"/>
        <w:right w:val="single" w:sz="12" w:space="2" w:color="CCCCCC"/>
      </w:pBdr>
      <w:spacing w:after="100" w:afterAutospacing="1"/>
      <w:jc w:val="center"/>
    </w:pPr>
  </w:style>
  <w:style w:type="paragraph" w:customStyle="1" w:styleId="find2">
    <w:name w:val="find2"/>
    <w:basedOn w:val="a"/>
    <w:rsid w:val="00997B0C"/>
    <w:pPr>
      <w:spacing w:after="100" w:afterAutospacing="1"/>
    </w:pPr>
    <w:rPr>
      <w:sz w:val="22"/>
      <w:szCs w:val="22"/>
    </w:rPr>
  </w:style>
  <w:style w:type="paragraph" w:customStyle="1" w:styleId="full7">
    <w:name w:val="full7"/>
    <w:basedOn w:val="a"/>
    <w:rsid w:val="00997B0C"/>
    <w:pPr>
      <w:spacing w:after="100" w:afterAutospacing="1"/>
      <w:jc w:val="center"/>
    </w:pPr>
  </w:style>
  <w:style w:type="paragraph" w:customStyle="1" w:styleId="full8">
    <w:name w:val="full8"/>
    <w:basedOn w:val="a"/>
    <w:rsid w:val="00997B0C"/>
    <w:pPr>
      <w:spacing w:after="100" w:afterAutospacing="1"/>
    </w:pPr>
  </w:style>
  <w:style w:type="paragraph" w:customStyle="1" w:styleId="full9">
    <w:name w:val="full9"/>
    <w:basedOn w:val="a"/>
    <w:rsid w:val="00997B0C"/>
    <w:pPr>
      <w:spacing w:after="100" w:afterAutospacing="1"/>
    </w:pPr>
  </w:style>
  <w:style w:type="paragraph" w:customStyle="1" w:styleId="ava13">
    <w:name w:val="ava13"/>
    <w:basedOn w:val="a"/>
    <w:rsid w:val="00997B0C"/>
    <w:pPr>
      <w:pBdr>
        <w:top w:val="single" w:sz="12" w:space="0" w:color="CCCCCC"/>
        <w:left w:val="single" w:sz="12" w:space="0" w:color="CCCCCC"/>
        <w:bottom w:val="single" w:sz="12" w:space="0" w:color="CCCCCC"/>
        <w:right w:val="single" w:sz="12" w:space="0" w:color="CCCCCC"/>
      </w:pBdr>
      <w:ind w:left="30" w:right="30"/>
      <w:jc w:val="center"/>
    </w:pPr>
  </w:style>
  <w:style w:type="paragraph" w:customStyle="1" w:styleId="ava14">
    <w:name w:val="ava14"/>
    <w:basedOn w:val="a"/>
    <w:rsid w:val="00997B0C"/>
    <w:pPr>
      <w:pBdr>
        <w:top w:val="single" w:sz="6" w:space="0" w:color="CCCCCC"/>
        <w:left w:val="single" w:sz="6" w:space="0" w:color="CCCCCC"/>
        <w:bottom w:val="single" w:sz="6" w:space="0" w:color="CCCCCC"/>
        <w:right w:val="single" w:sz="6" w:space="0" w:color="CCCCCC"/>
      </w:pBdr>
      <w:spacing w:after="100" w:afterAutospacing="1"/>
      <w:jc w:val="center"/>
    </w:pPr>
  </w:style>
  <w:style w:type="paragraph" w:customStyle="1" w:styleId="avaimg3">
    <w:name w:val="avaimg3"/>
    <w:basedOn w:val="a"/>
    <w:rsid w:val="00997B0C"/>
    <w:pPr>
      <w:spacing w:after="100" w:afterAutospacing="1"/>
    </w:pPr>
  </w:style>
  <w:style w:type="paragraph" w:customStyle="1" w:styleId="avaimg4">
    <w:name w:val="avaimg4"/>
    <w:basedOn w:val="a"/>
    <w:rsid w:val="00997B0C"/>
    <w:pPr>
      <w:spacing w:after="100" w:afterAutospacing="1"/>
    </w:pPr>
  </w:style>
  <w:style w:type="paragraph" w:customStyle="1" w:styleId="ava15">
    <w:name w:val="ava15"/>
    <w:basedOn w:val="a"/>
    <w:rsid w:val="00997B0C"/>
    <w:pPr>
      <w:spacing w:after="100" w:afterAutospacing="1"/>
    </w:pPr>
  </w:style>
  <w:style w:type="paragraph" w:customStyle="1" w:styleId="ava16">
    <w:name w:val="ava16"/>
    <w:basedOn w:val="a"/>
    <w:rsid w:val="00997B0C"/>
    <w:pPr>
      <w:spacing w:after="100" w:afterAutospacing="1"/>
    </w:pPr>
  </w:style>
  <w:style w:type="paragraph" w:customStyle="1" w:styleId="ava17">
    <w:name w:val="ava17"/>
    <w:basedOn w:val="a"/>
    <w:rsid w:val="00997B0C"/>
    <w:pPr>
      <w:spacing w:after="100" w:afterAutospacing="1"/>
    </w:pPr>
  </w:style>
  <w:style w:type="paragraph" w:customStyle="1" w:styleId="ava18">
    <w:name w:val="ava18"/>
    <w:basedOn w:val="a"/>
    <w:rsid w:val="00997B0C"/>
    <w:pPr>
      <w:spacing w:after="100" w:afterAutospacing="1"/>
    </w:pPr>
  </w:style>
  <w:style w:type="paragraph" w:customStyle="1" w:styleId="ava19">
    <w:name w:val="ava19"/>
    <w:basedOn w:val="a"/>
    <w:rsid w:val="00997B0C"/>
    <w:pPr>
      <w:spacing w:after="100" w:afterAutospacing="1"/>
    </w:pPr>
  </w:style>
  <w:style w:type="paragraph" w:customStyle="1" w:styleId="ava20">
    <w:name w:val="ava20"/>
    <w:basedOn w:val="a"/>
    <w:rsid w:val="00997B0C"/>
    <w:pPr>
      <w:spacing w:after="100" w:afterAutospacing="1"/>
    </w:pPr>
  </w:style>
  <w:style w:type="paragraph" w:customStyle="1" w:styleId="ava21">
    <w:name w:val="ava21"/>
    <w:basedOn w:val="a"/>
    <w:rsid w:val="00997B0C"/>
    <w:pPr>
      <w:spacing w:after="100" w:afterAutospacing="1"/>
    </w:pPr>
  </w:style>
  <w:style w:type="paragraph" w:customStyle="1" w:styleId="ava22">
    <w:name w:val="ava22"/>
    <w:basedOn w:val="a"/>
    <w:rsid w:val="00997B0C"/>
    <w:pPr>
      <w:spacing w:after="100" w:afterAutospacing="1"/>
    </w:pPr>
  </w:style>
  <w:style w:type="paragraph" w:customStyle="1" w:styleId="full10">
    <w:name w:val="full10"/>
    <w:basedOn w:val="a"/>
    <w:rsid w:val="00997B0C"/>
    <w:pPr>
      <w:spacing w:after="100" w:afterAutospacing="1"/>
    </w:pPr>
  </w:style>
  <w:style w:type="paragraph" w:customStyle="1" w:styleId="time14">
    <w:name w:val="time14"/>
    <w:basedOn w:val="a"/>
    <w:rsid w:val="00997B0C"/>
    <w:pPr>
      <w:pBdr>
        <w:left w:val="dashed" w:sz="6" w:space="0" w:color="F0F0F0"/>
      </w:pBdr>
      <w:spacing w:after="100" w:afterAutospacing="1"/>
      <w:ind w:left="240" w:right="-225" w:hanging="435"/>
      <w:jc w:val="center"/>
    </w:pPr>
    <w:rPr>
      <w:color w:val="999999"/>
      <w:sz w:val="18"/>
      <w:szCs w:val="18"/>
    </w:rPr>
  </w:style>
  <w:style w:type="paragraph" w:customStyle="1" w:styleId="speak2">
    <w:name w:val="speak2"/>
    <w:basedOn w:val="a"/>
    <w:rsid w:val="00997B0C"/>
    <w:pPr>
      <w:shd w:val="clear" w:color="auto" w:fill="2196F3"/>
      <w:spacing w:after="100" w:afterAutospacing="1"/>
    </w:pPr>
  </w:style>
  <w:style w:type="paragraph" w:customStyle="1" w:styleId="vote2">
    <w:name w:val="vote2"/>
    <w:basedOn w:val="a"/>
    <w:rsid w:val="00997B0C"/>
    <w:pPr>
      <w:pBdr>
        <w:top w:val="single" w:sz="6" w:space="2" w:color="999999"/>
        <w:left w:val="single" w:sz="6" w:space="2" w:color="999999"/>
        <w:bottom w:val="single" w:sz="6" w:space="2" w:color="999999"/>
        <w:right w:val="single" w:sz="6" w:space="2" w:color="999999"/>
      </w:pBdr>
      <w:spacing w:after="100" w:afterAutospacing="1"/>
      <w:ind w:left="-105"/>
    </w:pPr>
  </w:style>
  <w:style w:type="paragraph" w:customStyle="1" w:styleId="event-topic3">
    <w:name w:val="event-topic3"/>
    <w:basedOn w:val="a"/>
    <w:rsid w:val="00997B0C"/>
    <w:pPr>
      <w:pBdr>
        <w:top w:val="single" w:sz="2" w:space="0" w:color="CCCCCC"/>
        <w:left w:val="single" w:sz="18" w:space="0" w:color="CCCCCC"/>
        <w:bottom w:val="single" w:sz="18" w:space="0" w:color="CCCCCC"/>
        <w:right w:val="single" w:sz="18" w:space="0" w:color="CCCCCC"/>
      </w:pBdr>
      <w:spacing w:after="100" w:afterAutospacing="1"/>
    </w:pPr>
  </w:style>
  <w:style w:type="paragraph" w:customStyle="1" w:styleId="video2">
    <w:name w:val="video2"/>
    <w:basedOn w:val="a"/>
    <w:rsid w:val="00997B0C"/>
    <w:pPr>
      <w:pBdr>
        <w:top w:val="single" w:sz="6" w:space="0" w:color="AB0000"/>
        <w:left w:val="single" w:sz="6" w:space="0" w:color="AB0000"/>
        <w:bottom w:val="single" w:sz="6" w:space="0" w:color="AB0000"/>
        <w:right w:val="single" w:sz="6" w:space="0" w:color="AB0000"/>
      </w:pBdr>
      <w:shd w:val="clear" w:color="auto" w:fill="DC3544"/>
      <w:spacing w:after="100" w:afterAutospacing="1"/>
    </w:pPr>
  </w:style>
  <w:style w:type="paragraph" w:customStyle="1" w:styleId="time15">
    <w:name w:val="time15"/>
    <w:basedOn w:val="a"/>
    <w:rsid w:val="00997B0C"/>
    <w:pPr>
      <w:pBdr>
        <w:left w:val="dashed" w:sz="6" w:space="0" w:color="F0F0F0"/>
      </w:pBdr>
      <w:spacing w:after="100" w:afterAutospacing="1"/>
      <w:ind w:left="465" w:right="-450" w:hanging="885"/>
      <w:jc w:val="center"/>
    </w:pPr>
    <w:rPr>
      <w:color w:val="999999"/>
      <w:sz w:val="18"/>
      <w:szCs w:val="18"/>
    </w:rPr>
  </w:style>
  <w:style w:type="paragraph" w:customStyle="1" w:styleId="time16">
    <w:name w:val="time16"/>
    <w:basedOn w:val="a"/>
    <w:rsid w:val="00997B0C"/>
    <w:pPr>
      <w:pBdr>
        <w:left w:val="dashed" w:sz="6" w:space="0" w:color="F0F0F0"/>
      </w:pBdr>
      <w:spacing w:after="100" w:afterAutospacing="1"/>
      <w:ind w:left="690" w:right="-675" w:hanging="1335"/>
      <w:jc w:val="center"/>
    </w:pPr>
    <w:rPr>
      <w:color w:val="999999"/>
      <w:sz w:val="18"/>
      <w:szCs w:val="18"/>
    </w:rPr>
  </w:style>
  <w:style w:type="paragraph" w:customStyle="1" w:styleId="time17">
    <w:name w:val="time17"/>
    <w:basedOn w:val="a"/>
    <w:rsid w:val="00997B0C"/>
    <w:pPr>
      <w:pBdr>
        <w:left w:val="dashed" w:sz="6" w:space="0" w:color="F0F0F0"/>
      </w:pBdr>
      <w:spacing w:after="100" w:afterAutospacing="1"/>
      <w:ind w:left="915" w:right="-900" w:hanging="1785"/>
      <w:jc w:val="center"/>
    </w:pPr>
    <w:rPr>
      <w:color w:val="999999"/>
      <w:sz w:val="18"/>
      <w:szCs w:val="18"/>
    </w:rPr>
  </w:style>
  <w:style w:type="paragraph" w:customStyle="1" w:styleId="time18">
    <w:name w:val="time18"/>
    <w:basedOn w:val="a"/>
    <w:rsid w:val="00997B0C"/>
    <w:pPr>
      <w:pBdr>
        <w:left w:val="dashed" w:sz="6" w:space="0" w:color="F0F0F0"/>
      </w:pBdr>
      <w:spacing w:after="100" w:afterAutospacing="1"/>
      <w:ind w:left="1140" w:right="-1125" w:hanging="2235"/>
      <w:jc w:val="center"/>
    </w:pPr>
    <w:rPr>
      <w:color w:val="999999"/>
      <w:sz w:val="19"/>
      <w:szCs w:val="19"/>
    </w:rPr>
  </w:style>
  <w:style w:type="paragraph" w:customStyle="1" w:styleId="time19">
    <w:name w:val="time19"/>
    <w:basedOn w:val="a"/>
    <w:rsid w:val="00997B0C"/>
    <w:pPr>
      <w:pBdr>
        <w:left w:val="dashed" w:sz="6" w:space="0" w:color="F0F0F0"/>
      </w:pBdr>
      <w:spacing w:after="100" w:afterAutospacing="1"/>
      <w:ind w:left="1365" w:right="-1350" w:hanging="2685"/>
      <w:jc w:val="center"/>
    </w:pPr>
    <w:rPr>
      <w:color w:val="999999"/>
      <w:sz w:val="19"/>
      <w:szCs w:val="19"/>
    </w:rPr>
  </w:style>
  <w:style w:type="paragraph" w:customStyle="1" w:styleId="time20">
    <w:name w:val="time20"/>
    <w:basedOn w:val="a"/>
    <w:rsid w:val="00997B0C"/>
    <w:pPr>
      <w:pBdr>
        <w:left w:val="dashed" w:sz="6" w:space="0" w:color="F0F0F0"/>
      </w:pBdr>
      <w:spacing w:after="100" w:afterAutospacing="1"/>
      <w:ind w:left="1590" w:right="-1575" w:hanging="3135"/>
      <w:jc w:val="center"/>
    </w:pPr>
    <w:rPr>
      <w:color w:val="999999"/>
      <w:sz w:val="19"/>
      <w:szCs w:val="19"/>
    </w:rPr>
  </w:style>
  <w:style w:type="character" w:customStyle="1" w:styleId="time21">
    <w:name w:val="time21"/>
    <w:basedOn w:val="a0"/>
    <w:rsid w:val="00997B0C"/>
    <w:rPr>
      <w:b/>
      <w:bCs/>
    </w:rPr>
  </w:style>
  <w:style w:type="character" w:customStyle="1" w:styleId="date8">
    <w:name w:val="date8"/>
    <w:basedOn w:val="a0"/>
    <w:rsid w:val="00997B0C"/>
    <w:rPr>
      <w:b/>
      <w:bCs/>
    </w:rPr>
  </w:style>
  <w:style w:type="paragraph" w:customStyle="1" w:styleId="time-speak3">
    <w:name w:val="time-speak3"/>
    <w:basedOn w:val="a"/>
    <w:rsid w:val="00997B0C"/>
    <w:pPr>
      <w:spacing w:after="100" w:afterAutospacing="1"/>
    </w:pPr>
    <w:rPr>
      <w:caps/>
      <w:color w:val="333333"/>
      <w:spacing w:val="17"/>
    </w:rPr>
  </w:style>
  <w:style w:type="paragraph" w:customStyle="1" w:styleId="time-speak4">
    <w:name w:val="time-speak4"/>
    <w:basedOn w:val="a"/>
    <w:rsid w:val="00997B0C"/>
    <w:pPr>
      <w:spacing w:after="100" w:afterAutospacing="1"/>
    </w:pPr>
    <w:rPr>
      <w:caps/>
      <w:color w:val="333333"/>
      <w:spacing w:val="17"/>
    </w:rPr>
  </w:style>
  <w:style w:type="paragraph" w:customStyle="1" w:styleId="text-warning2">
    <w:name w:val="text-warning2"/>
    <w:basedOn w:val="a"/>
    <w:rsid w:val="00997B0C"/>
    <w:pPr>
      <w:spacing w:after="100" w:afterAutospacing="1"/>
    </w:pPr>
    <w:rPr>
      <w:color w:val="FF9800"/>
    </w:rPr>
  </w:style>
  <w:style w:type="paragraph" w:customStyle="1" w:styleId="event-topic4">
    <w:name w:val="event-topic4"/>
    <w:basedOn w:val="a"/>
    <w:rsid w:val="00997B0C"/>
    <w:pPr>
      <w:spacing w:before="150" w:after="100" w:afterAutospacing="1"/>
    </w:pPr>
    <w:rPr>
      <w:b/>
      <w:bCs/>
    </w:rPr>
  </w:style>
  <w:style w:type="paragraph" w:customStyle="1" w:styleId="number2">
    <w:name w:val="number2"/>
    <w:basedOn w:val="a"/>
    <w:rsid w:val="00997B0C"/>
    <w:pPr>
      <w:spacing w:after="100" w:afterAutospacing="1"/>
    </w:pPr>
    <w:rPr>
      <w:b/>
      <w:bCs/>
      <w:sz w:val="30"/>
      <w:szCs w:val="30"/>
    </w:rPr>
  </w:style>
  <w:style w:type="paragraph" w:customStyle="1" w:styleId="polling-points2">
    <w:name w:val="polling-points2"/>
    <w:basedOn w:val="a"/>
    <w:rsid w:val="00997B0C"/>
    <w:pPr>
      <w:spacing w:after="100" w:afterAutospacing="1"/>
    </w:pPr>
  </w:style>
  <w:style w:type="paragraph" w:customStyle="1" w:styleId="mp-card3">
    <w:name w:val="mp-card3"/>
    <w:basedOn w:val="a"/>
    <w:rsid w:val="00997B0C"/>
    <w:pPr>
      <w:spacing w:after="100" w:afterAutospacing="1"/>
    </w:pPr>
  </w:style>
  <w:style w:type="paragraph" w:customStyle="1" w:styleId="ifr2">
    <w:name w:val="ifr2"/>
    <w:basedOn w:val="a"/>
    <w:rsid w:val="00997B0C"/>
    <w:pPr>
      <w:spacing w:after="100" w:afterAutospacing="1"/>
    </w:pPr>
    <w:rPr>
      <w:vanish/>
    </w:rPr>
  </w:style>
  <w:style w:type="paragraph" w:customStyle="1" w:styleId="result2">
    <w:name w:val="result2"/>
    <w:basedOn w:val="a"/>
    <w:rsid w:val="00997B0C"/>
    <w:pPr>
      <w:spacing w:after="100" w:afterAutospacing="1"/>
      <w:jc w:val="center"/>
      <w:textAlignment w:val="center"/>
    </w:pPr>
  </w:style>
  <w:style w:type="paragraph" w:customStyle="1" w:styleId="badge2">
    <w:name w:val="badge2"/>
    <w:basedOn w:val="a"/>
    <w:rsid w:val="00997B0C"/>
    <w:pPr>
      <w:spacing w:after="100" w:afterAutospacing="1"/>
      <w:jc w:val="center"/>
      <w:textAlignment w:val="baseline"/>
    </w:pPr>
    <w:rPr>
      <w:b/>
      <w:bCs/>
      <w:spacing w:val="15"/>
      <w:sz w:val="22"/>
      <w:szCs w:val="22"/>
    </w:rPr>
  </w:style>
  <w:style w:type="paragraph" w:customStyle="1" w:styleId="total4">
    <w:name w:val="total4"/>
    <w:basedOn w:val="a"/>
    <w:rsid w:val="00997B0C"/>
    <w:pPr>
      <w:shd w:val="clear" w:color="auto" w:fill="FFFFFF"/>
      <w:spacing w:after="100" w:afterAutospacing="1"/>
    </w:pPr>
  </w:style>
  <w:style w:type="paragraph" w:customStyle="1" w:styleId="mp-card4">
    <w:name w:val="mp-card4"/>
    <w:basedOn w:val="a"/>
    <w:rsid w:val="00997B0C"/>
    <w:pPr>
      <w:spacing w:after="100" w:afterAutospacing="1"/>
      <w:jc w:val="center"/>
    </w:pPr>
  </w:style>
  <w:style w:type="paragraph" w:customStyle="1" w:styleId="time22">
    <w:name w:val="time22"/>
    <w:basedOn w:val="a"/>
    <w:rsid w:val="00997B0C"/>
    <w:pPr>
      <w:spacing w:after="100" w:afterAutospacing="1"/>
    </w:pPr>
    <w:rPr>
      <w:b/>
      <w:bCs/>
      <w:color w:val="666666"/>
    </w:rPr>
  </w:style>
  <w:style w:type="paragraph" w:customStyle="1" w:styleId="tab-content2">
    <w:name w:val="tab-content2"/>
    <w:basedOn w:val="a"/>
    <w:rsid w:val="00997B0C"/>
    <w:pPr>
      <w:shd w:val="clear" w:color="auto" w:fill="F9F9F9"/>
      <w:spacing w:after="100" w:afterAutospacing="1"/>
    </w:pPr>
  </w:style>
  <w:style w:type="paragraph" w:customStyle="1" w:styleId="nav-item12">
    <w:name w:val="nav-item12"/>
    <w:basedOn w:val="a"/>
    <w:rsid w:val="00997B0C"/>
    <w:pPr>
      <w:pBdr>
        <w:top w:val="single" w:sz="6" w:space="0" w:color="CCCCCC"/>
        <w:left w:val="single" w:sz="6" w:space="0" w:color="CCCCCC"/>
        <w:right w:val="single" w:sz="6" w:space="0" w:color="CCCCCC"/>
      </w:pBdr>
      <w:shd w:val="clear" w:color="auto" w:fill="F0F0F0"/>
      <w:ind w:right="300"/>
    </w:pPr>
  </w:style>
  <w:style w:type="paragraph" w:customStyle="1" w:styleId="nav-link8">
    <w:name w:val="nav-link8"/>
    <w:basedOn w:val="a"/>
    <w:rsid w:val="00997B0C"/>
    <w:pPr>
      <w:pBdr>
        <w:bottom w:val="single" w:sz="6" w:space="0" w:color="CCCCCC"/>
      </w:pBdr>
      <w:shd w:val="clear" w:color="auto" w:fill="F0F0F0"/>
      <w:spacing w:after="100" w:afterAutospacing="1"/>
    </w:pPr>
    <w:rPr>
      <w:rFonts w:ascii="ProbaPro-SemiBold" w:hAnsi="ProbaPro-SemiBold"/>
      <w:spacing w:val="8"/>
    </w:rPr>
  </w:style>
  <w:style w:type="paragraph" w:customStyle="1" w:styleId="fa-stack-1x2">
    <w:name w:val="fa-stack-1x2"/>
    <w:basedOn w:val="a"/>
    <w:rsid w:val="00997B0C"/>
    <w:pPr>
      <w:spacing w:after="100" w:afterAutospacing="1" w:line="480" w:lineRule="atLeast"/>
      <w:jc w:val="center"/>
    </w:pPr>
  </w:style>
  <w:style w:type="table" w:styleId="a9">
    <w:name w:val="Table Grid"/>
    <w:basedOn w:val="a1"/>
    <w:uiPriority w:val="39"/>
    <w:rsid w:val="00A13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next w:val="a"/>
    <w:uiPriority w:val="11"/>
    <w:qFormat/>
    <w:rsid w:val="00997B0C"/>
    <w:pPr>
      <w:keepNext/>
      <w:keepLines/>
      <w:spacing w:before="360" w:after="80"/>
    </w:pPr>
    <w:rPr>
      <w:rFonts w:ascii="Georgia" w:eastAsia="Georgia" w:hAnsi="Georgia" w:cs="Georgia"/>
      <w:i/>
      <w:color w:val="666666"/>
      <w:sz w:val="48"/>
      <w:szCs w:val="48"/>
    </w:rPr>
  </w:style>
  <w:style w:type="table" w:customStyle="1" w:styleId="31">
    <w:name w:val="3"/>
    <w:basedOn w:val="TableNormal2"/>
    <w:rsid w:val="00997B0C"/>
    <w:tblPr>
      <w:tblStyleRowBandSize w:val="1"/>
      <w:tblStyleColBandSize w:val="1"/>
      <w:tblCellMar>
        <w:top w:w="0" w:type="dxa"/>
        <w:left w:w="108" w:type="dxa"/>
        <w:bottom w:w="0" w:type="dxa"/>
        <w:right w:w="108" w:type="dxa"/>
      </w:tblCellMar>
    </w:tblPr>
  </w:style>
  <w:style w:type="table" w:customStyle="1" w:styleId="21">
    <w:name w:val="2"/>
    <w:basedOn w:val="TableNormal2"/>
    <w:rsid w:val="00997B0C"/>
    <w:tblPr>
      <w:tblStyleRowBandSize w:val="1"/>
      <w:tblStyleColBandSize w:val="1"/>
      <w:tblCellMar>
        <w:top w:w="0" w:type="dxa"/>
        <w:left w:w="0" w:type="dxa"/>
        <w:bottom w:w="0" w:type="dxa"/>
        <w:right w:w="0" w:type="dxa"/>
      </w:tblCellMar>
    </w:tblPr>
  </w:style>
  <w:style w:type="table" w:customStyle="1" w:styleId="13">
    <w:name w:val="1"/>
    <w:basedOn w:val="TableNormal2"/>
    <w:rsid w:val="00997B0C"/>
    <w:tblPr>
      <w:tblStyleRowBandSize w:val="1"/>
      <w:tblStyleColBandSize w:val="1"/>
      <w:tblCellMar>
        <w:top w:w="0" w:type="dxa"/>
        <w:left w:w="0" w:type="dxa"/>
        <w:bottom w:w="0" w:type="dxa"/>
        <w:right w:w="0" w:type="dxa"/>
      </w:tblCellMar>
    </w:tblPr>
  </w:style>
  <w:style w:type="table" w:customStyle="1" w:styleId="ab">
    <w:basedOn w:val="TableNormal2"/>
    <w:rsid w:val="00997B0C"/>
    <w:tblPr>
      <w:tblStyleRowBandSize w:val="1"/>
      <w:tblStyleColBandSize w:val="1"/>
      <w:tblCellMar>
        <w:top w:w="0" w:type="dxa"/>
        <w:left w:w="108" w:type="dxa"/>
        <w:bottom w:w="0" w:type="dxa"/>
        <w:right w:w="108" w:type="dxa"/>
      </w:tblCellMar>
    </w:tblPr>
  </w:style>
  <w:style w:type="table" w:customStyle="1" w:styleId="ac">
    <w:basedOn w:val="TableNormal2"/>
    <w:rsid w:val="00997B0C"/>
    <w:tblPr>
      <w:tblStyleRowBandSize w:val="1"/>
      <w:tblStyleColBandSize w:val="1"/>
      <w:tblCellMar>
        <w:top w:w="0" w:type="dxa"/>
        <w:left w:w="108" w:type="dxa"/>
        <w:bottom w:w="0" w:type="dxa"/>
        <w:right w:w="108" w:type="dxa"/>
      </w:tblCellMar>
    </w:tblPr>
  </w:style>
  <w:style w:type="table" w:customStyle="1" w:styleId="ad">
    <w:basedOn w:val="TableNormal2"/>
    <w:rsid w:val="00997B0C"/>
    <w:tblPr>
      <w:tblStyleRowBandSize w:val="1"/>
      <w:tblStyleColBandSize w:val="1"/>
      <w:tblCellMar>
        <w:top w:w="0" w:type="dxa"/>
        <w:left w:w="108" w:type="dxa"/>
        <w:bottom w:w="0" w:type="dxa"/>
        <w:right w:w="108" w:type="dxa"/>
      </w:tblCellMar>
    </w:tblPr>
  </w:style>
  <w:style w:type="table" w:customStyle="1" w:styleId="ae">
    <w:basedOn w:val="TableNormal1"/>
    <w:rsid w:val="00997B0C"/>
    <w:tblPr>
      <w:tblStyleRowBandSize w:val="1"/>
      <w:tblStyleColBandSize w:val="1"/>
      <w:tblCellMar>
        <w:top w:w="0" w:type="dxa"/>
        <w:left w:w="108" w:type="dxa"/>
        <w:bottom w:w="0" w:type="dxa"/>
        <w:right w:w="108" w:type="dxa"/>
      </w:tblCellMar>
    </w:tblPr>
  </w:style>
  <w:style w:type="table" w:customStyle="1" w:styleId="af">
    <w:basedOn w:val="TableNormal1"/>
    <w:rsid w:val="00997B0C"/>
    <w:tblPr>
      <w:tblStyleRowBandSize w:val="1"/>
      <w:tblStyleColBandSize w:val="1"/>
      <w:tblCellMar>
        <w:top w:w="0" w:type="dxa"/>
        <w:left w:w="108" w:type="dxa"/>
        <w:bottom w:w="0" w:type="dxa"/>
        <w:right w:w="108" w:type="dxa"/>
      </w:tblCellMar>
    </w:tblPr>
  </w:style>
  <w:style w:type="table" w:customStyle="1" w:styleId="af0">
    <w:basedOn w:val="TableNormal1"/>
    <w:rsid w:val="00997B0C"/>
    <w:tblPr>
      <w:tblStyleRowBandSize w:val="1"/>
      <w:tblStyleColBandSize w:val="1"/>
      <w:tblCellMar>
        <w:top w:w="0" w:type="dxa"/>
        <w:left w:w="108" w:type="dxa"/>
        <w:bottom w:w="0" w:type="dxa"/>
        <w:right w:w="108" w:type="dxa"/>
      </w:tblCellMar>
    </w:tblPr>
  </w:style>
  <w:style w:type="table" w:customStyle="1" w:styleId="af1">
    <w:basedOn w:val="TableNormal1"/>
    <w:rsid w:val="00997B0C"/>
    <w:tblPr>
      <w:tblStyleRowBandSize w:val="1"/>
      <w:tblStyleColBandSize w:val="1"/>
      <w:tblCellMar>
        <w:top w:w="100" w:type="dxa"/>
        <w:left w:w="100" w:type="dxa"/>
        <w:bottom w:w="100" w:type="dxa"/>
        <w:right w:w="100" w:type="dxa"/>
      </w:tblCellMar>
    </w:tblPr>
  </w:style>
  <w:style w:type="table" w:customStyle="1" w:styleId="af2">
    <w:basedOn w:val="TableNormal1"/>
    <w:rsid w:val="00997B0C"/>
    <w:tblPr>
      <w:tblStyleRowBandSize w:val="1"/>
      <w:tblStyleColBandSize w:val="1"/>
      <w:tblCellMar>
        <w:top w:w="100" w:type="dxa"/>
        <w:left w:w="100" w:type="dxa"/>
        <w:bottom w:w="100" w:type="dxa"/>
        <w:right w:w="100" w:type="dxa"/>
      </w:tblCellMar>
    </w:tblPr>
  </w:style>
  <w:style w:type="table" w:customStyle="1" w:styleId="af3">
    <w:basedOn w:val="TableNormal1"/>
    <w:rsid w:val="00997B0C"/>
    <w:tblPr>
      <w:tblStyleRowBandSize w:val="1"/>
      <w:tblStyleColBandSize w:val="1"/>
      <w:tblCellMar>
        <w:top w:w="100" w:type="dxa"/>
        <w:left w:w="100" w:type="dxa"/>
        <w:bottom w:w="100" w:type="dxa"/>
        <w:right w:w="100" w:type="dxa"/>
      </w:tblCellMar>
    </w:tblPr>
  </w:style>
  <w:style w:type="table" w:customStyle="1" w:styleId="af4">
    <w:basedOn w:val="TableNormal1"/>
    <w:rsid w:val="00997B0C"/>
    <w:tblPr>
      <w:tblStyleRowBandSize w:val="1"/>
      <w:tblStyleColBandSize w:val="1"/>
      <w:tblCellMar>
        <w:top w:w="100" w:type="dxa"/>
        <w:left w:w="100" w:type="dxa"/>
        <w:bottom w:w="100" w:type="dxa"/>
        <w:right w:w="100" w:type="dxa"/>
      </w:tblCellMar>
    </w:tblPr>
  </w:style>
  <w:style w:type="table" w:customStyle="1" w:styleId="af5">
    <w:basedOn w:val="TableNormal1"/>
    <w:rsid w:val="00997B0C"/>
    <w:tblPr>
      <w:tblStyleRowBandSize w:val="1"/>
      <w:tblStyleColBandSize w:val="1"/>
      <w:tblCellMar>
        <w:top w:w="100" w:type="dxa"/>
        <w:left w:w="100" w:type="dxa"/>
        <w:bottom w:w="100" w:type="dxa"/>
        <w:right w:w="100" w:type="dxa"/>
      </w:tblCellMar>
    </w:tblPr>
  </w:style>
  <w:style w:type="table" w:customStyle="1" w:styleId="af6">
    <w:basedOn w:val="TableNormal1"/>
    <w:rsid w:val="00997B0C"/>
    <w:tblPr>
      <w:tblStyleRowBandSize w:val="1"/>
      <w:tblStyleColBandSize w:val="1"/>
      <w:tblCellMar>
        <w:top w:w="100" w:type="dxa"/>
        <w:left w:w="100" w:type="dxa"/>
        <w:bottom w:w="100" w:type="dxa"/>
        <w:right w:w="100" w:type="dxa"/>
      </w:tblCellMar>
    </w:tblPr>
  </w:style>
  <w:style w:type="table" w:customStyle="1" w:styleId="af7">
    <w:basedOn w:val="TableNormal1"/>
    <w:rsid w:val="00997B0C"/>
    <w:tblPr>
      <w:tblStyleRowBandSize w:val="1"/>
      <w:tblStyleColBandSize w:val="1"/>
      <w:tblCellMar>
        <w:top w:w="100" w:type="dxa"/>
        <w:left w:w="100" w:type="dxa"/>
        <w:bottom w:w="100" w:type="dxa"/>
        <w:right w:w="100" w:type="dxa"/>
      </w:tblCellMar>
    </w:tblPr>
  </w:style>
  <w:style w:type="table" w:customStyle="1" w:styleId="af8">
    <w:basedOn w:val="TableNormal1"/>
    <w:rsid w:val="00997B0C"/>
    <w:tblPr>
      <w:tblStyleRowBandSize w:val="1"/>
      <w:tblStyleColBandSize w:val="1"/>
      <w:tblCellMar>
        <w:top w:w="100" w:type="dxa"/>
        <w:left w:w="100" w:type="dxa"/>
        <w:bottom w:w="100" w:type="dxa"/>
        <w:right w:w="100" w:type="dxa"/>
      </w:tblCellMar>
    </w:tblPr>
  </w:style>
  <w:style w:type="table" w:customStyle="1" w:styleId="af9">
    <w:basedOn w:val="TableNormal1"/>
    <w:rsid w:val="00997B0C"/>
    <w:tblPr>
      <w:tblStyleRowBandSize w:val="1"/>
      <w:tblStyleColBandSize w:val="1"/>
      <w:tblCellMar>
        <w:top w:w="100" w:type="dxa"/>
        <w:left w:w="100" w:type="dxa"/>
        <w:bottom w:w="100" w:type="dxa"/>
        <w:right w:w="100" w:type="dxa"/>
      </w:tblCellMar>
    </w:tblPr>
  </w:style>
  <w:style w:type="table" w:customStyle="1" w:styleId="afa">
    <w:basedOn w:val="TableNormal1"/>
    <w:rsid w:val="00997B0C"/>
    <w:tblPr>
      <w:tblStyleRowBandSize w:val="1"/>
      <w:tblStyleColBandSize w:val="1"/>
      <w:tblCellMar>
        <w:top w:w="100" w:type="dxa"/>
        <w:left w:w="100" w:type="dxa"/>
        <w:bottom w:w="100" w:type="dxa"/>
        <w:right w:w="100" w:type="dxa"/>
      </w:tblCellMar>
    </w:tblPr>
  </w:style>
  <w:style w:type="table" w:customStyle="1" w:styleId="afb">
    <w:basedOn w:val="TableNormal1"/>
    <w:rsid w:val="00997B0C"/>
    <w:tblPr>
      <w:tblStyleRowBandSize w:val="1"/>
      <w:tblStyleColBandSize w:val="1"/>
      <w:tblCellMar>
        <w:top w:w="100" w:type="dxa"/>
        <w:left w:w="100" w:type="dxa"/>
        <w:bottom w:w="100" w:type="dxa"/>
        <w:right w:w="100" w:type="dxa"/>
      </w:tblCellMar>
    </w:tblPr>
  </w:style>
  <w:style w:type="table" w:customStyle="1" w:styleId="afc">
    <w:basedOn w:val="TableNormal1"/>
    <w:rsid w:val="00997B0C"/>
    <w:tblPr>
      <w:tblStyleRowBandSize w:val="1"/>
      <w:tblStyleColBandSize w:val="1"/>
      <w:tblCellMar>
        <w:top w:w="100" w:type="dxa"/>
        <w:left w:w="100" w:type="dxa"/>
        <w:bottom w:w="100" w:type="dxa"/>
        <w:right w:w="100" w:type="dxa"/>
      </w:tblCellMar>
    </w:tblPr>
  </w:style>
  <w:style w:type="table" w:customStyle="1" w:styleId="afd">
    <w:basedOn w:val="TableNormal1"/>
    <w:rsid w:val="00997B0C"/>
    <w:tblPr>
      <w:tblStyleRowBandSize w:val="1"/>
      <w:tblStyleColBandSize w:val="1"/>
      <w:tblCellMar>
        <w:top w:w="100" w:type="dxa"/>
        <w:left w:w="100" w:type="dxa"/>
        <w:bottom w:w="100" w:type="dxa"/>
        <w:right w:w="100" w:type="dxa"/>
      </w:tblCellMar>
    </w:tblPr>
  </w:style>
  <w:style w:type="paragraph" w:styleId="afe">
    <w:name w:val="annotation text"/>
    <w:basedOn w:val="a"/>
    <w:link w:val="aff"/>
    <w:uiPriority w:val="99"/>
    <w:semiHidden/>
    <w:unhideWhenUsed/>
    <w:rsid w:val="00997B0C"/>
    <w:rPr>
      <w:sz w:val="20"/>
      <w:szCs w:val="20"/>
    </w:rPr>
  </w:style>
  <w:style w:type="character" w:customStyle="1" w:styleId="aff">
    <w:name w:val="Текст примечания Знак"/>
    <w:basedOn w:val="a0"/>
    <w:link w:val="afe"/>
    <w:uiPriority w:val="99"/>
    <w:semiHidden/>
    <w:rsid w:val="00997B0C"/>
    <w:rPr>
      <w:rFonts w:eastAsiaTheme="minorEastAsia"/>
      <w:sz w:val="20"/>
      <w:szCs w:val="20"/>
    </w:rPr>
  </w:style>
  <w:style w:type="character" w:styleId="aff0">
    <w:name w:val="annotation reference"/>
    <w:basedOn w:val="a0"/>
    <w:uiPriority w:val="99"/>
    <w:semiHidden/>
    <w:unhideWhenUsed/>
    <w:rsid w:val="00997B0C"/>
    <w:rPr>
      <w:sz w:val="16"/>
      <w:szCs w:val="16"/>
    </w:rPr>
  </w:style>
  <w:style w:type="table" w:customStyle="1" w:styleId="aff1">
    <w:basedOn w:val="TableNormal0"/>
    <w:rsid w:val="00997B0C"/>
    <w:tblPr>
      <w:tblStyleRowBandSize w:val="1"/>
      <w:tblStyleColBandSize w:val="1"/>
      <w:tblCellMar>
        <w:top w:w="100" w:type="dxa"/>
        <w:left w:w="100" w:type="dxa"/>
        <w:bottom w:w="100" w:type="dxa"/>
        <w:right w:w="100" w:type="dxa"/>
      </w:tblCellMar>
    </w:tblPr>
  </w:style>
  <w:style w:type="table" w:customStyle="1" w:styleId="aff2">
    <w:basedOn w:val="TableNormal0"/>
    <w:rsid w:val="00997B0C"/>
    <w:tblPr>
      <w:tblStyleRowBandSize w:val="1"/>
      <w:tblStyleColBandSize w:val="1"/>
      <w:tblCellMar>
        <w:top w:w="100" w:type="dxa"/>
        <w:left w:w="100" w:type="dxa"/>
        <w:bottom w:w="100" w:type="dxa"/>
        <w:right w:w="100" w:type="dxa"/>
      </w:tblCellMar>
    </w:tblPr>
  </w:style>
  <w:style w:type="table" w:customStyle="1" w:styleId="aff3">
    <w:basedOn w:val="TableNormal0"/>
    <w:rsid w:val="00997B0C"/>
    <w:tblPr>
      <w:tblStyleRowBandSize w:val="1"/>
      <w:tblStyleColBandSize w:val="1"/>
      <w:tblCellMar>
        <w:top w:w="100" w:type="dxa"/>
        <w:left w:w="100" w:type="dxa"/>
        <w:bottom w:w="100" w:type="dxa"/>
        <w:right w:w="100" w:type="dxa"/>
      </w:tblCellMar>
    </w:tblPr>
  </w:style>
  <w:style w:type="table" w:customStyle="1" w:styleId="aff4">
    <w:basedOn w:val="TableNormal0"/>
    <w:rsid w:val="00997B0C"/>
    <w:tblPr>
      <w:tblStyleRowBandSize w:val="1"/>
      <w:tblStyleColBandSize w:val="1"/>
      <w:tblCellMar>
        <w:top w:w="100" w:type="dxa"/>
        <w:left w:w="100" w:type="dxa"/>
        <w:bottom w:w="100" w:type="dxa"/>
        <w:right w:w="100" w:type="dxa"/>
      </w:tblCellMar>
    </w:tblPr>
  </w:style>
  <w:style w:type="table" w:customStyle="1" w:styleId="aff5">
    <w:basedOn w:val="TableNormal0"/>
    <w:rsid w:val="00997B0C"/>
    <w:tblPr>
      <w:tblStyleRowBandSize w:val="1"/>
      <w:tblStyleColBandSize w:val="1"/>
      <w:tblCellMar>
        <w:top w:w="100" w:type="dxa"/>
        <w:left w:w="100" w:type="dxa"/>
        <w:bottom w:w="100" w:type="dxa"/>
        <w:right w:w="100" w:type="dxa"/>
      </w:tblCellMar>
    </w:tblPr>
  </w:style>
  <w:style w:type="table" w:customStyle="1" w:styleId="aff6">
    <w:basedOn w:val="TableNormal0"/>
    <w:rsid w:val="00997B0C"/>
    <w:tblPr>
      <w:tblStyleRowBandSize w:val="1"/>
      <w:tblStyleColBandSize w:val="1"/>
      <w:tblCellMar>
        <w:top w:w="100" w:type="dxa"/>
        <w:left w:w="100" w:type="dxa"/>
        <w:bottom w:w="100" w:type="dxa"/>
        <w:right w:w="100" w:type="dxa"/>
      </w:tblCellMar>
    </w:tblPr>
  </w:style>
  <w:style w:type="table" w:customStyle="1" w:styleId="aff7">
    <w:basedOn w:val="TableNormal0"/>
    <w:rsid w:val="00997B0C"/>
    <w:tblPr>
      <w:tblStyleRowBandSize w:val="1"/>
      <w:tblStyleColBandSize w:val="1"/>
      <w:tblCellMar>
        <w:top w:w="100" w:type="dxa"/>
        <w:left w:w="100" w:type="dxa"/>
        <w:bottom w:w="100" w:type="dxa"/>
        <w:right w:w="100" w:type="dxa"/>
      </w:tblCellMar>
    </w:tblPr>
  </w:style>
  <w:style w:type="table" w:customStyle="1" w:styleId="aff8">
    <w:basedOn w:val="TableNormal0"/>
    <w:rsid w:val="00997B0C"/>
    <w:tblPr>
      <w:tblStyleRowBandSize w:val="1"/>
      <w:tblStyleColBandSize w:val="1"/>
      <w:tblCellMar>
        <w:top w:w="100" w:type="dxa"/>
        <w:left w:w="100" w:type="dxa"/>
        <w:bottom w:w="100" w:type="dxa"/>
        <w:right w:w="100" w:type="dxa"/>
      </w:tblCellMar>
    </w:tblPr>
  </w:style>
  <w:style w:type="table" w:customStyle="1" w:styleId="aff9">
    <w:basedOn w:val="TableNormal0"/>
    <w:rsid w:val="00997B0C"/>
    <w:tblPr>
      <w:tblStyleRowBandSize w:val="1"/>
      <w:tblStyleColBandSize w:val="1"/>
      <w:tblCellMar>
        <w:top w:w="100" w:type="dxa"/>
        <w:left w:w="100" w:type="dxa"/>
        <w:bottom w:w="100" w:type="dxa"/>
        <w:right w:w="100" w:type="dxa"/>
      </w:tblCellMar>
    </w:tblPr>
  </w:style>
  <w:style w:type="table" w:customStyle="1" w:styleId="affa">
    <w:basedOn w:val="TableNormal0"/>
    <w:rsid w:val="00997B0C"/>
    <w:tblPr>
      <w:tblStyleRowBandSize w:val="1"/>
      <w:tblStyleColBandSize w:val="1"/>
      <w:tblCellMar>
        <w:top w:w="100" w:type="dxa"/>
        <w:left w:w="100" w:type="dxa"/>
        <w:bottom w:w="100" w:type="dxa"/>
        <w:right w:w="100" w:type="dxa"/>
      </w:tblCellMar>
    </w:tblPr>
  </w:style>
  <w:style w:type="table" w:customStyle="1" w:styleId="affb">
    <w:basedOn w:val="TableNormal0"/>
    <w:rsid w:val="00997B0C"/>
    <w:tblPr>
      <w:tblStyleRowBandSize w:val="1"/>
      <w:tblStyleColBandSize w:val="1"/>
      <w:tblCellMar>
        <w:top w:w="100" w:type="dxa"/>
        <w:left w:w="100" w:type="dxa"/>
        <w:bottom w:w="100" w:type="dxa"/>
        <w:right w:w="100" w:type="dxa"/>
      </w:tblCellMar>
    </w:tblPr>
  </w:style>
  <w:style w:type="table" w:customStyle="1" w:styleId="affc">
    <w:basedOn w:val="TableNormal0"/>
    <w:rsid w:val="00997B0C"/>
    <w:tblPr>
      <w:tblStyleRowBandSize w:val="1"/>
      <w:tblStyleColBandSize w:val="1"/>
      <w:tblCellMar>
        <w:top w:w="100" w:type="dxa"/>
        <w:left w:w="100" w:type="dxa"/>
        <w:bottom w:w="100" w:type="dxa"/>
        <w:right w:w="100" w:type="dxa"/>
      </w:tblCellMar>
    </w:tblPr>
  </w:style>
  <w:style w:type="table" w:customStyle="1" w:styleId="affd">
    <w:basedOn w:val="TableNormal0"/>
    <w:rsid w:val="00997B0C"/>
    <w:tblPr>
      <w:tblStyleRowBandSize w:val="1"/>
      <w:tblStyleColBandSize w:val="1"/>
      <w:tblCellMar>
        <w:top w:w="100" w:type="dxa"/>
        <w:left w:w="100" w:type="dxa"/>
        <w:bottom w:w="100" w:type="dxa"/>
        <w:right w:w="100" w:type="dxa"/>
      </w:tblCellMar>
    </w:tblPr>
  </w:style>
  <w:style w:type="table" w:customStyle="1" w:styleId="affe">
    <w:basedOn w:val="TableNormal0"/>
    <w:rsid w:val="00997B0C"/>
    <w:tblPr>
      <w:tblStyleRowBandSize w:val="1"/>
      <w:tblStyleColBandSize w:val="1"/>
      <w:tblCellMar>
        <w:top w:w="100" w:type="dxa"/>
        <w:left w:w="100" w:type="dxa"/>
        <w:bottom w:w="100" w:type="dxa"/>
        <w:right w:w="100" w:type="dxa"/>
      </w:tblCellMar>
    </w:tblPr>
  </w:style>
  <w:style w:type="table" w:customStyle="1" w:styleId="afff">
    <w:basedOn w:val="TableNormal0"/>
    <w:rsid w:val="00997B0C"/>
    <w:tblPr>
      <w:tblStyleRowBandSize w:val="1"/>
      <w:tblStyleColBandSize w:val="1"/>
      <w:tblCellMar>
        <w:top w:w="100" w:type="dxa"/>
        <w:left w:w="100" w:type="dxa"/>
        <w:bottom w:w="100" w:type="dxa"/>
        <w:right w:w="100" w:type="dxa"/>
      </w:tblCellMar>
    </w:tblPr>
  </w:style>
  <w:style w:type="table" w:customStyle="1" w:styleId="afff0">
    <w:basedOn w:val="TableNormal0"/>
    <w:rsid w:val="00997B0C"/>
    <w:tblPr>
      <w:tblStyleRowBandSize w:val="1"/>
      <w:tblStyleColBandSize w:val="1"/>
      <w:tblCellMar>
        <w:top w:w="100" w:type="dxa"/>
        <w:left w:w="100" w:type="dxa"/>
        <w:bottom w:w="100" w:type="dxa"/>
        <w:right w:w="100" w:type="dxa"/>
      </w:tblCellMar>
    </w:tblPr>
  </w:style>
  <w:style w:type="table" w:customStyle="1" w:styleId="afff1">
    <w:basedOn w:val="TableNormal0"/>
    <w:rsid w:val="00997B0C"/>
    <w:tblPr>
      <w:tblStyleRowBandSize w:val="1"/>
      <w:tblStyleColBandSize w:val="1"/>
      <w:tblCellMar>
        <w:top w:w="100" w:type="dxa"/>
        <w:left w:w="100" w:type="dxa"/>
        <w:bottom w:w="100" w:type="dxa"/>
        <w:right w:w="100" w:type="dxa"/>
      </w:tblCellMar>
    </w:tblPr>
  </w:style>
  <w:style w:type="table" w:customStyle="1" w:styleId="afff2">
    <w:basedOn w:val="TableNormal0"/>
    <w:rsid w:val="00997B0C"/>
    <w:tblPr>
      <w:tblStyleRowBandSize w:val="1"/>
      <w:tblStyleColBandSize w:val="1"/>
      <w:tblCellMar>
        <w:top w:w="100" w:type="dxa"/>
        <w:left w:w="100" w:type="dxa"/>
        <w:bottom w:w="100" w:type="dxa"/>
        <w:right w:w="100" w:type="dxa"/>
      </w:tblCellMar>
    </w:tblPr>
  </w:style>
  <w:style w:type="table" w:customStyle="1" w:styleId="afff3">
    <w:basedOn w:val="TableNormal0"/>
    <w:rsid w:val="00997B0C"/>
    <w:tblPr>
      <w:tblStyleRowBandSize w:val="1"/>
      <w:tblStyleColBandSize w:val="1"/>
      <w:tblCellMar>
        <w:top w:w="100" w:type="dxa"/>
        <w:left w:w="100" w:type="dxa"/>
        <w:bottom w:w="100" w:type="dxa"/>
        <w:right w:w="100" w:type="dxa"/>
      </w:tblCellMar>
    </w:tblPr>
  </w:style>
  <w:style w:type="table" w:customStyle="1" w:styleId="afff4">
    <w:basedOn w:val="TableNormal0"/>
    <w:rsid w:val="00997B0C"/>
    <w:tblPr>
      <w:tblStyleRowBandSize w:val="1"/>
      <w:tblStyleColBandSize w:val="1"/>
      <w:tblCellMar>
        <w:top w:w="100" w:type="dxa"/>
        <w:left w:w="100" w:type="dxa"/>
        <w:bottom w:w="100" w:type="dxa"/>
        <w:right w:w="100" w:type="dxa"/>
      </w:tblCellMar>
    </w:tblPr>
  </w:style>
  <w:style w:type="table" w:customStyle="1" w:styleId="afff5">
    <w:basedOn w:val="TableNormal0"/>
    <w:rsid w:val="00997B0C"/>
    <w:tblPr>
      <w:tblStyleRowBandSize w:val="1"/>
      <w:tblStyleColBandSize w:val="1"/>
      <w:tblCellMar>
        <w:top w:w="100" w:type="dxa"/>
        <w:left w:w="100" w:type="dxa"/>
        <w:bottom w:w="100" w:type="dxa"/>
        <w:right w:w="100" w:type="dxa"/>
      </w:tblCellMar>
    </w:tblPr>
  </w:style>
  <w:style w:type="paragraph" w:styleId="afff6">
    <w:name w:val="header"/>
    <w:basedOn w:val="a"/>
    <w:link w:val="afff7"/>
    <w:uiPriority w:val="99"/>
    <w:unhideWhenUsed/>
    <w:rsid w:val="004F756A"/>
    <w:pPr>
      <w:tabs>
        <w:tab w:val="center" w:pos="4677"/>
        <w:tab w:val="right" w:pos="9355"/>
      </w:tabs>
    </w:pPr>
  </w:style>
  <w:style w:type="character" w:customStyle="1" w:styleId="afff7">
    <w:name w:val="Верхний колонтитул Знак"/>
    <w:basedOn w:val="a0"/>
    <w:link w:val="afff6"/>
    <w:uiPriority w:val="99"/>
    <w:rsid w:val="004F756A"/>
    <w:rPr>
      <w:rFonts w:eastAsiaTheme="minorEastAsia"/>
    </w:rPr>
  </w:style>
  <w:style w:type="paragraph" w:styleId="afff8">
    <w:name w:val="footer"/>
    <w:basedOn w:val="a"/>
    <w:link w:val="afff9"/>
    <w:uiPriority w:val="99"/>
    <w:unhideWhenUsed/>
    <w:rsid w:val="004F756A"/>
    <w:pPr>
      <w:tabs>
        <w:tab w:val="center" w:pos="4677"/>
        <w:tab w:val="right" w:pos="9355"/>
      </w:tabs>
    </w:pPr>
  </w:style>
  <w:style w:type="character" w:customStyle="1" w:styleId="afff9">
    <w:name w:val="Нижний колонтитул Знак"/>
    <w:basedOn w:val="a0"/>
    <w:link w:val="afff8"/>
    <w:uiPriority w:val="99"/>
    <w:rsid w:val="004F756A"/>
    <w:rPr>
      <w:rFonts w:eastAsiaTheme="minorEastAsia"/>
    </w:rPr>
  </w:style>
  <w:style w:type="paragraph" w:styleId="afffa">
    <w:name w:val="annotation subject"/>
    <w:basedOn w:val="afe"/>
    <w:next w:val="afe"/>
    <w:link w:val="afffb"/>
    <w:uiPriority w:val="99"/>
    <w:semiHidden/>
    <w:unhideWhenUsed/>
    <w:rsid w:val="001616FC"/>
    <w:rPr>
      <w:b/>
      <w:bCs/>
    </w:rPr>
  </w:style>
  <w:style w:type="character" w:customStyle="1" w:styleId="afffb">
    <w:name w:val="Тема примечания Знак"/>
    <w:basedOn w:val="aff"/>
    <w:link w:val="afffa"/>
    <w:uiPriority w:val="99"/>
    <w:semiHidden/>
    <w:rsid w:val="001616FC"/>
    <w:rPr>
      <w:rFonts w:eastAsiaTheme="minorEastAsia"/>
      <w:b/>
      <w:bCs/>
      <w:sz w:val="20"/>
      <w:szCs w:val="20"/>
    </w:rPr>
  </w:style>
  <w:style w:type="paragraph" w:styleId="afffc">
    <w:name w:val="No Spacing"/>
    <w:uiPriority w:val="1"/>
    <w:qFormat/>
    <w:rsid w:val="00090F37"/>
    <w:rPr>
      <w:rFonts w:asciiTheme="minorHAnsi" w:eastAsiaTheme="minorHAnsi" w:hAnsiTheme="minorHAnsi" w:cstheme="minorBidi"/>
      <w:sz w:val="22"/>
      <w:szCs w:val="22"/>
      <w:lang w:val="ru-RU" w:eastAsia="en-US"/>
    </w:rPr>
  </w:style>
  <w:style w:type="paragraph" w:styleId="afffd">
    <w:name w:val="List Paragraph"/>
    <w:basedOn w:val="a"/>
    <w:uiPriority w:val="34"/>
    <w:qFormat/>
    <w:rsid w:val="00162464"/>
    <w:pPr>
      <w:ind w:left="720"/>
      <w:contextualSpacing/>
    </w:pPr>
  </w:style>
</w:styles>
</file>

<file path=word/webSettings.xml><?xml version="1.0" encoding="utf-8"?>
<w:webSettings xmlns:r="http://schemas.openxmlformats.org/officeDocument/2006/relationships" xmlns:w="http://schemas.openxmlformats.org/wordprocessingml/2006/main">
  <w:divs>
    <w:div w:id="269313681">
      <w:bodyDiv w:val="1"/>
      <w:marLeft w:val="0"/>
      <w:marRight w:val="0"/>
      <w:marTop w:val="0"/>
      <w:marBottom w:val="0"/>
      <w:divBdr>
        <w:top w:val="none" w:sz="0" w:space="0" w:color="auto"/>
        <w:left w:val="none" w:sz="0" w:space="0" w:color="auto"/>
        <w:bottom w:val="none" w:sz="0" w:space="0" w:color="auto"/>
        <w:right w:val="none" w:sz="0" w:space="0" w:color="auto"/>
      </w:divBdr>
      <w:divsChild>
        <w:div w:id="1638954121">
          <w:marLeft w:val="0"/>
          <w:marRight w:val="0"/>
          <w:marTop w:val="150"/>
          <w:marBottom w:val="150"/>
          <w:divBdr>
            <w:top w:val="none" w:sz="0" w:space="0" w:color="auto"/>
            <w:left w:val="none" w:sz="0" w:space="0" w:color="auto"/>
            <w:bottom w:val="none" w:sz="0" w:space="0" w:color="auto"/>
            <w:right w:val="none" w:sz="0" w:space="0" w:color="auto"/>
          </w:divBdr>
        </w:div>
        <w:div w:id="1926063188">
          <w:marLeft w:val="0"/>
          <w:marRight w:val="0"/>
          <w:marTop w:val="150"/>
          <w:marBottom w:val="150"/>
          <w:divBdr>
            <w:top w:val="none" w:sz="0" w:space="0" w:color="auto"/>
            <w:left w:val="none" w:sz="0" w:space="0" w:color="auto"/>
            <w:bottom w:val="none" w:sz="0" w:space="0" w:color="auto"/>
            <w:right w:val="none" w:sz="0" w:space="0" w:color="auto"/>
          </w:divBdr>
        </w:div>
      </w:divsChild>
    </w:div>
    <w:div w:id="349455028">
      <w:bodyDiv w:val="1"/>
      <w:marLeft w:val="0"/>
      <w:marRight w:val="0"/>
      <w:marTop w:val="0"/>
      <w:marBottom w:val="0"/>
      <w:divBdr>
        <w:top w:val="none" w:sz="0" w:space="0" w:color="auto"/>
        <w:left w:val="none" w:sz="0" w:space="0" w:color="auto"/>
        <w:bottom w:val="none" w:sz="0" w:space="0" w:color="auto"/>
        <w:right w:val="none" w:sz="0" w:space="0" w:color="auto"/>
      </w:divBdr>
    </w:div>
    <w:div w:id="401490250">
      <w:bodyDiv w:val="1"/>
      <w:marLeft w:val="0"/>
      <w:marRight w:val="0"/>
      <w:marTop w:val="0"/>
      <w:marBottom w:val="0"/>
      <w:divBdr>
        <w:top w:val="none" w:sz="0" w:space="0" w:color="auto"/>
        <w:left w:val="none" w:sz="0" w:space="0" w:color="auto"/>
        <w:bottom w:val="none" w:sz="0" w:space="0" w:color="auto"/>
        <w:right w:val="none" w:sz="0" w:space="0" w:color="auto"/>
      </w:divBdr>
      <w:divsChild>
        <w:div w:id="1434862331">
          <w:marLeft w:val="0"/>
          <w:marRight w:val="0"/>
          <w:marTop w:val="150"/>
          <w:marBottom w:val="150"/>
          <w:divBdr>
            <w:top w:val="none" w:sz="0" w:space="0" w:color="auto"/>
            <w:left w:val="none" w:sz="0" w:space="0" w:color="auto"/>
            <w:bottom w:val="none" w:sz="0" w:space="0" w:color="auto"/>
            <w:right w:val="none" w:sz="0" w:space="0" w:color="auto"/>
          </w:divBdr>
        </w:div>
        <w:div w:id="792288613">
          <w:marLeft w:val="0"/>
          <w:marRight w:val="0"/>
          <w:marTop w:val="150"/>
          <w:marBottom w:val="150"/>
          <w:divBdr>
            <w:top w:val="none" w:sz="0" w:space="0" w:color="auto"/>
            <w:left w:val="none" w:sz="0" w:space="0" w:color="auto"/>
            <w:bottom w:val="none" w:sz="0" w:space="0" w:color="auto"/>
            <w:right w:val="none" w:sz="0" w:space="0" w:color="auto"/>
          </w:divBdr>
        </w:div>
      </w:divsChild>
    </w:div>
    <w:div w:id="2058313628">
      <w:bodyDiv w:val="1"/>
      <w:marLeft w:val="0"/>
      <w:marRight w:val="0"/>
      <w:marTop w:val="0"/>
      <w:marBottom w:val="0"/>
      <w:divBdr>
        <w:top w:val="none" w:sz="0" w:space="0" w:color="auto"/>
        <w:left w:val="none" w:sz="0" w:space="0" w:color="auto"/>
        <w:bottom w:val="none" w:sz="0" w:space="0" w:color="auto"/>
        <w:right w:val="none" w:sz="0" w:space="0" w:color="auto"/>
      </w:divBdr>
      <w:divsChild>
        <w:div w:id="421336541">
          <w:marLeft w:val="0"/>
          <w:marRight w:val="0"/>
          <w:marTop w:val="150"/>
          <w:marBottom w:val="150"/>
          <w:divBdr>
            <w:top w:val="none" w:sz="0" w:space="0" w:color="auto"/>
            <w:left w:val="none" w:sz="0" w:space="0" w:color="auto"/>
            <w:bottom w:val="none" w:sz="0" w:space="0" w:color="auto"/>
            <w:right w:val="none" w:sz="0" w:space="0" w:color="auto"/>
          </w:divBdr>
        </w:div>
        <w:div w:id="1559630012">
          <w:marLeft w:val="0"/>
          <w:marRight w:val="0"/>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N5ShnStEaNBsreDsHmfQ4Hsxmg==">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</go:docsCustomData>
</go:gDocsCustomXmlDataStorage>
</file>

<file path=customXml/itemProps1.xml><?xml version="1.0" encoding="utf-8"?>
<ds:datastoreItem xmlns:ds="http://schemas.openxmlformats.org/officeDocument/2006/customXml" ds:itemID="{3CC19DAE-5576-4F32-B4E2-A902AC85D68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53163</Words>
  <Characters>30304</Characters>
  <Application>Microsoft Office Word</Application>
  <DocSecurity>0</DocSecurity>
  <Lines>252</Lines>
  <Paragraphs>166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Моніч Богдан Сильвестрович</dc:creator>
  <cp:lastModifiedBy>101482796</cp:lastModifiedBy>
  <cp:revision>3</cp:revision>
  <cp:lastPrinted>2024-11-21T12:17:00Z</cp:lastPrinted>
  <dcterms:created xsi:type="dcterms:W3CDTF">2026-04-08T10:45:00Z</dcterms:created>
  <dcterms:modified xsi:type="dcterms:W3CDTF">2026-04-08T10:53:00Z</dcterms:modified>
</cp:coreProperties>
</file>