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41" w:rsidRPr="0043479D" w:rsidRDefault="00AD5041" w:rsidP="00AD5041">
      <w:pPr>
        <w:spacing w:after="0" w:line="240" w:lineRule="auto"/>
        <w:ind w:left="5954"/>
        <w:rPr>
          <w:rFonts w:ascii="Times New Roman" w:hAnsi="Times New Roman"/>
          <w:sz w:val="24"/>
          <w:szCs w:val="24"/>
          <w:lang w:val="uk-UA"/>
        </w:rPr>
      </w:pPr>
      <w:r w:rsidRPr="0043479D">
        <w:rPr>
          <w:rFonts w:ascii="Times New Roman" w:hAnsi="Times New Roman"/>
          <w:sz w:val="24"/>
          <w:szCs w:val="24"/>
          <w:lang w:val="uk-UA"/>
        </w:rPr>
        <w:t>ЗАТВЕРДЖЕНО</w:t>
      </w:r>
    </w:p>
    <w:p w:rsidR="00AD5041" w:rsidRPr="0043479D" w:rsidRDefault="00AD5041" w:rsidP="00AD5041">
      <w:pPr>
        <w:spacing w:after="0" w:line="240" w:lineRule="auto"/>
        <w:ind w:left="5954"/>
        <w:rPr>
          <w:rFonts w:ascii="Times New Roman" w:hAnsi="Times New Roman"/>
          <w:sz w:val="24"/>
          <w:szCs w:val="24"/>
          <w:lang w:val="uk-UA"/>
        </w:rPr>
      </w:pPr>
    </w:p>
    <w:p w:rsidR="00AD5041" w:rsidRPr="0043479D" w:rsidRDefault="00AD5041" w:rsidP="00AD5041">
      <w:pPr>
        <w:spacing w:after="0" w:line="240" w:lineRule="auto"/>
        <w:ind w:left="5954"/>
        <w:rPr>
          <w:rFonts w:ascii="Times New Roman" w:hAnsi="Times New Roman"/>
          <w:sz w:val="24"/>
          <w:szCs w:val="24"/>
          <w:lang w:val="uk-UA"/>
        </w:rPr>
      </w:pPr>
      <w:r w:rsidRPr="0043479D">
        <w:rPr>
          <w:rFonts w:ascii="Times New Roman" w:hAnsi="Times New Roman"/>
          <w:sz w:val="24"/>
          <w:szCs w:val="24"/>
          <w:lang w:val="uk-UA"/>
        </w:rPr>
        <w:t xml:space="preserve">Наказ </w:t>
      </w:r>
      <w:r w:rsidR="0083691C">
        <w:rPr>
          <w:rFonts w:ascii="Times New Roman" w:hAnsi="Times New Roman"/>
          <w:sz w:val="24"/>
          <w:szCs w:val="24"/>
          <w:lang w:val="uk-UA"/>
        </w:rPr>
        <w:t xml:space="preserve">тимчасово виконуючого обов’язки </w:t>
      </w:r>
      <w:r w:rsidR="00B6339B" w:rsidRPr="0043479D">
        <w:rPr>
          <w:rFonts w:ascii="Times New Roman" w:hAnsi="Times New Roman"/>
          <w:sz w:val="24"/>
          <w:szCs w:val="24"/>
          <w:lang w:val="uk-UA"/>
        </w:rPr>
        <w:t xml:space="preserve">голови </w:t>
      </w:r>
    </w:p>
    <w:p w:rsidR="00AD5041" w:rsidRPr="0043479D" w:rsidRDefault="00AD5041" w:rsidP="00AD5041">
      <w:pPr>
        <w:spacing w:after="0" w:line="240" w:lineRule="auto"/>
        <w:ind w:left="5954"/>
        <w:rPr>
          <w:rFonts w:ascii="Times New Roman" w:hAnsi="Times New Roman"/>
          <w:sz w:val="24"/>
          <w:szCs w:val="24"/>
          <w:lang w:val="uk-UA"/>
        </w:rPr>
      </w:pPr>
      <w:r w:rsidRPr="0043479D">
        <w:rPr>
          <w:rFonts w:ascii="Times New Roman" w:hAnsi="Times New Roman"/>
          <w:sz w:val="24"/>
          <w:szCs w:val="24"/>
          <w:lang w:val="uk-UA"/>
        </w:rPr>
        <w:t xml:space="preserve">Запорізького окружного </w:t>
      </w:r>
    </w:p>
    <w:p w:rsidR="00AD5041" w:rsidRPr="0043479D" w:rsidRDefault="00AD5041" w:rsidP="00AD5041">
      <w:pPr>
        <w:spacing w:after="0" w:line="240" w:lineRule="auto"/>
        <w:ind w:left="5954"/>
        <w:rPr>
          <w:rFonts w:ascii="Times New Roman" w:hAnsi="Times New Roman"/>
          <w:sz w:val="24"/>
          <w:szCs w:val="24"/>
          <w:lang w:val="uk-UA"/>
        </w:rPr>
      </w:pPr>
      <w:r w:rsidRPr="0043479D">
        <w:rPr>
          <w:rFonts w:ascii="Times New Roman" w:hAnsi="Times New Roman"/>
          <w:sz w:val="24"/>
          <w:szCs w:val="24"/>
          <w:lang w:val="uk-UA"/>
        </w:rPr>
        <w:t>адміністративного суду</w:t>
      </w:r>
    </w:p>
    <w:p w:rsidR="00AD5041" w:rsidRPr="00CA58D9" w:rsidRDefault="006A34F3" w:rsidP="006E0886">
      <w:pPr>
        <w:spacing w:after="0" w:line="240" w:lineRule="auto"/>
        <w:ind w:left="5954"/>
        <w:jc w:val="both"/>
        <w:rPr>
          <w:rFonts w:ascii="Times New Roman" w:hAnsi="Times New Roman"/>
          <w:b/>
          <w:bCs/>
          <w:sz w:val="24"/>
          <w:szCs w:val="24"/>
          <w:lang w:val="uk-UA"/>
        </w:rPr>
      </w:pPr>
      <w:r w:rsidRPr="00CA58D9">
        <w:rPr>
          <w:rFonts w:ascii="Times New Roman" w:hAnsi="Times New Roman"/>
          <w:sz w:val="24"/>
          <w:szCs w:val="24"/>
          <w:lang w:val="uk-UA"/>
        </w:rPr>
        <w:t>08.05.2025</w:t>
      </w:r>
      <w:r w:rsidR="00AD5041" w:rsidRPr="00CA58D9">
        <w:rPr>
          <w:rFonts w:ascii="Times New Roman" w:hAnsi="Times New Roman"/>
          <w:sz w:val="24"/>
          <w:szCs w:val="24"/>
          <w:lang w:val="uk-UA"/>
        </w:rPr>
        <w:t xml:space="preserve"> № </w:t>
      </w:r>
      <w:r w:rsidR="008B08E5">
        <w:rPr>
          <w:rFonts w:ascii="Times New Roman" w:hAnsi="Times New Roman"/>
          <w:sz w:val="24"/>
          <w:szCs w:val="24"/>
          <w:lang w:val="uk-UA"/>
        </w:rPr>
        <w:t>24</w:t>
      </w:r>
      <w:r w:rsidRPr="00CA58D9">
        <w:rPr>
          <w:rFonts w:ascii="Times New Roman" w:hAnsi="Times New Roman"/>
          <w:sz w:val="24"/>
          <w:szCs w:val="24"/>
          <w:lang w:val="uk-UA"/>
        </w:rPr>
        <w:t xml:space="preserve"> </w:t>
      </w:r>
    </w:p>
    <w:p w:rsidR="009E26A9" w:rsidRPr="00CA58D9" w:rsidRDefault="009E26A9" w:rsidP="00BA0F1F">
      <w:pPr>
        <w:spacing w:after="0" w:line="240" w:lineRule="auto"/>
        <w:jc w:val="center"/>
        <w:rPr>
          <w:rStyle w:val="a7"/>
          <w:rFonts w:ascii="Times New Roman" w:hAnsi="Times New Roman"/>
          <w:sz w:val="24"/>
          <w:szCs w:val="24"/>
          <w:lang w:val="uk-UA"/>
        </w:rPr>
      </w:pPr>
    </w:p>
    <w:p w:rsidR="009E26A9" w:rsidRDefault="009E26A9" w:rsidP="00BA0F1F">
      <w:pPr>
        <w:spacing w:after="0" w:line="240" w:lineRule="auto"/>
        <w:jc w:val="center"/>
        <w:rPr>
          <w:rStyle w:val="a7"/>
          <w:rFonts w:ascii="Times New Roman" w:hAnsi="Times New Roman"/>
          <w:sz w:val="24"/>
          <w:szCs w:val="24"/>
          <w:lang w:val="uk-UA"/>
        </w:rPr>
      </w:pPr>
    </w:p>
    <w:p w:rsidR="00BA0F1F" w:rsidRPr="0043479D" w:rsidRDefault="00B6339B" w:rsidP="009E26A9">
      <w:pPr>
        <w:spacing w:after="0" w:line="240" w:lineRule="auto"/>
        <w:jc w:val="center"/>
        <w:rPr>
          <w:rFonts w:ascii="Times New Roman" w:hAnsi="Times New Roman"/>
          <w:b/>
          <w:bCs/>
          <w:sz w:val="24"/>
          <w:szCs w:val="24"/>
          <w:lang w:val="uk-UA"/>
        </w:rPr>
      </w:pPr>
      <w:r w:rsidRPr="0043479D">
        <w:rPr>
          <w:rStyle w:val="a7"/>
          <w:rFonts w:ascii="Times New Roman" w:hAnsi="Times New Roman"/>
          <w:sz w:val="24"/>
          <w:szCs w:val="24"/>
          <w:lang w:val="uk-UA"/>
        </w:rPr>
        <w:t>Перелік відомостей, що становлять службову інформацію</w:t>
      </w:r>
      <w:r w:rsidRPr="0043479D">
        <w:rPr>
          <w:rFonts w:ascii="Times New Roman" w:hAnsi="Times New Roman"/>
          <w:b/>
          <w:sz w:val="24"/>
          <w:szCs w:val="24"/>
          <w:lang w:val="uk-UA"/>
        </w:rPr>
        <w:t xml:space="preserve"> </w:t>
      </w:r>
    </w:p>
    <w:p w:rsidR="00BA0F1F" w:rsidRDefault="00BA0F1F" w:rsidP="009E26A9">
      <w:pPr>
        <w:spacing w:after="0" w:line="240" w:lineRule="auto"/>
        <w:jc w:val="center"/>
        <w:rPr>
          <w:rFonts w:ascii="Times New Roman" w:hAnsi="Times New Roman"/>
          <w:b/>
          <w:bCs/>
          <w:sz w:val="24"/>
          <w:szCs w:val="24"/>
          <w:lang w:val="uk-UA"/>
        </w:rPr>
      </w:pPr>
      <w:r w:rsidRPr="0043479D">
        <w:rPr>
          <w:rFonts w:ascii="Times New Roman" w:hAnsi="Times New Roman"/>
          <w:b/>
          <w:bCs/>
          <w:sz w:val="24"/>
          <w:szCs w:val="24"/>
          <w:lang w:val="uk-UA"/>
        </w:rPr>
        <w:t>у Запорізькому окружному адміністративному суді</w:t>
      </w:r>
    </w:p>
    <w:p w:rsidR="009E26A9" w:rsidRPr="0043479D" w:rsidRDefault="009E26A9" w:rsidP="009E26A9">
      <w:pPr>
        <w:spacing w:after="0" w:line="240" w:lineRule="auto"/>
        <w:jc w:val="center"/>
        <w:rPr>
          <w:rFonts w:ascii="Times New Roman" w:hAnsi="Times New Roman"/>
          <w:b/>
          <w:bCs/>
          <w:sz w:val="24"/>
          <w:szCs w:val="24"/>
          <w:lang w:val="uk-UA"/>
        </w:rPr>
      </w:pPr>
    </w:p>
    <w:p w:rsidR="0043479D" w:rsidRPr="00265426" w:rsidRDefault="0043479D" w:rsidP="00265426">
      <w:pPr>
        <w:pStyle w:val="a4"/>
        <w:numPr>
          <w:ilvl w:val="0"/>
          <w:numId w:val="2"/>
        </w:numPr>
        <w:spacing w:after="0" w:line="240" w:lineRule="auto"/>
        <w:rPr>
          <w:rFonts w:ascii="Times New Roman" w:hAnsi="Times New Roman"/>
          <w:b/>
          <w:bCs/>
          <w:sz w:val="24"/>
          <w:szCs w:val="24"/>
          <w:lang w:val="uk-UA"/>
        </w:rPr>
      </w:pPr>
      <w:r w:rsidRPr="00265426">
        <w:rPr>
          <w:rFonts w:ascii="Times New Roman" w:hAnsi="Times New Roman"/>
          <w:b/>
          <w:bCs/>
          <w:sz w:val="24"/>
          <w:szCs w:val="24"/>
          <w:lang w:val="uk-UA"/>
        </w:rPr>
        <w:t>Зміст відомостей з питань мобілізаційної підготовки:</w:t>
      </w:r>
    </w:p>
    <w:p w:rsidR="00265426" w:rsidRPr="00265426" w:rsidRDefault="00265426" w:rsidP="00265426">
      <w:pPr>
        <w:pStyle w:val="a4"/>
        <w:spacing w:after="0" w:line="240" w:lineRule="auto"/>
        <w:ind w:left="1773"/>
        <w:rPr>
          <w:rFonts w:ascii="Times New Roman" w:hAnsi="Times New Roman"/>
          <w:b/>
          <w:bCs/>
          <w:sz w:val="24"/>
          <w:szCs w:val="24"/>
          <w:lang w:val="uk-UA"/>
        </w:rPr>
      </w:pPr>
    </w:p>
    <w:p w:rsidR="0043479D" w:rsidRPr="0043479D" w:rsidRDefault="0043479D" w:rsidP="00265426">
      <w:pPr>
        <w:spacing w:after="0" w:line="240" w:lineRule="auto"/>
        <w:ind w:firstLine="708"/>
        <w:outlineLvl w:val="2"/>
        <w:rPr>
          <w:rFonts w:ascii="Times New Roman" w:hAnsi="Times New Roman"/>
          <w:sz w:val="24"/>
          <w:szCs w:val="24"/>
          <w:lang w:val="uk-UA"/>
        </w:rPr>
      </w:pPr>
      <w:r w:rsidRPr="0043479D">
        <w:rPr>
          <w:rFonts w:ascii="Times New Roman" w:hAnsi="Times New Roman"/>
          <w:sz w:val="24"/>
          <w:szCs w:val="24"/>
          <w:lang w:val="uk-UA"/>
        </w:rPr>
        <w:t>1)  відомості про методичні матеріали з питань мобілізаційної підготовки; </w:t>
      </w:r>
    </w:p>
    <w:p w:rsidR="0043479D" w:rsidRPr="0043479D" w:rsidRDefault="0043479D" w:rsidP="009E26A9">
      <w:pPr>
        <w:spacing w:after="0" w:line="240" w:lineRule="auto"/>
        <w:ind w:firstLine="709"/>
        <w:contextualSpacing/>
        <w:jc w:val="both"/>
        <w:rPr>
          <w:rFonts w:ascii="Times New Roman" w:hAnsi="Times New Roman"/>
          <w:sz w:val="24"/>
          <w:szCs w:val="24"/>
          <w:lang w:val="uk-UA"/>
        </w:rPr>
      </w:pPr>
      <w:r w:rsidRPr="0043479D">
        <w:rPr>
          <w:rFonts w:ascii="Times New Roman" w:hAnsi="Times New Roman"/>
          <w:sz w:val="24"/>
          <w:szCs w:val="24"/>
          <w:lang w:val="uk-UA"/>
        </w:rPr>
        <w:t>2)  відомості про виконання законів, інших нормативно-правових актів з питань мобілізаційної підготовки; </w:t>
      </w:r>
    </w:p>
    <w:p w:rsidR="0043479D" w:rsidRPr="0043479D" w:rsidRDefault="0043479D" w:rsidP="009E26A9">
      <w:pPr>
        <w:spacing w:after="0" w:line="240" w:lineRule="auto"/>
        <w:ind w:firstLine="709"/>
        <w:contextualSpacing/>
        <w:jc w:val="both"/>
        <w:rPr>
          <w:rFonts w:ascii="Times New Roman" w:hAnsi="Times New Roman"/>
          <w:sz w:val="24"/>
          <w:szCs w:val="24"/>
          <w:lang w:val="uk-UA"/>
        </w:rPr>
      </w:pPr>
      <w:r w:rsidRPr="0043479D">
        <w:rPr>
          <w:rFonts w:ascii="Times New Roman" w:hAnsi="Times New Roman"/>
          <w:sz w:val="24"/>
          <w:szCs w:val="24"/>
          <w:lang w:val="uk-UA"/>
        </w:rPr>
        <w:t xml:space="preserve">3)  відомості про військовозобов’язаних, заброньованих за </w:t>
      </w:r>
      <w:r>
        <w:rPr>
          <w:rFonts w:ascii="Times New Roman" w:hAnsi="Times New Roman"/>
          <w:sz w:val="24"/>
          <w:szCs w:val="24"/>
          <w:lang w:val="uk-UA"/>
        </w:rPr>
        <w:t>Запорізьким окружним адміністративним судом</w:t>
      </w:r>
      <w:r w:rsidRPr="0043479D">
        <w:rPr>
          <w:rFonts w:ascii="Times New Roman" w:hAnsi="Times New Roman"/>
          <w:sz w:val="24"/>
          <w:szCs w:val="24"/>
          <w:lang w:val="uk-UA"/>
        </w:rPr>
        <w:t>; </w:t>
      </w:r>
    </w:p>
    <w:p w:rsidR="0043479D" w:rsidRPr="0043479D" w:rsidRDefault="0043479D" w:rsidP="009E26A9">
      <w:pPr>
        <w:spacing w:after="0" w:line="240" w:lineRule="auto"/>
        <w:ind w:firstLine="709"/>
        <w:contextualSpacing/>
        <w:jc w:val="both"/>
        <w:rPr>
          <w:rFonts w:ascii="Times New Roman" w:hAnsi="Times New Roman"/>
          <w:sz w:val="24"/>
          <w:szCs w:val="24"/>
          <w:lang w:val="uk-UA"/>
        </w:rPr>
      </w:pPr>
      <w:r w:rsidRPr="0043479D">
        <w:rPr>
          <w:rFonts w:ascii="Times New Roman" w:hAnsi="Times New Roman"/>
          <w:sz w:val="24"/>
          <w:szCs w:val="24"/>
          <w:lang w:val="uk-UA"/>
        </w:rPr>
        <w:t>4)  відомості про виділення транспортних та інших матеріально-технічних засобів Збройним Силам України, іншим військовим формуванням в особливий період; </w:t>
      </w:r>
    </w:p>
    <w:p w:rsidR="0043479D" w:rsidRPr="0043479D" w:rsidRDefault="0043479D" w:rsidP="009E26A9">
      <w:pPr>
        <w:spacing w:after="0" w:line="240" w:lineRule="auto"/>
        <w:ind w:firstLine="709"/>
        <w:contextualSpacing/>
        <w:jc w:val="both"/>
        <w:rPr>
          <w:rFonts w:ascii="Times New Roman" w:hAnsi="Times New Roman"/>
          <w:sz w:val="24"/>
          <w:szCs w:val="24"/>
          <w:lang w:val="uk-UA"/>
        </w:rPr>
      </w:pPr>
      <w:r w:rsidRPr="0043479D">
        <w:rPr>
          <w:rFonts w:ascii="Times New Roman" w:hAnsi="Times New Roman"/>
          <w:sz w:val="24"/>
          <w:szCs w:val="24"/>
          <w:lang w:val="uk-UA"/>
        </w:rPr>
        <w:t>5)</w:t>
      </w:r>
      <w:r w:rsidR="00265426">
        <w:rPr>
          <w:rFonts w:ascii="Times New Roman" w:hAnsi="Times New Roman"/>
          <w:sz w:val="24"/>
          <w:szCs w:val="24"/>
          <w:lang w:val="uk-UA"/>
        </w:rPr>
        <w:t>  </w:t>
      </w:r>
      <w:r w:rsidRPr="0043479D">
        <w:rPr>
          <w:rFonts w:ascii="Times New Roman" w:hAnsi="Times New Roman"/>
          <w:sz w:val="24"/>
          <w:szCs w:val="24"/>
          <w:lang w:val="uk-UA"/>
        </w:rPr>
        <w:t>відомості про довгострокові та річні програми мобілізаційної підготовки; </w:t>
      </w:r>
    </w:p>
    <w:p w:rsidR="0043479D" w:rsidRPr="00A60F22" w:rsidRDefault="00835F1A" w:rsidP="009E26A9">
      <w:pPr>
        <w:spacing w:after="0" w:line="240" w:lineRule="auto"/>
        <w:ind w:firstLine="709"/>
        <w:contextualSpacing/>
        <w:jc w:val="both"/>
        <w:rPr>
          <w:rFonts w:ascii="Times New Roman" w:hAnsi="Times New Roman"/>
          <w:sz w:val="24"/>
          <w:szCs w:val="24"/>
          <w:lang w:val="uk-UA"/>
        </w:rPr>
      </w:pPr>
      <w:r>
        <w:rPr>
          <w:rFonts w:ascii="Times New Roman" w:hAnsi="Times New Roman"/>
          <w:sz w:val="24"/>
          <w:szCs w:val="24"/>
          <w:lang w:val="uk-UA"/>
        </w:rPr>
        <w:t>6</w:t>
      </w:r>
      <w:r w:rsidR="0043479D" w:rsidRPr="00A60F22">
        <w:rPr>
          <w:rFonts w:ascii="Times New Roman" w:hAnsi="Times New Roman"/>
          <w:sz w:val="24"/>
          <w:szCs w:val="24"/>
          <w:lang w:val="uk-UA"/>
        </w:rPr>
        <w:t xml:space="preserve">)  відомості про організаційно-штатну структуру та штатний розпис </w:t>
      </w:r>
      <w:r w:rsidR="00A60F22" w:rsidRPr="00A60F22">
        <w:rPr>
          <w:rFonts w:ascii="Times New Roman" w:hAnsi="Times New Roman"/>
          <w:sz w:val="24"/>
          <w:szCs w:val="24"/>
          <w:lang w:val="uk-UA"/>
        </w:rPr>
        <w:t>в період воєнного часу;</w:t>
      </w:r>
    </w:p>
    <w:p w:rsidR="0043479D" w:rsidRPr="0043479D" w:rsidRDefault="00835F1A" w:rsidP="0043479D">
      <w:pPr>
        <w:spacing w:before="100" w:beforeAutospacing="1" w:after="100" w:afterAutospacing="1" w:line="240" w:lineRule="auto"/>
        <w:ind w:firstLine="709"/>
        <w:contextualSpacing/>
        <w:jc w:val="both"/>
        <w:rPr>
          <w:rFonts w:ascii="Times New Roman" w:hAnsi="Times New Roman"/>
          <w:sz w:val="24"/>
          <w:szCs w:val="24"/>
          <w:lang w:val="uk-UA"/>
        </w:rPr>
      </w:pPr>
      <w:r>
        <w:rPr>
          <w:rFonts w:ascii="Times New Roman" w:hAnsi="Times New Roman"/>
          <w:sz w:val="24"/>
          <w:szCs w:val="24"/>
          <w:lang w:val="uk-UA"/>
        </w:rPr>
        <w:t>7</w:t>
      </w:r>
      <w:r w:rsidR="0043479D" w:rsidRPr="0043479D">
        <w:rPr>
          <w:rFonts w:ascii="Times New Roman" w:hAnsi="Times New Roman"/>
          <w:sz w:val="24"/>
          <w:szCs w:val="24"/>
          <w:lang w:val="uk-UA"/>
        </w:rPr>
        <w:t>)   </w:t>
      </w:r>
      <w:r w:rsidR="00265426">
        <w:rPr>
          <w:rFonts w:ascii="Times New Roman" w:hAnsi="Times New Roman"/>
          <w:sz w:val="24"/>
          <w:szCs w:val="24"/>
          <w:lang w:val="uk-UA"/>
        </w:rPr>
        <w:t>в</w:t>
      </w:r>
      <w:r w:rsidR="0043479D" w:rsidRPr="0043479D">
        <w:rPr>
          <w:rFonts w:ascii="Times New Roman" w:hAnsi="Times New Roman"/>
          <w:sz w:val="24"/>
          <w:szCs w:val="24"/>
          <w:lang w:val="uk-UA"/>
        </w:rPr>
        <w:t>ідомості про заходи з мобілізаційної підготовки та мобілізаційного плану щодо забезпечення діяльності суд</w:t>
      </w:r>
      <w:r>
        <w:rPr>
          <w:rFonts w:ascii="Times New Roman" w:hAnsi="Times New Roman"/>
          <w:sz w:val="24"/>
          <w:szCs w:val="24"/>
          <w:lang w:val="uk-UA"/>
        </w:rPr>
        <w:t>у</w:t>
      </w:r>
      <w:r w:rsidR="0043479D" w:rsidRPr="0043479D">
        <w:rPr>
          <w:rFonts w:ascii="Times New Roman" w:hAnsi="Times New Roman"/>
          <w:sz w:val="24"/>
          <w:szCs w:val="24"/>
          <w:lang w:val="uk-UA"/>
        </w:rPr>
        <w:t xml:space="preserve"> в особливий період; </w:t>
      </w:r>
    </w:p>
    <w:p w:rsidR="0043479D" w:rsidRPr="0043479D" w:rsidRDefault="00835F1A" w:rsidP="0043479D">
      <w:pPr>
        <w:spacing w:before="100" w:beforeAutospacing="1" w:after="100" w:afterAutospacing="1" w:line="240" w:lineRule="auto"/>
        <w:ind w:firstLine="709"/>
        <w:contextualSpacing/>
        <w:jc w:val="both"/>
        <w:rPr>
          <w:rFonts w:ascii="Times New Roman" w:hAnsi="Times New Roman"/>
          <w:sz w:val="24"/>
          <w:szCs w:val="24"/>
          <w:lang w:val="uk-UA"/>
        </w:rPr>
      </w:pPr>
      <w:r>
        <w:rPr>
          <w:rFonts w:ascii="Times New Roman" w:hAnsi="Times New Roman"/>
          <w:sz w:val="24"/>
          <w:szCs w:val="24"/>
          <w:lang w:val="uk-UA"/>
        </w:rPr>
        <w:t>8</w:t>
      </w:r>
      <w:r w:rsidR="0043479D" w:rsidRPr="0043479D">
        <w:rPr>
          <w:rFonts w:ascii="Times New Roman" w:hAnsi="Times New Roman"/>
          <w:sz w:val="24"/>
          <w:szCs w:val="24"/>
          <w:lang w:val="uk-UA"/>
        </w:rPr>
        <w:t>)   </w:t>
      </w:r>
      <w:r w:rsidR="00265426">
        <w:rPr>
          <w:rFonts w:ascii="Times New Roman" w:hAnsi="Times New Roman"/>
          <w:sz w:val="24"/>
          <w:szCs w:val="24"/>
          <w:lang w:val="uk-UA"/>
        </w:rPr>
        <w:t>в</w:t>
      </w:r>
      <w:r w:rsidR="0043479D" w:rsidRPr="0043479D">
        <w:rPr>
          <w:rFonts w:ascii="Times New Roman" w:hAnsi="Times New Roman"/>
          <w:sz w:val="24"/>
          <w:szCs w:val="24"/>
          <w:lang w:val="uk-UA"/>
        </w:rPr>
        <w:t>ідомості про організацію оповіщення, управління та зв’язку, порядок переведення суд</w:t>
      </w:r>
      <w:r>
        <w:rPr>
          <w:rFonts w:ascii="Times New Roman" w:hAnsi="Times New Roman"/>
          <w:sz w:val="24"/>
          <w:szCs w:val="24"/>
          <w:lang w:val="uk-UA"/>
        </w:rPr>
        <w:t>у</w:t>
      </w:r>
      <w:r w:rsidR="0043479D" w:rsidRPr="0043479D">
        <w:rPr>
          <w:rFonts w:ascii="Times New Roman" w:hAnsi="Times New Roman"/>
          <w:sz w:val="24"/>
          <w:szCs w:val="24"/>
          <w:lang w:val="uk-UA"/>
        </w:rPr>
        <w:t xml:space="preserve"> на режим роботи в умовах особливого п</w:t>
      </w:r>
      <w:bookmarkStart w:id="0" w:name="_GoBack"/>
      <w:bookmarkEnd w:id="0"/>
      <w:r w:rsidR="0043479D" w:rsidRPr="0043479D">
        <w:rPr>
          <w:rFonts w:ascii="Times New Roman" w:hAnsi="Times New Roman"/>
          <w:sz w:val="24"/>
          <w:szCs w:val="24"/>
          <w:lang w:val="uk-UA"/>
        </w:rPr>
        <w:t>еріоду; </w:t>
      </w:r>
    </w:p>
    <w:p w:rsidR="0043479D" w:rsidRPr="0043479D" w:rsidRDefault="00835F1A" w:rsidP="0043479D">
      <w:pPr>
        <w:spacing w:before="100" w:beforeAutospacing="1" w:after="100" w:afterAutospacing="1" w:line="240" w:lineRule="auto"/>
        <w:ind w:firstLine="709"/>
        <w:contextualSpacing/>
        <w:jc w:val="both"/>
        <w:rPr>
          <w:rFonts w:ascii="Times New Roman" w:hAnsi="Times New Roman"/>
          <w:sz w:val="24"/>
          <w:szCs w:val="24"/>
          <w:lang w:val="uk-UA"/>
        </w:rPr>
      </w:pPr>
      <w:r>
        <w:rPr>
          <w:rFonts w:ascii="Times New Roman" w:hAnsi="Times New Roman"/>
          <w:sz w:val="24"/>
          <w:szCs w:val="24"/>
          <w:lang w:val="uk-UA"/>
        </w:rPr>
        <w:t>9</w:t>
      </w:r>
      <w:r w:rsidR="0043479D" w:rsidRPr="0043479D">
        <w:rPr>
          <w:rFonts w:ascii="Times New Roman" w:hAnsi="Times New Roman"/>
          <w:sz w:val="24"/>
          <w:szCs w:val="24"/>
          <w:lang w:val="uk-UA"/>
        </w:rPr>
        <w:t>)   </w:t>
      </w:r>
      <w:r w:rsidR="00265426">
        <w:rPr>
          <w:rFonts w:ascii="Times New Roman" w:hAnsi="Times New Roman"/>
          <w:sz w:val="24"/>
          <w:szCs w:val="24"/>
          <w:lang w:val="uk-UA"/>
        </w:rPr>
        <w:t>в</w:t>
      </w:r>
      <w:r w:rsidR="0043479D" w:rsidRPr="0043479D">
        <w:rPr>
          <w:rFonts w:ascii="Times New Roman" w:hAnsi="Times New Roman"/>
          <w:sz w:val="24"/>
          <w:szCs w:val="24"/>
          <w:lang w:val="uk-UA"/>
        </w:rPr>
        <w:t>ідомості про потребу в асигнуваннях і фактичні фінансові витрати на мобілізаційну підготовку; </w:t>
      </w:r>
    </w:p>
    <w:p w:rsidR="0043479D" w:rsidRDefault="00835F1A" w:rsidP="0043479D">
      <w:pPr>
        <w:spacing w:before="100" w:beforeAutospacing="1" w:after="100" w:afterAutospacing="1" w:line="240" w:lineRule="auto"/>
        <w:ind w:firstLine="709"/>
        <w:contextualSpacing/>
        <w:jc w:val="both"/>
        <w:rPr>
          <w:rFonts w:ascii="Times New Roman" w:hAnsi="Times New Roman"/>
          <w:sz w:val="24"/>
          <w:szCs w:val="24"/>
          <w:lang w:val="uk-UA"/>
        </w:rPr>
      </w:pPr>
      <w:r>
        <w:rPr>
          <w:rFonts w:ascii="Times New Roman" w:hAnsi="Times New Roman"/>
          <w:sz w:val="24"/>
          <w:szCs w:val="24"/>
          <w:lang w:val="uk-UA"/>
        </w:rPr>
        <w:t>10</w:t>
      </w:r>
      <w:r w:rsidR="0043479D" w:rsidRPr="0043479D">
        <w:rPr>
          <w:rFonts w:ascii="Times New Roman" w:hAnsi="Times New Roman"/>
          <w:sz w:val="24"/>
          <w:szCs w:val="24"/>
          <w:lang w:val="uk-UA"/>
        </w:rPr>
        <w:t>)  відомості щодо планування, організації та виконання заходів з цивільного захисту й охорони суд</w:t>
      </w:r>
      <w:r>
        <w:rPr>
          <w:rFonts w:ascii="Times New Roman" w:hAnsi="Times New Roman"/>
          <w:sz w:val="24"/>
          <w:szCs w:val="24"/>
          <w:lang w:val="uk-UA"/>
        </w:rPr>
        <w:t>у</w:t>
      </w:r>
      <w:r w:rsidR="00C47D1F">
        <w:rPr>
          <w:rFonts w:ascii="Times New Roman" w:hAnsi="Times New Roman"/>
          <w:sz w:val="24"/>
          <w:szCs w:val="24"/>
          <w:lang w:val="uk-UA"/>
        </w:rPr>
        <w:t xml:space="preserve"> на особливий період;</w:t>
      </w:r>
    </w:p>
    <w:p w:rsidR="00C47D1F" w:rsidRDefault="00C47D1F" w:rsidP="00C47D1F">
      <w:pPr>
        <w:spacing w:before="100" w:beforeAutospacing="1" w:after="100" w:afterAutospacing="1" w:line="240" w:lineRule="auto"/>
        <w:ind w:firstLine="709"/>
        <w:contextualSpacing/>
        <w:jc w:val="both"/>
        <w:rPr>
          <w:rFonts w:ascii="Times New Roman" w:hAnsi="Times New Roman"/>
          <w:sz w:val="24"/>
          <w:szCs w:val="24"/>
          <w:lang w:val="uk-UA"/>
        </w:rPr>
      </w:pPr>
      <w:r>
        <w:rPr>
          <w:rFonts w:ascii="Times New Roman" w:hAnsi="Times New Roman"/>
          <w:sz w:val="24"/>
          <w:szCs w:val="24"/>
          <w:lang w:val="uk-UA"/>
        </w:rPr>
        <w:t xml:space="preserve">11) </w:t>
      </w:r>
      <w:r w:rsidRPr="00C47D1F">
        <w:rPr>
          <w:rFonts w:ascii="Times New Roman" w:hAnsi="Times New Roman"/>
          <w:sz w:val="24"/>
          <w:szCs w:val="24"/>
          <w:lang w:val="uk-UA"/>
        </w:rPr>
        <w:t>Відомості, щодо військовозобов’язаних суддів та працівників апарату</w:t>
      </w:r>
      <w:r w:rsidR="007E491D">
        <w:rPr>
          <w:rFonts w:ascii="Times New Roman" w:hAnsi="Times New Roman"/>
          <w:sz w:val="24"/>
          <w:szCs w:val="24"/>
          <w:lang w:val="uk-UA"/>
        </w:rPr>
        <w:t xml:space="preserve"> </w:t>
      </w:r>
      <w:r w:rsidR="00C47F6B">
        <w:rPr>
          <w:rFonts w:ascii="Times New Roman" w:hAnsi="Times New Roman"/>
          <w:sz w:val="24"/>
          <w:szCs w:val="24"/>
          <w:lang w:val="uk-UA"/>
        </w:rPr>
        <w:t>Запорізького окружного адміністративного суду,</w:t>
      </w:r>
      <w:r w:rsidRPr="00C47D1F">
        <w:rPr>
          <w:rFonts w:ascii="Times New Roman" w:hAnsi="Times New Roman"/>
          <w:sz w:val="24"/>
          <w:szCs w:val="24"/>
          <w:lang w:val="uk-UA"/>
        </w:rPr>
        <w:t xml:space="preserve"> що призвані до лав Збройних Сил України по мобілізації у</w:t>
      </w:r>
      <w:r w:rsidR="007E491D">
        <w:rPr>
          <w:rFonts w:ascii="Times New Roman" w:hAnsi="Times New Roman"/>
          <w:sz w:val="24"/>
          <w:szCs w:val="24"/>
          <w:lang w:val="uk-UA"/>
        </w:rPr>
        <w:t xml:space="preserve"> </w:t>
      </w:r>
      <w:r w:rsidRPr="00C47D1F">
        <w:rPr>
          <w:rFonts w:ascii="Times New Roman" w:hAnsi="Times New Roman"/>
          <w:sz w:val="24"/>
          <w:szCs w:val="24"/>
          <w:lang w:val="uk-UA"/>
        </w:rPr>
        <w:t>тому числі прізвище, ім’я по батькові та посад</w:t>
      </w:r>
      <w:r w:rsidR="00CA58D9">
        <w:rPr>
          <w:rFonts w:ascii="Times New Roman" w:hAnsi="Times New Roman"/>
          <w:sz w:val="24"/>
          <w:szCs w:val="24"/>
          <w:lang w:val="uk-UA"/>
        </w:rPr>
        <w:t>а</w:t>
      </w:r>
      <w:r w:rsidRPr="00C47D1F">
        <w:rPr>
          <w:rFonts w:ascii="Times New Roman" w:hAnsi="Times New Roman"/>
          <w:sz w:val="24"/>
          <w:szCs w:val="24"/>
          <w:lang w:val="uk-UA"/>
        </w:rPr>
        <w:t>.</w:t>
      </w:r>
    </w:p>
    <w:p w:rsidR="002B43DB" w:rsidRDefault="002B43DB" w:rsidP="0043479D">
      <w:pPr>
        <w:spacing w:before="100" w:beforeAutospacing="1" w:after="100" w:afterAutospacing="1" w:line="240" w:lineRule="auto"/>
        <w:ind w:firstLine="709"/>
        <w:contextualSpacing/>
        <w:jc w:val="both"/>
        <w:rPr>
          <w:rFonts w:ascii="Times New Roman" w:hAnsi="Times New Roman"/>
          <w:sz w:val="24"/>
          <w:szCs w:val="24"/>
          <w:lang w:val="uk-UA"/>
        </w:rPr>
      </w:pPr>
    </w:p>
    <w:p w:rsidR="002B43DB" w:rsidRDefault="002B43DB" w:rsidP="00265426">
      <w:pPr>
        <w:spacing w:before="100" w:beforeAutospacing="1" w:after="100" w:afterAutospacing="1" w:line="240" w:lineRule="auto"/>
        <w:ind w:firstLine="709"/>
        <w:contextualSpacing/>
        <w:jc w:val="center"/>
        <w:rPr>
          <w:rFonts w:ascii="Times New Roman" w:hAnsi="Times New Roman"/>
          <w:b/>
          <w:sz w:val="24"/>
          <w:szCs w:val="24"/>
          <w:lang w:val="uk-UA"/>
        </w:rPr>
      </w:pPr>
      <w:r w:rsidRPr="002B43DB">
        <w:rPr>
          <w:rFonts w:ascii="Times New Roman" w:hAnsi="Times New Roman"/>
          <w:b/>
          <w:sz w:val="24"/>
          <w:szCs w:val="24"/>
          <w:lang w:val="uk-UA"/>
        </w:rPr>
        <w:t>2. Зміст відомостей з питань охорони державної таємниці:</w:t>
      </w:r>
    </w:p>
    <w:p w:rsidR="00265426" w:rsidRPr="002B43DB" w:rsidRDefault="00265426" w:rsidP="00265426">
      <w:pPr>
        <w:spacing w:before="100" w:beforeAutospacing="1" w:after="100" w:afterAutospacing="1" w:line="240" w:lineRule="auto"/>
        <w:ind w:firstLine="709"/>
        <w:contextualSpacing/>
        <w:jc w:val="center"/>
        <w:rPr>
          <w:rFonts w:ascii="Times New Roman" w:hAnsi="Times New Roman"/>
          <w:b/>
          <w:sz w:val="24"/>
          <w:szCs w:val="24"/>
          <w:lang w:val="uk-UA"/>
        </w:rPr>
      </w:pPr>
    </w:p>
    <w:p w:rsidR="002B43DB"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1)</w:t>
      </w:r>
      <w:r w:rsidR="00265426">
        <w:rPr>
          <w:rFonts w:ascii="Times New Roman" w:hAnsi="Times New Roman"/>
          <w:sz w:val="24"/>
          <w:szCs w:val="24"/>
          <w:lang w:val="uk-UA"/>
        </w:rPr>
        <w:t xml:space="preserve"> </w:t>
      </w:r>
      <w:r w:rsidRPr="002B43DB">
        <w:rPr>
          <w:rFonts w:ascii="Times New Roman" w:hAnsi="Times New Roman"/>
          <w:sz w:val="24"/>
          <w:szCs w:val="24"/>
          <w:lang w:val="uk-UA"/>
        </w:rPr>
        <w:t>акти</w:t>
      </w:r>
      <w:r>
        <w:rPr>
          <w:rFonts w:ascii="Times New Roman" w:hAnsi="Times New Roman"/>
          <w:sz w:val="24"/>
          <w:szCs w:val="24"/>
          <w:lang w:val="uk-UA"/>
        </w:rPr>
        <w:t xml:space="preserve"> </w:t>
      </w:r>
      <w:r w:rsidRPr="002B43DB">
        <w:rPr>
          <w:rFonts w:ascii="Times New Roman" w:hAnsi="Times New Roman"/>
          <w:sz w:val="24"/>
          <w:szCs w:val="24"/>
          <w:lang w:val="uk-UA"/>
        </w:rPr>
        <w:t xml:space="preserve">перевірки стану режиму секретності в </w:t>
      </w:r>
      <w:r>
        <w:rPr>
          <w:rFonts w:ascii="Times New Roman" w:hAnsi="Times New Roman"/>
          <w:sz w:val="24"/>
          <w:szCs w:val="24"/>
          <w:lang w:val="uk-UA"/>
        </w:rPr>
        <w:t xml:space="preserve"> Запорізькому окружному адміністративному суді;</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2)</w:t>
      </w:r>
      <w:r w:rsidR="00265426">
        <w:rPr>
          <w:rFonts w:ascii="Times New Roman" w:hAnsi="Times New Roman"/>
          <w:sz w:val="24"/>
          <w:szCs w:val="24"/>
          <w:lang w:val="uk-UA"/>
        </w:rPr>
        <w:t xml:space="preserve"> </w:t>
      </w:r>
      <w:r w:rsidRPr="002B43DB">
        <w:rPr>
          <w:rFonts w:ascii="Times New Roman" w:hAnsi="Times New Roman"/>
          <w:sz w:val="24"/>
          <w:szCs w:val="24"/>
          <w:lang w:val="uk-UA"/>
        </w:rPr>
        <w:t xml:space="preserve">номенклатура посад працівників </w:t>
      </w:r>
      <w:r>
        <w:rPr>
          <w:rFonts w:ascii="Times New Roman" w:hAnsi="Times New Roman"/>
          <w:sz w:val="24"/>
          <w:szCs w:val="24"/>
          <w:lang w:val="uk-UA"/>
        </w:rPr>
        <w:t>Запорізького окружного адміністративного суду</w:t>
      </w:r>
      <w:r w:rsidRPr="002B43DB">
        <w:rPr>
          <w:rFonts w:ascii="Times New Roman" w:hAnsi="Times New Roman"/>
          <w:sz w:val="24"/>
          <w:szCs w:val="24"/>
          <w:lang w:val="uk-UA"/>
        </w:rPr>
        <w:t>, перебування на яких потребує оформлення допуску та надання доступу до державної таємниці;</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3)</w:t>
      </w:r>
      <w:r w:rsidR="00265426">
        <w:rPr>
          <w:rFonts w:ascii="Times New Roman" w:hAnsi="Times New Roman"/>
          <w:sz w:val="24"/>
          <w:szCs w:val="24"/>
          <w:lang w:val="uk-UA"/>
        </w:rPr>
        <w:t xml:space="preserve"> </w:t>
      </w:r>
      <w:r w:rsidRPr="002B43DB">
        <w:rPr>
          <w:rFonts w:ascii="Times New Roman" w:hAnsi="Times New Roman"/>
          <w:sz w:val="24"/>
          <w:szCs w:val="24"/>
          <w:lang w:val="uk-UA"/>
        </w:rPr>
        <w:t xml:space="preserve">накази щодо забезпечення режиму секретності в </w:t>
      </w:r>
      <w:r w:rsidR="004F7C85">
        <w:rPr>
          <w:rFonts w:ascii="Times New Roman" w:hAnsi="Times New Roman"/>
          <w:sz w:val="24"/>
          <w:szCs w:val="24"/>
          <w:lang w:val="uk-UA"/>
        </w:rPr>
        <w:t>Запорізькому окружному адміністративному суді;</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4)</w:t>
      </w:r>
      <w:r w:rsidR="00265426">
        <w:rPr>
          <w:rFonts w:ascii="Times New Roman" w:hAnsi="Times New Roman"/>
          <w:sz w:val="24"/>
          <w:szCs w:val="24"/>
          <w:lang w:val="uk-UA"/>
        </w:rPr>
        <w:t xml:space="preserve"> </w:t>
      </w:r>
      <w:r w:rsidRPr="002B43DB">
        <w:rPr>
          <w:rFonts w:ascii="Times New Roman" w:hAnsi="Times New Roman"/>
          <w:sz w:val="24"/>
          <w:szCs w:val="24"/>
          <w:lang w:val="uk-UA"/>
        </w:rPr>
        <w:t>накази з питань надання та припинення доступу до державної таємниці;</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5)</w:t>
      </w:r>
      <w:r w:rsidR="00265426">
        <w:rPr>
          <w:rFonts w:ascii="Times New Roman" w:hAnsi="Times New Roman"/>
          <w:sz w:val="24"/>
          <w:szCs w:val="24"/>
          <w:lang w:val="uk-UA"/>
        </w:rPr>
        <w:t xml:space="preserve"> </w:t>
      </w:r>
      <w:r w:rsidRPr="002B43DB">
        <w:rPr>
          <w:rFonts w:ascii="Times New Roman" w:hAnsi="Times New Roman"/>
          <w:sz w:val="24"/>
          <w:szCs w:val="24"/>
          <w:lang w:val="uk-UA"/>
        </w:rPr>
        <w:t>облікові картки громадян про надання допуску та доступу до державної таємниці;</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6)</w:t>
      </w:r>
      <w:r w:rsidR="00265426">
        <w:rPr>
          <w:rFonts w:ascii="Times New Roman" w:hAnsi="Times New Roman"/>
          <w:sz w:val="24"/>
          <w:szCs w:val="24"/>
          <w:lang w:val="uk-UA"/>
        </w:rPr>
        <w:t xml:space="preserve"> </w:t>
      </w:r>
      <w:r w:rsidRPr="002B43DB">
        <w:rPr>
          <w:rFonts w:ascii="Times New Roman" w:hAnsi="Times New Roman"/>
          <w:sz w:val="24"/>
          <w:szCs w:val="24"/>
          <w:lang w:val="uk-UA"/>
        </w:rPr>
        <w:t>листування з питань оформлення допуску до державної таємниці;</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7)</w:t>
      </w:r>
      <w:r w:rsidR="00265426">
        <w:rPr>
          <w:rFonts w:ascii="Times New Roman" w:hAnsi="Times New Roman"/>
          <w:sz w:val="24"/>
          <w:szCs w:val="24"/>
          <w:lang w:val="uk-UA"/>
        </w:rPr>
        <w:t xml:space="preserve"> </w:t>
      </w:r>
      <w:r w:rsidRPr="002B43DB">
        <w:rPr>
          <w:rFonts w:ascii="Times New Roman" w:hAnsi="Times New Roman"/>
          <w:sz w:val="24"/>
          <w:szCs w:val="24"/>
          <w:lang w:val="uk-UA"/>
        </w:rPr>
        <w:t>протоколи засідань експертних комісій з питань таємниць та проведення експертизи цінності документів</w:t>
      </w:r>
      <w:r w:rsidR="004F7C85">
        <w:rPr>
          <w:rFonts w:ascii="Times New Roman" w:hAnsi="Times New Roman"/>
          <w:sz w:val="24"/>
          <w:szCs w:val="24"/>
          <w:lang w:val="uk-UA"/>
        </w:rPr>
        <w:t xml:space="preserve"> </w:t>
      </w:r>
      <w:r w:rsidRPr="002B43DB">
        <w:rPr>
          <w:rFonts w:ascii="Times New Roman" w:hAnsi="Times New Roman"/>
          <w:sz w:val="24"/>
          <w:szCs w:val="24"/>
          <w:lang w:val="uk-UA"/>
        </w:rPr>
        <w:t>у разі потреби;</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8)</w:t>
      </w:r>
      <w:r w:rsidR="00265426">
        <w:rPr>
          <w:rFonts w:ascii="Times New Roman" w:hAnsi="Times New Roman"/>
          <w:sz w:val="24"/>
          <w:szCs w:val="24"/>
          <w:lang w:val="uk-UA"/>
        </w:rPr>
        <w:t xml:space="preserve">  </w:t>
      </w:r>
      <w:r w:rsidRPr="002B43DB">
        <w:rPr>
          <w:rFonts w:ascii="Times New Roman" w:hAnsi="Times New Roman"/>
          <w:sz w:val="24"/>
          <w:szCs w:val="24"/>
          <w:lang w:val="uk-UA"/>
        </w:rPr>
        <w:t>номенклатура секретних справ;</w:t>
      </w:r>
    </w:p>
    <w:p w:rsidR="004F7C85"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t>9)</w:t>
      </w:r>
      <w:r w:rsidR="00265426">
        <w:rPr>
          <w:rFonts w:ascii="Times New Roman" w:hAnsi="Times New Roman"/>
          <w:sz w:val="24"/>
          <w:szCs w:val="24"/>
          <w:lang w:val="uk-UA"/>
        </w:rPr>
        <w:t xml:space="preserve">  </w:t>
      </w:r>
      <w:r w:rsidRPr="002B43DB">
        <w:rPr>
          <w:rFonts w:ascii="Times New Roman" w:hAnsi="Times New Roman"/>
          <w:sz w:val="24"/>
          <w:szCs w:val="24"/>
          <w:lang w:val="uk-UA"/>
        </w:rPr>
        <w:t>акти знищення секретних документів;</w:t>
      </w:r>
    </w:p>
    <w:p w:rsidR="002B43DB" w:rsidRPr="002B43DB" w:rsidRDefault="002B43DB" w:rsidP="002B43DB">
      <w:pPr>
        <w:spacing w:after="0" w:line="240" w:lineRule="auto"/>
        <w:ind w:firstLine="708"/>
        <w:jc w:val="both"/>
        <w:rPr>
          <w:rFonts w:ascii="Times New Roman" w:hAnsi="Times New Roman"/>
          <w:sz w:val="24"/>
          <w:szCs w:val="24"/>
          <w:lang w:val="uk-UA"/>
        </w:rPr>
      </w:pPr>
      <w:r w:rsidRPr="002B43DB">
        <w:rPr>
          <w:rFonts w:ascii="Times New Roman" w:hAnsi="Times New Roman"/>
          <w:sz w:val="24"/>
          <w:szCs w:val="24"/>
          <w:lang w:val="uk-UA"/>
        </w:rPr>
        <w:lastRenderedPageBreak/>
        <w:t>10)</w:t>
      </w:r>
      <w:r w:rsidR="004F7C85">
        <w:rPr>
          <w:rFonts w:ascii="Times New Roman" w:hAnsi="Times New Roman"/>
          <w:sz w:val="24"/>
          <w:szCs w:val="24"/>
          <w:lang w:val="uk-UA"/>
        </w:rPr>
        <w:t xml:space="preserve"> </w:t>
      </w:r>
      <w:r w:rsidRPr="002B43DB">
        <w:rPr>
          <w:rFonts w:ascii="Times New Roman" w:hAnsi="Times New Roman"/>
          <w:sz w:val="24"/>
          <w:szCs w:val="24"/>
          <w:lang w:val="uk-UA"/>
        </w:rPr>
        <w:t>пропозиції до висновку про обізнаність громадян у відомостях, що становлять державну таємницю;</w:t>
      </w:r>
    </w:p>
    <w:p w:rsidR="004F7C85"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11)</w:t>
      </w:r>
      <w:r w:rsidR="004F7C85">
        <w:rPr>
          <w:rFonts w:ascii="Times New Roman" w:hAnsi="Times New Roman"/>
          <w:sz w:val="24"/>
          <w:szCs w:val="24"/>
          <w:lang w:val="uk-UA"/>
        </w:rPr>
        <w:t xml:space="preserve"> </w:t>
      </w:r>
      <w:r w:rsidRPr="002B43DB">
        <w:rPr>
          <w:rFonts w:ascii="Times New Roman" w:hAnsi="Times New Roman"/>
          <w:sz w:val="24"/>
          <w:szCs w:val="24"/>
          <w:lang w:val="uk-UA"/>
        </w:rPr>
        <w:t>акти перевірки наявності секретних документів;</w:t>
      </w:r>
    </w:p>
    <w:p w:rsidR="004F7C85"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12)</w:t>
      </w:r>
      <w:r w:rsidR="004F7C85">
        <w:rPr>
          <w:rFonts w:ascii="Times New Roman" w:hAnsi="Times New Roman"/>
          <w:sz w:val="24"/>
          <w:szCs w:val="24"/>
          <w:lang w:val="uk-UA"/>
        </w:rPr>
        <w:t xml:space="preserve"> </w:t>
      </w:r>
      <w:r w:rsidRPr="002B43DB">
        <w:rPr>
          <w:rFonts w:ascii="Times New Roman" w:hAnsi="Times New Roman"/>
          <w:sz w:val="24"/>
          <w:szCs w:val="24"/>
          <w:lang w:val="uk-UA"/>
        </w:rPr>
        <w:t xml:space="preserve">плани роботи </w:t>
      </w:r>
      <w:proofErr w:type="spellStart"/>
      <w:r w:rsidRPr="002B43DB">
        <w:rPr>
          <w:rFonts w:ascii="Times New Roman" w:hAnsi="Times New Roman"/>
          <w:sz w:val="24"/>
          <w:szCs w:val="24"/>
          <w:lang w:val="uk-UA"/>
        </w:rPr>
        <w:t>режимно</w:t>
      </w:r>
      <w:proofErr w:type="spellEnd"/>
      <w:r w:rsidRPr="002B43DB">
        <w:rPr>
          <w:rFonts w:ascii="Times New Roman" w:hAnsi="Times New Roman"/>
          <w:sz w:val="24"/>
          <w:szCs w:val="24"/>
          <w:lang w:val="uk-UA"/>
        </w:rPr>
        <w:t xml:space="preserve">-секретного </w:t>
      </w:r>
      <w:r w:rsidR="00B96998">
        <w:rPr>
          <w:rFonts w:ascii="Times New Roman" w:hAnsi="Times New Roman"/>
          <w:sz w:val="24"/>
          <w:szCs w:val="24"/>
          <w:lang w:val="uk-UA"/>
        </w:rPr>
        <w:t>органу</w:t>
      </w:r>
      <w:r w:rsidRPr="002B43DB">
        <w:rPr>
          <w:rFonts w:ascii="Times New Roman" w:hAnsi="Times New Roman"/>
          <w:sz w:val="24"/>
          <w:szCs w:val="24"/>
          <w:lang w:val="uk-UA"/>
        </w:rPr>
        <w:t>;</w:t>
      </w:r>
    </w:p>
    <w:p w:rsidR="00B96998"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13)</w:t>
      </w:r>
      <w:r w:rsidR="008F718B">
        <w:rPr>
          <w:rFonts w:ascii="Times New Roman" w:hAnsi="Times New Roman"/>
          <w:sz w:val="24"/>
          <w:szCs w:val="24"/>
          <w:lang w:val="uk-UA"/>
        </w:rPr>
        <w:t xml:space="preserve"> </w:t>
      </w:r>
      <w:r w:rsidRPr="002B43DB">
        <w:rPr>
          <w:rFonts w:ascii="Times New Roman" w:hAnsi="Times New Roman"/>
          <w:sz w:val="24"/>
          <w:szCs w:val="24"/>
          <w:lang w:val="uk-UA"/>
        </w:rPr>
        <w:t xml:space="preserve">інструкції, плани, положення, правила, розроблені в </w:t>
      </w:r>
      <w:proofErr w:type="spellStart"/>
      <w:r w:rsidRPr="002B43DB">
        <w:rPr>
          <w:rFonts w:ascii="Times New Roman" w:hAnsi="Times New Roman"/>
          <w:sz w:val="24"/>
          <w:szCs w:val="24"/>
          <w:lang w:val="uk-UA"/>
        </w:rPr>
        <w:t>режимно</w:t>
      </w:r>
      <w:proofErr w:type="spellEnd"/>
      <w:r w:rsidRPr="002B43DB">
        <w:rPr>
          <w:rFonts w:ascii="Times New Roman" w:hAnsi="Times New Roman"/>
          <w:sz w:val="24"/>
          <w:szCs w:val="24"/>
          <w:lang w:val="uk-UA"/>
        </w:rPr>
        <w:t>-секретному</w:t>
      </w:r>
      <w:r w:rsidR="00B96998">
        <w:rPr>
          <w:rFonts w:ascii="Times New Roman" w:hAnsi="Times New Roman"/>
          <w:sz w:val="24"/>
          <w:szCs w:val="24"/>
          <w:lang w:val="uk-UA"/>
        </w:rPr>
        <w:t xml:space="preserve"> органі</w:t>
      </w:r>
      <w:r w:rsidRPr="002B43DB">
        <w:rPr>
          <w:rFonts w:ascii="Times New Roman" w:hAnsi="Times New Roman"/>
          <w:sz w:val="24"/>
          <w:szCs w:val="24"/>
          <w:lang w:val="uk-UA"/>
        </w:rPr>
        <w:t xml:space="preserve"> відповідно до Порядку організації та забезпечення режиму секретності</w:t>
      </w:r>
      <w:r w:rsidR="008F718B">
        <w:rPr>
          <w:rFonts w:ascii="Times New Roman" w:hAnsi="Times New Roman"/>
          <w:sz w:val="24"/>
          <w:szCs w:val="24"/>
          <w:lang w:val="uk-UA"/>
        </w:rPr>
        <w:t xml:space="preserve"> </w:t>
      </w:r>
      <w:r w:rsidRPr="002B43DB">
        <w:rPr>
          <w:rFonts w:ascii="Times New Roman" w:hAnsi="Times New Roman"/>
          <w:sz w:val="24"/>
          <w:szCs w:val="24"/>
          <w:lang w:val="uk-UA"/>
        </w:rPr>
        <w:t>в державних органах, органах місцевого самоврядування, на підприємствах, в установах і організаціях, затвердженого постановою Кабінету Мін</w:t>
      </w:r>
      <w:r w:rsidR="008F718B">
        <w:rPr>
          <w:rFonts w:ascii="Times New Roman" w:hAnsi="Times New Roman"/>
          <w:sz w:val="24"/>
          <w:szCs w:val="24"/>
          <w:lang w:val="uk-UA"/>
        </w:rPr>
        <w:t>істрів України від 18.12.2013 №</w:t>
      </w:r>
      <w:r w:rsidR="00CA58D9">
        <w:rPr>
          <w:rFonts w:ascii="Times New Roman" w:hAnsi="Times New Roman"/>
          <w:sz w:val="24"/>
          <w:szCs w:val="24"/>
          <w:lang w:val="uk-UA"/>
        </w:rPr>
        <w:t xml:space="preserve"> 939;</w:t>
      </w:r>
    </w:p>
    <w:p w:rsidR="008F718B"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14)</w:t>
      </w:r>
      <w:r w:rsidR="008F718B">
        <w:rPr>
          <w:rFonts w:ascii="Times New Roman" w:hAnsi="Times New Roman"/>
          <w:sz w:val="24"/>
          <w:szCs w:val="24"/>
          <w:lang w:val="uk-UA"/>
        </w:rPr>
        <w:t xml:space="preserve"> </w:t>
      </w:r>
      <w:r w:rsidRPr="002B43DB">
        <w:rPr>
          <w:rFonts w:ascii="Times New Roman" w:hAnsi="Times New Roman"/>
          <w:sz w:val="24"/>
          <w:szCs w:val="24"/>
          <w:lang w:val="uk-UA"/>
        </w:rPr>
        <w:t>листування зі Службою безпеки України з питань ведення секретного діловодства, забезпечення режиму секретності т</w:t>
      </w:r>
      <w:r w:rsidR="00CA58D9">
        <w:rPr>
          <w:rFonts w:ascii="Times New Roman" w:hAnsi="Times New Roman"/>
          <w:sz w:val="24"/>
          <w:szCs w:val="24"/>
          <w:lang w:val="uk-UA"/>
        </w:rPr>
        <w:t>а збереження державної таємниці</w:t>
      </w:r>
      <w:r w:rsidRPr="002B43DB">
        <w:rPr>
          <w:rFonts w:ascii="Times New Roman" w:hAnsi="Times New Roman"/>
          <w:sz w:val="24"/>
          <w:szCs w:val="24"/>
          <w:lang w:val="uk-UA"/>
        </w:rPr>
        <w:t>;</w:t>
      </w:r>
    </w:p>
    <w:p w:rsidR="008F718B"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15)</w:t>
      </w:r>
      <w:r w:rsidR="00265426">
        <w:rPr>
          <w:rFonts w:ascii="Times New Roman" w:hAnsi="Times New Roman"/>
          <w:sz w:val="24"/>
          <w:szCs w:val="24"/>
          <w:lang w:val="uk-UA"/>
        </w:rPr>
        <w:t xml:space="preserve"> </w:t>
      </w:r>
      <w:r w:rsidRPr="002B43DB">
        <w:rPr>
          <w:rFonts w:ascii="Times New Roman" w:hAnsi="Times New Roman"/>
          <w:sz w:val="24"/>
          <w:szCs w:val="24"/>
          <w:lang w:val="uk-UA"/>
        </w:rPr>
        <w:t>листування стосовно приведення грифів секретності у відповідність до Зводу відомостей, що становлять державну таємницю;</w:t>
      </w:r>
    </w:p>
    <w:p w:rsidR="008F718B"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16)</w:t>
      </w:r>
      <w:r w:rsidR="00265426">
        <w:rPr>
          <w:rFonts w:ascii="Times New Roman" w:hAnsi="Times New Roman"/>
          <w:sz w:val="24"/>
          <w:szCs w:val="24"/>
          <w:lang w:val="uk-UA"/>
        </w:rPr>
        <w:t xml:space="preserve"> </w:t>
      </w:r>
      <w:r w:rsidRPr="002B43DB">
        <w:rPr>
          <w:rFonts w:ascii="Times New Roman" w:hAnsi="Times New Roman"/>
          <w:sz w:val="24"/>
          <w:szCs w:val="24"/>
          <w:lang w:val="uk-UA"/>
        </w:rPr>
        <w:t>документи з питань технічного захисту інформації в автоматизованих системах</w:t>
      </w:r>
      <w:r w:rsidR="008F718B">
        <w:rPr>
          <w:rFonts w:ascii="Times New Roman" w:hAnsi="Times New Roman"/>
          <w:sz w:val="24"/>
          <w:szCs w:val="24"/>
          <w:lang w:val="uk-UA"/>
        </w:rPr>
        <w:t xml:space="preserve"> </w:t>
      </w:r>
      <w:r w:rsidRPr="002B43DB">
        <w:rPr>
          <w:rFonts w:ascii="Times New Roman" w:hAnsi="Times New Roman"/>
          <w:sz w:val="24"/>
          <w:szCs w:val="24"/>
          <w:lang w:val="uk-UA"/>
        </w:rPr>
        <w:t>класу 1 другої категорії</w:t>
      </w:r>
      <w:r w:rsidR="008F718B">
        <w:rPr>
          <w:rFonts w:ascii="Times New Roman" w:hAnsi="Times New Roman"/>
          <w:sz w:val="24"/>
          <w:szCs w:val="24"/>
          <w:lang w:val="uk-UA"/>
        </w:rPr>
        <w:t xml:space="preserve"> </w:t>
      </w:r>
      <w:r w:rsidRPr="002B43DB">
        <w:rPr>
          <w:rFonts w:ascii="Times New Roman" w:hAnsi="Times New Roman"/>
          <w:sz w:val="24"/>
          <w:szCs w:val="24"/>
          <w:lang w:val="uk-UA"/>
        </w:rPr>
        <w:t>та організації урядового зв’язку, якщо ця інформація не містить відомості, що становлять державну таємницю;</w:t>
      </w:r>
    </w:p>
    <w:p w:rsidR="008F718B"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17)</w:t>
      </w:r>
      <w:r w:rsidR="008F718B">
        <w:rPr>
          <w:rFonts w:ascii="Times New Roman" w:hAnsi="Times New Roman"/>
          <w:sz w:val="24"/>
          <w:szCs w:val="24"/>
          <w:lang w:val="uk-UA"/>
        </w:rPr>
        <w:t xml:space="preserve"> </w:t>
      </w:r>
      <w:r w:rsidRPr="002B43DB">
        <w:rPr>
          <w:rFonts w:ascii="Times New Roman" w:hAnsi="Times New Roman"/>
          <w:sz w:val="24"/>
          <w:szCs w:val="24"/>
          <w:lang w:val="uk-UA"/>
        </w:rPr>
        <w:t>листи, довідки, висновки та інші документи, підготовлені виконавцями секретних документів, які містять відомості, що не становлять державної таємниці, але розголошення яких може завдати істотної шкоди інтересам національної безпеки, територіальній цілісності або громадському порядку, здоров’ю населення, репутації та правам інших осіб;</w:t>
      </w:r>
    </w:p>
    <w:p w:rsidR="002B43DB" w:rsidRPr="002B43DB" w:rsidRDefault="002B43DB" w:rsidP="002B43DB">
      <w:pPr>
        <w:spacing w:before="100" w:beforeAutospacing="1" w:after="100" w:afterAutospacing="1" w:line="240" w:lineRule="auto"/>
        <w:ind w:firstLine="709"/>
        <w:contextualSpacing/>
        <w:jc w:val="both"/>
        <w:rPr>
          <w:rFonts w:ascii="Times New Roman" w:hAnsi="Times New Roman"/>
          <w:sz w:val="24"/>
          <w:szCs w:val="24"/>
          <w:lang w:val="uk-UA"/>
        </w:rPr>
      </w:pPr>
      <w:r w:rsidRPr="002B43DB">
        <w:rPr>
          <w:rFonts w:ascii="Times New Roman" w:hAnsi="Times New Roman"/>
          <w:sz w:val="24"/>
          <w:szCs w:val="24"/>
          <w:lang w:val="uk-UA"/>
        </w:rPr>
        <w:t>18)</w:t>
      </w:r>
      <w:r w:rsidR="00265426">
        <w:rPr>
          <w:rFonts w:ascii="Times New Roman" w:hAnsi="Times New Roman"/>
          <w:sz w:val="24"/>
          <w:szCs w:val="24"/>
          <w:lang w:val="uk-UA"/>
        </w:rPr>
        <w:t xml:space="preserve"> </w:t>
      </w:r>
      <w:r w:rsidRPr="002B43DB">
        <w:rPr>
          <w:rFonts w:ascii="Times New Roman" w:hAnsi="Times New Roman"/>
          <w:sz w:val="24"/>
          <w:szCs w:val="24"/>
          <w:lang w:val="uk-UA"/>
        </w:rPr>
        <w:t>журнали обліку секретного діловод</w:t>
      </w:r>
      <w:r w:rsidR="008F718B">
        <w:rPr>
          <w:rFonts w:ascii="Times New Roman" w:hAnsi="Times New Roman"/>
          <w:sz w:val="24"/>
          <w:szCs w:val="24"/>
          <w:lang w:val="uk-UA"/>
        </w:rPr>
        <w:t>ства.</w:t>
      </w:r>
    </w:p>
    <w:p w:rsidR="00835F1A" w:rsidRPr="0043479D" w:rsidRDefault="00835F1A" w:rsidP="0043479D">
      <w:pPr>
        <w:spacing w:before="100" w:beforeAutospacing="1" w:after="100" w:afterAutospacing="1" w:line="240" w:lineRule="auto"/>
        <w:ind w:firstLine="709"/>
        <w:contextualSpacing/>
        <w:jc w:val="both"/>
        <w:rPr>
          <w:rFonts w:ascii="Times New Roman" w:hAnsi="Times New Roman"/>
          <w:sz w:val="24"/>
          <w:szCs w:val="24"/>
          <w:lang w:val="uk-UA"/>
        </w:rPr>
      </w:pPr>
    </w:p>
    <w:p w:rsidR="0043479D" w:rsidRDefault="008F718B" w:rsidP="0043479D">
      <w:pPr>
        <w:spacing w:before="100" w:beforeAutospacing="1" w:after="100" w:afterAutospacing="1" w:line="240" w:lineRule="auto"/>
        <w:ind w:left="360"/>
        <w:contextualSpacing/>
        <w:jc w:val="center"/>
        <w:rPr>
          <w:rFonts w:ascii="Times New Roman" w:hAnsi="Times New Roman"/>
          <w:sz w:val="24"/>
          <w:szCs w:val="24"/>
          <w:lang w:val="uk-UA"/>
        </w:rPr>
      </w:pPr>
      <w:r>
        <w:rPr>
          <w:rFonts w:ascii="Times New Roman" w:hAnsi="Times New Roman"/>
          <w:b/>
          <w:bCs/>
          <w:sz w:val="24"/>
          <w:szCs w:val="24"/>
          <w:lang w:val="uk-UA"/>
        </w:rPr>
        <w:t>3</w:t>
      </w:r>
      <w:r w:rsidR="0043479D" w:rsidRPr="0043479D">
        <w:rPr>
          <w:rFonts w:ascii="Times New Roman" w:hAnsi="Times New Roman"/>
          <w:b/>
          <w:bCs/>
          <w:sz w:val="24"/>
          <w:szCs w:val="24"/>
          <w:lang w:val="uk-UA"/>
        </w:rPr>
        <w:t>.</w:t>
      </w:r>
      <w:r w:rsidR="00835F1A">
        <w:rPr>
          <w:rFonts w:ascii="Times New Roman" w:hAnsi="Times New Roman"/>
          <w:b/>
          <w:bCs/>
          <w:sz w:val="24"/>
          <w:szCs w:val="24"/>
          <w:lang w:val="uk-UA"/>
        </w:rPr>
        <w:t xml:space="preserve"> </w:t>
      </w:r>
      <w:r w:rsidR="0043479D" w:rsidRPr="0043479D">
        <w:rPr>
          <w:rFonts w:ascii="Times New Roman" w:hAnsi="Times New Roman"/>
          <w:b/>
          <w:bCs/>
          <w:sz w:val="24"/>
          <w:szCs w:val="24"/>
          <w:lang w:val="uk-UA"/>
        </w:rPr>
        <w:t xml:space="preserve">Зміст відомостей з питань організації роботи </w:t>
      </w:r>
      <w:r>
        <w:rPr>
          <w:rFonts w:ascii="Times New Roman" w:hAnsi="Times New Roman"/>
          <w:b/>
          <w:bCs/>
          <w:sz w:val="24"/>
          <w:szCs w:val="24"/>
          <w:lang w:val="uk-UA"/>
        </w:rPr>
        <w:t>Запорізького окружного адміністративного суду</w:t>
      </w:r>
      <w:r w:rsidR="0043479D" w:rsidRPr="0043479D">
        <w:rPr>
          <w:rFonts w:ascii="Times New Roman" w:hAnsi="Times New Roman"/>
          <w:b/>
          <w:bCs/>
          <w:sz w:val="24"/>
          <w:szCs w:val="24"/>
          <w:lang w:val="uk-UA"/>
        </w:rPr>
        <w:t>:</w:t>
      </w:r>
      <w:r w:rsidR="0043479D" w:rsidRPr="0043479D">
        <w:rPr>
          <w:rFonts w:ascii="Times New Roman" w:hAnsi="Times New Roman"/>
          <w:sz w:val="24"/>
          <w:szCs w:val="24"/>
          <w:lang w:val="uk-UA"/>
        </w:rPr>
        <w:t> </w:t>
      </w:r>
    </w:p>
    <w:p w:rsidR="008F718B" w:rsidRPr="0043479D" w:rsidRDefault="008F718B" w:rsidP="0043479D">
      <w:pPr>
        <w:spacing w:before="100" w:beforeAutospacing="1" w:after="100" w:afterAutospacing="1" w:line="240" w:lineRule="auto"/>
        <w:ind w:left="360"/>
        <w:contextualSpacing/>
        <w:jc w:val="center"/>
        <w:rPr>
          <w:rFonts w:ascii="Times New Roman" w:hAnsi="Times New Roman"/>
          <w:sz w:val="24"/>
          <w:szCs w:val="24"/>
          <w:lang w:val="uk-UA"/>
        </w:rPr>
      </w:pPr>
    </w:p>
    <w:p w:rsidR="0043479D" w:rsidRPr="0043479D" w:rsidRDefault="0043479D" w:rsidP="0043479D">
      <w:pPr>
        <w:spacing w:after="0" w:line="240" w:lineRule="auto"/>
        <w:ind w:firstLine="709"/>
        <w:jc w:val="both"/>
        <w:rPr>
          <w:rFonts w:ascii="Times New Roman" w:hAnsi="Times New Roman"/>
          <w:sz w:val="24"/>
          <w:szCs w:val="24"/>
          <w:lang w:val="uk-UA"/>
        </w:rPr>
      </w:pPr>
      <w:r w:rsidRPr="0043479D">
        <w:rPr>
          <w:rFonts w:ascii="Times New Roman" w:hAnsi="Times New Roman"/>
          <w:sz w:val="24"/>
          <w:szCs w:val="24"/>
          <w:lang w:val="uk-UA"/>
        </w:rPr>
        <w:t>1)</w:t>
      </w:r>
      <w:r w:rsidR="00E96C48">
        <w:rPr>
          <w:rFonts w:ascii="Times New Roman" w:hAnsi="Times New Roman"/>
          <w:sz w:val="24"/>
          <w:szCs w:val="24"/>
          <w:lang w:val="uk-UA"/>
        </w:rPr>
        <w:t>    </w:t>
      </w:r>
      <w:r w:rsidRPr="0043479D">
        <w:rPr>
          <w:rFonts w:ascii="Times New Roman" w:hAnsi="Times New Roman"/>
          <w:sz w:val="24"/>
          <w:szCs w:val="24"/>
          <w:lang w:val="uk-UA"/>
        </w:rPr>
        <w:t xml:space="preserve">внутрівідомча службова кореспонденція, доповідні записки, рекомендації, якщо вони пов′язані з розробкою напряму діяльності </w:t>
      </w:r>
      <w:r w:rsidR="00E96C48" w:rsidRPr="00E96C48">
        <w:rPr>
          <w:rFonts w:ascii="Times New Roman" w:hAnsi="Times New Roman"/>
          <w:bCs/>
          <w:sz w:val="24"/>
          <w:szCs w:val="24"/>
          <w:lang w:val="uk-UA"/>
        </w:rPr>
        <w:t>Запорізького окружного адміністративного суду</w:t>
      </w:r>
      <w:r w:rsidR="00E96C48" w:rsidRPr="00E96C48">
        <w:rPr>
          <w:rFonts w:ascii="Times New Roman" w:hAnsi="Times New Roman"/>
          <w:sz w:val="24"/>
          <w:szCs w:val="24"/>
          <w:lang w:val="uk-UA"/>
        </w:rPr>
        <w:t xml:space="preserve"> </w:t>
      </w:r>
      <w:r w:rsidRPr="0043479D">
        <w:rPr>
          <w:rFonts w:ascii="Times New Roman" w:hAnsi="Times New Roman"/>
          <w:sz w:val="24"/>
          <w:szCs w:val="24"/>
          <w:lang w:val="uk-UA"/>
        </w:rPr>
        <w:t xml:space="preserve">(за умови дотримання сукупності вимог, передбачених частиною другою статті 6  Закону України </w:t>
      </w:r>
      <w:r w:rsidR="00732852">
        <w:rPr>
          <w:rFonts w:ascii="Times New Roman" w:hAnsi="Times New Roman"/>
          <w:sz w:val="24"/>
          <w:szCs w:val="24"/>
          <w:lang w:val="uk-UA"/>
        </w:rPr>
        <w:t>«</w:t>
      </w:r>
      <w:r w:rsidRPr="0043479D">
        <w:rPr>
          <w:rFonts w:ascii="Times New Roman" w:hAnsi="Times New Roman"/>
          <w:sz w:val="24"/>
          <w:szCs w:val="24"/>
          <w:lang w:val="uk-UA"/>
        </w:rPr>
        <w:t>Про доступ до публічної інформації</w:t>
      </w:r>
      <w:r w:rsidR="00732852">
        <w:rPr>
          <w:rFonts w:ascii="Times New Roman" w:hAnsi="Times New Roman"/>
          <w:sz w:val="24"/>
          <w:szCs w:val="24"/>
          <w:lang w:val="uk-UA"/>
        </w:rPr>
        <w:t>»</w:t>
      </w:r>
      <w:r w:rsidRPr="0043479D">
        <w:rPr>
          <w:rFonts w:ascii="Times New Roman" w:hAnsi="Times New Roman"/>
          <w:sz w:val="24"/>
          <w:szCs w:val="24"/>
          <w:lang w:val="uk-UA"/>
        </w:rPr>
        <w:t>);</w:t>
      </w:r>
    </w:p>
    <w:p w:rsidR="0043479D" w:rsidRPr="0043479D" w:rsidRDefault="0043479D" w:rsidP="00265426">
      <w:pPr>
        <w:spacing w:after="0" w:line="240" w:lineRule="auto"/>
        <w:jc w:val="both"/>
        <w:rPr>
          <w:rFonts w:ascii="Times New Roman" w:hAnsi="Times New Roman"/>
          <w:sz w:val="24"/>
          <w:szCs w:val="24"/>
          <w:lang w:val="uk-UA"/>
        </w:rPr>
      </w:pPr>
      <w:r w:rsidRPr="0043479D">
        <w:rPr>
          <w:rFonts w:ascii="Times New Roman" w:hAnsi="Times New Roman"/>
          <w:sz w:val="24"/>
          <w:szCs w:val="24"/>
          <w:lang w:val="uk-UA"/>
        </w:rPr>
        <w:t> </w:t>
      </w:r>
      <w:r w:rsidR="00265426">
        <w:rPr>
          <w:rFonts w:ascii="Times New Roman" w:hAnsi="Times New Roman"/>
          <w:sz w:val="24"/>
          <w:szCs w:val="24"/>
          <w:lang w:val="uk-UA"/>
        </w:rPr>
        <w:tab/>
      </w:r>
      <w:r w:rsidRPr="0043479D">
        <w:rPr>
          <w:rFonts w:ascii="Times New Roman" w:hAnsi="Times New Roman"/>
          <w:sz w:val="24"/>
          <w:szCs w:val="24"/>
          <w:lang w:val="uk-UA"/>
        </w:rPr>
        <w:t xml:space="preserve">2)    накази </w:t>
      </w:r>
      <w:r w:rsidR="00E96C48" w:rsidRPr="00E96C48">
        <w:rPr>
          <w:rFonts w:ascii="Times New Roman" w:hAnsi="Times New Roman"/>
          <w:bCs/>
          <w:sz w:val="24"/>
          <w:szCs w:val="24"/>
          <w:lang w:val="uk-UA"/>
        </w:rPr>
        <w:t>Запорізького окружного адміністративного суду</w:t>
      </w:r>
      <w:r w:rsidRPr="0043479D">
        <w:rPr>
          <w:rFonts w:ascii="Times New Roman" w:hAnsi="Times New Roman"/>
          <w:sz w:val="24"/>
          <w:szCs w:val="24"/>
          <w:lang w:val="uk-UA"/>
        </w:rPr>
        <w:t xml:space="preserve">, яким присвоюється гриф обмеження доступу </w:t>
      </w:r>
      <w:r w:rsidR="00732852">
        <w:rPr>
          <w:rFonts w:ascii="Times New Roman" w:hAnsi="Times New Roman"/>
          <w:sz w:val="24"/>
          <w:szCs w:val="24"/>
          <w:lang w:val="uk-UA"/>
        </w:rPr>
        <w:t>«</w:t>
      </w:r>
      <w:r w:rsidRPr="0043479D">
        <w:rPr>
          <w:rFonts w:ascii="Times New Roman" w:hAnsi="Times New Roman"/>
          <w:sz w:val="24"/>
          <w:szCs w:val="24"/>
          <w:lang w:val="uk-UA"/>
        </w:rPr>
        <w:t>Для службового користування</w:t>
      </w:r>
      <w:r w:rsidR="00732852">
        <w:rPr>
          <w:rFonts w:ascii="Times New Roman" w:hAnsi="Times New Roman"/>
          <w:sz w:val="24"/>
          <w:szCs w:val="24"/>
          <w:lang w:val="uk-UA"/>
        </w:rPr>
        <w:t>»</w:t>
      </w:r>
      <w:r w:rsidRPr="0043479D">
        <w:rPr>
          <w:rFonts w:ascii="Times New Roman" w:hAnsi="Times New Roman"/>
          <w:sz w:val="24"/>
          <w:szCs w:val="24"/>
          <w:lang w:val="uk-UA"/>
        </w:rPr>
        <w:t>;</w:t>
      </w:r>
    </w:p>
    <w:p w:rsidR="0043479D" w:rsidRPr="0043479D" w:rsidRDefault="0043479D" w:rsidP="00265426">
      <w:pPr>
        <w:spacing w:after="0" w:line="240" w:lineRule="auto"/>
        <w:jc w:val="both"/>
        <w:rPr>
          <w:rFonts w:ascii="Times New Roman" w:hAnsi="Times New Roman"/>
          <w:sz w:val="24"/>
          <w:szCs w:val="24"/>
          <w:lang w:val="uk-UA"/>
        </w:rPr>
      </w:pPr>
      <w:r w:rsidRPr="0043479D">
        <w:rPr>
          <w:rFonts w:ascii="Times New Roman" w:hAnsi="Times New Roman"/>
          <w:sz w:val="24"/>
          <w:szCs w:val="24"/>
          <w:lang w:val="uk-UA"/>
        </w:rPr>
        <w:t>  </w:t>
      </w:r>
      <w:r w:rsidR="00265426">
        <w:rPr>
          <w:rFonts w:ascii="Times New Roman" w:hAnsi="Times New Roman"/>
          <w:sz w:val="24"/>
          <w:szCs w:val="24"/>
          <w:lang w:val="uk-UA"/>
        </w:rPr>
        <w:tab/>
      </w:r>
      <w:r w:rsidR="008F58D5">
        <w:rPr>
          <w:rFonts w:ascii="Times New Roman" w:hAnsi="Times New Roman"/>
          <w:sz w:val="24"/>
          <w:szCs w:val="24"/>
          <w:lang w:val="uk-UA"/>
        </w:rPr>
        <w:t>3</w:t>
      </w:r>
      <w:r w:rsidRPr="0043479D">
        <w:rPr>
          <w:rFonts w:ascii="Times New Roman" w:hAnsi="Times New Roman"/>
          <w:sz w:val="24"/>
          <w:szCs w:val="24"/>
          <w:lang w:val="uk-UA"/>
        </w:rPr>
        <w:t>)    </w:t>
      </w:r>
      <w:r w:rsidR="00E96C48">
        <w:rPr>
          <w:rFonts w:ascii="Times New Roman" w:hAnsi="Times New Roman"/>
          <w:sz w:val="24"/>
          <w:szCs w:val="24"/>
          <w:lang w:val="uk-UA"/>
        </w:rPr>
        <w:t>д</w:t>
      </w:r>
      <w:r w:rsidRPr="0043479D">
        <w:rPr>
          <w:rFonts w:ascii="Times New Roman" w:hAnsi="Times New Roman"/>
          <w:sz w:val="24"/>
          <w:szCs w:val="24"/>
          <w:lang w:val="uk-UA"/>
        </w:rPr>
        <w:t xml:space="preserve">окументи </w:t>
      </w:r>
      <w:r w:rsidR="00E96C48" w:rsidRPr="00E96C48">
        <w:rPr>
          <w:rFonts w:ascii="Times New Roman" w:hAnsi="Times New Roman"/>
          <w:bCs/>
          <w:sz w:val="24"/>
          <w:szCs w:val="24"/>
          <w:lang w:val="uk-UA"/>
        </w:rPr>
        <w:t>Запорізького окружного адміністративного суду</w:t>
      </w:r>
      <w:r w:rsidRPr="0043479D">
        <w:rPr>
          <w:rFonts w:ascii="Times New Roman" w:hAnsi="Times New Roman"/>
          <w:sz w:val="24"/>
          <w:szCs w:val="24"/>
          <w:lang w:val="uk-UA"/>
        </w:rPr>
        <w:t>, що містять службову інформацію інших державних органів, органів місцевого самоврядування, підп</w:t>
      </w:r>
      <w:r w:rsidR="00E96C48">
        <w:rPr>
          <w:rFonts w:ascii="Times New Roman" w:hAnsi="Times New Roman"/>
          <w:sz w:val="24"/>
          <w:szCs w:val="24"/>
          <w:lang w:val="uk-UA"/>
        </w:rPr>
        <w:t>риємств, установ й організацій</w:t>
      </w:r>
      <w:r w:rsidRPr="0043479D">
        <w:rPr>
          <w:rFonts w:ascii="Times New Roman" w:hAnsi="Times New Roman"/>
          <w:sz w:val="24"/>
          <w:szCs w:val="24"/>
          <w:lang w:val="uk-UA"/>
        </w:rPr>
        <w:t>;</w:t>
      </w:r>
    </w:p>
    <w:p w:rsidR="0043479D" w:rsidRPr="0043479D" w:rsidRDefault="0043479D" w:rsidP="00265426">
      <w:pPr>
        <w:spacing w:after="0" w:line="240" w:lineRule="auto"/>
        <w:jc w:val="both"/>
        <w:rPr>
          <w:rFonts w:ascii="Times New Roman" w:hAnsi="Times New Roman"/>
          <w:sz w:val="24"/>
          <w:szCs w:val="24"/>
          <w:lang w:val="uk-UA"/>
        </w:rPr>
      </w:pPr>
      <w:r w:rsidRPr="0043479D">
        <w:rPr>
          <w:rFonts w:ascii="Times New Roman" w:hAnsi="Times New Roman"/>
          <w:sz w:val="24"/>
          <w:szCs w:val="24"/>
          <w:lang w:val="uk-UA"/>
        </w:rPr>
        <w:t> </w:t>
      </w:r>
      <w:r w:rsidR="00265426">
        <w:rPr>
          <w:rFonts w:ascii="Times New Roman" w:hAnsi="Times New Roman"/>
          <w:sz w:val="24"/>
          <w:szCs w:val="24"/>
          <w:lang w:val="uk-UA"/>
        </w:rPr>
        <w:tab/>
      </w:r>
      <w:r w:rsidR="008F58D5">
        <w:rPr>
          <w:rFonts w:ascii="Times New Roman" w:hAnsi="Times New Roman"/>
          <w:sz w:val="24"/>
          <w:szCs w:val="24"/>
          <w:lang w:val="uk-UA"/>
        </w:rPr>
        <w:t>4</w:t>
      </w:r>
      <w:r w:rsidRPr="0043479D">
        <w:rPr>
          <w:rFonts w:ascii="Times New Roman" w:hAnsi="Times New Roman"/>
          <w:sz w:val="24"/>
          <w:szCs w:val="24"/>
          <w:lang w:val="uk-UA"/>
        </w:rPr>
        <w:t>)     </w:t>
      </w:r>
      <w:r w:rsidR="00E96C48">
        <w:rPr>
          <w:rFonts w:ascii="Times New Roman" w:hAnsi="Times New Roman"/>
          <w:sz w:val="24"/>
          <w:szCs w:val="24"/>
          <w:lang w:val="uk-UA"/>
        </w:rPr>
        <w:t>д</w:t>
      </w:r>
      <w:r w:rsidRPr="0043479D">
        <w:rPr>
          <w:rFonts w:ascii="Times New Roman" w:hAnsi="Times New Roman"/>
          <w:sz w:val="24"/>
          <w:szCs w:val="24"/>
          <w:lang w:val="uk-UA"/>
        </w:rPr>
        <w:t xml:space="preserve">окументи нормативно-правового характеру, які опрацьовуються працівниками </w:t>
      </w:r>
      <w:r w:rsidR="009E26A9" w:rsidRPr="00E96C48">
        <w:rPr>
          <w:rFonts w:ascii="Times New Roman" w:hAnsi="Times New Roman"/>
          <w:bCs/>
          <w:sz w:val="24"/>
          <w:szCs w:val="24"/>
          <w:lang w:val="uk-UA"/>
        </w:rPr>
        <w:t>Запорізького окружного адміністративного суду</w:t>
      </w:r>
      <w:r w:rsidR="009E26A9" w:rsidRPr="0043479D">
        <w:rPr>
          <w:rFonts w:ascii="Times New Roman" w:hAnsi="Times New Roman"/>
          <w:sz w:val="24"/>
          <w:szCs w:val="24"/>
          <w:lang w:val="uk-UA"/>
        </w:rPr>
        <w:t xml:space="preserve"> </w:t>
      </w:r>
      <w:r w:rsidRPr="0043479D">
        <w:rPr>
          <w:rFonts w:ascii="Times New Roman" w:hAnsi="Times New Roman"/>
          <w:sz w:val="24"/>
          <w:szCs w:val="24"/>
          <w:lang w:val="uk-UA"/>
        </w:rPr>
        <w:t xml:space="preserve">та мають гриф обмеження доступу </w:t>
      </w:r>
      <w:r w:rsidR="00732852">
        <w:rPr>
          <w:rFonts w:ascii="Times New Roman" w:hAnsi="Times New Roman"/>
          <w:sz w:val="24"/>
          <w:szCs w:val="24"/>
          <w:lang w:val="uk-UA"/>
        </w:rPr>
        <w:t>«</w:t>
      </w:r>
      <w:r w:rsidRPr="0043479D">
        <w:rPr>
          <w:rFonts w:ascii="Times New Roman" w:hAnsi="Times New Roman"/>
          <w:sz w:val="24"/>
          <w:szCs w:val="24"/>
          <w:lang w:val="uk-UA"/>
        </w:rPr>
        <w:t>Для службового користування</w:t>
      </w:r>
      <w:r w:rsidR="00732852">
        <w:rPr>
          <w:rFonts w:ascii="Times New Roman" w:hAnsi="Times New Roman"/>
          <w:sz w:val="24"/>
          <w:szCs w:val="24"/>
          <w:lang w:val="uk-UA"/>
        </w:rPr>
        <w:t>»</w:t>
      </w:r>
      <w:r w:rsidRPr="0043479D">
        <w:rPr>
          <w:rFonts w:ascii="Times New Roman" w:hAnsi="Times New Roman"/>
          <w:sz w:val="24"/>
          <w:szCs w:val="24"/>
          <w:lang w:val="uk-UA"/>
        </w:rPr>
        <w:t xml:space="preserve">, крім випадків, коли вони містять відомості, що становлять державну таємницю, а також проекти таких нормативно-правових актів, що розробляються працівниками </w:t>
      </w:r>
      <w:r w:rsidR="009E26A9" w:rsidRPr="00E96C48">
        <w:rPr>
          <w:rFonts w:ascii="Times New Roman" w:hAnsi="Times New Roman"/>
          <w:bCs/>
          <w:sz w:val="24"/>
          <w:szCs w:val="24"/>
          <w:lang w:val="uk-UA"/>
        </w:rPr>
        <w:t>Запорізького окружного адміністративного суду</w:t>
      </w:r>
      <w:r w:rsidRPr="0043479D">
        <w:rPr>
          <w:rFonts w:ascii="Times New Roman" w:hAnsi="Times New Roman"/>
          <w:sz w:val="24"/>
          <w:szCs w:val="24"/>
          <w:lang w:val="uk-UA"/>
        </w:rPr>
        <w:t>;</w:t>
      </w:r>
    </w:p>
    <w:p w:rsidR="0043479D" w:rsidRPr="0043479D" w:rsidRDefault="0043479D" w:rsidP="00265426">
      <w:pPr>
        <w:spacing w:after="0" w:line="240" w:lineRule="auto"/>
        <w:jc w:val="both"/>
        <w:rPr>
          <w:rFonts w:ascii="Times New Roman" w:hAnsi="Times New Roman"/>
          <w:sz w:val="24"/>
          <w:szCs w:val="24"/>
          <w:lang w:val="uk-UA"/>
        </w:rPr>
      </w:pPr>
      <w:r w:rsidRPr="0043479D">
        <w:rPr>
          <w:rFonts w:ascii="Times New Roman" w:hAnsi="Times New Roman"/>
          <w:sz w:val="24"/>
          <w:szCs w:val="24"/>
          <w:lang w:val="uk-UA"/>
        </w:rPr>
        <w:t> </w:t>
      </w:r>
      <w:r w:rsidR="00265426">
        <w:rPr>
          <w:rFonts w:ascii="Times New Roman" w:hAnsi="Times New Roman"/>
          <w:sz w:val="24"/>
          <w:szCs w:val="24"/>
          <w:lang w:val="uk-UA"/>
        </w:rPr>
        <w:tab/>
      </w:r>
      <w:r w:rsidR="008F58D5">
        <w:rPr>
          <w:rFonts w:ascii="Times New Roman" w:hAnsi="Times New Roman"/>
          <w:sz w:val="24"/>
          <w:szCs w:val="24"/>
          <w:lang w:val="uk-UA"/>
        </w:rPr>
        <w:t>5</w:t>
      </w:r>
      <w:r w:rsidRPr="0043479D">
        <w:rPr>
          <w:rFonts w:ascii="Times New Roman" w:hAnsi="Times New Roman"/>
          <w:sz w:val="24"/>
          <w:szCs w:val="24"/>
          <w:lang w:val="uk-UA"/>
        </w:rPr>
        <w:t xml:space="preserve">)    договори та документи претензійно-позовного характеру, які мають гриф обмеження доступу </w:t>
      </w:r>
      <w:r w:rsidR="00732852">
        <w:rPr>
          <w:rFonts w:ascii="Times New Roman" w:hAnsi="Times New Roman"/>
          <w:sz w:val="24"/>
          <w:szCs w:val="24"/>
          <w:lang w:val="uk-UA"/>
        </w:rPr>
        <w:t>«</w:t>
      </w:r>
      <w:r w:rsidRPr="0043479D">
        <w:rPr>
          <w:rFonts w:ascii="Times New Roman" w:hAnsi="Times New Roman"/>
          <w:sz w:val="24"/>
          <w:szCs w:val="24"/>
          <w:lang w:val="uk-UA"/>
        </w:rPr>
        <w:t>Для службового користування</w:t>
      </w:r>
      <w:r w:rsidR="00732852">
        <w:rPr>
          <w:rFonts w:ascii="Times New Roman" w:hAnsi="Times New Roman"/>
          <w:sz w:val="24"/>
          <w:szCs w:val="24"/>
          <w:lang w:val="uk-UA"/>
        </w:rPr>
        <w:t>»</w:t>
      </w:r>
      <w:r w:rsidRPr="0043479D">
        <w:rPr>
          <w:rFonts w:ascii="Times New Roman" w:hAnsi="Times New Roman"/>
          <w:sz w:val="24"/>
          <w:szCs w:val="24"/>
          <w:lang w:val="uk-UA"/>
        </w:rPr>
        <w:t>, крім випадків, коли вони містять відомості, що становлять державну таємницю;</w:t>
      </w:r>
    </w:p>
    <w:p w:rsidR="000D2276" w:rsidRPr="00852B1F" w:rsidRDefault="0043479D" w:rsidP="000D2276">
      <w:pPr>
        <w:spacing w:after="0" w:line="240" w:lineRule="auto"/>
        <w:jc w:val="both"/>
        <w:rPr>
          <w:rFonts w:ascii="Times New Roman" w:hAnsi="Times New Roman"/>
          <w:bCs/>
          <w:sz w:val="24"/>
          <w:szCs w:val="24"/>
          <w:lang w:val="uk-UA"/>
        </w:rPr>
      </w:pPr>
      <w:r w:rsidRPr="0043479D">
        <w:rPr>
          <w:rFonts w:ascii="Times New Roman" w:hAnsi="Times New Roman"/>
          <w:sz w:val="24"/>
          <w:szCs w:val="24"/>
          <w:lang w:val="uk-UA"/>
        </w:rPr>
        <w:t> </w:t>
      </w:r>
      <w:r w:rsidR="00265426">
        <w:rPr>
          <w:rFonts w:ascii="Times New Roman" w:hAnsi="Times New Roman"/>
          <w:sz w:val="24"/>
          <w:szCs w:val="24"/>
          <w:lang w:val="uk-UA"/>
        </w:rPr>
        <w:tab/>
      </w:r>
      <w:r w:rsidR="008C55BC">
        <w:rPr>
          <w:rFonts w:ascii="Times New Roman" w:hAnsi="Times New Roman"/>
          <w:sz w:val="24"/>
          <w:szCs w:val="24"/>
          <w:lang w:val="uk-UA"/>
        </w:rPr>
        <w:t xml:space="preserve"> </w:t>
      </w:r>
      <w:r w:rsidR="008E32AC">
        <w:rPr>
          <w:rFonts w:ascii="Times New Roman" w:hAnsi="Times New Roman"/>
          <w:bCs/>
          <w:sz w:val="24"/>
          <w:szCs w:val="24"/>
          <w:lang w:val="uk-UA"/>
        </w:rPr>
        <w:t xml:space="preserve"> </w:t>
      </w:r>
    </w:p>
    <w:p w:rsidR="000D2276" w:rsidRDefault="003B68C8" w:rsidP="008E32AC">
      <w:pPr>
        <w:spacing w:after="0" w:line="240" w:lineRule="auto"/>
        <w:jc w:val="center"/>
        <w:rPr>
          <w:rFonts w:ascii="Times New Roman" w:hAnsi="Times New Roman"/>
          <w:b/>
          <w:bCs/>
          <w:sz w:val="24"/>
          <w:szCs w:val="24"/>
          <w:lang w:val="uk-UA"/>
        </w:rPr>
      </w:pPr>
      <w:r w:rsidRPr="003B68C8">
        <w:rPr>
          <w:rFonts w:ascii="Times New Roman" w:hAnsi="Times New Roman"/>
          <w:b/>
          <w:bCs/>
          <w:sz w:val="24"/>
          <w:szCs w:val="24"/>
          <w:lang w:val="uk-UA"/>
        </w:rPr>
        <w:t>4</w:t>
      </w:r>
      <w:r w:rsidR="000D2276" w:rsidRPr="003B68C8">
        <w:rPr>
          <w:rFonts w:ascii="Times New Roman" w:hAnsi="Times New Roman"/>
          <w:b/>
          <w:bCs/>
          <w:sz w:val="24"/>
          <w:szCs w:val="24"/>
          <w:lang w:val="uk-UA"/>
        </w:rPr>
        <w:t>. З питань криптографічного захисту інформації</w:t>
      </w:r>
    </w:p>
    <w:p w:rsidR="003B68C8" w:rsidRPr="003B68C8" w:rsidRDefault="003B68C8" w:rsidP="008E32AC">
      <w:pPr>
        <w:spacing w:after="0" w:line="240" w:lineRule="auto"/>
        <w:jc w:val="center"/>
        <w:rPr>
          <w:rFonts w:ascii="Times New Roman" w:hAnsi="Times New Roman"/>
          <w:b/>
          <w:bCs/>
          <w:sz w:val="24"/>
          <w:szCs w:val="24"/>
          <w:lang w:val="uk-UA"/>
        </w:rPr>
      </w:pPr>
    </w:p>
    <w:p w:rsidR="000D2276" w:rsidRPr="00852B1F" w:rsidRDefault="00AE4635" w:rsidP="00AE4635">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1)</w:t>
      </w:r>
      <w:r w:rsidR="000D2276" w:rsidRPr="00852B1F">
        <w:rPr>
          <w:rFonts w:ascii="Times New Roman" w:hAnsi="Times New Roman"/>
          <w:bCs/>
          <w:sz w:val="24"/>
          <w:szCs w:val="24"/>
          <w:lang w:val="uk-UA"/>
        </w:rPr>
        <w:t xml:space="preserve"> Відомості (за окремими показниками) про: зміст, стан, наявність</w:t>
      </w:r>
      <w:r w:rsidR="003B68C8">
        <w:rPr>
          <w:rFonts w:ascii="Times New Roman" w:hAnsi="Times New Roman"/>
          <w:bCs/>
          <w:sz w:val="24"/>
          <w:szCs w:val="24"/>
          <w:lang w:val="uk-UA"/>
        </w:rPr>
        <w:t xml:space="preserve"> </w:t>
      </w:r>
      <w:r w:rsidR="000D2276" w:rsidRPr="00852B1F">
        <w:rPr>
          <w:rFonts w:ascii="Times New Roman" w:hAnsi="Times New Roman"/>
          <w:bCs/>
          <w:sz w:val="24"/>
          <w:szCs w:val="24"/>
          <w:lang w:val="uk-UA"/>
        </w:rPr>
        <w:t>недоліків в організації чи забезпеченні безпеки, плани розвитку системи</w:t>
      </w:r>
      <w:r w:rsidR="003B68C8">
        <w:rPr>
          <w:rFonts w:ascii="Times New Roman" w:hAnsi="Times New Roman"/>
          <w:bCs/>
          <w:sz w:val="24"/>
          <w:szCs w:val="24"/>
          <w:lang w:val="uk-UA"/>
        </w:rPr>
        <w:t xml:space="preserve"> </w:t>
      </w:r>
      <w:r w:rsidR="000D2276" w:rsidRPr="00852B1F">
        <w:rPr>
          <w:rFonts w:ascii="Times New Roman" w:hAnsi="Times New Roman"/>
          <w:bCs/>
          <w:sz w:val="24"/>
          <w:szCs w:val="24"/>
          <w:lang w:val="uk-UA"/>
        </w:rPr>
        <w:t>криптографічного захисту службової інформації, порядок застосування (роботи)</w:t>
      </w:r>
      <w:r w:rsidR="003B68C8">
        <w:rPr>
          <w:rFonts w:ascii="Times New Roman" w:hAnsi="Times New Roman"/>
          <w:bCs/>
          <w:sz w:val="24"/>
          <w:szCs w:val="24"/>
          <w:lang w:val="uk-UA"/>
        </w:rPr>
        <w:t xml:space="preserve"> </w:t>
      </w:r>
      <w:r w:rsidR="000D2276" w:rsidRPr="00852B1F">
        <w:rPr>
          <w:rFonts w:ascii="Times New Roman" w:hAnsi="Times New Roman"/>
          <w:bCs/>
          <w:sz w:val="24"/>
          <w:szCs w:val="24"/>
          <w:lang w:val="uk-UA"/>
        </w:rPr>
        <w:t>засобів криптографічного захисту службової інформації, результати експлуатації цих засобів і порядок забезпечення</w:t>
      </w:r>
      <w:r w:rsidR="003B68C8">
        <w:rPr>
          <w:rFonts w:ascii="Times New Roman" w:hAnsi="Times New Roman"/>
          <w:bCs/>
          <w:sz w:val="24"/>
          <w:szCs w:val="24"/>
          <w:lang w:val="uk-UA"/>
        </w:rPr>
        <w:t xml:space="preserve"> </w:t>
      </w:r>
      <w:r w:rsidR="000D2276" w:rsidRPr="00852B1F">
        <w:rPr>
          <w:rFonts w:ascii="Times New Roman" w:hAnsi="Times New Roman"/>
          <w:bCs/>
          <w:sz w:val="24"/>
          <w:szCs w:val="24"/>
          <w:lang w:val="uk-UA"/>
        </w:rPr>
        <w:t>режиму безпеки під час їх проведення, крім тих, що становлять державну</w:t>
      </w:r>
      <w:r w:rsidR="003B68C8">
        <w:rPr>
          <w:rFonts w:ascii="Times New Roman" w:hAnsi="Times New Roman"/>
          <w:bCs/>
          <w:sz w:val="24"/>
          <w:szCs w:val="24"/>
          <w:lang w:val="uk-UA"/>
        </w:rPr>
        <w:t xml:space="preserve"> </w:t>
      </w:r>
      <w:r w:rsidR="000D2276" w:rsidRPr="00852B1F">
        <w:rPr>
          <w:rFonts w:ascii="Times New Roman" w:hAnsi="Times New Roman"/>
          <w:bCs/>
          <w:sz w:val="24"/>
          <w:szCs w:val="24"/>
          <w:lang w:val="uk-UA"/>
        </w:rPr>
        <w:t>таємницю.</w:t>
      </w:r>
    </w:p>
    <w:p w:rsidR="000D2276" w:rsidRPr="00852B1F" w:rsidRDefault="00AE4635" w:rsidP="00AE4635">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2)</w:t>
      </w:r>
      <w:r w:rsidR="000D2276" w:rsidRPr="00852B1F">
        <w:rPr>
          <w:rFonts w:ascii="Times New Roman" w:hAnsi="Times New Roman"/>
          <w:bCs/>
          <w:sz w:val="24"/>
          <w:szCs w:val="24"/>
          <w:lang w:val="uk-UA"/>
        </w:rPr>
        <w:t xml:space="preserve"> Відомості про порядок використання, поводження, технічні</w:t>
      </w:r>
      <w:r w:rsidR="003B68C8">
        <w:rPr>
          <w:rFonts w:ascii="Times New Roman" w:hAnsi="Times New Roman"/>
          <w:bCs/>
          <w:sz w:val="24"/>
          <w:szCs w:val="24"/>
          <w:lang w:val="uk-UA"/>
        </w:rPr>
        <w:t xml:space="preserve"> </w:t>
      </w:r>
      <w:r w:rsidR="000D2276" w:rsidRPr="00852B1F">
        <w:rPr>
          <w:rFonts w:ascii="Times New Roman" w:hAnsi="Times New Roman"/>
          <w:bCs/>
          <w:sz w:val="24"/>
          <w:szCs w:val="24"/>
          <w:lang w:val="uk-UA"/>
        </w:rPr>
        <w:t>характеристики засобів криптографічного захисту службової інформації.</w:t>
      </w:r>
    </w:p>
    <w:p w:rsidR="000D2276" w:rsidRDefault="00D770C4" w:rsidP="00D770C4">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lastRenderedPageBreak/>
        <w:t xml:space="preserve">3) </w:t>
      </w:r>
      <w:r w:rsidR="000D2276" w:rsidRPr="00852B1F">
        <w:rPr>
          <w:rFonts w:ascii="Times New Roman" w:hAnsi="Times New Roman"/>
          <w:bCs/>
          <w:sz w:val="24"/>
          <w:szCs w:val="24"/>
          <w:lang w:val="uk-UA"/>
        </w:rPr>
        <w:t>Відомості про номенклатуру, кількість засобів криптографічного</w:t>
      </w:r>
      <w:r w:rsidR="003B68C8">
        <w:rPr>
          <w:rFonts w:ascii="Times New Roman" w:hAnsi="Times New Roman"/>
          <w:bCs/>
          <w:sz w:val="24"/>
          <w:szCs w:val="24"/>
          <w:lang w:val="uk-UA"/>
        </w:rPr>
        <w:t xml:space="preserve"> </w:t>
      </w:r>
      <w:r w:rsidR="000D2276" w:rsidRPr="00852B1F">
        <w:rPr>
          <w:rFonts w:ascii="Times New Roman" w:hAnsi="Times New Roman"/>
          <w:bCs/>
          <w:sz w:val="24"/>
          <w:szCs w:val="24"/>
          <w:lang w:val="uk-UA"/>
        </w:rPr>
        <w:t>захисту службової інформації, місця їх розташування.</w:t>
      </w:r>
    </w:p>
    <w:p w:rsidR="008E32AC" w:rsidRPr="00852B1F" w:rsidRDefault="008E32AC" w:rsidP="000D2276">
      <w:pPr>
        <w:spacing w:after="0" w:line="240" w:lineRule="auto"/>
        <w:jc w:val="both"/>
        <w:rPr>
          <w:rFonts w:ascii="Times New Roman" w:hAnsi="Times New Roman"/>
          <w:bCs/>
          <w:sz w:val="24"/>
          <w:szCs w:val="24"/>
          <w:lang w:val="uk-UA"/>
        </w:rPr>
      </w:pPr>
    </w:p>
    <w:p w:rsidR="000D2276" w:rsidRDefault="00D770C4" w:rsidP="008E32AC">
      <w:pPr>
        <w:spacing w:after="0" w:line="240" w:lineRule="auto"/>
        <w:jc w:val="center"/>
        <w:rPr>
          <w:rFonts w:ascii="Times New Roman" w:hAnsi="Times New Roman"/>
          <w:b/>
          <w:bCs/>
          <w:sz w:val="24"/>
          <w:szCs w:val="24"/>
          <w:lang w:val="uk-UA"/>
        </w:rPr>
      </w:pPr>
      <w:r w:rsidRPr="00D770C4">
        <w:rPr>
          <w:rFonts w:ascii="Times New Roman" w:hAnsi="Times New Roman"/>
          <w:b/>
          <w:bCs/>
          <w:sz w:val="24"/>
          <w:szCs w:val="24"/>
          <w:lang w:val="uk-UA"/>
        </w:rPr>
        <w:t>5</w:t>
      </w:r>
      <w:r w:rsidR="000D2276" w:rsidRPr="00D770C4">
        <w:rPr>
          <w:rFonts w:ascii="Times New Roman" w:hAnsi="Times New Roman"/>
          <w:b/>
          <w:bCs/>
          <w:sz w:val="24"/>
          <w:szCs w:val="24"/>
          <w:lang w:val="uk-UA"/>
        </w:rPr>
        <w:t>. З питань технічного захисту інформації</w:t>
      </w:r>
    </w:p>
    <w:p w:rsidR="00D770C4" w:rsidRPr="00D770C4" w:rsidRDefault="00D770C4" w:rsidP="008E32AC">
      <w:pPr>
        <w:spacing w:after="0" w:line="240" w:lineRule="auto"/>
        <w:jc w:val="center"/>
        <w:rPr>
          <w:rFonts w:ascii="Times New Roman" w:hAnsi="Times New Roman"/>
          <w:b/>
          <w:bCs/>
          <w:sz w:val="24"/>
          <w:szCs w:val="24"/>
          <w:lang w:val="uk-UA"/>
        </w:rPr>
      </w:pPr>
    </w:p>
    <w:p w:rsidR="000D2276" w:rsidRPr="00852B1F" w:rsidRDefault="00AC298B" w:rsidP="005514EB">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1</w:t>
      </w:r>
      <w:r w:rsidR="00D770C4">
        <w:rPr>
          <w:rFonts w:ascii="Times New Roman" w:hAnsi="Times New Roman"/>
          <w:bCs/>
          <w:sz w:val="24"/>
          <w:szCs w:val="24"/>
          <w:lang w:val="uk-UA"/>
        </w:rPr>
        <w:t xml:space="preserve">) </w:t>
      </w:r>
      <w:r w:rsidR="000D2276" w:rsidRPr="00852B1F">
        <w:rPr>
          <w:rFonts w:ascii="Times New Roman" w:hAnsi="Times New Roman"/>
          <w:bCs/>
          <w:sz w:val="24"/>
          <w:szCs w:val="24"/>
          <w:lang w:val="uk-UA"/>
        </w:rPr>
        <w:t xml:space="preserve"> </w:t>
      </w:r>
      <w:r w:rsidR="00D770C4">
        <w:rPr>
          <w:rFonts w:ascii="Times New Roman" w:hAnsi="Times New Roman"/>
          <w:bCs/>
          <w:sz w:val="24"/>
          <w:szCs w:val="24"/>
          <w:lang w:val="uk-UA"/>
        </w:rPr>
        <w:t>в</w:t>
      </w:r>
      <w:r w:rsidR="000D2276" w:rsidRPr="00852B1F">
        <w:rPr>
          <w:rFonts w:ascii="Times New Roman" w:hAnsi="Times New Roman"/>
          <w:bCs/>
          <w:sz w:val="24"/>
          <w:szCs w:val="24"/>
          <w:lang w:val="uk-UA"/>
        </w:rPr>
        <w:t>ідомості з питань технічного захисту інформації, вимога щодо захисту</w:t>
      </w:r>
      <w:r w:rsidR="00D770C4">
        <w:rPr>
          <w:rFonts w:ascii="Times New Roman" w:hAnsi="Times New Roman"/>
          <w:bCs/>
          <w:sz w:val="24"/>
          <w:szCs w:val="24"/>
          <w:lang w:val="uk-UA"/>
        </w:rPr>
        <w:t xml:space="preserve"> </w:t>
      </w:r>
      <w:r w:rsidR="000D2276" w:rsidRPr="00852B1F">
        <w:rPr>
          <w:rFonts w:ascii="Times New Roman" w:hAnsi="Times New Roman"/>
          <w:bCs/>
          <w:sz w:val="24"/>
          <w:szCs w:val="24"/>
          <w:lang w:val="uk-UA"/>
        </w:rPr>
        <w:t>якої встановлена законодавством, якщо вони розкривають норми (вимоги) та</w:t>
      </w:r>
      <w:r w:rsidR="005514EB">
        <w:rPr>
          <w:rFonts w:ascii="Times New Roman" w:hAnsi="Times New Roman"/>
          <w:bCs/>
          <w:sz w:val="24"/>
          <w:szCs w:val="24"/>
          <w:lang w:val="uk-UA"/>
        </w:rPr>
        <w:t xml:space="preserve"> </w:t>
      </w:r>
      <w:r w:rsidR="000D2276" w:rsidRPr="00852B1F">
        <w:rPr>
          <w:rFonts w:ascii="Times New Roman" w:hAnsi="Times New Roman"/>
          <w:bCs/>
          <w:sz w:val="24"/>
          <w:szCs w:val="24"/>
          <w:lang w:val="uk-UA"/>
        </w:rPr>
        <w:t>методики контролю технічного захисту інформації, крім тих, що становлять</w:t>
      </w:r>
      <w:r w:rsidR="005514EB">
        <w:rPr>
          <w:rFonts w:ascii="Times New Roman" w:hAnsi="Times New Roman"/>
          <w:bCs/>
          <w:sz w:val="24"/>
          <w:szCs w:val="24"/>
          <w:lang w:val="uk-UA"/>
        </w:rPr>
        <w:t xml:space="preserve"> </w:t>
      </w:r>
      <w:r>
        <w:rPr>
          <w:rFonts w:ascii="Times New Roman" w:hAnsi="Times New Roman"/>
          <w:bCs/>
          <w:sz w:val="24"/>
          <w:szCs w:val="24"/>
          <w:lang w:val="uk-UA"/>
        </w:rPr>
        <w:t>державну таємницю;</w:t>
      </w:r>
    </w:p>
    <w:p w:rsidR="000D2276" w:rsidRPr="00852B1F" w:rsidRDefault="00AC298B" w:rsidP="00AC298B">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2)</w:t>
      </w:r>
      <w:r w:rsidR="000D2276" w:rsidRPr="00852B1F">
        <w:rPr>
          <w:rFonts w:ascii="Times New Roman" w:hAnsi="Times New Roman"/>
          <w:bCs/>
          <w:sz w:val="24"/>
          <w:szCs w:val="24"/>
          <w:lang w:val="uk-UA"/>
        </w:rPr>
        <w:t xml:space="preserve"> </w:t>
      </w:r>
      <w:r>
        <w:rPr>
          <w:rFonts w:ascii="Times New Roman" w:hAnsi="Times New Roman"/>
          <w:bCs/>
          <w:sz w:val="24"/>
          <w:szCs w:val="24"/>
          <w:lang w:val="uk-UA"/>
        </w:rPr>
        <w:t>в</w:t>
      </w:r>
      <w:r w:rsidR="000D2276" w:rsidRPr="00852B1F">
        <w:rPr>
          <w:rFonts w:ascii="Times New Roman" w:hAnsi="Times New Roman"/>
          <w:bCs/>
          <w:sz w:val="24"/>
          <w:szCs w:val="24"/>
          <w:lang w:val="uk-UA"/>
        </w:rPr>
        <w:t>ідомості про планування, організацію запровадження заходів,</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фактичний стан, наявність недоліків в організації захисту інформації щодо</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окремого об'єкта інформаційної діяльності, інформаційної (автоматизованої),</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інформаційно-</w:t>
      </w:r>
      <w:r w:rsidR="00CA58D9">
        <w:rPr>
          <w:rFonts w:ascii="Times New Roman" w:hAnsi="Times New Roman"/>
          <w:bCs/>
          <w:sz w:val="24"/>
          <w:szCs w:val="24"/>
          <w:lang w:val="uk-UA"/>
        </w:rPr>
        <w:t>теле</w:t>
      </w:r>
      <w:r w:rsidR="000D2276" w:rsidRPr="00852B1F">
        <w:rPr>
          <w:rFonts w:ascii="Times New Roman" w:hAnsi="Times New Roman"/>
          <w:bCs/>
          <w:sz w:val="24"/>
          <w:szCs w:val="24"/>
          <w:lang w:val="uk-UA"/>
        </w:rPr>
        <w:t>комунікаційної системи, де циркулює (або передбачена</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циркуляція) інформація, вимога щодо захисту якої встановлена законодавством,</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крім тих, що становлять державну таємницю. Рекомендації щодо приведення</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стану захисту інформації на зазначених об'єктах і системах у відповідність із</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 xml:space="preserve">вимогами законодавства, крім тих, </w:t>
      </w:r>
      <w:r>
        <w:rPr>
          <w:rFonts w:ascii="Times New Roman" w:hAnsi="Times New Roman"/>
          <w:bCs/>
          <w:sz w:val="24"/>
          <w:szCs w:val="24"/>
          <w:lang w:val="uk-UA"/>
        </w:rPr>
        <w:t>що становлять державну таємницю;</w:t>
      </w:r>
    </w:p>
    <w:p w:rsidR="000D2276" w:rsidRPr="00852B1F" w:rsidRDefault="00AC298B" w:rsidP="00AC298B">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3)</w:t>
      </w:r>
      <w:r w:rsidR="000D2276" w:rsidRPr="00852B1F">
        <w:rPr>
          <w:rFonts w:ascii="Times New Roman" w:hAnsi="Times New Roman"/>
          <w:bCs/>
          <w:sz w:val="24"/>
          <w:szCs w:val="24"/>
          <w:lang w:val="uk-UA"/>
        </w:rPr>
        <w:t xml:space="preserve"> </w:t>
      </w:r>
      <w:r>
        <w:rPr>
          <w:rFonts w:ascii="Times New Roman" w:hAnsi="Times New Roman"/>
          <w:bCs/>
          <w:sz w:val="24"/>
          <w:szCs w:val="24"/>
          <w:lang w:val="uk-UA"/>
        </w:rPr>
        <w:t>в</w:t>
      </w:r>
      <w:r w:rsidR="000D2276" w:rsidRPr="00852B1F">
        <w:rPr>
          <w:rFonts w:ascii="Times New Roman" w:hAnsi="Times New Roman"/>
          <w:bCs/>
          <w:sz w:val="24"/>
          <w:szCs w:val="24"/>
          <w:lang w:val="uk-UA"/>
        </w:rPr>
        <w:t>ідомості про зміст заходів, склад засобів комплексу технічного захисту</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інформації або комплексної системи захисту інформації, призначених для захисту</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інформації, вимога щодо захисту якої встановлена законодавством (крім тих, що</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становлять державну таємницю), на конкретному об'єкті інформаційної діяльності</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або в конкретній інформаційній (автоматизованій) чи інформаційно</w:t>
      </w:r>
      <w:r w:rsidR="00CA58D9">
        <w:rPr>
          <w:rFonts w:ascii="Times New Roman" w:hAnsi="Times New Roman"/>
          <w:bCs/>
          <w:sz w:val="24"/>
          <w:szCs w:val="24"/>
          <w:lang w:val="uk-UA"/>
        </w:rPr>
        <w:t xml:space="preserve"> </w:t>
      </w:r>
      <w:r w:rsidR="000D2276" w:rsidRPr="00852B1F">
        <w:rPr>
          <w:rFonts w:ascii="Times New Roman" w:hAnsi="Times New Roman"/>
          <w:bCs/>
          <w:sz w:val="24"/>
          <w:szCs w:val="24"/>
          <w:lang w:val="uk-UA"/>
        </w:rPr>
        <w:t>-</w:t>
      </w:r>
      <w:r>
        <w:rPr>
          <w:rFonts w:ascii="Times New Roman" w:hAnsi="Times New Roman"/>
          <w:bCs/>
          <w:sz w:val="24"/>
          <w:szCs w:val="24"/>
          <w:lang w:val="uk-UA"/>
        </w:rPr>
        <w:t xml:space="preserve"> </w:t>
      </w:r>
      <w:r w:rsidR="00CA58D9">
        <w:rPr>
          <w:rFonts w:ascii="Times New Roman" w:hAnsi="Times New Roman"/>
          <w:bCs/>
          <w:sz w:val="24"/>
          <w:szCs w:val="24"/>
          <w:lang w:val="uk-UA"/>
        </w:rPr>
        <w:t>теле</w:t>
      </w:r>
      <w:r>
        <w:rPr>
          <w:rFonts w:ascii="Times New Roman" w:hAnsi="Times New Roman"/>
          <w:bCs/>
          <w:sz w:val="24"/>
          <w:szCs w:val="24"/>
          <w:lang w:val="uk-UA"/>
        </w:rPr>
        <w:t xml:space="preserve">комунікаційній системі; </w:t>
      </w:r>
    </w:p>
    <w:p w:rsidR="000D2276" w:rsidRPr="00852B1F" w:rsidRDefault="000D2276" w:rsidP="00AC298B">
      <w:pPr>
        <w:spacing w:after="0" w:line="240" w:lineRule="auto"/>
        <w:ind w:firstLine="708"/>
        <w:jc w:val="both"/>
        <w:rPr>
          <w:rFonts w:ascii="Times New Roman" w:hAnsi="Times New Roman"/>
          <w:bCs/>
          <w:sz w:val="24"/>
          <w:szCs w:val="24"/>
          <w:lang w:val="uk-UA"/>
        </w:rPr>
      </w:pPr>
      <w:r w:rsidRPr="00852B1F">
        <w:rPr>
          <w:rFonts w:ascii="Times New Roman" w:hAnsi="Times New Roman"/>
          <w:bCs/>
          <w:sz w:val="24"/>
          <w:szCs w:val="24"/>
          <w:lang w:val="uk-UA"/>
        </w:rPr>
        <w:t>4</w:t>
      </w:r>
      <w:r w:rsidR="00AC298B">
        <w:rPr>
          <w:rFonts w:ascii="Times New Roman" w:hAnsi="Times New Roman"/>
          <w:bCs/>
          <w:sz w:val="24"/>
          <w:szCs w:val="24"/>
          <w:lang w:val="uk-UA"/>
        </w:rPr>
        <w:t>)</w:t>
      </w:r>
      <w:r w:rsidRPr="00852B1F">
        <w:rPr>
          <w:rFonts w:ascii="Times New Roman" w:hAnsi="Times New Roman"/>
          <w:bCs/>
          <w:sz w:val="24"/>
          <w:szCs w:val="24"/>
          <w:lang w:val="uk-UA"/>
        </w:rPr>
        <w:t xml:space="preserve"> </w:t>
      </w:r>
      <w:r w:rsidR="00AC298B">
        <w:rPr>
          <w:rFonts w:ascii="Times New Roman" w:hAnsi="Times New Roman"/>
          <w:bCs/>
          <w:sz w:val="24"/>
          <w:szCs w:val="24"/>
          <w:lang w:val="uk-UA"/>
        </w:rPr>
        <w:t>в</w:t>
      </w:r>
      <w:r w:rsidRPr="00852B1F">
        <w:rPr>
          <w:rFonts w:ascii="Times New Roman" w:hAnsi="Times New Roman"/>
          <w:bCs/>
          <w:sz w:val="24"/>
          <w:szCs w:val="24"/>
          <w:lang w:val="uk-UA"/>
        </w:rPr>
        <w:t>ідомості про взаємодію із установами та організаціями</w:t>
      </w:r>
      <w:r w:rsidR="00AC298B">
        <w:rPr>
          <w:rFonts w:ascii="Times New Roman" w:hAnsi="Times New Roman"/>
          <w:bCs/>
          <w:sz w:val="24"/>
          <w:szCs w:val="24"/>
          <w:lang w:val="uk-UA"/>
        </w:rPr>
        <w:t xml:space="preserve"> </w:t>
      </w:r>
      <w:r w:rsidRPr="00852B1F">
        <w:rPr>
          <w:rFonts w:ascii="Times New Roman" w:hAnsi="Times New Roman"/>
          <w:bCs/>
          <w:sz w:val="24"/>
          <w:szCs w:val="24"/>
          <w:lang w:val="uk-UA"/>
        </w:rPr>
        <w:t>незалежно від форм власності з питань організації технічного захисту інформації,</w:t>
      </w:r>
      <w:r w:rsidR="00AC298B">
        <w:rPr>
          <w:rFonts w:ascii="Times New Roman" w:hAnsi="Times New Roman"/>
          <w:bCs/>
          <w:sz w:val="24"/>
          <w:szCs w:val="24"/>
          <w:lang w:val="uk-UA"/>
        </w:rPr>
        <w:t xml:space="preserve"> </w:t>
      </w:r>
      <w:r w:rsidRPr="00852B1F">
        <w:rPr>
          <w:rFonts w:ascii="Times New Roman" w:hAnsi="Times New Roman"/>
          <w:bCs/>
          <w:sz w:val="24"/>
          <w:szCs w:val="24"/>
          <w:lang w:val="uk-UA"/>
        </w:rPr>
        <w:t>вимога щодо захисту якої встановлена законом, крім тих, що становлять державну</w:t>
      </w:r>
      <w:r w:rsidR="00AC298B">
        <w:rPr>
          <w:rFonts w:ascii="Times New Roman" w:hAnsi="Times New Roman"/>
          <w:bCs/>
          <w:sz w:val="24"/>
          <w:szCs w:val="24"/>
          <w:lang w:val="uk-UA"/>
        </w:rPr>
        <w:t xml:space="preserve"> таємницю;</w:t>
      </w:r>
    </w:p>
    <w:p w:rsidR="000D2276" w:rsidRPr="00852B1F" w:rsidRDefault="00AC298B" w:rsidP="000D227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 </w:t>
      </w:r>
      <w:r>
        <w:rPr>
          <w:rFonts w:ascii="Times New Roman" w:hAnsi="Times New Roman"/>
          <w:bCs/>
          <w:sz w:val="24"/>
          <w:szCs w:val="24"/>
          <w:lang w:val="uk-UA"/>
        </w:rPr>
        <w:tab/>
      </w:r>
      <w:r w:rsidR="00136B47">
        <w:rPr>
          <w:rFonts w:ascii="Times New Roman" w:hAnsi="Times New Roman"/>
          <w:bCs/>
          <w:sz w:val="24"/>
          <w:szCs w:val="24"/>
          <w:lang w:val="uk-UA"/>
        </w:rPr>
        <w:t>5)</w:t>
      </w:r>
      <w:r w:rsidR="000D2276" w:rsidRPr="00852B1F">
        <w:rPr>
          <w:rFonts w:ascii="Times New Roman" w:hAnsi="Times New Roman"/>
          <w:bCs/>
          <w:sz w:val="24"/>
          <w:szCs w:val="24"/>
          <w:lang w:val="uk-UA"/>
        </w:rPr>
        <w:t xml:space="preserve"> </w:t>
      </w:r>
      <w:r w:rsidR="00136B47">
        <w:rPr>
          <w:rFonts w:ascii="Times New Roman" w:hAnsi="Times New Roman"/>
          <w:bCs/>
          <w:sz w:val="24"/>
          <w:szCs w:val="24"/>
          <w:lang w:val="uk-UA"/>
        </w:rPr>
        <w:t>в</w:t>
      </w:r>
      <w:r w:rsidR="000D2276" w:rsidRPr="00852B1F">
        <w:rPr>
          <w:rFonts w:ascii="Times New Roman" w:hAnsi="Times New Roman"/>
          <w:bCs/>
          <w:sz w:val="24"/>
          <w:szCs w:val="24"/>
          <w:lang w:val="uk-UA"/>
        </w:rPr>
        <w:t>ідомості про організацію заходів щодо створення комплексної системи</w:t>
      </w:r>
      <w:r w:rsidR="00136B47">
        <w:rPr>
          <w:rFonts w:ascii="Times New Roman" w:hAnsi="Times New Roman"/>
          <w:bCs/>
          <w:sz w:val="24"/>
          <w:szCs w:val="24"/>
          <w:lang w:val="uk-UA"/>
        </w:rPr>
        <w:t xml:space="preserve"> </w:t>
      </w:r>
      <w:r w:rsidR="000D2276" w:rsidRPr="00852B1F">
        <w:rPr>
          <w:rFonts w:ascii="Times New Roman" w:hAnsi="Times New Roman"/>
          <w:bCs/>
          <w:sz w:val="24"/>
          <w:szCs w:val="24"/>
          <w:lang w:val="uk-UA"/>
        </w:rPr>
        <w:t>захисту інформації в ІТС, що містяться у протоколах, звітах, підготовлених та</w:t>
      </w:r>
      <w:r w:rsidR="00136B47">
        <w:rPr>
          <w:rFonts w:ascii="Times New Roman" w:hAnsi="Times New Roman"/>
          <w:bCs/>
          <w:sz w:val="24"/>
          <w:szCs w:val="24"/>
          <w:lang w:val="uk-UA"/>
        </w:rPr>
        <w:t xml:space="preserve"> </w:t>
      </w:r>
      <w:r w:rsidR="000D2276" w:rsidRPr="00852B1F">
        <w:rPr>
          <w:rFonts w:ascii="Times New Roman" w:hAnsi="Times New Roman"/>
          <w:bCs/>
          <w:sz w:val="24"/>
          <w:szCs w:val="24"/>
          <w:lang w:val="uk-UA"/>
        </w:rPr>
        <w:t>оформлених за результатами нарад і зустрічей з представниками органів</w:t>
      </w:r>
      <w:r w:rsidR="00136B47">
        <w:rPr>
          <w:rFonts w:ascii="Times New Roman" w:hAnsi="Times New Roman"/>
          <w:bCs/>
          <w:sz w:val="24"/>
          <w:szCs w:val="24"/>
          <w:lang w:val="uk-UA"/>
        </w:rPr>
        <w:t xml:space="preserve"> </w:t>
      </w:r>
      <w:r w:rsidR="000D2276" w:rsidRPr="00852B1F">
        <w:rPr>
          <w:rFonts w:ascii="Times New Roman" w:hAnsi="Times New Roman"/>
          <w:bCs/>
          <w:sz w:val="24"/>
          <w:szCs w:val="24"/>
          <w:lang w:val="uk-UA"/>
        </w:rPr>
        <w:t>держав</w:t>
      </w:r>
      <w:r w:rsidR="00136B47">
        <w:rPr>
          <w:rFonts w:ascii="Times New Roman" w:hAnsi="Times New Roman"/>
          <w:bCs/>
          <w:sz w:val="24"/>
          <w:szCs w:val="24"/>
          <w:lang w:val="uk-UA"/>
        </w:rPr>
        <w:t>ної влади, підприємств, установ;</w:t>
      </w:r>
    </w:p>
    <w:p w:rsidR="000D2276" w:rsidRPr="00852B1F" w:rsidRDefault="00136B47" w:rsidP="00136B47">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6)</w:t>
      </w:r>
      <w:r w:rsidR="000D2276" w:rsidRPr="00852B1F">
        <w:rPr>
          <w:rFonts w:ascii="Times New Roman" w:hAnsi="Times New Roman"/>
          <w:bCs/>
          <w:sz w:val="24"/>
          <w:szCs w:val="24"/>
          <w:lang w:val="uk-UA"/>
        </w:rPr>
        <w:t xml:space="preserve"> </w:t>
      </w:r>
      <w:r>
        <w:rPr>
          <w:rFonts w:ascii="Times New Roman" w:hAnsi="Times New Roman"/>
          <w:bCs/>
          <w:sz w:val="24"/>
          <w:szCs w:val="24"/>
          <w:lang w:val="uk-UA"/>
        </w:rPr>
        <w:t>в</w:t>
      </w:r>
      <w:r w:rsidR="000D2276" w:rsidRPr="00852B1F">
        <w:rPr>
          <w:rFonts w:ascii="Times New Roman" w:hAnsi="Times New Roman"/>
          <w:bCs/>
          <w:sz w:val="24"/>
          <w:szCs w:val="24"/>
          <w:lang w:val="uk-UA"/>
        </w:rPr>
        <w:t>ідомості про склад та структуру, результати державної експертизи</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комплексних систем захисту інформації в інформаційно-телекомунікаційних</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системах, заходи, які здійснюються при її проведенні, способи (методи) і порядок</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проведення цих заходів, що містяться в матеріалах державних експертиз у сфері</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технічного захисту інформації (що не становить державної таємниці), а також</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узагальнені відомості щодо виданих/зареєстрованих атестатів відповідності</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комплексних систем захисту інформації в інформаційно-телекомунікаційних</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системах</w:t>
      </w:r>
      <w:r>
        <w:rPr>
          <w:rFonts w:ascii="Times New Roman" w:hAnsi="Times New Roman"/>
          <w:bCs/>
          <w:sz w:val="24"/>
          <w:szCs w:val="24"/>
          <w:lang w:val="uk-UA"/>
        </w:rPr>
        <w:t xml:space="preserve"> </w:t>
      </w:r>
      <w:r w:rsidR="00CA58D9">
        <w:rPr>
          <w:rFonts w:ascii="Times New Roman" w:hAnsi="Times New Roman"/>
          <w:bCs/>
          <w:sz w:val="24"/>
          <w:szCs w:val="24"/>
          <w:lang w:val="uk-UA"/>
        </w:rPr>
        <w:t xml:space="preserve">на відповідність </w:t>
      </w:r>
      <w:r>
        <w:rPr>
          <w:rFonts w:ascii="Times New Roman" w:hAnsi="Times New Roman"/>
          <w:bCs/>
          <w:sz w:val="24"/>
          <w:szCs w:val="24"/>
          <w:lang w:val="uk-UA"/>
        </w:rPr>
        <w:t>вимогам нормативних документів;</w:t>
      </w:r>
    </w:p>
    <w:p w:rsidR="000D2276" w:rsidRPr="00852B1F" w:rsidRDefault="00136B47" w:rsidP="000D227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 </w:t>
      </w:r>
      <w:r w:rsidR="00870008">
        <w:rPr>
          <w:rFonts w:ascii="Times New Roman" w:hAnsi="Times New Roman"/>
          <w:bCs/>
          <w:sz w:val="24"/>
          <w:szCs w:val="24"/>
          <w:lang w:val="uk-UA"/>
        </w:rPr>
        <w:tab/>
        <w:t>7) в</w:t>
      </w:r>
      <w:r w:rsidR="000D2276" w:rsidRPr="00852B1F">
        <w:rPr>
          <w:rFonts w:ascii="Times New Roman" w:hAnsi="Times New Roman"/>
          <w:bCs/>
          <w:sz w:val="24"/>
          <w:szCs w:val="24"/>
          <w:lang w:val="uk-UA"/>
        </w:rPr>
        <w:t>ідомості про зміст проектів нормативно-правових актів і нормативних</w:t>
      </w:r>
      <w:r w:rsidR="00870008">
        <w:rPr>
          <w:rFonts w:ascii="Times New Roman" w:hAnsi="Times New Roman"/>
          <w:bCs/>
          <w:sz w:val="24"/>
          <w:szCs w:val="24"/>
          <w:lang w:val="uk-UA"/>
        </w:rPr>
        <w:t xml:space="preserve"> </w:t>
      </w:r>
      <w:r w:rsidR="000D2276" w:rsidRPr="00852B1F">
        <w:rPr>
          <w:rFonts w:ascii="Times New Roman" w:hAnsi="Times New Roman"/>
          <w:bCs/>
          <w:sz w:val="24"/>
          <w:szCs w:val="24"/>
          <w:lang w:val="uk-UA"/>
        </w:rPr>
        <w:t>документів у сфері технічного захисту інформації, а також матеріалів, що їх</w:t>
      </w:r>
      <w:r w:rsidR="00870008">
        <w:rPr>
          <w:rFonts w:ascii="Times New Roman" w:hAnsi="Times New Roman"/>
          <w:bCs/>
          <w:sz w:val="24"/>
          <w:szCs w:val="24"/>
          <w:lang w:val="uk-UA"/>
        </w:rPr>
        <w:t xml:space="preserve"> </w:t>
      </w:r>
      <w:r w:rsidR="000D2276" w:rsidRPr="00852B1F">
        <w:rPr>
          <w:rFonts w:ascii="Times New Roman" w:hAnsi="Times New Roman"/>
          <w:bCs/>
          <w:sz w:val="24"/>
          <w:szCs w:val="24"/>
          <w:lang w:val="uk-UA"/>
        </w:rPr>
        <w:t>супроводжують у процесі розроблення до затвердження документів і введення їх</w:t>
      </w:r>
      <w:r w:rsidR="00870008">
        <w:rPr>
          <w:rFonts w:ascii="Times New Roman" w:hAnsi="Times New Roman"/>
          <w:bCs/>
          <w:sz w:val="24"/>
          <w:szCs w:val="24"/>
          <w:lang w:val="uk-UA"/>
        </w:rPr>
        <w:t xml:space="preserve"> </w:t>
      </w:r>
      <w:r w:rsidR="000D2276" w:rsidRPr="00852B1F">
        <w:rPr>
          <w:rFonts w:ascii="Times New Roman" w:hAnsi="Times New Roman"/>
          <w:bCs/>
          <w:sz w:val="24"/>
          <w:szCs w:val="24"/>
          <w:lang w:val="uk-UA"/>
        </w:rPr>
        <w:t>в дію, якщо необхід</w:t>
      </w:r>
      <w:r w:rsidR="00870008">
        <w:rPr>
          <w:rFonts w:ascii="Times New Roman" w:hAnsi="Times New Roman"/>
          <w:bCs/>
          <w:sz w:val="24"/>
          <w:szCs w:val="24"/>
          <w:lang w:val="uk-UA"/>
        </w:rPr>
        <w:t>ність цього визнана розробником;</w:t>
      </w:r>
    </w:p>
    <w:p w:rsidR="000D2276" w:rsidRPr="00852B1F" w:rsidRDefault="00870008" w:rsidP="00870008">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8)</w:t>
      </w:r>
      <w:r w:rsidR="000D2276" w:rsidRPr="00852B1F">
        <w:rPr>
          <w:rFonts w:ascii="Times New Roman" w:hAnsi="Times New Roman"/>
          <w:bCs/>
          <w:sz w:val="24"/>
          <w:szCs w:val="24"/>
          <w:lang w:val="uk-UA"/>
        </w:rPr>
        <w:t xml:space="preserve"> </w:t>
      </w:r>
      <w:r>
        <w:rPr>
          <w:rFonts w:ascii="Times New Roman" w:hAnsi="Times New Roman"/>
          <w:bCs/>
          <w:sz w:val="24"/>
          <w:szCs w:val="24"/>
          <w:lang w:val="uk-UA"/>
        </w:rPr>
        <w:t>з</w:t>
      </w:r>
      <w:r w:rsidR="000D2276" w:rsidRPr="00852B1F">
        <w:rPr>
          <w:rFonts w:ascii="Times New Roman" w:hAnsi="Times New Roman"/>
          <w:bCs/>
          <w:sz w:val="24"/>
          <w:szCs w:val="24"/>
          <w:lang w:val="uk-UA"/>
        </w:rPr>
        <w:t>агальні відомості, що розкривають сферу нормативного регулювання</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відомчих нормативно-правових актів і нормативних документів з питань</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технічного захисту секретної інформації (у тому числі назва документа, який</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введений в дію), якщо ці відомості не становлять державної таємниці.</w:t>
      </w:r>
    </w:p>
    <w:p w:rsidR="000D2276" w:rsidRPr="00852B1F" w:rsidRDefault="00870008" w:rsidP="000D227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 </w:t>
      </w:r>
    </w:p>
    <w:p w:rsidR="000D2276" w:rsidRDefault="008C55BC" w:rsidP="008C55BC">
      <w:pPr>
        <w:spacing w:after="0" w:line="240" w:lineRule="auto"/>
        <w:jc w:val="center"/>
        <w:rPr>
          <w:rFonts w:ascii="Times New Roman" w:hAnsi="Times New Roman"/>
          <w:b/>
          <w:bCs/>
          <w:sz w:val="24"/>
          <w:szCs w:val="24"/>
          <w:lang w:val="uk-UA"/>
        </w:rPr>
      </w:pPr>
      <w:r w:rsidRPr="008C55BC">
        <w:rPr>
          <w:rFonts w:ascii="Times New Roman" w:hAnsi="Times New Roman"/>
          <w:b/>
          <w:bCs/>
          <w:sz w:val="24"/>
          <w:szCs w:val="24"/>
          <w:lang w:val="uk-UA"/>
        </w:rPr>
        <w:t>6</w:t>
      </w:r>
      <w:r w:rsidR="000D2276" w:rsidRPr="008C55BC">
        <w:rPr>
          <w:rFonts w:ascii="Times New Roman" w:hAnsi="Times New Roman"/>
          <w:b/>
          <w:bCs/>
          <w:sz w:val="24"/>
          <w:szCs w:val="24"/>
          <w:lang w:val="uk-UA"/>
        </w:rPr>
        <w:t>. Діяльність з питань запобігання та виявлення корупції</w:t>
      </w:r>
    </w:p>
    <w:p w:rsidR="008C55BC" w:rsidRPr="008C55BC" w:rsidRDefault="008C55BC" w:rsidP="008C55BC">
      <w:pPr>
        <w:spacing w:after="0" w:line="240" w:lineRule="auto"/>
        <w:jc w:val="center"/>
        <w:rPr>
          <w:rFonts w:ascii="Times New Roman" w:hAnsi="Times New Roman"/>
          <w:b/>
          <w:bCs/>
          <w:sz w:val="24"/>
          <w:szCs w:val="24"/>
          <w:lang w:val="uk-UA"/>
        </w:rPr>
      </w:pPr>
    </w:p>
    <w:p w:rsidR="000D2276" w:rsidRPr="00852B1F" w:rsidRDefault="008C55BC" w:rsidP="008C55BC">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 xml:space="preserve">1) </w:t>
      </w:r>
      <w:r w:rsidR="000D2276" w:rsidRPr="00852B1F">
        <w:rPr>
          <w:rFonts w:ascii="Times New Roman" w:hAnsi="Times New Roman"/>
          <w:bCs/>
          <w:sz w:val="24"/>
          <w:szCs w:val="24"/>
          <w:lang w:val="uk-UA"/>
        </w:rPr>
        <w:t xml:space="preserve"> Відомості про зміст заходів, що розкривають конкретні завдання щодо</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запобігання корупційним правопорушенням та аналітичну (прогнозовану)</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інформацію за їх результатами, розголошення яких може завдати негативних</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наслідків репутації або правам інших осіб.</w:t>
      </w:r>
    </w:p>
    <w:p w:rsidR="008F58D5" w:rsidRDefault="008F58D5" w:rsidP="008C55BC">
      <w:pPr>
        <w:spacing w:after="0" w:line="240" w:lineRule="auto"/>
        <w:jc w:val="center"/>
        <w:rPr>
          <w:rFonts w:ascii="Times New Roman" w:hAnsi="Times New Roman"/>
          <w:b/>
          <w:bCs/>
          <w:sz w:val="24"/>
          <w:szCs w:val="24"/>
          <w:lang w:val="uk-UA"/>
        </w:rPr>
      </w:pPr>
    </w:p>
    <w:p w:rsidR="008F58D5" w:rsidRDefault="008F58D5" w:rsidP="008C55BC">
      <w:pPr>
        <w:spacing w:after="0" w:line="240" w:lineRule="auto"/>
        <w:jc w:val="center"/>
        <w:rPr>
          <w:rFonts w:ascii="Times New Roman" w:hAnsi="Times New Roman"/>
          <w:b/>
          <w:bCs/>
          <w:sz w:val="24"/>
          <w:szCs w:val="24"/>
          <w:lang w:val="uk-UA"/>
        </w:rPr>
      </w:pPr>
    </w:p>
    <w:p w:rsidR="000D2276" w:rsidRDefault="008C55BC" w:rsidP="008C55BC">
      <w:pPr>
        <w:spacing w:after="0" w:line="240" w:lineRule="auto"/>
        <w:jc w:val="center"/>
        <w:rPr>
          <w:rFonts w:ascii="Times New Roman" w:hAnsi="Times New Roman"/>
          <w:b/>
          <w:bCs/>
          <w:sz w:val="24"/>
          <w:szCs w:val="24"/>
          <w:lang w:val="uk-UA"/>
        </w:rPr>
      </w:pPr>
      <w:r w:rsidRPr="008C55BC">
        <w:rPr>
          <w:rFonts w:ascii="Times New Roman" w:hAnsi="Times New Roman"/>
          <w:b/>
          <w:bCs/>
          <w:sz w:val="24"/>
          <w:szCs w:val="24"/>
          <w:lang w:val="uk-UA"/>
        </w:rPr>
        <w:lastRenderedPageBreak/>
        <w:t>7.</w:t>
      </w:r>
      <w:r w:rsidR="000D2276" w:rsidRPr="008C55BC">
        <w:rPr>
          <w:rFonts w:ascii="Times New Roman" w:hAnsi="Times New Roman"/>
          <w:b/>
          <w:bCs/>
          <w:sz w:val="24"/>
          <w:szCs w:val="24"/>
          <w:lang w:val="uk-UA"/>
        </w:rPr>
        <w:t xml:space="preserve"> Несекретне діловодство</w:t>
      </w:r>
    </w:p>
    <w:p w:rsidR="00993244" w:rsidRPr="008C55BC" w:rsidRDefault="00993244" w:rsidP="008C55BC">
      <w:pPr>
        <w:spacing w:after="0" w:line="240" w:lineRule="auto"/>
        <w:jc w:val="center"/>
        <w:rPr>
          <w:rFonts w:ascii="Times New Roman" w:hAnsi="Times New Roman"/>
          <w:b/>
          <w:bCs/>
          <w:sz w:val="24"/>
          <w:szCs w:val="24"/>
          <w:lang w:val="uk-UA"/>
        </w:rPr>
      </w:pPr>
    </w:p>
    <w:p w:rsidR="000D2276" w:rsidRPr="00852B1F" w:rsidRDefault="00993244" w:rsidP="00993244">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1) В</w:t>
      </w:r>
      <w:r w:rsidR="000D2276" w:rsidRPr="00852B1F">
        <w:rPr>
          <w:rFonts w:ascii="Times New Roman" w:hAnsi="Times New Roman"/>
          <w:bCs/>
          <w:sz w:val="24"/>
          <w:szCs w:val="24"/>
          <w:lang w:val="uk-UA"/>
        </w:rPr>
        <w:t>ідомості про втрату документів, виробів або інших матеріальних носіїв</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 xml:space="preserve">інформації, яким надано гриф </w:t>
      </w:r>
      <w:r w:rsidR="00732852">
        <w:rPr>
          <w:rFonts w:ascii="Times New Roman" w:hAnsi="Times New Roman"/>
          <w:bCs/>
          <w:sz w:val="24"/>
          <w:szCs w:val="24"/>
          <w:lang w:val="uk-UA"/>
        </w:rPr>
        <w:t>«</w:t>
      </w:r>
      <w:r w:rsidR="000D2276" w:rsidRPr="00852B1F">
        <w:rPr>
          <w:rFonts w:ascii="Times New Roman" w:hAnsi="Times New Roman"/>
          <w:bCs/>
          <w:sz w:val="24"/>
          <w:szCs w:val="24"/>
          <w:lang w:val="uk-UA"/>
        </w:rPr>
        <w:t>Для службового користування</w:t>
      </w:r>
      <w:r w:rsidR="00732852">
        <w:rPr>
          <w:rFonts w:ascii="Times New Roman" w:hAnsi="Times New Roman"/>
          <w:bCs/>
          <w:sz w:val="24"/>
          <w:szCs w:val="24"/>
          <w:lang w:val="uk-UA"/>
        </w:rPr>
        <w:t>»</w:t>
      </w:r>
      <w:r w:rsidR="000D2276" w:rsidRPr="00852B1F">
        <w:rPr>
          <w:rFonts w:ascii="Times New Roman" w:hAnsi="Times New Roman"/>
          <w:bCs/>
          <w:sz w:val="24"/>
          <w:szCs w:val="24"/>
          <w:lang w:val="uk-UA"/>
        </w:rPr>
        <w:t>, та про факт</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ро</w:t>
      </w:r>
      <w:r>
        <w:rPr>
          <w:rFonts w:ascii="Times New Roman" w:hAnsi="Times New Roman"/>
          <w:bCs/>
          <w:sz w:val="24"/>
          <w:szCs w:val="24"/>
          <w:lang w:val="uk-UA"/>
        </w:rPr>
        <w:t>зголошення службової інформації;</w:t>
      </w:r>
    </w:p>
    <w:p w:rsidR="000D2276" w:rsidRPr="00852B1F" w:rsidRDefault="00993244" w:rsidP="008F58D5">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2)</w:t>
      </w:r>
      <w:r w:rsidR="000D2276" w:rsidRPr="00852B1F">
        <w:rPr>
          <w:rFonts w:ascii="Times New Roman" w:hAnsi="Times New Roman"/>
          <w:bCs/>
          <w:sz w:val="24"/>
          <w:szCs w:val="24"/>
          <w:lang w:val="uk-UA"/>
        </w:rPr>
        <w:t xml:space="preserve"> </w:t>
      </w:r>
      <w:r>
        <w:rPr>
          <w:rFonts w:ascii="Times New Roman" w:hAnsi="Times New Roman"/>
          <w:bCs/>
          <w:sz w:val="24"/>
          <w:szCs w:val="24"/>
          <w:lang w:val="uk-UA"/>
        </w:rPr>
        <w:t>в</w:t>
      </w:r>
      <w:r w:rsidR="000D2276" w:rsidRPr="00852B1F">
        <w:rPr>
          <w:rFonts w:ascii="Times New Roman" w:hAnsi="Times New Roman"/>
          <w:bCs/>
          <w:sz w:val="24"/>
          <w:szCs w:val="24"/>
          <w:lang w:val="uk-UA"/>
        </w:rPr>
        <w:t>ідомості, отримані від інших органів державної влади, місцевого</w:t>
      </w:r>
      <w:r w:rsidR="008F58D5">
        <w:rPr>
          <w:rFonts w:ascii="Times New Roman" w:hAnsi="Times New Roman"/>
          <w:bCs/>
          <w:sz w:val="24"/>
          <w:szCs w:val="24"/>
          <w:lang w:val="uk-UA"/>
        </w:rPr>
        <w:t xml:space="preserve"> </w:t>
      </w:r>
      <w:r w:rsidR="000D2276" w:rsidRPr="00852B1F">
        <w:rPr>
          <w:rFonts w:ascii="Times New Roman" w:hAnsi="Times New Roman"/>
          <w:bCs/>
          <w:sz w:val="24"/>
          <w:szCs w:val="24"/>
          <w:lang w:val="uk-UA"/>
        </w:rPr>
        <w:t>самоврядування, військових формувань, підприємств, установ та організацій,</w:t>
      </w:r>
      <w:r w:rsidR="008F58D5">
        <w:rPr>
          <w:rFonts w:ascii="Times New Roman" w:hAnsi="Times New Roman"/>
          <w:bCs/>
          <w:sz w:val="24"/>
          <w:szCs w:val="24"/>
          <w:lang w:val="uk-UA"/>
        </w:rPr>
        <w:t xml:space="preserve"> </w:t>
      </w:r>
      <w:r w:rsidR="000D2276" w:rsidRPr="00852B1F">
        <w:rPr>
          <w:rFonts w:ascii="Times New Roman" w:hAnsi="Times New Roman"/>
          <w:bCs/>
          <w:sz w:val="24"/>
          <w:szCs w:val="24"/>
          <w:lang w:val="uk-UA"/>
        </w:rPr>
        <w:t>яким ними надано гриф обмеження доступу.</w:t>
      </w:r>
    </w:p>
    <w:p w:rsidR="000D2276" w:rsidRPr="00852B1F" w:rsidRDefault="008F58D5" w:rsidP="000D2276">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 xml:space="preserve"> </w:t>
      </w:r>
    </w:p>
    <w:p w:rsidR="000D2276" w:rsidRDefault="008F58D5" w:rsidP="008F58D5">
      <w:pPr>
        <w:spacing w:after="0" w:line="240" w:lineRule="auto"/>
        <w:jc w:val="center"/>
        <w:rPr>
          <w:rFonts w:ascii="Times New Roman" w:hAnsi="Times New Roman"/>
          <w:b/>
          <w:bCs/>
          <w:sz w:val="24"/>
          <w:szCs w:val="24"/>
          <w:lang w:val="uk-UA"/>
        </w:rPr>
      </w:pPr>
      <w:r w:rsidRPr="008F58D5">
        <w:rPr>
          <w:rFonts w:ascii="Times New Roman" w:hAnsi="Times New Roman"/>
          <w:b/>
          <w:bCs/>
          <w:sz w:val="24"/>
          <w:szCs w:val="24"/>
          <w:lang w:val="uk-UA"/>
        </w:rPr>
        <w:t>8</w:t>
      </w:r>
      <w:r w:rsidR="000D2276" w:rsidRPr="008F58D5">
        <w:rPr>
          <w:rFonts w:ascii="Times New Roman" w:hAnsi="Times New Roman"/>
          <w:b/>
          <w:bCs/>
          <w:sz w:val="24"/>
          <w:szCs w:val="24"/>
          <w:lang w:val="uk-UA"/>
        </w:rPr>
        <w:t>. З питань по роботі з персоналом</w:t>
      </w:r>
    </w:p>
    <w:p w:rsidR="008F58D5" w:rsidRPr="008F58D5" w:rsidRDefault="008F58D5" w:rsidP="008F58D5">
      <w:pPr>
        <w:spacing w:after="0" w:line="240" w:lineRule="auto"/>
        <w:jc w:val="center"/>
        <w:rPr>
          <w:rFonts w:ascii="Times New Roman" w:hAnsi="Times New Roman"/>
          <w:b/>
          <w:bCs/>
          <w:sz w:val="24"/>
          <w:szCs w:val="24"/>
          <w:lang w:val="uk-UA"/>
        </w:rPr>
      </w:pPr>
    </w:p>
    <w:p w:rsidR="000D2276" w:rsidRPr="00852B1F" w:rsidRDefault="00732852" w:rsidP="00732852">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1)</w:t>
      </w:r>
      <w:r w:rsidR="000D2276" w:rsidRPr="00852B1F">
        <w:rPr>
          <w:rFonts w:ascii="Times New Roman" w:hAnsi="Times New Roman"/>
          <w:bCs/>
          <w:sz w:val="24"/>
          <w:szCs w:val="24"/>
          <w:lang w:val="uk-UA"/>
        </w:rPr>
        <w:t>. Відомості про кадрове забезпечення та роботу з кадрами, про</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 xml:space="preserve">персональні дані </w:t>
      </w:r>
      <w:r w:rsidR="00CA58D9">
        <w:rPr>
          <w:rFonts w:ascii="Times New Roman" w:hAnsi="Times New Roman"/>
          <w:bCs/>
          <w:sz w:val="24"/>
          <w:szCs w:val="24"/>
          <w:lang w:val="uk-UA"/>
        </w:rPr>
        <w:t xml:space="preserve">суддів, </w:t>
      </w:r>
      <w:r w:rsidR="000D2276" w:rsidRPr="00852B1F">
        <w:rPr>
          <w:rFonts w:ascii="Times New Roman" w:hAnsi="Times New Roman"/>
          <w:bCs/>
          <w:sz w:val="24"/>
          <w:szCs w:val="24"/>
          <w:lang w:val="uk-UA"/>
        </w:rPr>
        <w:t>працівників та кандидатів на зайняття вакантних посад</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державних службовців, особові справи (у тому числі архівні справи), матеріали</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проведення і результати перевірок працівників та кандидатів на зайняття</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 xml:space="preserve">вакантних посад в </w:t>
      </w:r>
      <w:r w:rsidR="00CA58D9">
        <w:rPr>
          <w:rFonts w:ascii="Times New Roman" w:hAnsi="Times New Roman"/>
          <w:bCs/>
          <w:sz w:val="24"/>
          <w:szCs w:val="24"/>
          <w:lang w:val="uk-UA"/>
        </w:rPr>
        <w:t>Запорізькому окружному адміністративному суді;</w:t>
      </w:r>
    </w:p>
    <w:p w:rsidR="000D2276" w:rsidRPr="00852B1F" w:rsidRDefault="00732852" w:rsidP="00732852">
      <w:pPr>
        <w:spacing w:after="0" w:line="240" w:lineRule="auto"/>
        <w:ind w:firstLine="708"/>
        <w:jc w:val="both"/>
        <w:rPr>
          <w:rFonts w:ascii="Times New Roman" w:hAnsi="Times New Roman"/>
          <w:bCs/>
          <w:sz w:val="24"/>
          <w:szCs w:val="24"/>
          <w:lang w:val="uk-UA"/>
        </w:rPr>
      </w:pPr>
      <w:r>
        <w:rPr>
          <w:rFonts w:ascii="Times New Roman" w:hAnsi="Times New Roman"/>
          <w:bCs/>
          <w:sz w:val="24"/>
          <w:szCs w:val="24"/>
          <w:lang w:val="uk-UA"/>
        </w:rPr>
        <w:t xml:space="preserve">2) </w:t>
      </w:r>
      <w:r w:rsidR="000D2276" w:rsidRPr="00852B1F">
        <w:rPr>
          <w:rFonts w:ascii="Times New Roman" w:hAnsi="Times New Roman"/>
          <w:bCs/>
          <w:sz w:val="24"/>
          <w:szCs w:val="24"/>
          <w:lang w:val="uk-UA"/>
        </w:rPr>
        <w:t xml:space="preserve"> </w:t>
      </w:r>
      <w:r w:rsidR="00CA58D9">
        <w:rPr>
          <w:rFonts w:ascii="Times New Roman" w:hAnsi="Times New Roman"/>
          <w:bCs/>
          <w:sz w:val="24"/>
          <w:szCs w:val="24"/>
          <w:lang w:val="uk-UA"/>
        </w:rPr>
        <w:t>д</w:t>
      </w:r>
      <w:r w:rsidR="000D2276" w:rsidRPr="00852B1F">
        <w:rPr>
          <w:rFonts w:ascii="Times New Roman" w:hAnsi="Times New Roman"/>
          <w:bCs/>
          <w:sz w:val="24"/>
          <w:szCs w:val="24"/>
          <w:lang w:val="uk-UA"/>
        </w:rPr>
        <w:t>исциплінарні справи державних службовців, які займають посади</w:t>
      </w:r>
      <w:r>
        <w:rPr>
          <w:rFonts w:ascii="Times New Roman" w:hAnsi="Times New Roman"/>
          <w:bCs/>
          <w:sz w:val="24"/>
          <w:szCs w:val="24"/>
          <w:lang w:val="uk-UA"/>
        </w:rPr>
        <w:t xml:space="preserve"> </w:t>
      </w:r>
      <w:r w:rsidR="000D2276" w:rsidRPr="00852B1F">
        <w:rPr>
          <w:rFonts w:ascii="Times New Roman" w:hAnsi="Times New Roman"/>
          <w:bCs/>
          <w:sz w:val="24"/>
          <w:szCs w:val="24"/>
          <w:lang w:val="uk-UA"/>
        </w:rPr>
        <w:t xml:space="preserve">категорій </w:t>
      </w:r>
      <w:r>
        <w:rPr>
          <w:rFonts w:ascii="Times New Roman" w:hAnsi="Times New Roman"/>
          <w:bCs/>
          <w:sz w:val="24"/>
          <w:szCs w:val="24"/>
          <w:lang w:val="uk-UA"/>
        </w:rPr>
        <w:t>«</w:t>
      </w:r>
      <w:r w:rsidR="000D2276" w:rsidRPr="00852B1F">
        <w:rPr>
          <w:rFonts w:ascii="Times New Roman" w:hAnsi="Times New Roman"/>
          <w:bCs/>
          <w:sz w:val="24"/>
          <w:szCs w:val="24"/>
          <w:lang w:val="uk-UA"/>
        </w:rPr>
        <w:t>Б</w:t>
      </w:r>
      <w:r>
        <w:rPr>
          <w:rFonts w:ascii="Times New Roman" w:hAnsi="Times New Roman"/>
          <w:bCs/>
          <w:sz w:val="24"/>
          <w:szCs w:val="24"/>
          <w:lang w:val="uk-UA"/>
        </w:rPr>
        <w:t>»</w:t>
      </w:r>
      <w:r w:rsidR="000D2276" w:rsidRPr="00852B1F">
        <w:rPr>
          <w:rFonts w:ascii="Times New Roman" w:hAnsi="Times New Roman"/>
          <w:bCs/>
          <w:sz w:val="24"/>
          <w:szCs w:val="24"/>
          <w:lang w:val="uk-UA"/>
        </w:rPr>
        <w:t xml:space="preserve"> і </w:t>
      </w:r>
      <w:r>
        <w:rPr>
          <w:rFonts w:ascii="Times New Roman" w:hAnsi="Times New Roman"/>
          <w:bCs/>
          <w:sz w:val="24"/>
          <w:szCs w:val="24"/>
          <w:lang w:val="uk-UA"/>
        </w:rPr>
        <w:t>«</w:t>
      </w:r>
      <w:r w:rsidR="000D2276" w:rsidRPr="00852B1F">
        <w:rPr>
          <w:rFonts w:ascii="Times New Roman" w:hAnsi="Times New Roman"/>
          <w:bCs/>
          <w:sz w:val="24"/>
          <w:szCs w:val="24"/>
          <w:lang w:val="uk-UA"/>
        </w:rPr>
        <w:t>В</w:t>
      </w:r>
      <w:r>
        <w:rPr>
          <w:rFonts w:ascii="Times New Roman" w:hAnsi="Times New Roman"/>
          <w:bCs/>
          <w:sz w:val="24"/>
          <w:szCs w:val="24"/>
          <w:lang w:val="uk-UA"/>
        </w:rPr>
        <w:t>»</w:t>
      </w:r>
      <w:r w:rsidR="000D2276" w:rsidRPr="00852B1F">
        <w:rPr>
          <w:rFonts w:ascii="Times New Roman" w:hAnsi="Times New Roman"/>
          <w:bCs/>
          <w:sz w:val="24"/>
          <w:szCs w:val="24"/>
          <w:lang w:val="uk-UA"/>
        </w:rPr>
        <w:t xml:space="preserve"> у </w:t>
      </w:r>
      <w:r>
        <w:rPr>
          <w:rFonts w:ascii="Times New Roman" w:hAnsi="Times New Roman"/>
          <w:bCs/>
          <w:sz w:val="24"/>
          <w:szCs w:val="24"/>
          <w:lang w:val="uk-UA"/>
        </w:rPr>
        <w:t>Запорізькому окружному адміністративному суді.</w:t>
      </w:r>
    </w:p>
    <w:p w:rsidR="00265426" w:rsidRPr="00852B1F" w:rsidRDefault="00265426" w:rsidP="00265426">
      <w:pPr>
        <w:spacing w:after="0" w:line="240" w:lineRule="auto"/>
        <w:jc w:val="both"/>
        <w:rPr>
          <w:rFonts w:ascii="Times New Roman" w:hAnsi="Times New Roman"/>
          <w:sz w:val="24"/>
          <w:szCs w:val="24"/>
          <w:lang w:val="uk-UA"/>
        </w:rPr>
      </w:pPr>
    </w:p>
    <w:p w:rsidR="00CA58D9" w:rsidRDefault="00CA58D9" w:rsidP="00265426">
      <w:pPr>
        <w:spacing w:after="0" w:line="240" w:lineRule="auto"/>
        <w:rPr>
          <w:rFonts w:ascii="Times New Roman" w:hAnsi="Times New Roman"/>
          <w:sz w:val="24"/>
          <w:szCs w:val="24"/>
          <w:lang w:val="uk-UA"/>
        </w:rPr>
      </w:pPr>
    </w:p>
    <w:p w:rsidR="00265426" w:rsidRDefault="00265426" w:rsidP="00265426">
      <w:pPr>
        <w:spacing w:after="0" w:line="240" w:lineRule="auto"/>
        <w:rPr>
          <w:rFonts w:ascii="Times New Roman" w:hAnsi="Times New Roman"/>
          <w:sz w:val="24"/>
          <w:szCs w:val="24"/>
          <w:lang w:val="uk-UA"/>
        </w:rPr>
      </w:pPr>
      <w:r w:rsidRPr="00265426">
        <w:rPr>
          <w:rFonts w:ascii="Times New Roman" w:hAnsi="Times New Roman"/>
          <w:sz w:val="24"/>
          <w:szCs w:val="24"/>
          <w:lang w:val="uk-UA"/>
        </w:rPr>
        <w:t>СХВАЛЕНО</w:t>
      </w:r>
    </w:p>
    <w:p w:rsidR="00265426" w:rsidRDefault="00265426" w:rsidP="00265426">
      <w:pPr>
        <w:spacing w:after="0" w:line="240" w:lineRule="auto"/>
        <w:rPr>
          <w:rFonts w:ascii="Times New Roman" w:hAnsi="Times New Roman"/>
          <w:sz w:val="24"/>
          <w:szCs w:val="24"/>
          <w:lang w:val="uk-UA"/>
        </w:rPr>
      </w:pPr>
    </w:p>
    <w:p w:rsidR="00265426" w:rsidRDefault="00265426" w:rsidP="00265426">
      <w:pPr>
        <w:spacing w:after="0" w:line="240" w:lineRule="auto"/>
        <w:rPr>
          <w:rFonts w:ascii="Times New Roman" w:hAnsi="Times New Roman"/>
          <w:sz w:val="24"/>
          <w:szCs w:val="24"/>
          <w:lang w:val="uk-UA"/>
        </w:rPr>
      </w:pPr>
      <w:r w:rsidRPr="00265426">
        <w:rPr>
          <w:rFonts w:ascii="Times New Roman" w:hAnsi="Times New Roman"/>
          <w:sz w:val="24"/>
          <w:szCs w:val="24"/>
          <w:lang w:val="uk-UA"/>
        </w:rPr>
        <w:t>Протокол засідання</w:t>
      </w:r>
      <w:r>
        <w:rPr>
          <w:rFonts w:ascii="Times New Roman" w:hAnsi="Times New Roman"/>
          <w:sz w:val="24"/>
          <w:szCs w:val="24"/>
          <w:lang w:val="uk-UA"/>
        </w:rPr>
        <w:t xml:space="preserve"> </w:t>
      </w:r>
      <w:r w:rsidRPr="00265426">
        <w:rPr>
          <w:rFonts w:ascii="Times New Roman" w:hAnsi="Times New Roman"/>
          <w:sz w:val="24"/>
          <w:szCs w:val="24"/>
          <w:lang w:val="uk-UA"/>
        </w:rPr>
        <w:t>комісії</w:t>
      </w:r>
    </w:p>
    <w:p w:rsidR="00265426" w:rsidRDefault="00265426" w:rsidP="00265426">
      <w:pPr>
        <w:spacing w:after="0" w:line="240" w:lineRule="auto"/>
        <w:rPr>
          <w:rFonts w:ascii="Times New Roman" w:hAnsi="Times New Roman"/>
          <w:sz w:val="24"/>
          <w:szCs w:val="24"/>
          <w:lang w:val="uk-UA"/>
        </w:rPr>
      </w:pPr>
      <w:r w:rsidRPr="00265426">
        <w:rPr>
          <w:rFonts w:ascii="Times New Roman" w:hAnsi="Times New Roman"/>
          <w:sz w:val="24"/>
          <w:szCs w:val="24"/>
          <w:lang w:val="uk-UA"/>
        </w:rPr>
        <w:t>з питань роботи із службовою інформацією</w:t>
      </w:r>
    </w:p>
    <w:p w:rsidR="00265426" w:rsidRDefault="00265426" w:rsidP="00265426">
      <w:pPr>
        <w:spacing w:after="0" w:line="240" w:lineRule="auto"/>
        <w:rPr>
          <w:rFonts w:ascii="Times New Roman" w:hAnsi="Times New Roman"/>
          <w:sz w:val="24"/>
          <w:szCs w:val="24"/>
          <w:lang w:val="uk-UA"/>
        </w:rPr>
      </w:pPr>
      <w:r>
        <w:rPr>
          <w:rFonts w:ascii="Times New Roman" w:hAnsi="Times New Roman"/>
          <w:sz w:val="24"/>
          <w:szCs w:val="24"/>
          <w:lang w:val="uk-UA"/>
        </w:rPr>
        <w:t>Запорізького окружного адміністративного суду</w:t>
      </w:r>
    </w:p>
    <w:p w:rsidR="00BA0F1F" w:rsidRPr="00265426" w:rsidRDefault="00265426" w:rsidP="00265426">
      <w:pPr>
        <w:spacing w:after="0" w:line="240" w:lineRule="auto"/>
        <w:rPr>
          <w:rFonts w:ascii="Times New Roman" w:hAnsi="Times New Roman"/>
          <w:sz w:val="24"/>
          <w:szCs w:val="24"/>
          <w:lang w:val="uk-UA"/>
        </w:rPr>
      </w:pPr>
      <w:r w:rsidRPr="00265426">
        <w:rPr>
          <w:rFonts w:ascii="Times New Roman" w:hAnsi="Times New Roman"/>
          <w:sz w:val="24"/>
          <w:szCs w:val="24"/>
          <w:lang w:val="uk-UA"/>
        </w:rPr>
        <w:t xml:space="preserve">від </w:t>
      </w:r>
      <w:r w:rsidR="00066300">
        <w:rPr>
          <w:rFonts w:ascii="Times New Roman" w:hAnsi="Times New Roman"/>
          <w:sz w:val="24"/>
          <w:szCs w:val="24"/>
          <w:lang w:val="uk-UA"/>
        </w:rPr>
        <w:t xml:space="preserve"> </w:t>
      </w:r>
      <w:r w:rsidR="00CA58D9">
        <w:rPr>
          <w:rFonts w:ascii="Times New Roman" w:hAnsi="Times New Roman"/>
          <w:sz w:val="24"/>
          <w:szCs w:val="24"/>
          <w:lang w:val="uk-UA"/>
        </w:rPr>
        <w:t>07.05.2025</w:t>
      </w:r>
      <w:r w:rsidR="00066300">
        <w:rPr>
          <w:rFonts w:ascii="Times New Roman" w:hAnsi="Times New Roman"/>
          <w:sz w:val="24"/>
          <w:szCs w:val="24"/>
          <w:lang w:val="uk-UA"/>
        </w:rPr>
        <w:t xml:space="preserve"> </w:t>
      </w:r>
      <w:r>
        <w:rPr>
          <w:rFonts w:ascii="Times New Roman" w:hAnsi="Times New Roman"/>
          <w:sz w:val="24"/>
          <w:szCs w:val="24"/>
          <w:lang w:val="uk-UA"/>
        </w:rPr>
        <w:t xml:space="preserve"> №</w:t>
      </w:r>
      <w:r w:rsidRPr="00265426">
        <w:rPr>
          <w:rFonts w:ascii="Times New Roman" w:hAnsi="Times New Roman"/>
          <w:sz w:val="24"/>
          <w:szCs w:val="24"/>
          <w:lang w:val="uk-UA"/>
        </w:rPr>
        <w:t xml:space="preserve"> 1</w:t>
      </w:r>
    </w:p>
    <w:sectPr w:rsidR="00BA0F1F" w:rsidRPr="00265426" w:rsidSect="009E26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211D"/>
    <w:multiLevelType w:val="hybridMultilevel"/>
    <w:tmpl w:val="E9DC1CAE"/>
    <w:lvl w:ilvl="0" w:tplc="A84C1AD0">
      <w:start w:val="1"/>
      <w:numFmt w:val="decimal"/>
      <w:lvlText w:val="%1."/>
      <w:lvlJc w:val="left"/>
      <w:pPr>
        <w:ind w:left="1773" w:hanging="66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1" w15:restartNumberingAfterBreak="0">
    <w:nsid w:val="52BA64B8"/>
    <w:multiLevelType w:val="hybridMultilevel"/>
    <w:tmpl w:val="F24AA850"/>
    <w:lvl w:ilvl="0" w:tplc="236E8D52">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D5041"/>
    <w:rsid w:val="00005AA0"/>
    <w:rsid w:val="000376B0"/>
    <w:rsid w:val="000425BE"/>
    <w:rsid w:val="00055416"/>
    <w:rsid w:val="0006226C"/>
    <w:rsid w:val="00066300"/>
    <w:rsid w:val="000670D0"/>
    <w:rsid w:val="00084ABD"/>
    <w:rsid w:val="000A549F"/>
    <w:rsid w:val="000B7D51"/>
    <w:rsid w:val="000C17BF"/>
    <w:rsid w:val="000D2276"/>
    <w:rsid w:val="000F4960"/>
    <w:rsid w:val="000F511A"/>
    <w:rsid w:val="00115C33"/>
    <w:rsid w:val="00136B47"/>
    <w:rsid w:val="00150634"/>
    <w:rsid w:val="00164CE1"/>
    <w:rsid w:val="00165362"/>
    <w:rsid w:val="001665A9"/>
    <w:rsid w:val="00185F52"/>
    <w:rsid w:val="001910F6"/>
    <w:rsid w:val="0019484F"/>
    <w:rsid w:val="001B74EB"/>
    <w:rsid w:val="001C28D0"/>
    <w:rsid w:val="001D115A"/>
    <w:rsid w:val="001E4A36"/>
    <w:rsid w:val="00202A72"/>
    <w:rsid w:val="00254118"/>
    <w:rsid w:val="00261136"/>
    <w:rsid w:val="002639EB"/>
    <w:rsid w:val="00265426"/>
    <w:rsid w:val="00275055"/>
    <w:rsid w:val="002B43DB"/>
    <w:rsid w:val="002B57B7"/>
    <w:rsid w:val="002B6F81"/>
    <w:rsid w:val="002C0A1C"/>
    <w:rsid w:val="002E0F88"/>
    <w:rsid w:val="002E46A6"/>
    <w:rsid w:val="002E7C35"/>
    <w:rsid w:val="00354FB1"/>
    <w:rsid w:val="003603C9"/>
    <w:rsid w:val="003B68C8"/>
    <w:rsid w:val="003C482C"/>
    <w:rsid w:val="00420815"/>
    <w:rsid w:val="0042166B"/>
    <w:rsid w:val="0043479D"/>
    <w:rsid w:val="004441B5"/>
    <w:rsid w:val="00462F0C"/>
    <w:rsid w:val="0047521B"/>
    <w:rsid w:val="004760EA"/>
    <w:rsid w:val="00484EB6"/>
    <w:rsid w:val="004A28F3"/>
    <w:rsid w:val="004B530B"/>
    <w:rsid w:val="004C3B7A"/>
    <w:rsid w:val="004F7C85"/>
    <w:rsid w:val="005019DE"/>
    <w:rsid w:val="005055C9"/>
    <w:rsid w:val="00515449"/>
    <w:rsid w:val="0053560E"/>
    <w:rsid w:val="00540712"/>
    <w:rsid w:val="005417CF"/>
    <w:rsid w:val="0055095D"/>
    <w:rsid w:val="005514EB"/>
    <w:rsid w:val="00557578"/>
    <w:rsid w:val="00587188"/>
    <w:rsid w:val="005B0FE9"/>
    <w:rsid w:val="005D3A95"/>
    <w:rsid w:val="005F4547"/>
    <w:rsid w:val="0060798B"/>
    <w:rsid w:val="006155D7"/>
    <w:rsid w:val="006276AA"/>
    <w:rsid w:val="00634A87"/>
    <w:rsid w:val="0063655A"/>
    <w:rsid w:val="006768D9"/>
    <w:rsid w:val="00693EE8"/>
    <w:rsid w:val="006A34F3"/>
    <w:rsid w:val="006B5E15"/>
    <w:rsid w:val="006B754E"/>
    <w:rsid w:val="006C5C08"/>
    <w:rsid w:val="006C69EE"/>
    <w:rsid w:val="006E0886"/>
    <w:rsid w:val="006E0BA8"/>
    <w:rsid w:val="007205D1"/>
    <w:rsid w:val="00723A65"/>
    <w:rsid w:val="007256B3"/>
    <w:rsid w:val="00732852"/>
    <w:rsid w:val="0074734F"/>
    <w:rsid w:val="00757007"/>
    <w:rsid w:val="007661E1"/>
    <w:rsid w:val="007819D3"/>
    <w:rsid w:val="0079341D"/>
    <w:rsid w:val="00797B2D"/>
    <w:rsid w:val="007C2988"/>
    <w:rsid w:val="007D5461"/>
    <w:rsid w:val="007E491D"/>
    <w:rsid w:val="0082724F"/>
    <w:rsid w:val="00835F1A"/>
    <w:rsid w:val="0083691C"/>
    <w:rsid w:val="00852B1F"/>
    <w:rsid w:val="00870008"/>
    <w:rsid w:val="008878AC"/>
    <w:rsid w:val="00891E82"/>
    <w:rsid w:val="008B08E5"/>
    <w:rsid w:val="008C4DED"/>
    <w:rsid w:val="008C55BC"/>
    <w:rsid w:val="008C56E5"/>
    <w:rsid w:val="008E30D6"/>
    <w:rsid w:val="008E32AC"/>
    <w:rsid w:val="008E405E"/>
    <w:rsid w:val="008F3387"/>
    <w:rsid w:val="008F33C2"/>
    <w:rsid w:val="008F58D5"/>
    <w:rsid w:val="008F718B"/>
    <w:rsid w:val="00914749"/>
    <w:rsid w:val="00950A2D"/>
    <w:rsid w:val="009540D6"/>
    <w:rsid w:val="00975677"/>
    <w:rsid w:val="00993244"/>
    <w:rsid w:val="00997807"/>
    <w:rsid w:val="009D31FC"/>
    <w:rsid w:val="009E26A9"/>
    <w:rsid w:val="009E2F98"/>
    <w:rsid w:val="00A15749"/>
    <w:rsid w:val="00A37FD6"/>
    <w:rsid w:val="00A4163D"/>
    <w:rsid w:val="00A518D4"/>
    <w:rsid w:val="00A60F22"/>
    <w:rsid w:val="00A83C2E"/>
    <w:rsid w:val="00A90044"/>
    <w:rsid w:val="00A90F7F"/>
    <w:rsid w:val="00A91050"/>
    <w:rsid w:val="00AA675A"/>
    <w:rsid w:val="00AC298B"/>
    <w:rsid w:val="00AD1F08"/>
    <w:rsid w:val="00AD5041"/>
    <w:rsid w:val="00AE4635"/>
    <w:rsid w:val="00AE68EF"/>
    <w:rsid w:val="00AF2A85"/>
    <w:rsid w:val="00B03BF0"/>
    <w:rsid w:val="00B15E68"/>
    <w:rsid w:val="00B33C0D"/>
    <w:rsid w:val="00B47CAF"/>
    <w:rsid w:val="00B6339B"/>
    <w:rsid w:val="00B817EF"/>
    <w:rsid w:val="00B94212"/>
    <w:rsid w:val="00B96998"/>
    <w:rsid w:val="00B96F63"/>
    <w:rsid w:val="00BA0F1F"/>
    <w:rsid w:val="00BD216D"/>
    <w:rsid w:val="00BE25B5"/>
    <w:rsid w:val="00BF2EA9"/>
    <w:rsid w:val="00C343B9"/>
    <w:rsid w:val="00C47D1F"/>
    <w:rsid w:val="00C47F6B"/>
    <w:rsid w:val="00C72A1B"/>
    <w:rsid w:val="00C74D4A"/>
    <w:rsid w:val="00C97CEA"/>
    <w:rsid w:val="00CA3092"/>
    <w:rsid w:val="00CA58D9"/>
    <w:rsid w:val="00CD6576"/>
    <w:rsid w:val="00CD6A25"/>
    <w:rsid w:val="00CE578C"/>
    <w:rsid w:val="00CE620A"/>
    <w:rsid w:val="00D02C48"/>
    <w:rsid w:val="00D2606A"/>
    <w:rsid w:val="00D40185"/>
    <w:rsid w:val="00D501EA"/>
    <w:rsid w:val="00D770C4"/>
    <w:rsid w:val="00D92AF8"/>
    <w:rsid w:val="00DC5D02"/>
    <w:rsid w:val="00E00209"/>
    <w:rsid w:val="00E40EDC"/>
    <w:rsid w:val="00E52528"/>
    <w:rsid w:val="00E546FD"/>
    <w:rsid w:val="00E62ACE"/>
    <w:rsid w:val="00E6751D"/>
    <w:rsid w:val="00E723A3"/>
    <w:rsid w:val="00E96C48"/>
    <w:rsid w:val="00E97AD4"/>
    <w:rsid w:val="00EB0077"/>
    <w:rsid w:val="00EC18DD"/>
    <w:rsid w:val="00ED6E9A"/>
    <w:rsid w:val="00EF26CC"/>
    <w:rsid w:val="00F072D1"/>
    <w:rsid w:val="00F10D01"/>
    <w:rsid w:val="00F539FD"/>
    <w:rsid w:val="00F61A1D"/>
    <w:rsid w:val="00F7083B"/>
    <w:rsid w:val="00F907C9"/>
    <w:rsid w:val="00FA6B2F"/>
    <w:rsid w:val="00FB284F"/>
    <w:rsid w:val="00FC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8B440-1135-41FC-8FD3-541B0693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41"/>
    <w:rPr>
      <w:rFonts w:ascii="Calibri" w:eastAsia="Times New Roman" w:hAnsi="Calibri" w:cs="Times New Roman"/>
      <w:lang w:eastAsia="ru-RU"/>
    </w:rPr>
  </w:style>
  <w:style w:type="paragraph" w:styleId="3">
    <w:name w:val="heading 3"/>
    <w:basedOn w:val="a"/>
    <w:next w:val="a"/>
    <w:link w:val="30"/>
    <w:uiPriority w:val="9"/>
    <w:semiHidden/>
    <w:unhideWhenUsed/>
    <w:qFormat/>
    <w:rsid w:val="004347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0F1F"/>
    <w:pPr>
      <w:ind w:left="720"/>
      <w:contextualSpacing/>
    </w:pPr>
  </w:style>
  <w:style w:type="paragraph" w:styleId="a5">
    <w:name w:val="Balloon Text"/>
    <w:basedOn w:val="a"/>
    <w:link w:val="a6"/>
    <w:uiPriority w:val="99"/>
    <w:semiHidden/>
    <w:unhideWhenUsed/>
    <w:rsid w:val="005871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7188"/>
    <w:rPr>
      <w:rFonts w:ascii="Segoe UI" w:eastAsia="Times New Roman" w:hAnsi="Segoe UI" w:cs="Segoe UI"/>
      <w:sz w:val="18"/>
      <w:szCs w:val="18"/>
      <w:lang w:eastAsia="ru-RU"/>
    </w:rPr>
  </w:style>
  <w:style w:type="character" w:styleId="a7">
    <w:name w:val="Strong"/>
    <w:basedOn w:val="a0"/>
    <w:uiPriority w:val="22"/>
    <w:qFormat/>
    <w:rsid w:val="00B6339B"/>
    <w:rPr>
      <w:b/>
      <w:bCs/>
    </w:rPr>
  </w:style>
  <w:style w:type="character" w:customStyle="1" w:styleId="30">
    <w:name w:val="Заголовок 3 Знак"/>
    <w:basedOn w:val="a0"/>
    <w:link w:val="3"/>
    <w:uiPriority w:val="9"/>
    <w:semiHidden/>
    <w:rsid w:val="0043479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3262">
      <w:bodyDiv w:val="1"/>
      <w:marLeft w:val="0"/>
      <w:marRight w:val="0"/>
      <w:marTop w:val="0"/>
      <w:marBottom w:val="0"/>
      <w:divBdr>
        <w:top w:val="none" w:sz="0" w:space="0" w:color="auto"/>
        <w:left w:val="none" w:sz="0" w:space="0" w:color="auto"/>
        <w:bottom w:val="none" w:sz="0" w:space="0" w:color="auto"/>
        <w:right w:val="none" w:sz="0" w:space="0" w:color="auto"/>
      </w:divBdr>
    </w:div>
    <w:div w:id="10575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dmuoa</dc:creator>
  <cp:lastModifiedBy>Дмух Олена Анатоліївна</cp:lastModifiedBy>
  <cp:revision>2</cp:revision>
  <cp:lastPrinted>2025-05-08T08:24:00Z</cp:lastPrinted>
  <dcterms:created xsi:type="dcterms:W3CDTF">2025-05-08T08:25:00Z</dcterms:created>
  <dcterms:modified xsi:type="dcterms:W3CDTF">2025-05-08T08:25:00Z</dcterms:modified>
</cp:coreProperties>
</file>