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1E" w:rsidRPr="00D034D4" w:rsidRDefault="00D034D4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Запорізький окружний адміністративний суд</w:t>
      </w:r>
    </w:p>
    <w:p w:rsidR="00D034D4" w:rsidRDefault="00D42FD9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вул. Сергія </w:t>
      </w:r>
      <w:proofErr w:type="spellStart"/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Синенка</w:t>
      </w:r>
      <w:proofErr w:type="spellEnd"/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буд. 65-В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</w:t>
      </w: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м. Запоріжжя,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r w:rsidR="00D034D4"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69041 </w:t>
      </w:r>
    </w:p>
    <w:p w:rsidR="00936B1E" w:rsidRDefault="00936B1E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</w:t>
      </w:r>
    </w:p>
    <w:p w:rsidR="00CD51AD" w:rsidRPr="00D034D4" w:rsidRDefault="00CD51AD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936B1E" w:rsidRPr="00D034D4" w:rsidRDefault="00936B1E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(найменування юридичної особи</w:t>
      </w:r>
      <w:r w:rsidR="00D034D4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/ПІБ </w:t>
      </w:r>
      <w:proofErr w:type="spellStart"/>
      <w:r w:rsidR="00D034D4">
        <w:rPr>
          <w:rFonts w:ascii="HelveticaNeueCyr-Roman" w:eastAsia="Times New Roman" w:hAnsi="HelveticaNeueCyr-Roman" w:cs="Times New Roman" w:hint="eastAsia"/>
          <w:i/>
          <w:sz w:val="24"/>
          <w:szCs w:val="24"/>
          <w:lang w:eastAsia="uk-UA"/>
        </w:rPr>
        <w:t>фіз.</w:t>
      </w:r>
      <w:r w:rsidR="00D034D4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особи</w:t>
      </w:r>
      <w:proofErr w:type="spellEnd"/>
      <w:r w:rsidR="00EC544A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, ЄДРПОУ/І</w:t>
      </w:r>
      <w:r w:rsidR="00AC1947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ПН</w:t>
      </w:r>
      <w:r w:rsidRPr="00D034D4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)</w:t>
      </w:r>
    </w:p>
    <w:p w:rsidR="00936B1E" w:rsidRPr="00D034D4" w:rsidRDefault="00936B1E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</w:t>
      </w:r>
    </w:p>
    <w:p w:rsidR="00936B1E" w:rsidRPr="00EC544A" w:rsidRDefault="00936B1E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EC544A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(ПІБ представника за довіреністю)</w:t>
      </w:r>
    </w:p>
    <w:p w:rsidR="00936B1E" w:rsidRPr="00D034D4" w:rsidRDefault="00936B1E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__________________________________</w:t>
      </w:r>
    </w:p>
    <w:p w:rsidR="00936B1E" w:rsidRDefault="00936B1E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                       </w:t>
      </w:r>
      <w:r w:rsidRPr="00EC544A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(місцезнаходження юридичної особи</w:t>
      </w:r>
      <w:r w:rsidR="00EC544A" w:rsidRPr="00EC544A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/адреса фіз. особ</w:t>
      </w:r>
      <w:r w:rsidR="00EC544A" w:rsidRPr="00EC544A">
        <w:rPr>
          <w:rFonts w:ascii="HelveticaNeueCyr-Roman" w:eastAsia="Times New Roman" w:hAnsi="HelveticaNeueCyr-Roman" w:cs="Times New Roman" w:hint="eastAsia"/>
          <w:i/>
          <w:sz w:val="24"/>
          <w:szCs w:val="24"/>
          <w:lang w:eastAsia="uk-UA"/>
        </w:rPr>
        <w:t>и</w:t>
      </w:r>
      <w:r w:rsidR="00EC544A" w:rsidRPr="00EC544A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, засоби зв’язк</w:t>
      </w:r>
      <w:r w:rsidR="00EC544A" w:rsidRPr="00EC544A">
        <w:rPr>
          <w:rFonts w:ascii="HelveticaNeueCyr-Roman" w:eastAsia="Times New Roman" w:hAnsi="HelveticaNeueCyr-Roman" w:cs="Times New Roman" w:hint="eastAsia"/>
          <w:i/>
          <w:sz w:val="24"/>
          <w:szCs w:val="24"/>
          <w:lang w:eastAsia="uk-UA"/>
        </w:rPr>
        <w:t>у</w:t>
      </w:r>
      <w:r w:rsidRPr="00EC544A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)</w:t>
      </w:r>
    </w:p>
    <w:p w:rsidR="00CD51AD" w:rsidRPr="00D034D4" w:rsidRDefault="00CD51AD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</w:t>
      </w:r>
    </w:p>
    <w:p w:rsidR="00EC544A" w:rsidRDefault="00EC544A" w:rsidP="000A6927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</w:p>
    <w:p w:rsidR="00936B1E" w:rsidRPr="00D034D4" w:rsidRDefault="00936B1E" w:rsidP="00D034D4">
      <w:pPr>
        <w:spacing w:after="125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ЗАЯВА</w:t>
      </w:r>
    </w:p>
    <w:p w:rsidR="0018532C" w:rsidRDefault="00936B1E" w:rsidP="00D034D4">
      <w:pPr>
        <w:spacing w:after="125" w:line="240" w:lineRule="auto"/>
        <w:jc w:val="center"/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</w:pPr>
      <w:r w:rsidRPr="00CD51AD"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  <w:t>про повернення коштів з бюджету</w:t>
      </w:r>
      <w:r w:rsidR="00CD51AD" w:rsidRPr="00CD51AD"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  <w:t xml:space="preserve"> за судовим рішення (ухвалою) суду</w:t>
      </w:r>
    </w:p>
    <w:p w:rsidR="00936B1E" w:rsidRPr="00CD51AD" w:rsidRDefault="0018532C" w:rsidP="00D034D4">
      <w:pPr>
        <w:spacing w:after="125" w:line="240" w:lineRule="auto"/>
        <w:jc w:val="center"/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  <w:t xml:space="preserve"> у справі №_____________</w:t>
      </w:r>
    </w:p>
    <w:p w:rsidR="00936B1E" w:rsidRPr="00D034D4" w:rsidRDefault="00936B1E" w:rsidP="00D034D4">
      <w:pPr>
        <w:spacing w:after="125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:rsidR="00936B1E" w:rsidRPr="00D034D4" w:rsidRDefault="00936B1E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          Прошу повернути </w:t>
      </w:r>
      <w:r w:rsidR="00805D6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сплачений </w:t>
      </w: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судовий збір та для цього надаю таку інформацію:</w:t>
      </w:r>
    </w:p>
    <w:p w:rsidR="00936B1E" w:rsidRPr="00D034D4" w:rsidRDefault="00936B1E" w:rsidP="000A6927">
      <w:pPr>
        <w:numPr>
          <w:ilvl w:val="0"/>
          <w:numId w:val="1"/>
        </w:num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_______________________________________________;</w:t>
      </w:r>
    </w:p>
    <w:p w:rsidR="00936B1E" w:rsidRPr="00805D6E" w:rsidRDefault="00936B1E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805D6E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(найменування платника (суб'єкта господарювання)</w:t>
      </w:r>
      <w:r w:rsidR="00805D6E" w:rsidRPr="00805D6E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/ ПІБ </w:t>
      </w:r>
      <w:proofErr w:type="spellStart"/>
      <w:r w:rsidR="00805D6E" w:rsidRPr="00805D6E">
        <w:rPr>
          <w:rFonts w:ascii="HelveticaNeueCyr-Roman" w:eastAsia="Times New Roman" w:hAnsi="HelveticaNeueCyr-Roman" w:cs="Times New Roman" w:hint="eastAsia"/>
          <w:i/>
          <w:sz w:val="24"/>
          <w:szCs w:val="24"/>
          <w:lang w:eastAsia="uk-UA"/>
        </w:rPr>
        <w:t>фіз.</w:t>
      </w:r>
      <w:r w:rsidR="00805D6E" w:rsidRPr="00805D6E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особи</w:t>
      </w:r>
      <w:proofErr w:type="spellEnd"/>
      <w:r w:rsidR="00805D6E" w:rsidRPr="00805D6E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 )</w:t>
      </w:r>
    </w:p>
    <w:p w:rsidR="00936B1E" w:rsidRPr="00D034D4" w:rsidRDefault="00936B1E" w:rsidP="000A6927">
      <w:pPr>
        <w:numPr>
          <w:ilvl w:val="0"/>
          <w:numId w:val="2"/>
        </w:num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_______________________________________________;</w:t>
      </w:r>
    </w:p>
    <w:p w:rsidR="00805D6E" w:rsidRPr="00805D6E" w:rsidRDefault="00805D6E" w:rsidP="000A6927">
      <w:pPr>
        <w:spacing w:after="0" w:line="240" w:lineRule="auto"/>
        <w:ind w:left="360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805D6E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(код за ЄДРПОУ (для юридичної особи) / ІПН (для фізичної особи) або серія та</w:t>
      </w:r>
    </w:p>
    <w:p w:rsidR="00320DDC" w:rsidRDefault="00805D6E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805D6E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номер паспорта – у разі відсутності ІПН за релігійними переконаннями)</w:t>
      </w:r>
      <w:r w:rsidRPr="00805D6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</w:p>
    <w:p w:rsidR="001F5CBB" w:rsidRPr="00D034D4" w:rsidRDefault="001F5CBB" w:rsidP="000A6927">
      <w:p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</w:t>
      </w:r>
    </w:p>
    <w:p w:rsidR="001F5CBB" w:rsidRPr="00F230C0" w:rsidRDefault="001F5CBB" w:rsidP="000A6927">
      <w:pPr>
        <w:spacing w:after="0" w:line="240" w:lineRule="auto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F230C0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</w:t>
      </w:r>
      <w:r w:rsidRPr="00F230C0">
        <w:rPr>
          <w:rFonts w:ascii="HelveticaNeueCyr-Roman" w:eastAsia="Times New Roman" w:hAnsi="HelveticaNeueCyr-Roman" w:cs="Times New Roman" w:hint="eastAsia"/>
          <w:i/>
          <w:sz w:val="24"/>
          <w:szCs w:val="24"/>
          <w:lang w:eastAsia="uk-UA"/>
        </w:rPr>
        <w:t>Д</w:t>
      </w:r>
      <w:r w:rsidRPr="00F230C0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ата та номер судового рішення, яке набрало законної сили)</w:t>
      </w:r>
    </w:p>
    <w:p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____________________________________________________________________</w:t>
      </w:r>
    </w:p>
    <w:p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(місцезнаходження юридичної особи / адреса проживання фізичної особи)</w:t>
      </w:r>
    </w:p>
    <w:p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____________________________________________________________________</w:t>
      </w:r>
    </w:p>
    <w:p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(номер контактного телефону / для фізичної особи за її згоди)</w:t>
      </w:r>
    </w:p>
    <w:p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____________________________________________________________________</w:t>
      </w:r>
    </w:p>
    <w:p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(сума коштів, що підлягають поверненню, причина повернення коштів з бюджету (судового збору)</w:t>
      </w:r>
    </w:p>
    <w:p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____________________________________________________________________</w:t>
      </w:r>
    </w:p>
    <w:p w:rsid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(найменування </w:t>
      </w:r>
      <w:r w:rsid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банку,</w:t>
      </w: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 місцезнаходження банку</w:t>
      </w:r>
      <w:r w:rsid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 у разі повернення коштів в іноземній валюті)</w:t>
      </w: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, </w:t>
      </w:r>
      <w:r w:rsid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у</w:t>
      </w: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 якому відкрито рахунок</w:t>
      </w:r>
      <w:r w:rsid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 </w:t>
      </w:r>
      <w:r w:rsidR="00B81135"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отримува</w:t>
      </w:r>
      <w:r w:rsid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ч</w:t>
      </w:r>
      <w:r w:rsidR="0018532C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а</w:t>
      </w: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 коштів)</w:t>
      </w:r>
      <w:r w:rsid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)</w:t>
      </w:r>
    </w:p>
    <w:p w:rsidR="00B81135" w:rsidRPr="0077352D" w:rsidRDefault="00B81135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</w:p>
    <w:p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____________________________________________________________________</w:t>
      </w:r>
    </w:p>
    <w:p w:rsidR="0077352D" w:rsidRPr="00B81135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(реквізити такого рахунка (IBAN), на який повертаються кошти в національній</w:t>
      </w:r>
    </w:p>
    <w:p w:rsidR="0077352D" w:rsidRPr="00B81135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валюті)</w:t>
      </w:r>
    </w:p>
    <w:p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____________________________________________________________________</w:t>
      </w:r>
    </w:p>
    <w:p w:rsidR="00320DDC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(номер карткового рахунка отримувача коштів (за наявності))</w:t>
      </w:r>
    </w:p>
    <w:p w:rsidR="000A6927" w:rsidRPr="00B81135" w:rsidRDefault="000A6927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</w:p>
    <w:p w:rsidR="000E5FDB" w:rsidRDefault="00936B1E" w:rsidP="000A6927">
      <w:pPr>
        <w:spacing w:after="125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Додаток:</w:t>
      </w: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="000E5FD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  <w:t>Оригінал або копію платіжної інструкції, яка підтверджує перерахування коштів до бюджету, або скановану копію зазначеного документа з обов'язковим накладанням електронного підпису платника, що базується на кваліфікованому сертифікаті електронного підпису, відповідно до вимог Закону України «Про електронні довірчі послуги», за умови подання такої заяви в електронній формі.</w:t>
      </w:r>
    </w:p>
    <w:p w:rsidR="000E5FDB" w:rsidRDefault="000E5FDB" w:rsidP="000E5FDB">
      <w:pPr>
        <w:shd w:val="clear" w:color="auto" w:fill="FFFFFF"/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  <w:t>У разі необхідності, довіреність на отримання коштів довіреною особою, засвідчену згідно з вимогами Цивільного кодексу України; копію паспорта довіреної особи (у разі повернення коштів довіреній особі).</w:t>
      </w:r>
    </w:p>
    <w:p w:rsidR="00936B1E" w:rsidRPr="00D034D4" w:rsidRDefault="00936B1E" w:rsidP="00D034D4">
      <w:pPr>
        <w:spacing w:after="125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:rsidR="00936B1E" w:rsidRPr="00D034D4" w:rsidRDefault="00936B1E" w:rsidP="00D034D4">
      <w:pPr>
        <w:spacing w:after="125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              Дата                                                (підпис)</w:t>
      </w:r>
    </w:p>
    <w:p w:rsidR="00E72878" w:rsidRPr="00D034D4" w:rsidRDefault="00936B1E" w:rsidP="000A6927">
      <w:pPr>
        <w:spacing w:after="125" w:line="240" w:lineRule="auto"/>
        <w:jc w:val="both"/>
        <w:rPr>
          <w:sz w:val="24"/>
          <w:szCs w:val="24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bookmarkStart w:id="0" w:name="_GoBack"/>
      <w:bookmarkEnd w:id="0"/>
    </w:p>
    <w:sectPr w:rsidR="00E72878" w:rsidRPr="00D034D4" w:rsidSect="00D42F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047DF"/>
    <w:multiLevelType w:val="multilevel"/>
    <w:tmpl w:val="1964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33B85"/>
    <w:multiLevelType w:val="multilevel"/>
    <w:tmpl w:val="28E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929CA"/>
    <w:multiLevelType w:val="multilevel"/>
    <w:tmpl w:val="D986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53997"/>
    <w:multiLevelType w:val="multilevel"/>
    <w:tmpl w:val="1E4C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F062B"/>
    <w:multiLevelType w:val="multilevel"/>
    <w:tmpl w:val="C4EC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F6A3B"/>
    <w:multiLevelType w:val="multilevel"/>
    <w:tmpl w:val="1C2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990CD2"/>
    <w:multiLevelType w:val="multilevel"/>
    <w:tmpl w:val="130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A6B91"/>
    <w:multiLevelType w:val="multilevel"/>
    <w:tmpl w:val="B0CE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1E"/>
    <w:rsid w:val="00005B68"/>
    <w:rsid w:val="000A6927"/>
    <w:rsid w:val="000E5FDB"/>
    <w:rsid w:val="0018532C"/>
    <w:rsid w:val="001F5CBB"/>
    <w:rsid w:val="00320DDC"/>
    <w:rsid w:val="00474E5C"/>
    <w:rsid w:val="00554B55"/>
    <w:rsid w:val="0077352D"/>
    <w:rsid w:val="00805D6E"/>
    <w:rsid w:val="00936B1E"/>
    <w:rsid w:val="009C0F85"/>
    <w:rsid w:val="00A26C40"/>
    <w:rsid w:val="00AC1947"/>
    <w:rsid w:val="00B81135"/>
    <w:rsid w:val="00BB1A05"/>
    <w:rsid w:val="00CD51AD"/>
    <w:rsid w:val="00D034D4"/>
    <w:rsid w:val="00D42FD9"/>
    <w:rsid w:val="00E72878"/>
    <w:rsid w:val="00EC544A"/>
    <w:rsid w:val="00F230C0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F8B07-1168-4DF8-8AEE-D78EA164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78"/>
  </w:style>
  <w:style w:type="paragraph" w:styleId="1">
    <w:name w:val="heading 1"/>
    <w:basedOn w:val="a"/>
    <w:link w:val="10"/>
    <w:uiPriority w:val="9"/>
    <w:qFormat/>
    <w:rsid w:val="00936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B1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93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36B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4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4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8498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vorvl</dc:creator>
  <cp:keywords/>
  <dc:description/>
  <cp:lastModifiedBy>Кармазь Галина Андріївна</cp:lastModifiedBy>
  <cp:revision>2</cp:revision>
  <cp:lastPrinted>2025-01-15T14:01:00Z</cp:lastPrinted>
  <dcterms:created xsi:type="dcterms:W3CDTF">2025-01-15T14:01:00Z</dcterms:created>
  <dcterms:modified xsi:type="dcterms:W3CDTF">2025-01-15T14:01:00Z</dcterms:modified>
</cp:coreProperties>
</file>