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8E" w:rsidRPr="00A835AE" w:rsidRDefault="00972E4C" w:rsidP="000E6929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ОПИС ВАКАНСІЇ</w:t>
      </w:r>
    </w:p>
    <w:p w:rsidR="0079715D" w:rsidRDefault="00AA5986" w:rsidP="00232BE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A5986">
        <w:rPr>
          <w:b/>
          <w:sz w:val="28"/>
          <w:szCs w:val="28"/>
          <w:lang w:val="uk-UA"/>
        </w:rPr>
        <w:t xml:space="preserve">на </w:t>
      </w:r>
      <w:r w:rsidR="00407E86">
        <w:rPr>
          <w:b/>
          <w:sz w:val="28"/>
          <w:szCs w:val="28"/>
          <w:lang w:val="uk-UA"/>
        </w:rPr>
        <w:t>зайняття посади</w:t>
      </w:r>
      <w:r w:rsidRPr="00AA5986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>державної служби</w:t>
      </w:r>
      <w:r w:rsidR="00972E4C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 xml:space="preserve">категорії </w:t>
      </w:r>
      <w:r w:rsidR="001F05EF">
        <w:rPr>
          <w:b/>
          <w:sz w:val="28"/>
          <w:szCs w:val="28"/>
          <w:lang w:val="uk-UA"/>
        </w:rPr>
        <w:t>«</w:t>
      </w:r>
      <w:r w:rsidR="00232BE8">
        <w:rPr>
          <w:b/>
          <w:sz w:val="28"/>
          <w:szCs w:val="28"/>
          <w:lang w:val="uk-UA"/>
        </w:rPr>
        <w:t xml:space="preserve">В» </w:t>
      </w:r>
      <w:r w:rsidR="00972E4C">
        <w:rPr>
          <w:b/>
          <w:sz w:val="28"/>
          <w:szCs w:val="28"/>
          <w:lang w:val="uk-UA"/>
        </w:rPr>
        <w:t>–</w:t>
      </w:r>
    </w:p>
    <w:p w:rsidR="00805548" w:rsidRDefault="00232BE8" w:rsidP="00C65276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206A3">
        <w:rPr>
          <w:b/>
          <w:sz w:val="28"/>
          <w:szCs w:val="28"/>
          <w:lang w:val="uk-UA"/>
        </w:rPr>
        <w:t>провідного</w:t>
      </w:r>
      <w:r w:rsidR="00E206A3" w:rsidRPr="00E206A3">
        <w:rPr>
          <w:b/>
          <w:sz w:val="28"/>
          <w:szCs w:val="28"/>
          <w:lang w:val="uk-UA"/>
        </w:rPr>
        <w:t xml:space="preserve"> спеціаліст</w:t>
      </w:r>
      <w:r w:rsidR="00E206A3">
        <w:rPr>
          <w:b/>
          <w:sz w:val="28"/>
          <w:szCs w:val="28"/>
          <w:lang w:val="uk-UA"/>
        </w:rPr>
        <w:t>а</w:t>
      </w:r>
      <w:r w:rsidR="00E206A3" w:rsidRPr="00E206A3">
        <w:rPr>
          <w:b/>
          <w:sz w:val="28"/>
          <w:szCs w:val="28"/>
          <w:lang w:val="uk-UA"/>
        </w:rPr>
        <w:t xml:space="preserve"> відділу документообігу та організаційного забезпечення виконання функцій</w:t>
      </w:r>
      <w:r w:rsidR="00427D09" w:rsidRPr="00427D09">
        <w:rPr>
          <w:b/>
          <w:sz w:val="28"/>
          <w:szCs w:val="28"/>
          <w:lang w:val="uk-UA"/>
        </w:rPr>
        <w:t xml:space="preserve"> </w:t>
      </w:r>
      <w:r w:rsidR="007157E0">
        <w:rPr>
          <w:b/>
          <w:sz w:val="28"/>
          <w:szCs w:val="28"/>
          <w:lang w:val="uk-UA"/>
        </w:rPr>
        <w:t xml:space="preserve">Слов’янського </w:t>
      </w:r>
      <w:proofErr w:type="spellStart"/>
      <w:r w:rsidR="007157E0">
        <w:rPr>
          <w:b/>
          <w:sz w:val="28"/>
          <w:szCs w:val="28"/>
          <w:lang w:val="uk-UA"/>
        </w:rPr>
        <w:t>міськрайонного</w:t>
      </w:r>
      <w:proofErr w:type="spellEnd"/>
      <w:r w:rsidR="00AA5986" w:rsidRPr="00AA5986">
        <w:rPr>
          <w:b/>
          <w:sz w:val="28"/>
          <w:szCs w:val="28"/>
          <w:lang w:val="uk-UA"/>
        </w:rPr>
        <w:t xml:space="preserve"> суду </w:t>
      </w:r>
    </w:p>
    <w:p w:rsidR="00A461B6" w:rsidRPr="00100641" w:rsidRDefault="007157E0" w:rsidP="00C6527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Донецької</w:t>
      </w:r>
      <w:r w:rsidR="00AA5986" w:rsidRPr="00AA5986">
        <w:rPr>
          <w:b/>
          <w:sz w:val="28"/>
          <w:szCs w:val="28"/>
          <w:lang w:val="uk-UA"/>
        </w:rPr>
        <w:t xml:space="preserve"> області</w:t>
      </w:r>
      <w:r w:rsidR="00AA5986" w:rsidRPr="00AA5986">
        <w:rPr>
          <w:rFonts w:eastAsia="Times New Roman"/>
          <w:b/>
          <w:bCs/>
          <w:sz w:val="28"/>
          <w:szCs w:val="28"/>
        </w:rPr>
        <w:t xml:space="preserve"> </w:t>
      </w:r>
      <w:r w:rsidR="00972E4C">
        <w:rPr>
          <w:rFonts w:eastAsia="Times New Roman"/>
          <w:b/>
          <w:bCs/>
          <w:sz w:val="28"/>
          <w:szCs w:val="28"/>
          <w:lang w:val="uk-UA"/>
        </w:rPr>
        <w:t>в</w:t>
      </w:r>
      <w:r w:rsidR="00100641">
        <w:rPr>
          <w:rFonts w:eastAsia="Times New Roman"/>
          <w:b/>
          <w:bCs/>
          <w:sz w:val="28"/>
          <w:szCs w:val="28"/>
          <w:lang w:val="uk-UA"/>
        </w:rPr>
        <w:t xml:space="preserve"> період дії воєнного стану</w:t>
      </w:r>
      <w:r w:rsidR="00D03770">
        <w:rPr>
          <w:rFonts w:eastAsia="Times New Roman"/>
          <w:b/>
          <w:bCs/>
          <w:sz w:val="28"/>
          <w:szCs w:val="28"/>
          <w:lang w:val="uk-UA"/>
        </w:rPr>
        <w:t xml:space="preserve"> та на час відсутності основного працівника</w:t>
      </w:r>
    </w:p>
    <w:p w:rsidR="00A461B6" w:rsidRDefault="00A461B6" w:rsidP="00C253BD">
      <w:pPr>
        <w:rPr>
          <w:sz w:val="2"/>
          <w:szCs w:val="2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662"/>
      </w:tblGrid>
      <w:tr w:rsidR="004A7377" w:rsidRPr="00D06398" w:rsidTr="00B603B8">
        <w:tc>
          <w:tcPr>
            <w:tcW w:w="10031" w:type="dxa"/>
            <w:gridSpan w:val="3"/>
          </w:tcPr>
          <w:p w:rsidR="004A7377" w:rsidRPr="00D06398" w:rsidRDefault="004A7377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Загальні умови </w:t>
            </w:r>
          </w:p>
        </w:tc>
      </w:tr>
      <w:tr w:rsidR="00152F0A" w:rsidRPr="00152F0A" w:rsidTr="00E673E9">
        <w:tc>
          <w:tcPr>
            <w:tcW w:w="3369" w:type="dxa"/>
            <w:gridSpan w:val="2"/>
          </w:tcPr>
          <w:p w:rsidR="00152F0A" w:rsidRPr="00D06398" w:rsidRDefault="00152F0A" w:rsidP="00B3580D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Посадові обов’язки</w:t>
            </w:r>
          </w:p>
        </w:tc>
        <w:tc>
          <w:tcPr>
            <w:tcW w:w="6662" w:type="dxa"/>
          </w:tcPr>
          <w:p w:rsidR="00427D09" w:rsidRPr="00427D09" w:rsidRDefault="00427D09" w:rsidP="00427D09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  <w:lang w:val="uk-UA"/>
              </w:rPr>
            </w:pPr>
            <w:r w:rsidRPr="00427D09">
              <w:rPr>
                <w:sz w:val="22"/>
                <w:szCs w:val="22"/>
                <w:lang w:val="uk-UA"/>
              </w:rPr>
              <w:t>Ведення первинного обліку справ і матеріалів, розгляд яких передбачено процесуальним законодавством;</w:t>
            </w:r>
          </w:p>
          <w:p w:rsidR="00427D09" w:rsidRPr="00427D09" w:rsidRDefault="00E206A3" w:rsidP="00E206A3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  <w:lang w:val="uk-UA"/>
              </w:rPr>
            </w:pPr>
            <w:r w:rsidRPr="00E206A3">
              <w:rPr>
                <w:sz w:val="22"/>
                <w:szCs w:val="22"/>
                <w:lang w:val="uk-UA"/>
              </w:rPr>
              <w:t>Здійснення сканування документів (у форматах PDF та JPEG), що надходять до суду одноч</w:t>
            </w:r>
            <w:r>
              <w:rPr>
                <w:sz w:val="22"/>
                <w:szCs w:val="22"/>
                <w:lang w:val="uk-UA"/>
              </w:rPr>
              <w:t xml:space="preserve">асно з їх реєстрацією в автоматизованій системі документообігу суду.  </w:t>
            </w:r>
            <w:r w:rsidR="00427D09" w:rsidRPr="00427D09">
              <w:rPr>
                <w:sz w:val="22"/>
                <w:szCs w:val="22"/>
                <w:lang w:val="uk-UA"/>
              </w:rPr>
              <w:t>Забезпечення заповнення обліково-статистичних карток в електронному вигляді.</w:t>
            </w:r>
          </w:p>
          <w:p w:rsidR="00427D09" w:rsidRPr="00427D09" w:rsidRDefault="00427D09" w:rsidP="00427D09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  <w:lang w:val="uk-UA"/>
              </w:rPr>
            </w:pPr>
            <w:r w:rsidRPr="00427D09">
              <w:rPr>
                <w:sz w:val="22"/>
                <w:szCs w:val="22"/>
                <w:lang w:val="uk-UA"/>
              </w:rPr>
              <w:t>Здійснення підготовки судових справ із скаргами, поданнями для надіслання до судів вищих інстанцій.</w:t>
            </w:r>
          </w:p>
          <w:p w:rsidR="00427D09" w:rsidRPr="00427D09" w:rsidRDefault="00427D09" w:rsidP="00427D09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  <w:lang w:val="uk-UA"/>
              </w:rPr>
            </w:pPr>
            <w:r w:rsidRPr="00427D09">
              <w:rPr>
                <w:sz w:val="22"/>
                <w:szCs w:val="22"/>
                <w:lang w:val="uk-UA"/>
              </w:rPr>
              <w:t>Проведення роботи з оформлення звернення судових рішень до виконання, контроль за одержанням повідомлень про їх виконання та забезпечення своєчасного приєднання до судових справ.</w:t>
            </w:r>
          </w:p>
          <w:p w:rsidR="00427D09" w:rsidRPr="00427D09" w:rsidRDefault="00427D09" w:rsidP="00427D09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  <w:lang w:val="uk-UA"/>
              </w:rPr>
            </w:pPr>
            <w:r w:rsidRPr="00427D09">
              <w:rPr>
                <w:sz w:val="22"/>
                <w:szCs w:val="22"/>
                <w:lang w:val="uk-UA"/>
              </w:rPr>
              <w:t>Здійснення обліку виконавчих документів, які передаються для виконання до державної виконавчої служби.</w:t>
            </w:r>
          </w:p>
          <w:p w:rsidR="00427D09" w:rsidRPr="00427D09" w:rsidRDefault="00427D09" w:rsidP="00427D09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  <w:lang w:val="uk-UA"/>
              </w:rPr>
            </w:pPr>
            <w:r w:rsidRPr="00427D09">
              <w:rPr>
                <w:sz w:val="22"/>
                <w:szCs w:val="22"/>
                <w:lang w:val="uk-UA"/>
              </w:rPr>
              <w:t>Проведення перевірки відповідності документів у судових справах опису справи.</w:t>
            </w:r>
          </w:p>
          <w:p w:rsidR="00427D09" w:rsidRPr="00427D09" w:rsidRDefault="00427D09" w:rsidP="00427D09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  <w:lang w:val="uk-UA"/>
              </w:rPr>
            </w:pPr>
            <w:r w:rsidRPr="00427D09">
              <w:rPr>
                <w:sz w:val="22"/>
                <w:szCs w:val="22"/>
                <w:lang w:val="uk-UA"/>
              </w:rPr>
              <w:t>Складання за встановленими формами статистичних звітів про результати розгляду судових справ.</w:t>
            </w:r>
          </w:p>
          <w:p w:rsidR="00427D09" w:rsidRPr="00427D09" w:rsidRDefault="00427D09" w:rsidP="00427D09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  <w:lang w:val="uk-UA"/>
              </w:rPr>
            </w:pPr>
            <w:r w:rsidRPr="00427D09">
              <w:rPr>
                <w:sz w:val="22"/>
                <w:szCs w:val="22"/>
                <w:lang w:val="uk-UA"/>
              </w:rPr>
              <w:t>Здійснення підготовки та передачу до архіву суду судових справ за минулі роки, провадження у яких закінчено, а також іншої документації канцелярії суду за минулі роки.</w:t>
            </w:r>
          </w:p>
          <w:p w:rsidR="00427D09" w:rsidRPr="00427D09" w:rsidRDefault="00427D09" w:rsidP="00427D09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  <w:lang w:val="uk-UA"/>
              </w:rPr>
            </w:pPr>
            <w:r w:rsidRPr="00427D09">
              <w:rPr>
                <w:sz w:val="22"/>
                <w:szCs w:val="22"/>
                <w:lang w:val="uk-UA"/>
              </w:rPr>
              <w:t>Здійснення видачі копій судових рішень, інших документів, які зберігаються в канцелярії суду, та судових справ для ознайомлення учасникам судового розгляду відповідно до встановленого порядку.</w:t>
            </w:r>
          </w:p>
          <w:p w:rsidR="00427D09" w:rsidRPr="00427D09" w:rsidRDefault="00427D09" w:rsidP="00427D09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3" w:firstLine="0"/>
              <w:jc w:val="both"/>
              <w:rPr>
                <w:sz w:val="22"/>
                <w:szCs w:val="22"/>
              </w:rPr>
            </w:pPr>
            <w:r w:rsidRPr="00427D09">
              <w:rPr>
                <w:sz w:val="22"/>
                <w:szCs w:val="22"/>
              </w:rPr>
              <w:t>Виконання доручень голови суду, керівника апарату суду та старшого секретаря суду щодо організації роботи канцелярії суду.</w:t>
            </w:r>
          </w:p>
          <w:p w:rsidR="00AC51A2" w:rsidRPr="00DB1528" w:rsidRDefault="00AC51A2" w:rsidP="00427D0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52F0A" w:rsidRPr="00D03770" w:rsidTr="00E673E9">
        <w:tc>
          <w:tcPr>
            <w:tcW w:w="3369" w:type="dxa"/>
            <w:gridSpan w:val="2"/>
          </w:tcPr>
          <w:p w:rsidR="00152F0A" w:rsidRPr="00D06398" w:rsidRDefault="00152F0A" w:rsidP="00104CD8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Умови оплати праці</w:t>
            </w:r>
          </w:p>
        </w:tc>
        <w:tc>
          <w:tcPr>
            <w:tcW w:w="6662" w:type="dxa"/>
          </w:tcPr>
          <w:p w:rsidR="00152F0A" w:rsidRPr="00D06398" w:rsidRDefault="00152F0A" w:rsidP="00FF635E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D06398">
              <w:rPr>
                <w:sz w:val="22"/>
                <w:szCs w:val="22"/>
                <w:lang w:val="uk-UA"/>
              </w:rPr>
              <w:t xml:space="preserve">осадовий оклад – </w:t>
            </w:r>
            <w:r w:rsidR="00E206A3">
              <w:rPr>
                <w:sz w:val="22"/>
                <w:szCs w:val="22"/>
                <w:lang w:val="uk-UA"/>
              </w:rPr>
              <w:t>9880</w:t>
            </w:r>
            <w:r w:rsidRPr="00D06398">
              <w:rPr>
                <w:sz w:val="22"/>
                <w:szCs w:val="22"/>
                <w:lang w:val="uk-UA"/>
              </w:rPr>
              <w:t>,00 грн.</w:t>
            </w:r>
            <w:r>
              <w:rPr>
                <w:sz w:val="22"/>
                <w:szCs w:val="22"/>
                <w:lang w:val="uk-UA"/>
              </w:rPr>
              <w:t>;</w:t>
            </w:r>
            <w:r w:rsidRPr="00D06398">
              <w:rPr>
                <w:sz w:val="22"/>
                <w:szCs w:val="22"/>
                <w:lang w:val="uk-UA"/>
              </w:rPr>
              <w:t xml:space="preserve"> </w:t>
            </w:r>
          </w:p>
          <w:p w:rsidR="00152F0A" w:rsidRPr="00D06398" w:rsidRDefault="00427814" w:rsidP="00FF635E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надбавки, </w:t>
            </w:r>
            <w:r w:rsidR="00152F0A" w:rsidRPr="00D06398">
              <w:rPr>
                <w:sz w:val="22"/>
                <w:szCs w:val="22"/>
                <w:lang w:val="uk-UA"/>
              </w:rPr>
              <w:t>премії та компенсації відповідно до статті 52 Закону України «Про державну службу»;</w:t>
            </w:r>
          </w:p>
          <w:p w:rsidR="00152F0A" w:rsidRPr="00D06398" w:rsidRDefault="001206BA" w:rsidP="00512AC2">
            <w:pPr>
              <w:jc w:val="both"/>
              <w:rPr>
                <w:szCs w:val="22"/>
                <w:lang w:val="uk-UA"/>
              </w:rPr>
            </w:pPr>
            <w:r w:rsidRPr="001206BA">
              <w:rPr>
                <w:sz w:val="22"/>
                <w:szCs w:val="22"/>
                <w:lang w:val="uk-UA"/>
              </w:rPr>
              <w:t>1,5</w:t>
            </w:r>
            <w:r>
              <w:rPr>
                <w:sz w:val="22"/>
                <w:szCs w:val="22"/>
                <w:lang w:val="uk-UA"/>
              </w:rPr>
              <w:t xml:space="preserve"> коефіцієнт</w:t>
            </w:r>
            <w:r w:rsidRPr="001206BA">
              <w:rPr>
                <w:sz w:val="22"/>
                <w:szCs w:val="22"/>
                <w:lang w:val="uk-UA"/>
              </w:rPr>
              <w:t xml:space="preserve"> до посадових окладів працівникам суду які здійснюють свої повноваження безпосередньо на території можливих бойових дій відповідно до підпункту 1 пункту 1 постанови Кабінету Міністрів України від 25 квітня 2023 р. № 391 «Деякі питання оплати праці працівників державних органів та органів місцевого самоврядування під час воєнного стану».</w:t>
            </w:r>
            <w:r w:rsidR="00152F0A" w:rsidRPr="00D06398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Інформація про строковість </w:t>
            </w:r>
          </w:p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чи безстроковість </w:t>
            </w:r>
          </w:p>
          <w:p w:rsidR="00152F0A" w:rsidRPr="00D06398" w:rsidRDefault="00152F0A" w:rsidP="00887E01">
            <w:pPr>
              <w:rPr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D06398" w:rsidRDefault="00CB4E0E" w:rsidP="00CC63A6">
            <w:pPr>
              <w:jc w:val="both"/>
              <w:rPr>
                <w:szCs w:val="22"/>
                <w:lang w:val="uk-UA"/>
              </w:rPr>
            </w:pPr>
            <w:r w:rsidRPr="00CB4E0E">
              <w:rPr>
                <w:sz w:val="22"/>
                <w:szCs w:val="22"/>
                <w:lang w:val="uk-UA"/>
              </w:rPr>
              <w:t>строкова (на період дії воєнного стану</w:t>
            </w:r>
            <w:r w:rsidR="00427814">
              <w:rPr>
                <w:sz w:val="22"/>
                <w:szCs w:val="22"/>
                <w:lang w:val="uk-UA"/>
              </w:rPr>
              <w:t xml:space="preserve"> та на час відсутності основного працівника</w:t>
            </w:r>
            <w:r w:rsidR="0060719C" w:rsidRPr="0060719C">
              <w:rPr>
                <w:sz w:val="22"/>
                <w:szCs w:val="22"/>
                <w:lang w:val="uk-UA"/>
              </w:rPr>
              <w:t>)</w:t>
            </w:r>
            <w:r w:rsidRPr="00CB4E0E">
              <w:rPr>
                <w:sz w:val="22"/>
                <w:szCs w:val="22"/>
                <w:lang w:val="uk-UA"/>
              </w:rPr>
              <w:t>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стану)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F358B1" w:rsidRPr="00F358B1" w:rsidRDefault="00F358B1" w:rsidP="00F358B1">
            <w:pPr>
              <w:rPr>
                <w:rStyle w:val="rvts0"/>
                <w:b/>
                <w:sz w:val="22"/>
                <w:szCs w:val="22"/>
              </w:rPr>
            </w:pP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Перелік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інформації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, </w:t>
            </w:r>
          </w:p>
          <w:p w:rsidR="00152F0A" w:rsidRPr="00D06398" w:rsidRDefault="00F358B1" w:rsidP="00F358B1">
            <w:pPr>
              <w:rPr>
                <w:b/>
                <w:szCs w:val="22"/>
                <w:lang w:val="uk-UA"/>
              </w:rPr>
            </w:pPr>
            <w:r w:rsidRPr="00F358B1">
              <w:rPr>
                <w:rStyle w:val="rvts0"/>
                <w:b/>
                <w:sz w:val="22"/>
                <w:szCs w:val="22"/>
              </w:rPr>
              <w:t xml:space="preserve">яку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необхідно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надати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для 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призначення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gramStart"/>
            <w:r w:rsidRPr="00F358B1">
              <w:rPr>
                <w:rStyle w:val="rvts0"/>
                <w:b/>
                <w:sz w:val="22"/>
                <w:szCs w:val="22"/>
              </w:rPr>
              <w:t>на</w:t>
            </w:r>
            <w:proofErr w:type="gramEnd"/>
            <w:r w:rsidRPr="00F358B1">
              <w:rPr>
                <w:rStyle w:val="rvts0"/>
                <w:b/>
                <w:sz w:val="22"/>
                <w:szCs w:val="22"/>
              </w:rPr>
              <w:t xml:space="preserve"> посаду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державної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служби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період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воєнного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стану</w:t>
            </w:r>
          </w:p>
        </w:tc>
        <w:tc>
          <w:tcPr>
            <w:tcW w:w="6662" w:type="dxa"/>
          </w:tcPr>
          <w:p w:rsidR="00152F0A" w:rsidRPr="00D06398" w:rsidRDefault="00152F0A" w:rsidP="009D502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 xml:space="preserve">1) заява про участь у співбесіді; 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2) заповнен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особов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картк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встановленого зразка;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3</w:t>
            </w:r>
            <w:r w:rsidR="00F358B1">
              <w:rPr>
                <w:color w:val="000000" w:themeColor="text1"/>
                <w:sz w:val="22"/>
                <w:szCs w:val="22"/>
              </w:rPr>
              <w:t>) резюме за формою</w:t>
            </w:r>
            <w:r w:rsidRPr="00D06398">
              <w:rPr>
                <w:color w:val="000000"/>
                <w:sz w:val="22"/>
                <w:szCs w:val="22"/>
              </w:rPr>
              <w:t xml:space="preserve">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4) копії документів, що підтверджують наявність громадянства України;</w:t>
            </w:r>
          </w:p>
          <w:p w:rsidR="00152F0A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5) копії документів, що під</w:t>
            </w:r>
            <w:r w:rsidR="001206BA">
              <w:rPr>
                <w:color w:val="000000"/>
                <w:sz w:val="22"/>
                <w:szCs w:val="22"/>
              </w:rPr>
              <w:t>тверджують наявність</w:t>
            </w:r>
            <w:r w:rsidRPr="00D06398">
              <w:rPr>
                <w:color w:val="000000"/>
                <w:sz w:val="22"/>
                <w:szCs w:val="22"/>
              </w:rPr>
              <w:t xml:space="preserve"> освіти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6) копії документів, що підтверджують відповідний досвід роботи (за наявності).</w:t>
            </w:r>
            <w:r w:rsidRPr="00D06398">
              <w:rPr>
                <w:color w:val="000000"/>
                <w:sz w:val="22"/>
                <w:szCs w:val="22"/>
              </w:rPr>
              <w:t xml:space="preserve"> </w:t>
            </w:r>
          </w:p>
          <w:p w:rsidR="00152F0A" w:rsidRPr="00D06398" w:rsidRDefault="00152F0A" w:rsidP="009D502C">
            <w:pPr>
              <w:pStyle w:val="rvps2"/>
              <w:shd w:val="clear" w:color="auto" w:fill="FFFFFF"/>
              <w:tabs>
                <w:tab w:val="left" w:pos="4971"/>
              </w:tabs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</w:p>
          <w:p w:rsidR="00152F0A" w:rsidRPr="00D06398" w:rsidRDefault="00152F0A" w:rsidP="00427814">
            <w:pPr>
              <w:pStyle w:val="a7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D06398">
              <w:rPr>
                <w:bCs/>
                <w:sz w:val="22"/>
                <w:szCs w:val="22"/>
                <w:lang w:val="uk-UA"/>
              </w:rPr>
              <w:t xml:space="preserve">Документи подаються </w:t>
            </w:r>
            <w:r w:rsidRPr="00195F2D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 w:rsidR="00427814">
              <w:rPr>
                <w:b/>
                <w:bCs/>
                <w:sz w:val="22"/>
                <w:szCs w:val="22"/>
                <w:lang w:val="uk-UA"/>
              </w:rPr>
              <w:t>31</w:t>
            </w:r>
            <w:r w:rsidR="00CC63A6" w:rsidRPr="00195F2D">
              <w:rPr>
                <w:b/>
                <w:bCs/>
                <w:sz w:val="22"/>
                <w:szCs w:val="22"/>
                <w:lang w:val="uk-UA"/>
              </w:rPr>
              <w:t>.0</w:t>
            </w:r>
            <w:r w:rsidR="00427814">
              <w:rPr>
                <w:b/>
                <w:bCs/>
                <w:sz w:val="22"/>
                <w:szCs w:val="22"/>
                <w:lang w:val="uk-UA"/>
              </w:rPr>
              <w:t>7</w:t>
            </w:r>
            <w:r w:rsidR="00CC63A6" w:rsidRPr="00195F2D">
              <w:rPr>
                <w:b/>
                <w:bCs/>
                <w:sz w:val="22"/>
                <w:szCs w:val="22"/>
                <w:lang w:val="uk-UA"/>
              </w:rPr>
              <w:t>.2025</w:t>
            </w:r>
            <w:r w:rsidRPr="00D06398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195F2D">
              <w:rPr>
                <w:b/>
                <w:bCs/>
                <w:sz w:val="22"/>
                <w:szCs w:val="22"/>
                <w:lang w:val="uk-UA"/>
              </w:rPr>
              <w:t xml:space="preserve">року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за 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електронною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адресою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inbox</w:t>
            </w:r>
            <w:proofErr w:type="spellEnd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@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sl.dn.court.gov.ua</w:t>
            </w:r>
            <w:proofErr w:type="spellEnd"/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lastRenderedPageBreak/>
              <w:t>Додаткові (необов’язкові)</w:t>
            </w:r>
          </w:p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документи</w:t>
            </w:r>
          </w:p>
        </w:tc>
        <w:tc>
          <w:tcPr>
            <w:tcW w:w="6662" w:type="dxa"/>
          </w:tcPr>
          <w:p w:rsidR="00152F0A" w:rsidRPr="00D06398" w:rsidRDefault="00152F0A" w:rsidP="00B54BCF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(для осіб з інвалідністю).</w:t>
            </w:r>
          </w:p>
        </w:tc>
      </w:tr>
      <w:tr w:rsidR="00152F0A" w:rsidRPr="0004390A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 xml:space="preserve">Дата і час початку проведення співбесіди. </w:t>
            </w:r>
          </w:p>
          <w:p w:rsidR="00152F0A" w:rsidRPr="00D06398" w:rsidRDefault="00152F0A" w:rsidP="00610AA5">
            <w:pPr>
              <w:jc w:val="both"/>
              <w:rPr>
                <w:rStyle w:val="rvts0"/>
                <w:b/>
                <w:szCs w:val="22"/>
                <w:lang w:val="uk-UA"/>
              </w:rPr>
            </w:pPr>
          </w:p>
          <w:p w:rsidR="00152F0A" w:rsidRPr="00D06398" w:rsidRDefault="00152F0A" w:rsidP="00610AA5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Місце або спосіб проведення співбесіди</w:t>
            </w:r>
          </w:p>
        </w:tc>
        <w:tc>
          <w:tcPr>
            <w:tcW w:w="6662" w:type="dxa"/>
          </w:tcPr>
          <w:p w:rsidR="00152F0A" w:rsidRPr="00CB4E0E" w:rsidRDefault="00427814" w:rsidP="007D0212">
            <w:pPr>
              <w:spacing w:line="302" w:lineRule="exact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01</w:t>
            </w:r>
            <w:r w:rsidR="00195F2D" w:rsidRPr="00195F2D">
              <w:rPr>
                <w:b/>
                <w:bCs/>
                <w:sz w:val="22"/>
                <w:szCs w:val="22"/>
                <w:lang w:val="uk-UA"/>
              </w:rPr>
              <w:t>.0</w:t>
            </w: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bookmarkStart w:id="0" w:name="_GoBack"/>
            <w:bookmarkEnd w:id="0"/>
            <w:r w:rsidR="00195F2D" w:rsidRPr="00195F2D">
              <w:rPr>
                <w:b/>
                <w:bCs/>
                <w:sz w:val="22"/>
                <w:szCs w:val="22"/>
                <w:lang w:val="uk-UA"/>
              </w:rPr>
              <w:t>.2025</w:t>
            </w:r>
            <w:r w:rsidR="00195F2D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152F0A" w:rsidRPr="00195F2D">
              <w:rPr>
                <w:b/>
                <w:sz w:val="22"/>
                <w:szCs w:val="22"/>
                <w:lang w:val="uk-UA"/>
              </w:rPr>
              <w:t>року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 </w:t>
            </w:r>
            <w:r w:rsidR="001D5F87" w:rsidRPr="00CB4E0E">
              <w:rPr>
                <w:b/>
                <w:sz w:val="22"/>
                <w:szCs w:val="22"/>
                <w:lang w:val="uk-UA"/>
              </w:rPr>
              <w:t xml:space="preserve">о </w:t>
            </w:r>
            <w:r w:rsidR="00195F2D">
              <w:rPr>
                <w:b/>
                <w:sz w:val="22"/>
                <w:szCs w:val="22"/>
                <w:lang w:val="uk-UA"/>
              </w:rPr>
              <w:t>11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-00 год. </w:t>
            </w:r>
          </w:p>
          <w:p w:rsidR="00152F0A" w:rsidRDefault="00152F0A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  <w:p w:rsidR="00195F2D" w:rsidRPr="00CB4E0E" w:rsidRDefault="00195F2D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  <w:p w:rsidR="00152F0A" w:rsidRPr="00CB4E0E" w:rsidRDefault="00195F2D" w:rsidP="00CB4E0E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CB4E0E">
              <w:rPr>
                <w:sz w:val="22"/>
                <w:szCs w:val="22"/>
                <w:lang w:val="uk-UA"/>
              </w:rPr>
              <w:t xml:space="preserve">Співбесіда проводиться </w:t>
            </w:r>
            <w:r>
              <w:rPr>
                <w:sz w:val="22"/>
                <w:szCs w:val="22"/>
                <w:lang w:val="uk-UA"/>
              </w:rPr>
              <w:t>безпосередньо в приміщенні суду.</w:t>
            </w:r>
          </w:p>
        </w:tc>
      </w:tr>
      <w:tr w:rsidR="00152F0A" w:rsidRPr="00CB4E0E" w:rsidTr="00E673E9">
        <w:tc>
          <w:tcPr>
            <w:tcW w:w="3369" w:type="dxa"/>
            <w:gridSpan w:val="2"/>
          </w:tcPr>
          <w:p w:rsidR="00152F0A" w:rsidRPr="00D06398" w:rsidRDefault="00152F0A" w:rsidP="00040F1A">
            <w:pPr>
              <w:jc w:val="both"/>
              <w:rPr>
                <w:b/>
                <w:szCs w:val="22"/>
                <w:lang w:val="uk-UA"/>
              </w:rPr>
            </w:pP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Прізвище, ім’я та по батькові, </w:t>
            </w:r>
            <w:r>
              <w:rPr>
                <w:rStyle w:val="rvts0"/>
                <w:b/>
                <w:sz w:val="22"/>
                <w:szCs w:val="22"/>
                <w:lang w:val="uk-UA"/>
              </w:rPr>
              <w:t xml:space="preserve">контактний </w:t>
            </w: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номер телефону та адреса електронної пошти особи, яка надає додаткову інформацію з питань </w:t>
            </w: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CB4E0E" w:rsidRDefault="00CB4E0E" w:rsidP="0076226A">
            <w:pPr>
              <w:jc w:val="both"/>
              <w:rPr>
                <w:rFonts w:eastAsia="Times New Roman"/>
                <w:sz w:val="22"/>
                <w:szCs w:val="22"/>
                <w:lang w:val="uk-UA" w:eastAsia="en-US"/>
              </w:rPr>
            </w:pPr>
            <w:proofErr w:type="spellStart"/>
            <w:r w:rsidRPr="00CB4E0E">
              <w:rPr>
                <w:sz w:val="22"/>
                <w:szCs w:val="22"/>
                <w:lang w:val="uk-UA"/>
              </w:rPr>
              <w:t>Катрич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B4E0E">
              <w:rPr>
                <w:sz w:val="22"/>
                <w:szCs w:val="22"/>
                <w:lang w:val="uk-UA"/>
              </w:rPr>
              <w:t>Альона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Олександрівна</w:t>
            </w:r>
            <w:r w:rsidR="00152F0A" w:rsidRPr="00CB4E0E">
              <w:rPr>
                <w:sz w:val="22"/>
                <w:szCs w:val="22"/>
                <w:lang w:val="uk-UA"/>
              </w:rPr>
              <w:t xml:space="preserve">, </w:t>
            </w:r>
            <w:r w:rsidRPr="00CB4E0E">
              <w:rPr>
                <w:rFonts w:eastAsia="Times New Roman"/>
                <w:sz w:val="22"/>
                <w:szCs w:val="22"/>
                <w:lang w:val="uk-UA" w:eastAsia="en-US"/>
              </w:rPr>
              <w:t>(095) 1977969</w:t>
            </w:r>
          </w:p>
          <w:p w:rsidR="00152F0A" w:rsidRPr="00CB4E0E" w:rsidRDefault="00CB4E0E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CB4E0E">
              <w:rPr>
                <w:sz w:val="22"/>
                <w:szCs w:val="22"/>
              </w:rPr>
              <w:t>inbox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@</w:t>
            </w:r>
            <w:proofErr w:type="spellStart"/>
            <w:r w:rsidRPr="00CB4E0E">
              <w:rPr>
                <w:sz w:val="22"/>
                <w:szCs w:val="22"/>
              </w:rPr>
              <w:t>sl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dn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court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gov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ua</w:t>
            </w:r>
            <w:proofErr w:type="spellEnd"/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Кваліфікаційні вимоги</w:t>
            </w:r>
          </w:p>
        </w:tc>
      </w:tr>
      <w:tr w:rsidR="00152F0A" w:rsidRPr="0060719C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Освіта </w:t>
            </w:r>
          </w:p>
        </w:tc>
        <w:tc>
          <w:tcPr>
            <w:tcW w:w="6662" w:type="dxa"/>
          </w:tcPr>
          <w:p w:rsidR="00152F0A" w:rsidRPr="00CB4E0E" w:rsidRDefault="008B6450" w:rsidP="003536BB">
            <w:pPr>
              <w:jc w:val="both"/>
              <w:rPr>
                <w:sz w:val="22"/>
                <w:szCs w:val="22"/>
                <w:lang w:val="uk-UA"/>
              </w:rPr>
            </w:pPr>
            <w:r w:rsidRPr="008B6450">
              <w:rPr>
                <w:color w:val="000000" w:themeColor="text1"/>
                <w:sz w:val="22"/>
                <w:szCs w:val="22"/>
                <w:lang w:val="uk-UA"/>
              </w:rPr>
              <w:t>Вища освіта не нижче ступеня молодшого бакалавра або бакалавра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Досвід роботи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spacing w:line="302" w:lineRule="exact"/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вимоги до наявності досвіду роботи відсутні 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6A6753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Володіння державною мовою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вільне володіння державною мовою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Вимоги до компетентності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B15172">
            <w:pPr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Комунікація та взаємодія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ефективно взаємодіяти: дослухатися, сприймати та викладати думку</w:t>
            </w:r>
          </w:p>
        </w:tc>
      </w:tr>
      <w:tr w:rsidR="00152F0A" w:rsidRPr="005974AA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Відповідальність </w:t>
            </w:r>
          </w:p>
        </w:tc>
        <w:tc>
          <w:tcPr>
            <w:tcW w:w="6662" w:type="dxa"/>
          </w:tcPr>
          <w:p w:rsidR="008B6450" w:rsidRPr="008B6450" w:rsidRDefault="008B6450" w:rsidP="008B6450">
            <w:pPr>
              <w:pStyle w:val="a5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uk-UA"/>
              </w:rPr>
            </w:pPr>
            <w:r w:rsidRPr="008B6450">
              <w:rPr>
                <w:sz w:val="22"/>
                <w:szCs w:val="22"/>
                <w:lang w:val="uk-UA"/>
              </w:rPr>
              <w:t>уважність та зосередженість у роботі;</w:t>
            </w:r>
          </w:p>
          <w:p w:rsidR="008B6450" w:rsidRPr="008B6450" w:rsidRDefault="008B6450" w:rsidP="008B6450">
            <w:pPr>
              <w:pStyle w:val="a5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uk-UA"/>
              </w:rPr>
            </w:pPr>
            <w:r w:rsidRPr="008B6450">
              <w:rPr>
                <w:sz w:val="22"/>
                <w:szCs w:val="22"/>
                <w:lang w:val="uk-UA"/>
              </w:rPr>
              <w:t>усвідомлення важливості якісного виконання своїх посадових обов’язків, з дотриманням строків встановлених процедур;</w:t>
            </w:r>
          </w:p>
          <w:p w:rsidR="00B04A19" w:rsidRPr="00B04A19" w:rsidRDefault="008B6450" w:rsidP="008B6450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  <w:lang w:val="uk-UA"/>
              </w:rPr>
            </w:pPr>
            <w:r w:rsidRPr="008B6450">
              <w:rPr>
                <w:sz w:val="22"/>
                <w:szCs w:val="22"/>
                <w:lang w:val="uk-UA"/>
              </w:rPr>
              <w:t>усвідомлення рівня відповідальності.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proofErr w:type="spellStart"/>
            <w:r w:rsidRPr="00D06398">
              <w:rPr>
                <w:b/>
                <w:sz w:val="22"/>
                <w:szCs w:val="22"/>
                <w:lang w:val="uk-UA"/>
              </w:rPr>
              <w:t>Стресостійкість</w:t>
            </w:r>
            <w:proofErr w:type="spellEnd"/>
            <w:r w:rsidRPr="00D06398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662" w:type="dxa"/>
          </w:tcPr>
          <w:p w:rsidR="008B6450" w:rsidRPr="008B6450" w:rsidRDefault="008B6450" w:rsidP="008B6450">
            <w:pPr>
              <w:pStyle w:val="a5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uk-UA"/>
              </w:rPr>
            </w:pPr>
            <w:r w:rsidRPr="008B6450">
              <w:rPr>
                <w:sz w:val="22"/>
                <w:szCs w:val="22"/>
                <w:lang w:val="uk-UA"/>
              </w:rPr>
              <w:t>уміння розуміти та управляти своїми емоціями;</w:t>
            </w:r>
          </w:p>
          <w:p w:rsidR="008B6450" w:rsidRPr="008B6450" w:rsidRDefault="008B6450" w:rsidP="008B6450">
            <w:pPr>
              <w:pStyle w:val="a5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uk-UA"/>
              </w:rPr>
            </w:pPr>
            <w:r w:rsidRPr="008B6450">
              <w:rPr>
                <w:sz w:val="22"/>
                <w:szCs w:val="22"/>
                <w:lang w:val="uk-UA"/>
              </w:rPr>
              <w:t>здатність до самоконтролю;</w:t>
            </w:r>
          </w:p>
          <w:p w:rsidR="00152F0A" w:rsidRPr="008B6450" w:rsidRDefault="008B6450" w:rsidP="008B6450">
            <w:pPr>
              <w:pStyle w:val="a5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uk-UA"/>
              </w:rPr>
            </w:pPr>
            <w:r w:rsidRPr="008B6450">
              <w:rPr>
                <w:sz w:val="22"/>
                <w:szCs w:val="22"/>
                <w:lang w:val="uk-UA"/>
              </w:rPr>
              <w:t xml:space="preserve">здатність до конструктивного ставлення до </w:t>
            </w:r>
            <w:proofErr w:type="spellStart"/>
            <w:r w:rsidRPr="008B6450">
              <w:rPr>
                <w:sz w:val="22"/>
                <w:szCs w:val="22"/>
                <w:lang w:val="uk-UA"/>
              </w:rPr>
              <w:t>зворотнього</w:t>
            </w:r>
            <w:proofErr w:type="spellEnd"/>
            <w:r w:rsidRPr="008B6450">
              <w:rPr>
                <w:sz w:val="22"/>
                <w:szCs w:val="22"/>
                <w:lang w:val="uk-UA"/>
              </w:rPr>
              <w:t xml:space="preserve"> зв’язку.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Командна робота та взаємодія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орієнтація на командний результат;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відкритість в обміні інформацією.</w:t>
            </w:r>
          </w:p>
        </w:tc>
      </w:tr>
      <w:tr w:rsidR="00F358B1" w:rsidRPr="00D06398" w:rsidTr="00F358B1">
        <w:trPr>
          <w:trHeight w:val="1730"/>
        </w:trPr>
        <w:tc>
          <w:tcPr>
            <w:tcW w:w="675" w:type="dxa"/>
          </w:tcPr>
          <w:p w:rsidR="00F358B1" w:rsidRPr="00D06398" w:rsidRDefault="008B6450" w:rsidP="007D0212">
            <w:pPr>
              <w:spacing w:line="302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694" w:type="dxa"/>
          </w:tcPr>
          <w:p w:rsidR="00F358B1" w:rsidRPr="00F358B1" w:rsidRDefault="00F358B1" w:rsidP="00C81B0F">
            <w:pPr>
              <w:rPr>
                <w:b/>
                <w:sz w:val="22"/>
                <w:szCs w:val="22"/>
              </w:rPr>
            </w:pPr>
            <w:proofErr w:type="spellStart"/>
            <w:r w:rsidRPr="00F358B1">
              <w:rPr>
                <w:b/>
                <w:sz w:val="22"/>
                <w:szCs w:val="22"/>
              </w:rPr>
              <w:t>Цифрова</w:t>
            </w:r>
            <w:proofErr w:type="spellEnd"/>
            <w:r w:rsidRPr="00F358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b/>
                <w:sz w:val="22"/>
                <w:szCs w:val="22"/>
              </w:rPr>
              <w:t>грамотність</w:t>
            </w:r>
            <w:proofErr w:type="spellEnd"/>
          </w:p>
        </w:tc>
        <w:tc>
          <w:tcPr>
            <w:tcW w:w="6662" w:type="dxa"/>
          </w:tcPr>
          <w:p w:rsidR="008B6450" w:rsidRPr="008B6450" w:rsidRDefault="008B6450" w:rsidP="008B6450">
            <w:pPr>
              <w:pStyle w:val="a5"/>
              <w:numPr>
                <w:ilvl w:val="0"/>
                <w:numId w:val="1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8B6450">
              <w:rPr>
                <w:sz w:val="22"/>
                <w:szCs w:val="22"/>
              </w:rPr>
              <w:t>уміння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використовувати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комп’ютерне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обладнання</w:t>
            </w:r>
            <w:proofErr w:type="spellEnd"/>
            <w:r w:rsidRPr="008B6450">
              <w:rPr>
                <w:sz w:val="22"/>
                <w:szCs w:val="22"/>
              </w:rPr>
              <w:t xml:space="preserve"> та </w:t>
            </w:r>
            <w:proofErr w:type="spellStart"/>
            <w:r w:rsidRPr="008B6450">
              <w:rPr>
                <w:sz w:val="22"/>
                <w:szCs w:val="22"/>
              </w:rPr>
              <w:t>програмне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забезпечення</w:t>
            </w:r>
            <w:proofErr w:type="spellEnd"/>
            <w:r w:rsidRPr="008B6450">
              <w:rPr>
                <w:sz w:val="22"/>
                <w:szCs w:val="22"/>
              </w:rPr>
              <w:t xml:space="preserve">, </w:t>
            </w:r>
            <w:proofErr w:type="spellStart"/>
            <w:r w:rsidRPr="008B6450">
              <w:rPr>
                <w:sz w:val="22"/>
                <w:szCs w:val="22"/>
              </w:rPr>
              <w:t>офісну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450">
              <w:rPr>
                <w:sz w:val="22"/>
                <w:szCs w:val="22"/>
              </w:rPr>
              <w:t>техн</w:t>
            </w:r>
            <w:proofErr w:type="gramEnd"/>
            <w:r w:rsidRPr="008B6450">
              <w:rPr>
                <w:sz w:val="22"/>
                <w:szCs w:val="22"/>
              </w:rPr>
              <w:t>іку</w:t>
            </w:r>
            <w:proofErr w:type="spellEnd"/>
            <w:r w:rsidRPr="008B6450">
              <w:rPr>
                <w:sz w:val="22"/>
                <w:szCs w:val="22"/>
              </w:rPr>
              <w:t>;</w:t>
            </w:r>
          </w:p>
          <w:p w:rsidR="008B6450" w:rsidRPr="008B6450" w:rsidRDefault="008B6450" w:rsidP="008B6450">
            <w:pPr>
              <w:pStyle w:val="a5"/>
              <w:numPr>
                <w:ilvl w:val="0"/>
                <w:numId w:val="1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8B6450">
              <w:rPr>
                <w:sz w:val="22"/>
                <w:szCs w:val="22"/>
              </w:rPr>
              <w:t>навички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роботи</w:t>
            </w:r>
            <w:proofErr w:type="spellEnd"/>
            <w:r w:rsidRPr="008B6450">
              <w:rPr>
                <w:sz w:val="22"/>
                <w:szCs w:val="22"/>
              </w:rPr>
              <w:t xml:space="preserve"> з </w:t>
            </w:r>
            <w:proofErr w:type="spellStart"/>
            <w:r w:rsidRPr="008B6450">
              <w:rPr>
                <w:sz w:val="22"/>
                <w:szCs w:val="22"/>
              </w:rPr>
              <w:t>офісним</w:t>
            </w:r>
            <w:proofErr w:type="spellEnd"/>
            <w:r w:rsidRPr="008B6450">
              <w:rPr>
                <w:sz w:val="22"/>
                <w:szCs w:val="22"/>
              </w:rPr>
              <w:t xml:space="preserve"> пакетом </w:t>
            </w:r>
            <w:proofErr w:type="spellStart"/>
            <w:r w:rsidRPr="008B6450">
              <w:rPr>
                <w:sz w:val="22"/>
                <w:szCs w:val="22"/>
              </w:rPr>
              <w:t>Microsoft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Office</w:t>
            </w:r>
            <w:proofErr w:type="spellEnd"/>
            <w:r w:rsidRPr="008B6450">
              <w:rPr>
                <w:sz w:val="22"/>
                <w:szCs w:val="22"/>
              </w:rPr>
              <w:t xml:space="preserve"> (</w:t>
            </w:r>
            <w:proofErr w:type="spellStart"/>
            <w:r w:rsidRPr="008B6450">
              <w:rPr>
                <w:sz w:val="22"/>
                <w:szCs w:val="22"/>
              </w:rPr>
              <w:t>Word</w:t>
            </w:r>
            <w:proofErr w:type="spellEnd"/>
            <w:r w:rsidRPr="008B6450">
              <w:rPr>
                <w:sz w:val="22"/>
                <w:szCs w:val="22"/>
              </w:rPr>
              <w:t xml:space="preserve">, </w:t>
            </w:r>
            <w:proofErr w:type="spellStart"/>
            <w:r w:rsidRPr="008B6450">
              <w:rPr>
                <w:sz w:val="22"/>
                <w:szCs w:val="22"/>
              </w:rPr>
              <w:t>Excel</w:t>
            </w:r>
            <w:proofErr w:type="spellEnd"/>
            <w:r w:rsidRPr="008B6450">
              <w:rPr>
                <w:sz w:val="22"/>
                <w:szCs w:val="22"/>
              </w:rPr>
              <w:t xml:space="preserve">), з </w:t>
            </w:r>
            <w:proofErr w:type="spellStart"/>
            <w:r w:rsidRPr="008B6450">
              <w:rPr>
                <w:sz w:val="22"/>
                <w:szCs w:val="22"/>
              </w:rPr>
              <w:t>інформаційно-пошуковими</w:t>
            </w:r>
            <w:proofErr w:type="spellEnd"/>
            <w:r w:rsidRPr="008B6450">
              <w:rPr>
                <w:sz w:val="22"/>
                <w:szCs w:val="22"/>
              </w:rPr>
              <w:t xml:space="preserve"> системами </w:t>
            </w:r>
            <w:proofErr w:type="gramStart"/>
            <w:r w:rsidRPr="008B6450">
              <w:rPr>
                <w:sz w:val="22"/>
                <w:szCs w:val="22"/>
              </w:rPr>
              <w:t>в</w:t>
            </w:r>
            <w:proofErr w:type="gram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мережі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Інтернет</w:t>
            </w:r>
            <w:proofErr w:type="spellEnd"/>
            <w:r w:rsidRPr="008B6450">
              <w:rPr>
                <w:sz w:val="22"/>
                <w:szCs w:val="22"/>
              </w:rPr>
              <w:t>;</w:t>
            </w:r>
          </w:p>
          <w:p w:rsidR="008B6450" w:rsidRPr="008B6450" w:rsidRDefault="008B6450" w:rsidP="008B6450">
            <w:pPr>
              <w:pStyle w:val="a5"/>
              <w:numPr>
                <w:ilvl w:val="0"/>
                <w:numId w:val="1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8B6450">
              <w:rPr>
                <w:sz w:val="22"/>
                <w:szCs w:val="22"/>
              </w:rPr>
              <w:t>здатність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уникати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небезпек</w:t>
            </w:r>
            <w:proofErr w:type="spellEnd"/>
            <w:r w:rsidRPr="008B6450">
              <w:rPr>
                <w:sz w:val="22"/>
                <w:szCs w:val="22"/>
              </w:rPr>
              <w:t xml:space="preserve"> в </w:t>
            </w:r>
            <w:proofErr w:type="gramStart"/>
            <w:r w:rsidRPr="008B6450">
              <w:rPr>
                <w:sz w:val="22"/>
                <w:szCs w:val="22"/>
              </w:rPr>
              <w:t>цифровому</w:t>
            </w:r>
            <w:proofErr w:type="gram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середовищі</w:t>
            </w:r>
            <w:proofErr w:type="spellEnd"/>
            <w:r w:rsidRPr="008B6450">
              <w:rPr>
                <w:sz w:val="22"/>
                <w:szCs w:val="22"/>
              </w:rPr>
              <w:t xml:space="preserve">, </w:t>
            </w:r>
            <w:proofErr w:type="spellStart"/>
            <w:r w:rsidRPr="008B6450">
              <w:rPr>
                <w:sz w:val="22"/>
                <w:szCs w:val="22"/>
              </w:rPr>
              <w:t>захищати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особисті</w:t>
            </w:r>
            <w:proofErr w:type="spellEnd"/>
            <w:r w:rsidRPr="008B6450">
              <w:rPr>
                <w:sz w:val="22"/>
                <w:szCs w:val="22"/>
              </w:rPr>
              <w:t xml:space="preserve"> та </w:t>
            </w:r>
            <w:proofErr w:type="spellStart"/>
            <w:r w:rsidRPr="008B6450">
              <w:rPr>
                <w:sz w:val="22"/>
                <w:szCs w:val="22"/>
              </w:rPr>
              <w:t>конфіденційні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дані</w:t>
            </w:r>
            <w:proofErr w:type="spellEnd"/>
            <w:r w:rsidRPr="008B6450">
              <w:rPr>
                <w:sz w:val="22"/>
                <w:szCs w:val="22"/>
              </w:rPr>
              <w:t>.</w:t>
            </w:r>
          </w:p>
          <w:p w:rsidR="00F358B1" w:rsidRPr="008B6450" w:rsidRDefault="00F358B1" w:rsidP="008B6450">
            <w:pPr>
              <w:ind w:left="33"/>
              <w:jc w:val="both"/>
              <w:rPr>
                <w:sz w:val="22"/>
                <w:szCs w:val="22"/>
              </w:rPr>
            </w:pP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3A0F39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Професійні знання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A74A96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Знання законодавства 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Знання: 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Конституції України;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судоустрій і статус суддів»;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Закону України «Про державну службу»;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запобігання корупції» та іншого законодавства;</w:t>
            </w:r>
          </w:p>
          <w:p w:rsidR="00152F0A" w:rsidRPr="00B04A19" w:rsidRDefault="00B04A19" w:rsidP="0004390A">
            <w:pPr>
              <w:jc w:val="both"/>
              <w:rPr>
                <w:szCs w:val="22"/>
              </w:rPr>
            </w:pPr>
            <w:r w:rsidRPr="00B04A19">
              <w:rPr>
                <w:sz w:val="22"/>
                <w:szCs w:val="22"/>
                <w:lang w:val="uk-UA"/>
              </w:rPr>
              <w:t>Інструкції з діловодства в місцевих та апеляційних судах України, затвердженої наказом ДСА України 20.08.2019 № 814.</w:t>
            </w:r>
          </w:p>
        </w:tc>
      </w:tr>
    </w:tbl>
    <w:p w:rsidR="000E6929" w:rsidRDefault="000E6929" w:rsidP="0004390A">
      <w:pPr>
        <w:jc w:val="center"/>
        <w:rPr>
          <w:b/>
          <w:sz w:val="28"/>
          <w:szCs w:val="28"/>
          <w:lang w:val="uk-UA"/>
        </w:rPr>
      </w:pP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195F2D" w:rsidRPr="000E6929" w:rsidRDefault="00195F2D" w:rsidP="00195F2D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Пам’ятка для осіб, які бажають вступити на державну службу</w:t>
      </w:r>
    </w:p>
    <w:p w:rsidR="00195F2D" w:rsidRPr="000E6929" w:rsidRDefault="00195F2D" w:rsidP="00195F2D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в період дії воєнного стану</w:t>
      </w:r>
    </w:p>
    <w:p w:rsidR="00195F2D" w:rsidRPr="000E6929" w:rsidRDefault="00195F2D" w:rsidP="00195F2D">
      <w:pPr>
        <w:rPr>
          <w:sz w:val="28"/>
          <w:szCs w:val="28"/>
          <w:lang w:val="uk-UA"/>
        </w:rPr>
      </w:pPr>
    </w:p>
    <w:p w:rsidR="00195F2D" w:rsidRPr="0016148F" w:rsidRDefault="00195F2D" w:rsidP="00195F2D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  <w:r w:rsidRPr="0016148F"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  <w:t>1. Щодо строковості призначення на посаду.</w:t>
      </w:r>
    </w:p>
    <w:p w:rsidR="00195F2D" w:rsidRPr="0016148F" w:rsidRDefault="00195F2D" w:rsidP="00195F2D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</w:p>
    <w:p w:rsidR="00195F2D" w:rsidRPr="0016148F" w:rsidRDefault="00195F2D" w:rsidP="00195F2D">
      <w:pPr>
        <w:ind w:firstLine="708"/>
        <w:jc w:val="both"/>
        <w:rPr>
          <w:szCs w:val="24"/>
          <w:shd w:val="clear" w:color="auto" w:fill="FFFFFF"/>
          <w:lang w:val="uk-UA"/>
        </w:rPr>
      </w:pPr>
      <w:r w:rsidRPr="0016148F">
        <w:rPr>
          <w:szCs w:val="24"/>
          <w:lang w:val="uk-UA"/>
        </w:rPr>
        <w:t>П</w:t>
      </w:r>
      <w:r w:rsidRPr="0016148F">
        <w:rPr>
          <w:szCs w:val="24"/>
          <w:shd w:val="clear" w:color="auto" w:fill="FFFFFF"/>
          <w:lang w:val="uk-UA"/>
        </w:rPr>
        <w:t xml:space="preserve">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</w:r>
      <w:proofErr w:type="spellStart"/>
      <w:proofErr w:type="gramStart"/>
      <w:r w:rsidRPr="0016148F">
        <w:rPr>
          <w:szCs w:val="24"/>
          <w:shd w:val="clear" w:color="auto" w:fill="FFFFFF"/>
        </w:rPr>
        <w:t>Граничний</w:t>
      </w:r>
      <w:proofErr w:type="spellEnd"/>
      <w:r w:rsidRPr="0016148F">
        <w:rPr>
          <w:szCs w:val="24"/>
          <w:shd w:val="clear" w:color="auto" w:fill="FFFFFF"/>
        </w:rPr>
        <w:t xml:space="preserve"> строк </w:t>
      </w:r>
      <w:proofErr w:type="spellStart"/>
      <w:r w:rsidRPr="0016148F">
        <w:rPr>
          <w:szCs w:val="24"/>
          <w:shd w:val="clear" w:color="auto" w:fill="FFFFFF"/>
        </w:rPr>
        <w:t>перебування</w:t>
      </w:r>
      <w:proofErr w:type="spellEnd"/>
      <w:r w:rsidRPr="0016148F">
        <w:rPr>
          <w:szCs w:val="24"/>
          <w:shd w:val="clear" w:color="auto" w:fill="FFFFFF"/>
        </w:rPr>
        <w:t xml:space="preserve"> особи на </w:t>
      </w:r>
      <w:proofErr w:type="spellStart"/>
      <w:r w:rsidRPr="0016148F">
        <w:rPr>
          <w:szCs w:val="24"/>
          <w:shd w:val="clear" w:color="auto" w:fill="FFFFFF"/>
        </w:rPr>
        <w:t>посаді</w:t>
      </w:r>
      <w:proofErr w:type="spellEnd"/>
      <w:r w:rsidRPr="0016148F">
        <w:rPr>
          <w:szCs w:val="24"/>
          <w:shd w:val="clear" w:color="auto" w:fill="FFFFFF"/>
        </w:rPr>
        <w:t xml:space="preserve">, на яку </w:t>
      </w:r>
      <w:proofErr w:type="spellStart"/>
      <w:r w:rsidRPr="0016148F">
        <w:rPr>
          <w:szCs w:val="24"/>
          <w:shd w:val="clear" w:color="auto" w:fill="FFFFFF"/>
        </w:rPr>
        <w:t>її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призначено</w:t>
      </w:r>
      <w:proofErr w:type="spellEnd"/>
      <w:r w:rsidRPr="0016148F">
        <w:rPr>
          <w:szCs w:val="24"/>
          <w:shd w:val="clear" w:color="auto" w:fill="FFFFFF"/>
        </w:rPr>
        <w:t xml:space="preserve"> у </w:t>
      </w:r>
      <w:proofErr w:type="spellStart"/>
      <w:r w:rsidRPr="0016148F">
        <w:rPr>
          <w:szCs w:val="24"/>
          <w:shd w:val="clear" w:color="auto" w:fill="FFFFFF"/>
        </w:rPr>
        <w:t>період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дії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стану, становить не </w:t>
      </w:r>
      <w:proofErr w:type="spellStart"/>
      <w:r w:rsidRPr="0016148F">
        <w:rPr>
          <w:szCs w:val="24"/>
          <w:shd w:val="clear" w:color="auto" w:fill="FFFFFF"/>
        </w:rPr>
        <w:t>більше</w:t>
      </w:r>
      <w:proofErr w:type="spellEnd"/>
      <w:r w:rsidRPr="0016148F">
        <w:rPr>
          <w:szCs w:val="24"/>
          <w:shd w:val="clear" w:color="auto" w:fill="FFFFFF"/>
        </w:rPr>
        <w:t xml:space="preserve"> 12 </w:t>
      </w:r>
      <w:proofErr w:type="spellStart"/>
      <w:r w:rsidRPr="0016148F">
        <w:rPr>
          <w:szCs w:val="24"/>
          <w:shd w:val="clear" w:color="auto" w:fill="FFFFFF"/>
        </w:rPr>
        <w:t>місяців</w:t>
      </w:r>
      <w:proofErr w:type="spellEnd"/>
      <w:r w:rsidRPr="0016148F">
        <w:rPr>
          <w:szCs w:val="24"/>
          <w:shd w:val="clear" w:color="auto" w:fill="FFFFFF"/>
        </w:rPr>
        <w:t xml:space="preserve"> з дня </w:t>
      </w:r>
      <w:proofErr w:type="spellStart"/>
      <w:r w:rsidRPr="0016148F">
        <w:rPr>
          <w:szCs w:val="24"/>
          <w:shd w:val="clear" w:color="auto" w:fill="FFFFFF"/>
        </w:rPr>
        <w:t>припинення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чи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скасування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</w:t>
      </w:r>
      <w:r w:rsidRPr="0016148F">
        <w:rPr>
          <w:szCs w:val="24"/>
          <w:shd w:val="clear" w:color="auto" w:fill="FFFFFF"/>
          <w:lang w:val="uk-UA"/>
        </w:rPr>
        <w:t>).</w:t>
      </w:r>
      <w:proofErr w:type="gramEnd"/>
    </w:p>
    <w:p w:rsidR="00195F2D" w:rsidRPr="0016148F" w:rsidRDefault="00195F2D" w:rsidP="00195F2D">
      <w:pPr>
        <w:ind w:firstLine="708"/>
        <w:jc w:val="both"/>
        <w:rPr>
          <w:szCs w:val="24"/>
          <w:shd w:val="clear" w:color="auto" w:fill="FFFFFF"/>
          <w:lang w:val="uk-UA"/>
        </w:rPr>
      </w:pPr>
    </w:p>
    <w:p w:rsidR="00195F2D" w:rsidRDefault="00195F2D" w:rsidP="00195F2D">
      <w:pPr>
        <w:ind w:firstLine="708"/>
        <w:jc w:val="both"/>
        <w:rPr>
          <w:b/>
          <w:szCs w:val="24"/>
          <w:shd w:val="clear" w:color="auto" w:fill="FFFFFF"/>
          <w:lang w:val="uk-UA"/>
        </w:rPr>
      </w:pPr>
      <w:r w:rsidRPr="0016148F">
        <w:rPr>
          <w:b/>
          <w:szCs w:val="24"/>
          <w:shd w:val="clear" w:color="auto" w:fill="FFFFFF"/>
          <w:lang w:val="uk-UA"/>
        </w:rPr>
        <w:t xml:space="preserve">2. Щодо подачі до державного органу Державного сертифіката про рівень володіння державною мовою (витягу з реєстру Державних сертифікатів про рівень володіння державною мовою). </w:t>
      </w:r>
    </w:p>
    <w:p w:rsidR="00195F2D" w:rsidRPr="0016148F" w:rsidRDefault="00195F2D" w:rsidP="00195F2D">
      <w:pPr>
        <w:ind w:firstLine="708"/>
        <w:jc w:val="both"/>
        <w:rPr>
          <w:b/>
          <w:szCs w:val="24"/>
          <w:lang w:val="uk-UA"/>
        </w:rPr>
      </w:pPr>
    </w:p>
    <w:p w:rsidR="00195F2D" w:rsidRPr="0016148F" w:rsidRDefault="00195F2D" w:rsidP="00195F2D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Особа, яка претендує на зайняття посади державної служби у період дії воєнного стану не подає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</w:r>
    </w:p>
    <w:p w:rsidR="00195F2D" w:rsidRPr="0016148F" w:rsidRDefault="00195F2D" w:rsidP="00195F2D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Разом з тим, такий сертифікат має бути поданий протягом трьох місяців з дня припинення чи скасування воєнного стану. </w:t>
      </w:r>
    </w:p>
    <w:p w:rsidR="00195F2D" w:rsidRPr="0016148F" w:rsidRDefault="00195F2D" w:rsidP="00195F2D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У разі неподання державним службовцем зазначеного сертифіката, така особа звільняється із займаної посади протягом трьох робочих днів.</w:t>
      </w:r>
    </w:p>
    <w:p w:rsidR="00195F2D" w:rsidRPr="0016148F" w:rsidRDefault="00195F2D" w:rsidP="00195F2D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Наразі Національною комісією зі стандартів державної мови вже відкрито реєстрацію для складання іспиту на рівень володіння державною мовою для виконання службових обов’язків. </w:t>
      </w:r>
    </w:p>
    <w:p w:rsidR="00195F2D" w:rsidRPr="0016148F" w:rsidRDefault="00195F2D" w:rsidP="00195F2D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195F2D" w:rsidRDefault="00195F2D" w:rsidP="00195F2D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d"/>
          <w:rFonts w:eastAsia="HG Mincho Light J"/>
          <w:bdr w:val="none" w:sz="0" w:space="0" w:color="auto" w:frame="1"/>
        </w:rPr>
      </w:pPr>
      <w:r w:rsidRPr="0016148F">
        <w:rPr>
          <w:b/>
          <w:color w:val="000000"/>
        </w:rPr>
        <w:t>3.</w:t>
      </w:r>
      <w:r w:rsidRPr="0016148F">
        <w:rPr>
          <w:color w:val="000000"/>
        </w:rPr>
        <w:t xml:space="preserve"> </w:t>
      </w:r>
      <w:r w:rsidRPr="0016148F">
        <w:rPr>
          <w:rStyle w:val="ad"/>
          <w:rFonts w:eastAsia="HG Mincho Light J"/>
          <w:bdr w:val="none" w:sz="0" w:space="0" w:color="auto" w:frame="1"/>
        </w:rPr>
        <w:t>Щодо подачі декларації особи, уповноваженої на виконання функцій держави або місцевого самоврядування, перед призначенням на посади державної служби у період дії воєнного стану?</w:t>
      </w:r>
    </w:p>
    <w:p w:rsidR="00195F2D" w:rsidRPr="0016148F" w:rsidRDefault="00195F2D" w:rsidP="00195F2D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195F2D" w:rsidRPr="0016148F" w:rsidRDefault="00195F2D" w:rsidP="00195F2D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F0178">
        <w:rPr>
          <w:color w:val="000000"/>
        </w:rPr>
        <w:t>12 жовтня 2023 року набрав чинності Закон</w:t>
      </w:r>
      <w:r>
        <w:rPr>
          <w:color w:val="000000"/>
        </w:rPr>
        <w:t xml:space="preserve"> України «</w:t>
      </w:r>
      <w:r w:rsidRPr="00F63B3E">
        <w:rPr>
          <w:color w:val="000000"/>
        </w:rPr>
        <w:t>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</w:t>
      </w:r>
      <w:r>
        <w:rPr>
          <w:color w:val="000000"/>
        </w:rPr>
        <w:t xml:space="preserve">» від </w:t>
      </w:r>
      <w:r w:rsidRPr="00F63B3E">
        <w:rPr>
          <w:color w:val="000000"/>
        </w:rPr>
        <w:t>20 вересня 2023 року</w:t>
      </w:r>
      <w:r>
        <w:rPr>
          <w:color w:val="000000"/>
        </w:rPr>
        <w:t xml:space="preserve"> </w:t>
      </w:r>
      <w:r w:rsidRPr="00F63B3E">
        <w:rPr>
          <w:color w:val="000000"/>
        </w:rPr>
        <w:t>№ 3384-IX</w:t>
      </w:r>
      <w:r>
        <w:rPr>
          <w:color w:val="000000"/>
        </w:rPr>
        <w:t>, яким відновлено</w:t>
      </w:r>
      <w:r w:rsidRPr="007F0178">
        <w:rPr>
          <w:color w:val="000000"/>
        </w:rPr>
        <w:t xml:space="preserve"> декларування.</w:t>
      </w:r>
      <w:r>
        <w:rPr>
          <w:color w:val="000000"/>
        </w:rPr>
        <w:t xml:space="preserve"> Тож перед призначенням на посаду необхідно подати </w:t>
      </w:r>
      <w:r w:rsidRPr="00B35A5E">
        <w:rPr>
          <w:color w:val="000000"/>
        </w:rPr>
        <w:t>декларацію кандидата на посаду</w:t>
      </w:r>
      <w:r>
        <w:rPr>
          <w:color w:val="000000"/>
        </w:rPr>
        <w:t>.</w:t>
      </w:r>
    </w:p>
    <w:p w:rsidR="00195F2D" w:rsidRPr="0016148F" w:rsidRDefault="00195F2D" w:rsidP="00195F2D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195F2D" w:rsidRPr="0016148F" w:rsidRDefault="00195F2D" w:rsidP="00195F2D">
      <w:pPr>
        <w:jc w:val="both"/>
        <w:rPr>
          <w:szCs w:val="24"/>
          <w:lang w:val="uk-UA"/>
        </w:rPr>
      </w:pPr>
    </w:p>
    <w:p w:rsidR="00F548E2" w:rsidRPr="0016148F" w:rsidRDefault="00F548E2" w:rsidP="00195F2D">
      <w:pPr>
        <w:jc w:val="center"/>
        <w:rPr>
          <w:szCs w:val="24"/>
          <w:lang w:val="uk-UA"/>
        </w:rPr>
      </w:pPr>
    </w:p>
    <w:sectPr w:rsidR="00F548E2" w:rsidRPr="0016148F" w:rsidSect="00D80DE2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6A9"/>
    <w:multiLevelType w:val="hybridMultilevel"/>
    <w:tmpl w:val="DDF6BF78"/>
    <w:lvl w:ilvl="0" w:tplc="503EC8A4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9773C73"/>
    <w:multiLevelType w:val="hybridMultilevel"/>
    <w:tmpl w:val="36245AA0"/>
    <w:lvl w:ilvl="0" w:tplc="0282807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AD54648"/>
    <w:multiLevelType w:val="hybridMultilevel"/>
    <w:tmpl w:val="EAAED9CC"/>
    <w:lvl w:ilvl="0" w:tplc="13285B2A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4EDC"/>
    <w:multiLevelType w:val="hybridMultilevel"/>
    <w:tmpl w:val="06401A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86CE5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5862"/>
    <w:multiLevelType w:val="hybridMultilevel"/>
    <w:tmpl w:val="E7229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16FB9"/>
    <w:multiLevelType w:val="hybridMultilevel"/>
    <w:tmpl w:val="72A81514"/>
    <w:lvl w:ilvl="0" w:tplc="261C435C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18906F62"/>
    <w:multiLevelType w:val="hybridMultilevel"/>
    <w:tmpl w:val="A53C8F8A"/>
    <w:lvl w:ilvl="0" w:tplc="B42692F0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D30768E"/>
    <w:multiLevelType w:val="hybridMultilevel"/>
    <w:tmpl w:val="6CE28548"/>
    <w:lvl w:ilvl="0" w:tplc="4E44D676">
      <w:numFmt w:val="bullet"/>
      <w:lvlText w:val="-"/>
      <w:lvlJc w:val="left"/>
      <w:pPr>
        <w:ind w:left="753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1D771552"/>
    <w:multiLevelType w:val="hybridMultilevel"/>
    <w:tmpl w:val="9048983A"/>
    <w:lvl w:ilvl="0" w:tplc="54AE0596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1FE83881"/>
    <w:multiLevelType w:val="hybridMultilevel"/>
    <w:tmpl w:val="B2609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570C0"/>
    <w:multiLevelType w:val="hybridMultilevel"/>
    <w:tmpl w:val="522CC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9151F"/>
    <w:multiLevelType w:val="hybridMultilevel"/>
    <w:tmpl w:val="C3A64728"/>
    <w:lvl w:ilvl="0" w:tplc="C22489B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06A199F"/>
    <w:multiLevelType w:val="hybridMultilevel"/>
    <w:tmpl w:val="1F0084EC"/>
    <w:lvl w:ilvl="0" w:tplc="4E44D67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963D6"/>
    <w:multiLevelType w:val="hybridMultilevel"/>
    <w:tmpl w:val="993883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863F40"/>
    <w:multiLevelType w:val="hybridMultilevel"/>
    <w:tmpl w:val="B96857D0"/>
    <w:lvl w:ilvl="0" w:tplc="4A168070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55F85"/>
    <w:multiLevelType w:val="hybridMultilevel"/>
    <w:tmpl w:val="E3BC5CCC"/>
    <w:lvl w:ilvl="0" w:tplc="22C2C21A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DB52533"/>
    <w:multiLevelType w:val="hybridMultilevel"/>
    <w:tmpl w:val="97D0A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78495025"/>
    <w:multiLevelType w:val="hybridMultilevel"/>
    <w:tmpl w:val="26F4B7B8"/>
    <w:lvl w:ilvl="0" w:tplc="2FDC979E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67170"/>
    <w:multiLevelType w:val="hybridMultilevel"/>
    <w:tmpl w:val="1CE499CC"/>
    <w:lvl w:ilvl="0" w:tplc="D85AB144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C4283"/>
    <w:multiLevelType w:val="hybridMultilevel"/>
    <w:tmpl w:val="16646E7C"/>
    <w:lvl w:ilvl="0" w:tplc="A5CE5A28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2"/>
  </w:num>
  <w:num w:numId="6">
    <w:abstractNumId w:val="12"/>
  </w:num>
  <w:num w:numId="7">
    <w:abstractNumId w:val="19"/>
  </w:num>
  <w:num w:numId="8">
    <w:abstractNumId w:val="13"/>
  </w:num>
  <w:num w:numId="9">
    <w:abstractNumId w:val="8"/>
  </w:num>
  <w:num w:numId="10">
    <w:abstractNumId w:val="21"/>
  </w:num>
  <w:num w:numId="11">
    <w:abstractNumId w:val="14"/>
  </w:num>
  <w:num w:numId="12">
    <w:abstractNumId w:val="6"/>
  </w:num>
  <w:num w:numId="13">
    <w:abstractNumId w:val="0"/>
  </w:num>
  <w:num w:numId="14">
    <w:abstractNumId w:val="9"/>
  </w:num>
  <w:num w:numId="15">
    <w:abstractNumId w:val="10"/>
  </w:num>
  <w:num w:numId="16">
    <w:abstractNumId w:val="17"/>
  </w:num>
  <w:num w:numId="17">
    <w:abstractNumId w:val="7"/>
  </w:num>
  <w:num w:numId="18">
    <w:abstractNumId w:val="3"/>
  </w:num>
  <w:num w:numId="19">
    <w:abstractNumId w:val="16"/>
  </w:num>
  <w:num w:numId="20">
    <w:abstractNumId w:val="20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28"/>
    <w:rsid w:val="00001E53"/>
    <w:rsid w:val="00005520"/>
    <w:rsid w:val="00010546"/>
    <w:rsid w:val="00013C80"/>
    <w:rsid w:val="00031FCB"/>
    <w:rsid w:val="00035638"/>
    <w:rsid w:val="000372A2"/>
    <w:rsid w:val="00040F1A"/>
    <w:rsid w:val="0004390A"/>
    <w:rsid w:val="00074651"/>
    <w:rsid w:val="00086543"/>
    <w:rsid w:val="000A6377"/>
    <w:rsid w:val="000B08AE"/>
    <w:rsid w:val="000B3672"/>
    <w:rsid w:val="000B74CC"/>
    <w:rsid w:val="000C6A30"/>
    <w:rsid w:val="000D235D"/>
    <w:rsid w:val="000E6929"/>
    <w:rsid w:val="000F1F62"/>
    <w:rsid w:val="00100641"/>
    <w:rsid w:val="00104C37"/>
    <w:rsid w:val="00104CD8"/>
    <w:rsid w:val="00106BE7"/>
    <w:rsid w:val="00110BC1"/>
    <w:rsid w:val="00114B28"/>
    <w:rsid w:val="001206BA"/>
    <w:rsid w:val="00142A55"/>
    <w:rsid w:val="00152F0A"/>
    <w:rsid w:val="0016148F"/>
    <w:rsid w:val="00166385"/>
    <w:rsid w:val="00195D4E"/>
    <w:rsid w:val="00195F2D"/>
    <w:rsid w:val="001A594C"/>
    <w:rsid w:val="001A5B8C"/>
    <w:rsid w:val="001D29E7"/>
    <w:rsid w:val="001D418C"/>
    <w:rsid w:val="001D5F87"/>
    <w:rsid w:val="001E27C7"/>
    <w:rsid w:val="001E34F2"/>
    <w:rsid w:val="001E7175"/>
    <w:rsid w:val="001F05EF"/>
    <w:rsid w:val="00200EDA"/>
    <w:rsid w:val="00204987"/>
    <w:rsid w:val="00213D8E"/>
    <w:rsid w:val="00231E8A"/>
    <w:rsid w:val="00232BE8"/>
    <w:rsid w:val="0024795C"/>
    <w:rsid w:val="002700CF"/>
    <w:rsid w:val="00277A63"/>
    <w:rsid w:val="00282C64"/>
    <w:rsid w:val="00291350"/>
    <w:rsid w:val="002C1CEF"/>
    <w:rsid w:val="002C1E5F"/>
    <w:rsid w:val="002C72CE"/>
    <w:rsid w:val="002D04BD"/>
    <w:rsid w:val="002E162A"/>
    <w:rsid w:val="002E4752"/>
    <w:rsid w:val="002F5BDF"/>
    <w:rsid w:val="003337EB"/>
    <w:rsid w:val="00334707"/>
    <w:rsid w:val="00335360"/>
    <w:rsid w:val="003463CA"/>
    <w:rsid w:val="00351FF8"/>
    <w:rsid w:val="003536BB"/>
    <w:rsid w:val="00357D80"/>
    <w:rsid w:val="00374CBA"/>
    <w:rsid w:val="0038313C"/>
    <w:rsid w:val="00386C8E"/>
    <w:rsid w:val="003A0F39"/>
    <w:rsid w:val="003B3196"/>
    <w:rsid w:val="003C4CE6"/>
    <w:rsid w:val="003D68CB"/>
    <w:rsid w:val="003D72A1"/>
    <w:rsid w:val="003E6AFA"/>
    <w:rsid w:val="003F101E"/>
    <w:rsid w:val="00401B0F"/>
    <w:rsid w:val="004039E0"/>
    <w:rsid w:val="00407930"/>
    <w:rsid w:val="00407E86"/>
    <w:rsid w:val="00416FB9"/>
    <w:rsid w:val="00427814"/>
    <w:rsid w:val="00427D09"/>
    <w:rsid w:val="0044296D"/>
    <w:rsid w:val="004432E6"/>
    <w:rsid w:val="00451EFA"/>
    <w:rsid w:val="00454700"/>
    <w:rsid w:val="004703AD"/>
    <w:rsid w:val="0047662B"/>
    <w:rsid w:val="00491028"/>
    <w:rsid w:val="0049242D"/>
    <w:rsid w:val="00496830"/>
    <w:rsid w:val="004A7377"/>
    <w:rsid w:val="004B0D79"/>
    <w:rsid w:val="004C73A9"/>
    <w:rsid w:val="004F13CB"/>
    <w:rsid w:val="00501534"/>
    <w:rsid w:val="00512AC2"/>
    <w:rsid w:val="00551780"/>
    <w:rsid w:val="00551E4B"/>
    <w:rsid w:val="00553DC3"/>
    <w:rsid w:val="0055459C"/>
    <w:rsid w:val="00565658"/>
    <w:rsid w:val="00596B31"/>
    <w:rsid w:val="005974AA"/>
    <w:rsid w:val="005B38DA"/>
    <w:rsid w:val="005B53B5"/>
    <w:rsid w:val="005B57AB"/>
    <w:rsid w:val="005B7E35"/>
    <w:rsid w:val="005C3187"/>
    <w:rsid w:val="005D2CD3"/>
    <w:rsid w:val="005E4B21"/>
    <w:rsid w:val="005F4ED1"/>
    <w:rsid w:val="0060719C"/>
    <w:rsid w:val="00610AA5"/>
    <w:rsid w:val="006138A6"/>
    <w:rsid w:val="00616E31"/>
    <w:rsid w:val="006449EF"/>
    <w:rsid w:val="006667F9"/>
    <w:rsid w:val="00673730"/>
    <w:rsid w:val="00675080"/>
    <w:rsid w:val="006772DF"/>
    <w:rsid w:val="006804FA"/>
    <w:rsid w:val="0069052D"/>
    <w:rsid w:val="00694B30"/>
    <w:rsid w:val="00694CDB"/>
    <w:rsid w:val="006A0F7D"/>
    <w:rsid w:val="006A6753"/>
    <w:rsid w:val="006B3528"/>
    <w:rsid w:val="006B3FA7"/>
    <w:rsid w:val="006B5A6A"/>
    <w:rsid w:val="006D7841"/>
    <w:rsid w:val="00714007"/>
    <w:rsid w:val="007157E0"/>
    <w:rsid w:val="00715B76"/>
    <w:rsid w:val="007405E4"/>
    <w:rsid w:val="0076226A"/>
    <w:rsid w:val="00763614"/>
    <w:rsid w:val="00764BCC"/>
    <w:rsid w:val="0079121D"/>
    <w:rsid w:val="00792006"/>
    <w:rsid w:val="007951D5"/>
    <w:rsid w:val="0079715D"/>
    <w:rsid w:val="00797B3A"/>
    <w:rsid w:val="007A4C6D"/>
    <w:rsid w:val="007B06E0"/>
    <w:rsid w:val="007B62BE"/>
    <w:rsid w:val="007D293F"/>
    <w:rsid w:val="007F2011"/>
    <w:rsid w:val="0080096B"/>
    <w:rsid w:val="00801C2C"/>
    <w:rsid w:val="00805548"/>
    <w:rsid w:val="00810464"/>
    <w:rsid w:val="008345E4"/>
    <w:rsid w:val="008444F6"/>
    <w:rsid w:val="008651C3"/>
    <w:rsid w:val="008702DD"/>
    <w:rsid w:val="00872D6D"/>
    <w:rsid w:val="00887E01"/>
    <w:rsid w:val="00890451"/>
    <w:rsid w:val="008B6450"/>
    <w:rsid w:val="008D1E35"/>
    <w:rsid w:val="008F0419"/>
    <w:rsid w:val="0090490B"/>
    <w:rsid w:val="00906D7B"/>
    <w:rsid w:val="00946135"/>
    <w:rsid w:val="00963E75"/>
    <w:rsid w:val="00963EE1"/>
    <w:rsid w:val="00972E4C"/>
    <w:rsid w:val="009805B4"/>
    <w:rsid w:val="00981A33"/>
    <w:rsid w:val="00992B46"/>
    <w:rsid w:val="0099477E"/>
    <w:rsid w:val="009A7B2F"/>
    <w:rsid w:val="009C2C2A"/>
    <w:rsid w:val="009C68FA"/>
    <w:rsid w:val="009D502C"/>
    <w:rsid w:val="009E0E5C"/>
    <w:rsid w:val="009F2E4A"/>
    <w:rsid w:val="00A2088D"/>
    <w:rsid w:val="00A275A1"/>
    <w:rsid w:val="00A3563E"/>
    <w:rsid w:val="00A3735C"/>
    <w:rsid w:val="00A461B6"/>
    <w:rsid w:val="00A62F24"/>
    <w:rsid w:val="00A7122C"/>
    <w:rsid w:val="00A74A96"/>
    <w:rsid w:val="00A835AE"/>
    <w:rsid w:val="00AA2040"/>
    <w:rsid w:val="00AA5986"/>
    <w:rsid w:val="00AC10E3"/>
    <w:rsid w:val="00AC51A2"/>
    <w:rsid w:val="00AC520D"/>
    <w:rsid w:val="00AE298A"/>
    <w:rsid w:val="00AE430C"/>
    <w:rsid w:val="00AF0A85"/>
    <w:rsid w:val="00B04A19"/>
    <w:rsid w:val="00B14F33"/>
    <w:rsid w:val="00B15172"/>
    <w:rsid w:val="00B22D64"/>
    <w:rsid w:val="00B3156C"/>
    <w:rsid w:val="00B3580D"/>
    <w:rsid w:val="00B4011F"/>
    <w:rsid w:val="00B54BCF"/>
    <w:rsid w:val="00B603B8"/>
    <w:rsid w:val="00B7625B"/>
    <w:rsid w:val="00B91C8D"/>
    <w:rsid w:val="00B95F94"/>
    <w:rsid w:val="00BB5C42"/>
    <w:rsid w:val="00BD1728"/>
    <w:rsid w:val="00BD29A7"/>
    <w:rsid w:val="00BD4EED"/>
    <w:rsid w:val="00BE1372"/>
    <w:rsid w:val="00BE6CAB"/>
    <w:rsid w:val="00BF0E76"/>
    <w:rsid w:val="00C00B8D"/>
    <w:rsid w:val="00C20DAD"/>
    <w:rsid w:val="00C23866"/>
    <w:rsid w:val="00C250FA"/>
    <w:rsid w:val="00C253BD"/>
    <w:rsid w:val="00C34C65"/>
    <w:rsid w:val="00C40026"/>
    <w:rsid w:val="00C40FFF"/>
    <w:rsid w:val="00C4605F"/>
    <w:rsid w:val="00C4631A"/>
    <w:rsid w:val="00C65276"/>
    <w:rsid w:val="00C70271"/>
    <w:rsid w:val="00C8439D"/>
    <w:rsid w:val="00C85BB1"/>
    <w:rsid w:val="00C97306"/>
    <w:rsid w:val="00CB4E0E"/>
    <w:rsid w:val="00CC63A6"/>
    <w:rsid w:val="00CE088C"/>
    <w:rsid w:val="00D03770"/>
    <w:rsid w:val="00D06398"/>
    <w:rsid w:val="00D36738"/>
    <w:rsid w:val="00D42E62"/>
    <w:rsid w:val="00D44BCF"/>
    <w:rsid w:val="00D4507F"/>
    <w:rsid w:val="00D66068"/>
    <w:rsid w:val="00D761C7"/>
    <w:rsid w:val="00D80DE2"/>
    <w:rsid w:val="00D81F2A"/>
    <w:rsid w:val="00D94511"/>
    <w:rsid w:val="00D96349"/>
    <w:rsid w:val="00DA02ED"/>
    <w:rsid w:val="00DB1528"/>
    <w:rsid w:val="00DC2E0C"/>
    <w:rsid w:val="00DC4074"/>
    <w:rsid w:val="00DE5966"/>
    <w:rsid w:val="00DF5945"/>
    <w:rsid w:val="00E15FBC"/>
    <w:rsid w:val="00E206A3"/>
    <w:rsid w:val="00E34850"/>
    <w:rsid w:val="00E34924"/>
    <w:rsid w:val="00E56E7A"/>
    <w:rsid w:val="00E65CF2"/>
    <w:rsid w:val="00E673E9"/>
    <w:rsid w:val="00E709BD"/>
    <w:rsid w:val="00E76D01"/>
    <w:rsid w:val="00E96464"/>
    <w:rsid w:val="00EC138A"/>
    <w:rsid w:val="00ED4751"/>
    <w:rsid w:val="00EE0BB6"/>
    <w:rsid w:val="00EE3101"/>
    <w:rsid w:val="00EE4C0D"/>
    <w:rsid w:val="00EF33E8"/>
    <w:rsid w:val="00F0607F"/>
    <w:rsid w:val="00F22BD1"/>
    <w:rsid w:val="00F23D7A"/>
    <w:rsid w:val="00F34DED"/>
    <w:rsid w:val="00F355BA"/>
    <w:rsid w:val="00F358B1"/>
    <w:rsid w:val="00F42645"/>
    <w:rsid w:val="00F50DFF"/>
    <w:rsid w:val="00F545D2"/>
    <w:rsid w:val="00F548E2"/>
    <w:rsid w:val="00F6201C"/>
    <w:rsid w:val="00F66294"/>
    <w:rsid w:val="00F73EF4"/>
    <w:rsid w:val="00F83B08"/>
    <w:rsid w:val="00F8592F"/>
    <w:rsid w:val="00FB7BE5"/>
    <w:rsid w:val="00FC4415"/>
    <w:rsid w:val="00FC509E"/>
    <w:rsid w:val="00FE3A9C"/>
    <w:rsid w:val="00FE46E9"/>
    <w:rsid w:val="00FE4A77"/>
    <w:rsid w:val="00FF194B"/>
    <w:rsid w:val="00FF4AB1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47EF-CAE4-41DD-9EDD-C17543AA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4871</Words>
  <Characters>2778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DEll</cp:lastModifiedBy>
  <cp:revision>2</cp:revision>
  <cp:lastPrinted>2022-02-15T11:53:00Z</cp:lastPrinted>
  <dcterms:created xsi:type="dcterms:W3CDTF">2025-07-17T11:33:00Z</dcterms:created>
  <dcterms:modified xsi:type="dcterms:W3CDTF">2025-07-17T11:33:00Z</dcterms:modified>
</cp:coreProperties>
</file>