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E4" w:rsidRPr="00CB24F1" w:rsidRDefault="006829E4" w:rsidP="00B01F3F">
      <w:pPr>
        <w:pStyle w:val="20"/>
        <w:shd w:val="clear" w:color="auto" w:fill="auto"/>
        <w:spacing w:after="0" w:line="276" w:lineRule="auto"/>
        <w:ind w:left="4820"/>
        <w:contextualSpacing/>
        <w:rPr>
          <w:sz w:val="28"/>
          <w:szCs w:val="28"/>
          <w:lang w:val="uk-UA"/>
        </w:rPr>
      </w:pPr>
      <w:r w:rsidRPr="00CB24F1">
        <w:rPr>
          <w:sz w:val="28"/>
          <w:szCs w:val="28"/>
          <w:lang w:val="uk-UA"/>
        </w:rPr>
        <w:t>ЗАТВЕРДЖЕНО</w:t>
      </w:r>
    </w:p>
    <w:p w:rsidR="006829E4" w:rsidRPr="00CB24F1" w:rsidRDefault="006829E4" w:rsidP="00B01F3F">
      <w:pPr>
        <w:pStyle w:val="20"/>
        <w:shd w:val="clear" w:color="auto" w:fill="auto"/>
        <w:spacing w:after="0" w:line="276" w:lineRule="auto"/>
        <w:ind w:left="4820"/>
        <w:contextualSpacing/>
        <w:rPr>
          <w:sz w:val="28"/>
          <w:szCs w:val="28"/>
          <w:lang w:val="uk-UA"/>
        </w:rPr>
      </w:pPr>
      <w:r w:rsidRPr="00CB24F1">
        <w:rPr>
          <w:sz w:val="28"/>
          <w:szCs w:val="28"/>
          <w:lang w:val="uk-UA"/>
        </w:rPr>
        <w:t>Наказом керівника апарату Вінницького міського суду Вінницької області</w:t>
      </w:r>
    </w:p>
    <w:p w:rsidR="00B01F3F" w:rsidRPr="00B01F3F" w:rsidRDefault="00B01F3F" w:rsidP="009517ED">
      <w:pPr>
        <w:ind w:left="4820"/>
        <w:jc w:val="left"/>
        <w:rPr>
          <w:rFonts w:ascii="Times New Roman" w:eastAsia="Times New Roman" w:hAnsi="Times New Roman" w:cs="Times New Roman"/>
          <w:b/>
          <w:bCs/>
          <w:sz w:val="28"/>
          <w:szCs w:val="28"/>
          <w:lang w:val="uk-UA" w:bidi="en-US"/>
        </w:rPr>
      </w:pPr>
      <w:r w:rsidRPr="00B01F3F">
        <w:rPr>
          <w:rFonts w:ascii="Times New Roman" w:eastAsia="Times New Roman" w:hAnsi="Times New Roman" w:cs="Times New Roman"/>
          <w:b/>
          <w:bCs/>
          <w:sz w:val="28"/>
          <w:szCs w:val="28"/>
          <w:lang w:val="uk-UA" w:bidi="en-US"/>
        </w:rPr>
        <w:t>від «</w:t>
      </w:r>
      <w:r w:rsidR="009517ED">
        <w:rPr>
          <w:rFonts w:ascii="Times New Roman" w:eastAsia="Times New Roman" w:hAnsi="Times New Roman" w:cs="Times New Roman"/>
          <w:b/>
          <w:bCs/>
          <w:sz w:val="28"/>
          <w:szCs w:val="28"/>
          <w:lang w:val="uk-UA" w:bidi="en-US"/>
        </w:rPr>
        <w:t>01</w:t>
      </w:r>
      <w:r w:rsidRPr="00B01F3F">
        <w:rPr>
          <w:rFonts w:ascii="Times New Roman" w:eastAsia="Times New Roman" w:hAnsi="Times New Roman" w:cs="Times New Roman"/>
          <w:b/>
          <w:bCs/>
          <w:sz w:val="28"/>
          <w:szCs w:val="28"/>
          <w:lang w:val="uk-UA" w:bidi="en-US"/>
        </w:rPr>
        <w:t>»</w:t>
      </w:r>
      <w:r w:rsidR="009517ED">
        <w:rPr>
          <w:rFonts w:ascii="Times New Roman" w:eastAsia="Times New Roman" w:hAnsi="Times New Roman" w:cs="Times New Roman"/>
          <w:b/>
          <w:bCs/>
          <w:sz w:val="28"/>
          <w:szCs w:val="28"/>
          <w:lang w:val="uk-UA" w:bidi="en-US"/>
        </w:rPr>
        <w:t xml:space="preserve"> березня</w:t>
      </w:r>
      <w:r w:rsidRPr="00B01F3F">
        <w:rPr>
          <w:rFonts w:ascii="Times New Roman" w:eastAsia="Times New Roman" w:hAnsi="Times New Roman" w:cs="Times New Roman"/>
          <w:b/>
          <w:bCs/>
          <w:sz w:val="28"/>
          <w:szCs w:val="28"/>
          <w:lang w:val="uk-UA" w:bidi="en-US"/>
        </w:rPr>
        <w:t xml:space="preserve"> 20</w:t>
      </w:r>
      <w:r w:rsidR="009517ED">
        <w:rPr>
          <w:rFonts w:ascii="Times New Roman" w:eastAsia="Times New Roman" w:hAnsi="Times New Roman" w:cs="Times New Roman"/>
          <w:b/>
          <w:bCs/>
          <w:sz w:val="28"/>
          <w:szCs w:val="28"/>
          <w:lang w:val="uk-UA" w:bidi="en-US"/>
        </w:rPr>
        <w:t xml:space="preserve">23 року </w:t>
      </w:r>
      <w:r w:rsidRPr="00B01F3F">
        <w:rPr>
          <w:rFonts w:ascii="Times New Roman" w:eastAsia="Times New Roman" w:hAnsi="Times New Roman" w:cs="Times New Roman"/>
          <w:b/>
          <w:bCs/>
          <w:sz w:val="28"/>
          <w:szCs w:val="28"/>
          <w:lang w:val="uk-UA" w:bidi="en-US"/>
        </w:rPr>
        <w:t xml:space="preserve">№ </w:t>
      </w:r>
      <w:r w:rsidR="009517ED">
        <w:rPr>
          <w:rFonts w:ascii="Times New Roman" w:eastAsia="Times New Roman" w:hAnsi="Times New Roman" w:cs="Times New Roman"/>
          <w:b/>
          <w:bCs/>
          <w:sz w:val="28"/>
          <w:szCs w:val="28"/>
          <w:lang w:val="uk-UA" w:bidi="en-US"/>
        </w:rPr>
        <w:t>34</w:t>
      </w:r>
      <w:r w:rsidRPr="00B01F3F">
        <w:rPr>
          <w:rFonts w:ascii="Times New Roman" w:eastAsia="Times New Roman" w:hAnsi="Times New Roman" w:cs="Times New Roman"/>
          <w:b/>
          <w:bCs/>
          <w:sz w:val="28"/>
          <w:szCs w:val="28"/>
          <w:lang w:val="uk-UA" w:bidi="en-US"/>
        </w:rPr>
        <w:t xml:space="preserve">                                       </w:t>
      </w:r>
    </w:p>
    <w:p w:rsidR="00094B8D" w:rsidRPr="00805A48" w:rsidRDefault="00094B8D" w:rsidP="002A064E">
      <w:pPr>
        <w:tabs>
          <w:tab w:val="left" w:pos="5196"/>
        </w:tabs>
        <w:spacing w:line="240" w:lineRule="auto"/>
        <w:ind w:firstLine="709"/>
        <w:contextualSpacing/>
        <w:rPr>
          <w:rFonts w:ascii="Times New Roman" w:hAnsi="Times New Roman" w:cs="Times New Roman"/>
          <w:b/>
          <w:sz w:val="28"/>
          <w:szCs w:val="28"/>
          <w:lang w:val="uk-UA"/>
        </w:rPr>
      </w:pPr>
      <w:r w:rsidRPr="00805A48">
        <w:rPr>
          <w:rFonts w:ascii="Times New Roman" w:hAnsi="Times New Roman" w:cs="Times New Roman"/>
          <w:b/>
          <w:sz w:val="28"/>
          <w:szCs w:val="28"/>
          <w:lang w:val="uk-UA"/>
        </w:rPr>
        <w:tab/>
      </w:r>
    </w:p>
    <w:p w:rsidR="00CB24F1" w:rsidRDefault="00CB24F1" w:rsidP="002A064E">
      <w:pPr>
        <w:ind w:firstLine="709"/>
        <w:contextualSpacing/>
        <w:jc w:val="center"/>
        <w:rPr>
          <w:rFonts w:ascii="Times New Roman" w:hAnsi="Times New Roman" w:cs="Times New Roman"/>
          <w:b/>
          <w:sz w:val="32"/>
          <w:szCs w:val="32"/>
          <w:lang w:val="uk-UA"/>
        </w:rPr>
      </w:pPr>
    </w:p>
    <w:p w:rsidR="002A143D" w:rsidRPr="002A064E" w:rsidRDefault="002A143D" w:rsidP="002A064E">
      <w:pPr>
        <w:ind w:firstLine="709"/>
        <w:contextualSpacing/>
        <w:jc w:val="center"/>
        <w:rPr>
          <w:rFonts w:ascii="Times New Roman" w:hAnsi="Times New Roman" w:cs="Times New Roman"/>
          <w:b/>
          <w:sz w:val="32"/>
          <w:szCs w:val="28"/>
          <w:lang w:val="uk-UA"/>
        </w:rPr>
      </w:pPr>
      <w:r w:rsidRPr="002A064E">
        <w:rPr>
          <w:rFonts w:ascii="Times New Roman" w:hAnsi="Times New Roman" w:cs="Times New Roman"/>
          <w:b/>
          <w:sz w:val="32"/>
          <w:szCs w:val="28"/>
          <w:lang w:val="uk-UA"/>
        </w:rPr>
        <w:t>ПОЛОЖЕННЯ</w:t>
      </w:r>
    </w:p>
    <w:p w:rsidR="002A143D" w:rsidRPr="002A064E" w:rsidRDefault="00094B8D" w:rsidP="002A064E">
      <w:pPr>
        <w:ind w:firstLine="709"/>
        <w:contextualSpacing/>
        <w:jc w:val="center"/>
        <w:rPr>
          <w:rFonts w:ascii="Times New Roman" w:hAnsi="Times New Roman" w:cs="Times New Roman"/>
          <w:b/>
          <w:sz w:val="32"/>
          <w:szCs w:val="28"/>
          <w:lang w:val="uk-UA"/>
        </w:rPr>
      </w:pPr>
      <w:r w:rsidRPr="002A064E">
        <w:rPr>
          <w:rFonts w:ascii="Times New Roman" w:hAnsi="Times New Roman" w:cs="Times New Roman"/>
          <w:b/>
          <w:sz w:val="32"/>
          <w:szCs w:val="28"/>
          <w:lang w:val="uk-UA"/>
        </w:rPr>
        <w:t xml:space="preserve">про відділ </w:t>
      </w:r>
      <w:r w:rsidR="003447BD">
        <w:rPr>
          <w:rFonts w:ascii="Times New Roman" w:hAnsi="Times New Roman" w:cs="Times New Roman"/>
          <w:b/>
          <w:sz w:val="32"/>
          <w:szCs w:val="28"/>
          <w:lang w:val="uk-UA"/>
        </w:rPr>
        <w:t>аналітично-статистичної роботи</w:t>
      </w:r>
    </w:p>
    <w:p w:rsidR="002A143D" w:rsidRPr="002A064E" w:rsidRDefault="0074751B" w:rsidP="002A064E">
      <w:pPr>
        <w:ind w:firstLine="709"/>
        <w:contextualSpacing/>
        <w:jc w:val="center"/>
        <w:rPr>
          <w:rFonts w:ascii="Times New Roman" w:hAnsi="Times New Roman" w:cs="Times New Roman"/>
          <w:b/>
          <w:sz w:val="32"/>
          <w:szCs w:val="28"/>
          <w:lang w:val="uk-UA"/>
        </w:rPr>
      </w:pPr>
      <w:r w:rsidRPr="002A064E">
        <w:rPr>
          <w:rFonts w:ascii="Times New Roman" w:hAnsi="Times New Roman" w:cs="Times New Roman"/>
          <w:b/>
          <w:sz w:val="32"/>
          <w:szCs w:val="28"/>
          <w:lang w:val="uk-UA"/>
        </w:rPr>
        <w:t>В</w:t>
      </w:r>
      <w:r w:rsidR="00094B8D" w:rsidRPr="002A064E">
        <w:rPr>
          <w:rFonts w:ascii="Times New Roman" w:hAnsi="Times New Roman" w:cs="Times New Roman"/>
          <w:b/>
          <w:sz w:val="32"/>
          <w:szCs w:val="28"/>
          <w:lang w:val="uk-UA"/>
        </w:rPr>
        <w:t xml:space="preserve">інницького міського суду </w:t>
      </w:r>
      <w:r w:rsidRPr="002A064E">
        <w:rPr>
          <w:rFonts w:ascii="Times New Roman" w:hAnsi="Times New Roman" w:cs="Times New Roman"/>
          <w:b/>
          <w:sz w:val="32"/>
          <w:szCs w:val="28"/>
          <w:lang w:val="uk-UA"/>
        </w:rPr>
        <w:t>В</w:t>
      </w:r>
      <w:r w:rsidR="00094B8D" w:rsidRPr="002A064E">
        <w:rPr>
          <w:rFonts w:ascii="Times New Roman" w:hAnsi="Times New Roman" w:cs="Times New Roman"/>
          <w:b/>
          <w:sz w:val="32"/>
          <w:szCs w:val="28"/>
          <w:lang w:val="uk-UA"/>
        </w:rPr>
        <w:t>інницької області</w:t>
      </w:r>
    </w:p>
    <w:p w:rsidR="00805A48" w:rsidRPr="007D12A3" w:rsidRDefault="00805A48" w:rsidP="002A064E">
      <w:pPr>
        <w:ind w:firstLine="709"/>
        <w:contextualSpacing/>
        <w:jc w:val="center"/>
        <w:rPr>
          <w:rFonts w:ascii="Times New Roman" w:hAnsi="Times New Roman" w:cs="Times New Roman"/>
          <w:b/>
          <w:sz w:val="28"/>
          <w:szCs w:val="28"/>
          <w:lang w:val="uk-UA"/>
        </w:rPr>
      </w:pPr>
    </w:p>
    <w:p w:rsidR="002A143D" w:rsidRPr="007D12A3" w:rsidRDefault="002E26FC" w:rsidP="002A064E">
      <w:pPr>
        <w:ind w:left="709"/>
        <w:jc w:val="center"/>
        <w:rPr>
          <w:rFonts w:ascii="Times New Roman" w:hAnsi="Times New Roman" w:cs="Times New Roman"/>
          <w:b/>
          <w:sz w:val="28"/>
          <w:szCs w:val="28"/>
          <w:lang w:val="uk-UA"/>
        </w:rPr>
      </w:pPr>
      <w:r w:rsidRPr="007D12A3">
        <w:rPr>
          <w:rFonts w:ascii="Times New Roman" w:hAnsi="Times New Roman" w:cs="Times New Roman"/>
          <w:b/>
          <w:sz w:val="28"/>
          <w:szCs w:val="28"/>
          <w:lang w:val="uk-UA"/>
        </w:rPr>
        <w:t xml:space="preserve">І. </w:t>
      </w:r>
      <w:r w:rsidR="002A143D" w:rsidRPr="007D12A3">
        <w:rPr>
          <w:rFonts w:ascii="Times New Roman" w:hAnsi="Times New Roman" w:cs="Times New Roman"/>
          <w:b/>
          <w:sz w:val="28"/>
          <w:szCs w:val="28"/>
          <w:lang w:val="uk-UA"/>
        </w:rPr>
        <w:t>Загальні положення</w:t>
      </w:r>
    </w:p>
    <w:p w:rsidR="00805A48" w:rsidRPr="007D12A3" w:rsidRDefault="00805A48" w:rsidP="002A064E">
      <w:pPr>
        <w:pStyle w:val="a8"/>
        <w:ind w:left="1069"/>
        <w:rPr>
          <w:rFonts w:ascii="Times New Roman" w:hAnsi="Times New Roman" w:cs="Times New Roman"/>
          <w:b/>
          <w:sz w:val="28"/>
          <w:szCs w:val="28"/>
          <w:lang w:val="uk-UA"/>
        </w:rPr>
      </w:pPr>
    </w:p>
    <w:p w:rsidR="008F7630" w:rsidRPr="007D12A3" w:rsidRDefault="002A143D" w:rsidP="00BC41B8">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1.1. </w:t>
      </w:r>
      <w:r w:rsidR="001072F9" w:rsidRPr="007D12A3">
        <w:rPr>
          <w:rFonts w:ascii="Times New Roman" w:hAnsi="Times New Roman" w:cs="Times New Roman"/>
          <w:sz w:val="28"/>
          <w:szCs w:val="28"/>
          <w:lang w:val="uk-UA"/>
        </w:rPr>
        <w:t>Даним положенням встановлюються єдині засади діяльності, обсяг посадових обов'язків та основні вимоги щодо їх виконання, права та відповідальність працівників відділу</w:t>
      </w:r>
      <w:r w:rsidR="00BC41B8">
        <w:rPr>
          <w:rFonts w:ascii="Times New Roman" w:hAnsi="Times New Roman" w:cs="Times New Roman"/>
          <w:sz w:val="28"/>
          <w:szCs w:val="28"/>
          <w:lang w:val="uk-UA"/>
        </w:rPr>
        <w:t xml:space="preserve"> </w:t>
      </w:r>
      <w:r w:rsidR="006841F9">
        <w:rPr>
          <w:rFonts w:ascii="Times New Roman" w:hAnsi="Times New Roman" w:cs="Times New Roman"/>
          <w:sz w:val="28"/>
          <w:szCs w:val="28"/>
          <w:lang w:val="uk-UA"/>
        </w:rPr>
        <w:t>аналітично-статистичної роботи</w:t>
      </w:r>
      <w:r w:rsidR="00BC41B8">
        <w:rPr>
          <w:rFonts w:ascii="Times New Roman" w:hAnsi="Times New Roman" w:cs="Times New Roman"/>
          <w:sz w:val="28"/>
          <w:szCs w:val="28"/>
          <w:lang w:val="uk-UA"/>
        </w:rPr>
        <w:t xml:space="preserve"> </w:t>
      </w:r>
      <w:r w:rsidR="00BC41B8" w:rsidRPr="00BC41B8">
        <w:rPr>
          <w:rFonts w:ascii="Times New Roman" w:hAnsi="Times New Roman" w:cs="Times New Roman"/>
          <w:sz w:val="28"/>
          <w:szCs w:val="28"/>
          <w:lang w:val="uk-UA"/>
        </w:rPr>
        <w:t>Вінницького міського суду Вінницької області</w:t>
      </w:r>
      <w:r w:rsidR="001072F9" w:rsidRPr="007D12A3">
        <w:rPr>
          <w:rFonts w:ascii="Times New Roman" w:hAnsi="Times New Roman" w:cs="Times New Roman"/>
          <w:sz w:val="28"/>
          <w:szCs w:val="28"/>
          <w:lang w:val="uk-UA"/>
        </w:rPr>
        <w:t>.</w:t>
      </w:r>
    </w:p>
    <w:p w:rsidR="00152092" w:rsidRPr="007D12A3" w:rsidRDefault="00152092"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1.2. </w:t>
      </w:r>
      <w:r w:rsidR="001072F9" w:rsidRPr="007D12A3">
        <w:rPr>
          <w:rFonts w:ascii="Times New Roman" w:hAnsi="Times New Roman" w:cs="Times New Roman"/>
          <w:sz w:val="28"/>
          <w:szCs w:val="28"/>
          <w:lang w:val="uk-UA"/>
        </w:rPr>
        <w:t xml:space="preserve">Відділ </w:t>
      </w:r>
      <w:r w:rsidR="004A2AE5">
        <w:rPr>
          <w:rFonts w:ascii="Times New Roman" w:hAnsi="Times New Roman" w:cs="Times New Roman"/>
          <w:sz w:val="28"/>
          <w:szCs w:val="28"/>
          <w:lang w:val="uk-UA"/>
        </w:rPr>
        <w:t>аналітично</w:t>
      </w:r>
      <w:r w:rsidR="001E65C4">
        <w:rPr>
          <w:rFonts w:ascii="Times New Roman" w:hAnsi="Times New Roman" w:cs="Times New Roman"/>
          <w:sz w:val="28"/>
          <w:szCs w:val="28"/>
          <w:lang w:val="uk-UA"/>
        </w:rPr>
        <w:t xml:space="preserve"> </w:t>
      </w:r>
      <w:r w:rsidR="004A2AE5">
        <w:rPr>
          <w:rFonts w:ascii="Times New Roman" w:hAnsi="Times New Roman" w:cs="Times New Roman"/>
          <w:sz w:val="28"/>
          <w:szCs w:val="28"/>
          <w:lang w:val="uk-UA"/>
        </w:rPr>
        <w:t>-</w:t>
      </w:r>
      <w:r w:rsidR="001E65C4">
        <w:rPr>
          <w:rFonts w:ascii="Times New Roman" w:hAnsi="Times New Roman" w:cs="Times New Roman"/>
          <w:sz w:val="28"/>
          <w:szCs w:val="28"/>
          <w:lang w:val="uk-UA"/>
        </w:rPr>
        <w:t xml:space="preserve"> </w:t>
      </w:r>
      <w:r w:rsidR="004A2AE5">
        <w:rPr>
          <w:rFonts w:ascii="Times New Roman" w:hAnsi="Times New Roman" w:cs="Times New Roman"/>
          <w:sz w:val="28"/>
          <w:szCs w:val="28"/>
          <w:lang w:val="uk-UA"/>
        </w:rPr>
        <w:t xml:space="preserve">статистичної роботи </w:t>
      </w:r>
      <w:r w:rsidR="00A57867">
        <w:rPr>
          <w:rFonts w:ascii="Times New Roman" w:hAnsi="Times New Roman" w:cs="Times New Roman"/>
          <w:color w:val="000000"/>
          <w:sz w:val="28"/>
          <w:szCs w:val="28"/>
          <w:lang w:val="uk-UA"/>
        </w:rPr>
        <w:t>(далі - в</w:t>
      </w:r>
      <w:r w:rsidR="001072F9" w:rsidRPr="007D12A3">
        <w:rPr>
          <w:rFonts w:ascii="Times New Roman" w:hAnsi="Times New Roman" w:cs="Times New Roman"/>
          <w:color w:val="000000"/>
          <w:sz w:val="28"/>
          <w:szCs w:val="28"/>
          <w:lang w:val="uk-UA"/>
        </w:rPr>
        <w:t xml:space="preserve">ідділ) </w:t>
      </w:r>
      <w:r w:rsidR="001072F9" w:rsidRPr="007D12A3">
        <w:rPr>
          <w:rFonts w:ascii="Times New Roman" w:hAnsi="Times New Roman" w:cs="Times New Roman"/>
          <w:sz w:val="28"/>
          <w:szCs w:val="28"/>
          <w:lang w:val="uk-UA"/>
        </w:rPr>
        <w:t xml:space="preserve">є самостійним структурним підрозділом Вінницького міського суду Вінницької області (далі - суду), який </w:t>
      </w:r>
      <w:r w:rsidR="00B2404B">
        <w:rPr>
          <w:rFonts w:ascii="Times New Roman" w:hAnsi="Times New Roman" w:cs="Times New Roman"/>
          <w:sz w:val="28"/>
          <w:szCs w:val="28"/>
          <w:lang w:val="uk-UA"/>
        </w:rPr>
        <w:t>утворено</w:t>
      </w:r>
      <w:r w:rsidR="001072F9" w:rsidRPr="007D12A3">
        <w:rPr>
          <w:rFonts w:ascii="Times New Roman" w:hAnsi="Times New Roman" w:cs="Times New Roman"/>
          <w:sz w:val="28"/>
          <w:szCs w:val="28"/>
          <w:lang w:val="uk-UA"/>
        </w:rPr>
        <w:t xml:space="preserve"> відповідно до статті 155 Закону України «Про судоустрій і статус суддів»,</w:t>
      </w:r>
      <w:r w:rsidR="00686DC9">
        <w:rPr>
          <w:rFonts w:ascii="Times New Roman" w:hAnsi="Times New Roman" w:cs="Times New Roman"/>
          <w:sz w:val="28"/>
          <w:szCs w:val="28"/>
          <w:lang w:val="uk-UA"/>
        </w:rPr>
        <w:t xml:space="preserve"> з метою здійснення аналітично</w:t>
      </w:r>
      <w:r w:rsidR="001E65C4">
        <w:rPr>
          <w:rFonts w:ascii="Times New Roman" w:hAnsi="Times New Roman" w:cs="Times New Roman"/>
          <w:sz w:val="28"/>
          <w:szCs w:val="28"/>
          <w:lang w:val="uk-UA"/>
        </w:rPr>
        <w:t xml:space="preserve"> </w:t>
      </w:r>
      <w:r w:rsidR="00FA58B0">
        <w:rPr>
          <w:rFonts w:ascii="Times New Roman" w:hAnsi="Times New Roman" w:cs="Times New Roman"/>
          <w:sz w:val="28"/>
          <w:szCs w:val="28"/>
          <w:lang w:val="uk-UA"/>
        </w:rPr>
        <w:t>-</w:t>
      </w:r>
      <w:r w:rsidR="001E65C4">
        <w:rPr>
          <w:rFonts w:ascii="Times New Roman" w:hAnsi="Times New Roman" w:cs="Times New Roman"/>
          <w:sz w:val="28"/>
          <w:szCs w:val="28"/>
          <w:lang w:val="uk-UA"/>
        </w:rPr>
        <w:t xml:space="preserve"> </w:t>
      </w:r>
      <w:r w:rsidR="00FA58B0">
        <w:rPr>
          <w:rFonts w:ascii="Times New Roman" w:hAnsi="Times New Roman" w:cs="Times New Roman"/>
          <w:sz w:val="28"/>
          <w:szCs w:val="28"/>
          <w:lang w:val="uk-UA"/>
        </w:rPr>
        <w:t>статистичного</w:t>
      </w:r>
      <w:r w:rsidR="001072F9" w:rsidRPr="007D12A3">
        <w:rPr>
          <w:rFonts w:ascii="Times New Roman" w:hAnsi="Times New Roman" w:cs="Times New Roman"/>
          <w:sz w:val="28"/>
          <w:szCs w:val="28"/>
          <w:lang w:val="uk-UA"/>
        </w:rPr>
        <w:t xml:space="preserve"> </w:t>
      </w:r>
      <w:r w:rsidR="00686DC9">
        <w:rPr>
          <w:rFonts w:ascii="Times New Roman" w:hAnsi="Times New Roman" w:cs="Times New Roman"/>
          <w:sz w:val="28"/>
          <w:szCs w:val="28"/>
          <w:lang w:val="uk-UA"/>
        </w:rPr>
        <w:t xml:space="preserve">забезпечення суду та </w:t>
      </w:r>
      <w:r w:rsidR="001072F9" w:rsidRPr="007D12A3">
        <w:rPr>
          <w:rFonts w:ascii="Times New Roman" w:hAnsi="Times New Roman" w:cs="Times New Roman"/>
          <w:sz w:val="28"/>
          <w:szCs w:val="28"/>
          <w:lang w:val="uk-UA"/>
        </w:rPr>
        <w:t>ведення обл</w:t>
      </w:r>
      <w:r w:rsidR="00686DC9">
        <w:rPr>
          <w:rFonts w:ascii="Times New Roman" w:hAnsi="Times New Roman" w:cs="Times New Roman"/>
          <w:sz w:val="28"/>
          <w:szCs w:val="28"/>
          <w:lang w:val="uk-UA"/>
        </w:rPr>
        <w:t>іково</w:t>
      </w:r>
      <w:r w:rsidR="001E65C4">
        <w:rPr>
          <w:rFonts w:ascii="Times New Roman" w:hAnsi="Times New Roman" w:cs="Times New Roman"/>
          <w:sz w:val="28"/>
          <w:szCs w:val="28"/>
          <w:lang w:val="uk-UA"/>
        </w:rPr>
        <w:t xml:space="preserve"> </w:t>
      </w:r>
      <w:r w:rsidR="00686DC9">
        <w:rPr>
          <w:rFonts w:ascii="Times New Roman" w:hAnsi="Times New Roman" w:cs="Times New Roman"/>
          <w:sz w:val="28"/>
          <w:szCs w:val="28"/>
          <w:lang w:val="uk-UA"/>
        </w:rPr>
        <w:t>-</w:t>
      </w:r>
      <w:r w:rsidR="001E65C4">
        <w:rPr>
          <w:rFonts w:ascii="Times New Roman" w:hAnsi="Times New Roman" w:cs="Times New Roman"/>
          <w:sz w:val="28"/>
          <w:szCs w:val="28"/>
          <w:lang w:val="uk-UA"/>
        </w:rPr>
        <w:t xml:space="preserve"> </w:t>
      </w:r>
      <w:r w:rsidR="00686DC9">
        <w:rPr>
          <w:rFonts w:ascii="Times New Roman" w:hAnsi="Times New Roman" w:cs="Times New Roman"/>
          <w:sz w:val="28"/>
          <w:szCs w:val="28"/>
          <w:lang w:val="uk-UA"/>
        </w:rPr>
        <w:t>статистичної роботи суду.</w:t>
      </w:r>
    </w:p>
    <w:p w:rsidR="008F7630" w:rsidRPr="007D12A3" w:rsidRDefault="002E26FC"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1.3</w:t>
      </w:r>
      <w:r w:rsidR="008F7630" w:rsidRPr="007D12A3">
        <w:rPr>
          <w:rFonts w:ascii="Times New Roman" w:hAnsi="Times New Roman" w:cs="Times New Roman"/>
          <w:sz w:val="28"/>
          <w:szCs w:val="28"/>
          <w:lang w:val="uk-UA"/>
        </w:rPr>
        <w:t>.</w:t>
      </w:r>
      <w:r w:rsidR="002A143D" w:rsidRPr="007D12A3">
        <w:rPr>
          <w:rFonts w:ascii="Times New Roman" w:hAnsi="Times New Roman" w:cs="Times New Roman"/>
          <w:sz w:val="28"/>
          <w:szCs w:val="28"/>
          <w:lang w:val="uk-UA"/>
        </w:rPr>
        <w:t xml:space="preserve"> </w:t>
      </w:r>
      <w:r w:rsidR="00714CAD" w:rsidRPr="007D12A3">
        <w:rPr>
          <w:rFonts w:ascii="Times New Roman" w:hAnsi="Times New Roman" w:cs="Times New Roman"/>
          <w:sz w:val="28"/>
          <w:szCs w:val="28"/>
          <w:lang w:val="uk-UA"/>
        </w:rPr>
        <w:t xml:space="preserve">Відділ </w:t>
      </w:r>
      <w:bookmarkStart w:id="0" w:name="_GoBack"/>
      <w:r w:rsidR="002A143D" w:rsidRPr="007D12A3">
        <w:rPr>
          <w:rFonts w:ascii="Times New Roman" w:hAnsi="Times New Roman" w:cs="Times New Roman"/>
          <w:sz w:val="28"/>
          <w:szCs w:val="28"/>
          <w:lang w:val="uk-UA"/>
        </w:rPr>
        <w:t xml:space="preserve">в своїй діяльності керується Конституцією України, Законами України «Про судоустрій і статус </w:t>
      </w:r>
      <w:r w:rsidR="004F4FE9" w:rsidRPr="007D12A3">
        <w:rPr>
          <w:rFonts w:ascii="Times New Roman" w:hAnsi="Times New Roman" w:cs="Times New Roman"/>
          <w:sz w:val="28"/>
          <w:szCs w:val="28"/>
          <w:lang w:val="uk-UA"/>
        </w:rPr>
        <w:t xml:space="preserve">суддів», «Про державну службу», </w:t>
      </w:r>
      <w:r w:rsidR="002A143D" w:rsidRPr="007D12A3">
        <w:rPr>
          <w:rFonts w:ascii="Times New Roman" w:hAnsi="Times New Roman" w:cs="Times New Roman"/>
          <w:sz w:val="28"/>
          <w:szCs w:val="28"/>
          <w:lang w:val="uk-UA"/>
        </w:rPr>
        <w:t>«Про запобігання корупції»,</w:t>
      </w:r>
      <w:r w:rsidR="00714CAD" w:rsidRPr="007D12A3">
        <w:rPr>
          <w:rFonts w:ascii="Times New Roman" w:hAnsi="Times New Roman" w:cs="Times New Roman"/>
          <w:sz w:val="28"/>
          <w:szCs w:val="28"/>
          <w:lang w:val="uk-UA"/>
        </w:rPr>
        <w:t xml:space="preserve"> «Про звернення громадян», «Про інформацію», «Про доступ до публічної інформації»</w:t>
      </w:r>
      <w:r w:rsidR="00511DEA">
        <w:rPr>
          <w:rFonts w:ascii="Times New Roman" w:hAnsi="Times New Roman" w:cs="Times New Roman"/>
          <w:sz w:val="28"/>
          <w:szCs w:val="28"/>
          <w:lang w:val="uk-UA"/>
        </w:rPr>
        <w:t>,</w:t>
      </w:r>
      <w:r w:rsidR="002A143D" w:rsidRPr="007D12A3">
        <w:rPr>
          <w:rFonts w:ascii="Times New Roman" w:hAnsi="Times New Roman" w:cs="Times New Roman"/>
          <w:sz w:val="28"/>
          <w:szCs w:val="28"/>
          <w:lang w:val="uk-UA"/>
        </w:rPr>
        <w:t xml:space="preserve"> процесуальним законодавством України та іншими законодавчими актами України, що регламентують діяльність судових органів та державної служби, наказами, інструкціями та рекомендаціями Державної судової адміністрації України та </w:t>
      </w:r>
      <w:r w:rsidR="00775166">
        <w:rPr>
          <w:rFonts w:ascii="Times New Roman" w:hAnsi="Times New Roman" w:cs="Times New Roman"/>
          <w:sz w:val="28"/>
          <w:szCs w:val="28"/>
          <w:lang w:val="uk-UA"/>
        </w:rPr>
        <w:t>Т</w:t>
      </w:r>
      <w:r w:rsidR="002A143D" w:rsidRPr="007D12A3">
        <w:rPr>
          <w:rFonts w:ascii="Times New Roman" w:hAnsi="Times New Roman" w:cs="Times New Roman"/>
          <w:sz w:val="28"/>
          <w:szCs w:val="28"/>
          <w:lang w:val="uk-UA"/>
        </w:rPr>
        <w:t>ериторіального управління Державної судової адміністрації України в Вінницькій області, наказами голови</w:t>
      </w:r>
      <w:r w:rsidR="006E1C2E">
        <w:rPr>
          <w:rFonts w:ascii="Times New Roman" w:hAnsi="Times New Roman" w:cs="Times New Roman"/>
          <w:sz w:val="28"/>
          <w:szCs w:val="28"/>
          <w:lang w:val="uk-UA"/>
        </w:rPr>
        <w:t xml:space="preserve"> суду</w:t>
      </w:r>
      <w:r w:rsidR="002A143D" w:rsidRPr="007D12A3">
        <w:rPr>
          <w:rFonts w:ascii="Times New Roman" w:hAnsi="Times New Roman" w:cs="Times New Roman"/>
          <w:sz w:val="28"/>
          <w:szCs w:val="28"/>
          <w:lang w:val="uk-UA"/>
        </w:rPr>
        <w:t xml:space="preserve"> та керівника апарату суду, а також цим Положенням.</w:t>
      </w:r>
      <w:bookmarkEnd w:id="0"/>
    </w:p>
    <w:p w:rsidR="002A143D" w:rsidRPr="007D12A3" w:rsidRDefault="002A143D"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1.4. </w:t>
      </w:r>
      <w:r w:rsidR="002E26FC" w:rsidRPr="007D12A3">
        <w:rPr>
          <w:rFonts w:ascii="Times New Roman" w:hAnsi="Times New Roman" w:cs="Times New Roman"/>
          <w:sz w:val="28"/>
          <w:szCs w:val="28"/>
          <w:lang w:val="uk-UA"/>
        </w:rPr>
        <w:t>Зміни та доповнення до даного положення затверджуються наказом керівника апарату суду</w:t>
      </w:r>
      <w:r w:rsidR="003E779B" w:rsidRPr="007D12A3">
        <w:rPr>
          <w:rFonts w:ascii="Times New Roman" w:hAnsi="Times New Roman" w:cs="Times New Roman"/>
          <w:sz w:val="28"/>
          <w:szCs w:val="28"/>
          <w:lang w:val="uk-UA"/>
        </w:rPr>
        <w:t>.</w:t>
      </w:r>
    </w:p>
    <w:p w:rsidR="002E26FC" w:rsidRPr="007D12A3" w:rsidRDefault="002E26FC"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1.5. Структура та чисельність працівників відділу визначаються штатним розписом і структурою суду, затвердженими у встановленому законом порядку </w:t>
      </w:r>
      <w:r w:rsidR="00294394">
        <w:rPr>
          <w:rFonts w:ascii="Times New Roman" w:hAnsi="Times New Roman" w:cs="Times New Roman"/>
          <w:sz w:val="28"/>
          <w:szCs w:val="28"/>
          <w:lang w:val="uk-UA"/>
        </w:rPr>
        <w:t>Т</w:t>
      </w:r>
      <w:r w:rsidRPr="007D12A3">
        <w:rPr>
          <w:rFonts w:ascii="Times New Roman" w:hAnsi="Times New Roman" w:cs="Times New Roman"/>
          <w:sz w:val="28"/>
          <w:szCs w:val="28"/>
          <w:lang w:val="uk-UA"/>
        </w:rPr>
        <w:t>ериторіальним управлінням Державної судової адміністрації України в Вінницькій області.</w:t>
      </w:r>
    </w:p>
    <w:p w:rsidR="008F7630" w:rsidRPr="002A064E" w:rsidRDefault="002E26FC"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lastRenderedPageBreak/>
        <w:t>1.6</w:t>
      </w:r>
      <w:r w:rsidR="002A143D" w:rsidRPr="007D12A3">
        <w:rPr>
          <w:rFonts w:ascii="Times New Roman" w:hAnsi="Times New Roman" w:cs="Times New Roman"/>
          <w:sz w:val="28"/>
          <w:szCs w:val="28"/>
          <w:lang w:val="uk-UA"/>
        </w:rPr>
        <w:t>. Відділ, в інтересах всебічного і комплексного забезпечення виконання визначених цим Положенням завдань та функцій, співпрацює з іншими відділами апарату суду.</w:t>
      </w:r>
    </w:p>
    <w:p w:rsidR="00EE1A18" w:rsidRPr="007D12A3" w:rsidRDefault="00EE1A18" w:rsidP="002A064E">
      <w:pPr>
        <w:pStyle w:val="a8"/>
        <w:tabs>
          <w:tab w:val="left" w:pos="993"/>
        </w:tabs>
        <w:ind w:left="1069" w:firstLine="709"/>
        <w:rPr>
          <w:rFonts w:ascii="Times New Roman" w:hAnsi="Times New Roman" w:cs="Times New Roman"/>
          <w:b/>
          <w:sz w:val="28"/>
          <w:szCs w:val="28"/>
          <w:lang w:val="uk-UA"/>
        </w:rPr>
      </w:pPr>
    </w:p>
    <w:p w:rsidR="002E26FC" w:rsidRPr="007D12A3" w:rsidRDefault="002E26FC" w:rsidP="002A064E">
      <w:pPr>
        <w:pStyle w:val="a8"/>
        <w:tabs>
          <w:tab w:val="left" w:pos="993"/>
        </w:tabs>
        <w:ind w:left="1069" w:firstLine="709"/>
        <w:jc w:val="center"/>
        <w:rPr>
          <w:rFonts w:ascii="Times New Roman" w:hAnsi="Times New Roman" w:cs="Times New Roman"/>
          <w:b/>
          <w:sz w:val="28"/>
          <w:szCs w:val="28"/>
          <w:lang w:val="uk-UA"/>
        </w:rPr>
      </w:pPr>
      <w:r w:rsidRPr="007D12A3">
        <w:rPr>
          <w:rFonts w:ascii="Times New Roman" w:hAnsi="Times New Roman" w:cs="Times New Roman"/>
          <w:b/>
          <w:sz w:val="28"/>
          <w:szCs w:val="28"/>
          <w:lang w:val="uk-UA"/>
        </w:rPr>
        <w:t>ІІ. Завдання та функції відділу</w:t>
      </w:r>
    </w:p>
    <w:p w:rsidR="00EE1A18" w:rsidRPr="007D12A3" w:rsidRDefault="00EE1A18" w:rsidP="002A064E">
      <w:pPr>
        <w:pStyle w:val="a8"/>
        <w:tabs>
          <w:tab w:val="left" w:pos="993"/>
        </w:tabs>
        <w:ind w:left="1069" w:firstLine="709"/>
        <w:rPr>
          <w:rFonts w:ascii="Times New Roman" w:hAnsi="Times New Roman" w:cs="Times New Roman"/>
          <w:b/>
          <w:sz w:val="28"/>
          <w:szCs w:val="28"/>
          <w:lang w:val="uk-UA"/>
        </w:rPr>
      </w:pPr>
    </w:p>
    <w:p w:rsidR="00CB24F1" w:rsidRPr="007D12A3" w:rsidRDefault="00E57A9F" w:rsidP="002A064E">
      <w:pPr>
        <w:shd w:val="clear" w:color="auto" w:fill="FFFFFF"/>
        <w:tabs>
          <w:tab w:val="left" w:pos="993"/>
        </w:tabs>
        <w:autoSpaceDE w:val="0"/>
        <w:autoSpaceDN w:val="0"/>
        <w:adjustRightInd w:val="0"/>
        <w:ind w:firstLine="709"/>
        <w:contextualSpacing/>
        <w:rPr>
          <w:rFonts w:ascii="Times New Roman" w:hAnsi="Times New Roman" w:cs="Times New Roman"/>
          <w:sz w:val="28"/>
          <w:szCs w:val="28"/>
          <w:lang w:val="uk-UA"/>
        </w:rPr>
      </w:pPr>
      <w:r w:rsidRPr="007D12A3">
        <w:rPr>
          <w:rFonts w:ascii="Times New Roman" w:hAnsi="Times New Roman" w:cs="Times New Roman"/>
          <w:bCs/>
          <w:sz w:val="28"/>
          <w:szCs w:val="28"/>
          <w:lang w:val="uk-UA"/>
        </w:rPr>
        <w:t>2.1</w:t>
      </w:r>
      <w:r w:rsidRPr="007D12A3">
        <w:rPr>
          <w:rFonts w:ascii="Times New Roman" w:hAnsi="Times New Roman" w:cs="Times New Roman"/>
          <w:b/>
          <w:bCs/>
          <w:sz w:val="28"/>
          <w:szCs w:val="28"/>
          <w:lang w:val="uk-UA"/>
        </w:rPr>
        <w:t xml:space="preserve"> </w:t>
      </w:r>
      <w:r w:rsidRPr="007D12A3">
        <w:rPr>
          <w:rFonts w:ascii="Times New Roman" w:hAnsi="Times New Roman" w:cs="Times New Roman"/>
          <w:bCs/>
          <w:sz w:val="28"/>
          <w:szCs w:val="28"/>
          <w:lang w:val="uk-UA"/>
        </w:rPr>
        <w:t>Основними</w:t>
      </w:r>
      <w:r w:rsidRPr="007D12A3">
        <w:rPr>
          <w:rFonts w:ascii="Times New Roman" w:hAnsi="Times New Roman" w:cs="Times New Roman"/>
          <w:b/>
          <w:bCs/>
          <w:sz w:val="28"/>
          <w:szCs w:val="28"/>
          <w:lang w:val="uk-UA"/>
        </w:rPr>
        <w:t xml:space="preserve"> </w:t>
      </w:r>
      <w:r w:rsidRPr="007D12A3">
        <w:rPr>
          <w:rFonts w:ascii="Times New Roman" w:hAnsi="Times New Roman" w:cs="Times New Roman"/>
          <w:sz w:val="28"/>
          <w:szCs w:val="28"/>
          <w:lang w:val="uk-UA"/>
        </w:rPr>
        <w:t>завданнями відділу є:</w:t>
      </w:r>
    </w:p>
    <w:p w:rsidR="00E57A9F" w:rsidRPr="007D12A3" w:rsidRDefault="00E57A9F" w:rsidP="002A064E">
      <w:pPr>
        <w:numPr>
          <w:ilvl w:val="0"/>
          <w:numId w:val="6"/>
        </w:numPr>
        <w:shd w:val="clear" w:color="auto" w:fill="FFFFFF"/>
        <w:tabs>
          <w:tab w:val="left" w:pos="993"/>
        </w:tabs>
        <w:autoSpaceDE w:val="0"/>
        <w:autoSpaceDN w:val="0"/>
        <w:adjustRightInd w:val="0"/>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здійснення аналітичного забезпечення роботи </w:t>
      </w:r>
      <w:r w:rsidR="003F506A" w:rsidRPr="007D12A3">
        <w:rPr>
          <w:rFonts w:ascii="Times New Roman" w:hAnsi="Times New Roman" w:cs="Times New Roman"/>
          <w:sz w:val="28"/>
          <w:szCs w:val="28"/>
          <w:lang w:val="uk-UA"/>
        </w:rPr>
        <w:t>Вінницького міського суду Вінницької області</w:t>
      </w:r>
      <w:r w:rsidRPr="007D12A3">
        <w:rPr>
          <w:rFonts w:ascii="Times New Roman" w:hAnsi="Times New Roman" w:cs="Times New Roman"/>
          <w:sz w:val="28"/>
          <w:szCs w:val="28"/>
          <w:lang w:val="uk-UA"/>
        </w:rPr>
        <w:t>;</w:t>
      </w:r>
    </w:p>
    <w:p w:rsidR="00E57A9F" w:rsidRPr="007D12A3" w:rsidRDefault="00E57A9F" w:rsidP="002A064E">
      <w:pPr>
        <w:numPr>
          <w:ilvl w:val="0"/>
          <w:numId w:val="6"/>
        </w:numPr>
        <w:shd w:val="clear" w:color="auto" w:fill="FFFFFF"/>
        <w:tabs>
          <w:tab w:val="left" w:pos="993"/>
        </w:tabs>
        <w:autoSpaceDE w:val="0"/>
        <w:autoSpaceDN w:val="0"/>
        <w:adjustRightInd w:val="0"/>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ведення обліково-статистичної роботи суду, забезпечення достовірності, об'єктивності, оперативності, стабільності та цілісності статистичної інформації про роботу суду;</w:t>
      </w:r>
    </w:p>
    <w:p w:rsidR="00E57A9F" w:rsidRPr="007D12A3" w:rsidRDefault="00E57A9F" w:rsidP="002A064E">
      <w:pPr>
        <w:pStyle w:val="a8"/>
        <w:numPr>
          <w:ilvl w:val="0"/>
          <w:numId w:val="6"/>
        </w:numPr>
        <w:tabs>
          <w:tab w:val="left" w:pos="993"/>
        </w:tabs>
        <w:ind w:left="0" w:firstLine="709"/>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опрацювання, систематизація, аналіз та контроль щодо </w:t>
      </w:r>
      <w:r w:rsidR="00541732">
        <w:rPr>
          <w:rFonts w:ascii="Times New Roman" w:hAnsi="Times New Roman" w:cs="Times New Roman"/>
          <w:sz w:val="28"/>
          <w:szCs w:val="28"/>
          <w:lang w:val="uk-UA"/>
        </w:rPr>
        <w:t xml:space="preserve">розгляду </w:t>
      </w:r>
      <w:r w:rsidR="00CC18E8" w:rsidRPr="007D12A3">
        <w:rPr>
          <w:rFonts w:ascii="Times New Roman" w:hAnsi="Times New Roman" w:cs="Times New Roman"/>
          <w:sz w:val="28"/>
          <w:szCs w:val="28"/>
          <w:lang w:val="uk-UA"/>
        </w:rPr>
        <w:t>запитів</w:t>
      </w:r>
      <w:r w:rsidRPr="007D12A3">
        <w:rPr>
          <w:rFonts w:ascii="Times New Roman" w:hAnsi="Times New Roman" w:cs="Times New Roman"/>
          <w:sz w:val="28"/>
          <w:szCs w:val="28"/>
          <w:lang w:val="uk-UA"/>
        </w:rPr>
        <w:t xml:space="preserve"> на інформацію, а також за оприлюднення інформації, передбаченої Законом України «Про доступ до публічної інформації</w:t>
      </w:r>
      <w:r w:rsidR="003F506A" w:rsidRPr="007D12A3">
        <w:rPr>
          <w:rFonts w:ascii="Times New Roman" w:hAnsi="Times New Roman" w:cs="Times New Roman"/>
          <w:sz w:val="28"/>
          <w:szCs w:val="28"/>
          <w:lang w:val="uk-UA"/>
        </w:rPr>
        <w:t>»;</w:t>
      </w:r>
    </w:p>
    <w:p w:rsidR="003F506A" w:rsidRPr="00F071EF" w:rsidRDefault="00BA007F" w:rsidP="008833D2">
      <w:pPr>
        <w:pStyle w:val="a8"/>
        <w:numPr>
          <w:ilvl w:val="0"/>
          <w:numId w:val="6"/>
        </w:numPr>
        <w:tabs>
          <w:tab w:val="left" w:pos="993"/>
        </w:tabs>
        <w:ind w:left="0" w:firstLine="709"/>
        <w:rPr>
          <w:rFonts w:ascii="Times New Roman" w:hAnsi="Times New Roman" w:cs="Times New Roman"/>
          <w:sz w:val="28"/>
          <w:szCs w:val="28"/>
          <w:lang w:val="uk-UA"/>
        </w:rPr>
      </w:pPr>
      <w:r w:rsidRPr="00BA007F">
        <w:rPr>
          <w:rFonts w:ascii="Times New Roman" w:hAnsi="Times New Roman" w:cs="Times New Roman"/>
          <w:sz w:val="28"/>
          <w:szCs w:val="28"/>
          <w:lang w:val="uk-UA"/>
        </w:rPr>
        <w:t xml:space="preserve">розгляд пропозицій (зауважень), заяв (клопотань) та скарг громадян, відповідно до </w:t>
      </w:r>
      <w:r w:rsidR="003F506A" w:rsidRPr="007D12A3">
        <w:rPr>
          <w:rFonts w:ascii="Times New Roman" w:hAnsi="Times New Roman" w:cs="Times New Roman"/>
          <w:sz w:val="28"/>
          <w:szCs w:val="28"/>
          <w:lang w:val="uk-UA"/>
        </w:rPr>
        <w:t>вимог Закону України «Про звернення громадян».</w:t>
      </w:r>
    </w:p>
    <w:p w:rsidR="00CB24F1" w:rsidRPr="007D12A3" w:rsidRDefault="00CB24F1"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2.2.</w:t>
      </w:r>
      <w:r w:rsidR="002E26FC" w:rsidRPr="007D12A3">
        <w:rPr>
          <w:rFonts w:ascii="Times New Roman" w:hAnsi="Times New Roman" w:cs="Times New Roman"/>
          <w:sz w:val="28"/>
          <w:szCs w:val="28"/>
          <w:lang w:val="uk-UA"/>
        </w:rPr>
        <w:t xml:space="preserve">  </w:t>
      </w:r>
      <w:r w:rsidRPr="007D12A3">
        <w:rPr>
          <w:rFonts w:ascii="Times New Roman" w:hAnsi="Times New Roman" w:cs="Times New Roman"/>
          <w:sz w:val="28"/>
          <w:szCs w:val="28"/>
          <w:lang w:val="uk-UA"/>
        </w:rPr>
        <w:t>Відділ, відповідно до покладених на нього завдань, здійснює:</w:t>
      </w:r>
    </w:p>
    <w:p w:rsidR="00891A9C" w:rsidRPr="007D12A3" w:rsidRDefault="00891A9C"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постійну аналітичну роботу Вінницького міського суду Вінницької області за основними напрямками розгляду судових справ;</w:t>
      </w:r>
    </w:p>
    <w:p w:rsidR="00891A9C" w:rsidRPr="007D12A3" w:rsidRDefault="00891A9C" w:rsidP="002A064E">
      <w:pPr>
        <w:numPr>
          <w:ilvl w:val="0"/>
          <w:numId w:val="7"/>
        </w:numPr>
        <w:tabs>
          <w:tab w:val="left" w:pos="993"/>
        </w:tabs>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своєчасне подання статистичних звітів</w:t>
      </w:r>
      <w:r w:rsidR="0008236D" w:rsidRPr="007D12A3">
        <w:rPr>
          <w:rFonts w:ascii="Times New Roman" w:hAnsi="Times New Roman" w:cs="Times New Roman"/>
          <w:sz w:val="28"/>
          <w:szCs w:val="28"/>
          <w:lang w:val="uk-UA"/>
        </w:rPr>
        <w:t xml:space="preserve"> про роботу суду</w:t>
      </w:r>
      <w:r w:rsidRPr="007D12A3">
        <w:rPr>
          <w:rFonts w:ascii="Times New Roman" w:hAnsi="Times New Roman" w:cs="Times New Roman"/>
          <w:sz w:val="28"/>
          <w:szCs w:val="28"/>
          <w:lang w:val="uk-UA"/>
        </w:rPr>
        <w:t xml:space="preserve"> за формами, які визначено відповідними нормативно-правовими актами;</w:t>
      </w:r>
    </w:p>
    <w:p w:rsidR="00E52045" w:rsidRDefault="00AD2502" w:rsidP="00E52045">
      <w:pPr>
        <w:tabs>
          <w:tab w:val="left" w:pos="993"/>
        </w:tabs>
        <w:ind w:firstLine="709"/>
        <w:contextualSpacing/>
        <w:rPr>
          <w:rFonts w:ascii="Times New Roman" w:hAnsi="Times New Roman" w:cs="Times New Roman"/>
          <w:bCs/>
          <w:kern w:val="36"/>
          <w:sz w:val="28"/>
          <w:szCs w:val="28"/>
          <w:lang w:val="uk-UA" w:eastAsia="uk-UA"/>
        </w:rPr>
      </w:pPr>
      <w:r>
        <w:rPr>
          <w:rFonts w:ascii="Times New Roman" w:hAnsi="Times New Roman" w:cs="Times New Roman"/>
          <w:sz w:val="28"/>
          <w:szCs w:val="28"/>
          <w:lang w:val="uk-UA"/>
        </w:rPr>
        <w:t xml:space="preserve">- </w:t>
      </w:r>
      <w:r w:rsidR="00891A9C" w:rsidRPr="007D12A3">
        <w:rPr>
          <w:rFonts w:ascii="Times New Roman" w:hAnsi="Times New Roman" w:cs="Times New Roman"/>
          <w:sz w:val="28"/>
          <w:szCs w:val="28"/>
          <w:lang w:val="uk-UA"/>
        </w:rPr>
        <w:t>підготовку статистичних таблиць, довідок, інформацій для використання в діяльності роботи суду, на оперативних нарадах, на звернення інших відомств та  при проведенні перевірок роботи суду;</w:t>
      </w:r>
      <w:r w:rsidR="00E52045" w:rsidRPr="00E52045">
        <w:rPr>
          <w:rFonts w:ascii="Times New Roman" w:hAnsi="Times New Roman" w:cs="Times New Roman"/>
          <w:bCs/>
          <w:kern w:val="36"/>
          <w:sz w:val="28"/>
          <w:szCs w:val="28"/>
          <w:lang w:val="uk-UA" w:eastAsia="uk-UA"/>
        </w:rPr>
        <w:t xml:space="preserve"> </w:t>
      </w:r>
    </w:p>
    <w:p w:rsidR="00AD2502" w:rsidRDefault="00F071EF" w:rsidP="00AD2502">
      <w:pPr>
        <w:tabs>
          <w:tab w:val="left" w:pos="993"/>
        </w:tabs>
        <w:ind w:firstLine="709"/>
        <w:contextualSpacing/>
        <w:rPr>
          <w:rFonts w:ascii="Times New Roman" w:hAnsi="Times New Roman" w:cs="Times New Roman"/>
          <w:bCs/>
          <w:kern w:val="36"/>
          <w:sz w:val="28"/>
          <w:szCs w:val="28"/>
          <w:lang w:val="uk-UA" w:eastAsia="uk-UA"/>
        </w:rPr>
      </w:pPr>
      <w:r>
        <w:rPr>
          <w:rFonts w:ascii="Times New Roman" w:hAnsi="Times New Roman" w:cs="Times New Roman"/>
          <w:sz w:val="28"/>
          <w:szCs w:val="28"/>
          <w:lang w:val="uk-UA"/>
        </w:rPr>
        <w:t xml:space="preserve">- </w:t>
      </w:r>
      <w:r w:rsidR="00891A9C" w:rsidRPr="007D12A3">
        <w:rPr>
          <w:rFonts w:ascii="Times New Roman" w:hAnsi="Times New Roman" w:cs="Times New Roman"/>
          <w:sz w:val="28"/>
          <w:szCs w:val="28"/>
          <w:lang w:val="uk-UA"/>
        </w:rPr>
        <w:t xml:space="preserve">координацію роботи з питань ведення статистики з Державною </w:t>
      </w:r>
      <w:r w:rsidR="00E52045">
        <w:rPr>
          <w:rFonts w:ascii="Times New Roman" w:hAnsi="Times New Roman" w:cs="Times New Roman"/>
          <w:sz w:val="28"/>
          <w:szCs w:val="28"/>
          <w:lang w:val="uk-UA"/>
        </w:rPr>
        <w:t xml:space="preserve">судовою адміністрацією України та </w:t>
      </w:r>
      <w:r w:rsidR="001D4853">
        <w:rPr>
          <w:rFonts w:ascii="Times New Roman" w:hAnsi="Times New Roman" w:cs="Times New Roman"/>
          <w:sz w:val="28"/>
          <w:szCs w:val="28"/>
          <w:lang w:val="uk-UA"/>
        </w:rPr>
        <w:t>Т</w:t>
      </w:r>
      <w:r w:rsidR="00891A9C" w:rsidRPr="007D12A3">
        <w:rPr>
          <w:rFonts w:ascii="Times New Roman" w:hAnsi="Times New Roman" w:cs="Times New Roman"/>
          <w:sz w:val="28"/>
          <w:szCs w:val="28"/>
          <w:lang w:val="uk-UA"/>
        </w:rPr>
        <w:t>ериторіальним управління</w:t>
      </w:r>
      <w:r w:rsidR="00861AE3">
        <w:rPr>
          <w:rFonts w:ascii="Times New Roman" w:hAnsi="Times New Roman" w:cs="Times New Roman"/>
          <w:sz w:val="28"/>
          <w:szCs w:val="28"/>
          <w:lang w:val="uk-UA"/>
        </w:rPr>
        <w:t>м</w:t>
      </w:r>
      <w:r w:rsidR="00891A9C" w:rsidRPr="007D12A3">
        <w:rPr>
          <w:rFonts w:ascii="Times New Roman" w:hAnsi="Times New Roman" w:cs="Times New Roman"/>
          <w:sz w:val="28"/>
          <w:szCs w:val="28"/>
          <w:lang w:val="uk-UA"/>
        </w:rPr>
        <w:t xml:space="preserve"> Державної судової адміністрації України в Вінницькій області;</w:t>
      </w:r>
      <w:r w:rsidR="00AD2502" w:rsidRPr="00AD2502">
        <w:rPr>
          <w:rFonts w:ascii="Times New Roman" w:hAnsi="Times New Roman" w:cs="Times New Roman"/>
          <w:bCs/>
          <w:kern w:val="36"/>
          <w:sz w:val="28"/>
          <w:szCs w:val="28"/>
          <w:lang w:val="uk-UA" w:eastAsia="uk-UA"/>
        </w:rPr>
        <w:t xml:space="preserve"> </w:t>
      </w:r>
    </w:p>
    <w:p w:rsidR="00891A9C" w:rsidRPr="007D12A3" w:rsidRDefault="00AD2502" w:rsidP="00AD2502">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bCs/>
          <w:kern w:val="36"/>
          <w:sz w:val="28"/>
          <w:szCs w:val="28"/>
          <w:lang w:val="uk-UA" w:eastAsia="uk-UA"/>
        </w:rPr>
        <w:t>- аналіз обліково-статистичної роботи та аналіз стану здійснення правосуддя у Вінницькому міському суді Вінницької області;</w:t>
      </w:r>
      <w:r w:rsidRPr="007D12A3">
        <w:rPr>
          <w:rFonts w:ascii="Times New Roman" w:hAnsi="Times New Roman" w:cs="Times New Roman"/>
          <w:sz w:val="28"/>
          <w:szCs w:val="28"/>
          <w:lang w:val="uk-UA"/>
        </w:rPr>
        <w:t xml:space="preserve"> </w:t>
      </w:r>
    </w:p>
    <w:p w:rsidR="00891A9C" w:rsidRPr="007D12A3" w:rsidRDefault="00891A9C" w:rsidP="00E52045">
      <w:pPr>
        <w:numPr>
          <w:ilvl w:val="0"/>
          <w:numId w:val="7"/>
        </w:numPr>
        <w:tabs>
          <w:tab w:val="left" w:pos="993"/>
        </w:tabs>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контроль за правильністю заповнення працівниками апарату суду обліково-статичних карток в автоматизованій системі документообігу суду;</w:t>
      </w:r>
    </w:p>
    <w:p w:rsidR="00E52045" w:rsidRPr="00E52045" w:rsidRDefault="00E52045" w:rsidP="00E52045">
      <w:pPr>
        <w:pStyle w:val="a8"/>
        <w:numPr>
          <w:ilvl w:val="0"/>
          <w:numId w:val="7"/>
        </w:numPr>
        <w:tabs>
          <w:tab w:val="left" w:pos="993"/>
        </w:tabs>
        <w:ind w:left="0" w:firstLine="709"/>
        <w:rPr>
          <w:rFonts w:ascii="Times New Roman" w:hAnsi="Times New Roman" w:cs="Times New Roman"/>
          <w:sz w:val="28"/>
          <w:szCs w:val="28"/>
          <w:lang w:val="uk-UA"/>
        </w:rPr>
      </w:pPr>
      <w:r w:rsidRPr="00E52045">
        <w:rPr>
          <w:rFonts w:ascii="Times New Roman" w:hAnsi="Times New Roman" w:cs="Times New Roman"/>
          <w:sz w:val="28"/>
          <w:szCs w:val="28"/>
          <w:lang w:val="uk-UA"/>
        </w:rPr>
        <w:t>методичну та роз’яснювальну роботу з працівниками апарату суду стосовно заповнення обліково-статистичних карток у комп’ютерній програмі «Д-3»;</w:t>
      </w:r>
    </w:p>
    <w:p w:rsidR="00891A9C" w:rsidRPr="007D12A3" w:rsidRDefault="00891A9C" w:rsidP="00E52045">
      <w:pPr>
        <w:numPr>
          <w:ilvl w:val="0"/>
          <w:numId w:val="7"/>
        </w:numPr>
        <w:tabs>
          <w:tab w:val="left" w:pos="993"/>
        </w:tabs>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підготовку статистичної інформації необхідну для заповнення суддівського досьє суддів Вінницького </w:t>
      </w:r>
      <w:r w:rsidR="00E52045">
        <w:rPr>
          <w:rFonts w:ascii="Times New Roman" w:hAnsi="Times New Roman" w:cs="Times New Roman"/>
          <w:sz w:val="28"/>
          <w:szCs w:val="28"/>
          <w:lang w:val="uk-UA"/>
        </w:rPr>
        <w:t>міського</w:t>
      </w:r>
      <w:r w:rsidRPr="007D12A3">
        <w:rPr>
          <w:rFonts w:ascii="Times New Roman" w:hAnsi="Times New Roman" w:cs="Times New Roman"/>
          <w:sz w:val="28"/>
          <w:szCs w:val="28"/>
          <w:lang w:val="uk-UA"/>
        </w:rPr>
        <w:t xml:space="preserve"> суду</w:t>
      </w:r>
      <w:r w:rsidR="00E52045">
        <w:rPr>
          <w:rFonts w:ascii="Times New Roman" w:hAnsi="Times New Roman" w:cs="Times New Roman"/>
          <w:sz w:val="28"/>
          <w:szCs w:val="28"/>
          <w:lang w:val="uk-UA"/>
        </w:rPr>
        <w:t xml:space="preserve"> Вінницької області</w:t>
      </w:r>
      <w:r w:rsidRPr="007D12A3">
        <w:rPr>
          <w:rFonts w:ascii="Times New Roman" w:hAnsi="Times New Roman" w:cs="Times New Roman"/>
          <w:sz w:val="28"/>
          <w:szCs w:val="28"/>
          <w:lang w:val="uk-UA"/>
        </w:rPr>
        <w:t>;</w:t>
      </w:r>
    </w:p>
    <w:p w:rsidR="0008236D" w:rsidRPr="007D12A3" w:rsidRDefault="0008236D"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надання</w:t>
      </w:r>
      <w:r w:rsidR="00AD2502">
        <w:rPr>
          <w:rFonts w:ascii="Times New Roman" w:hAnsi="Times New Roman" w:cs="Times New Roman"/>
          <w:sz w:val="28"/>
          <w:szCs w:val="28"/>
          <w:lang w:val="uk-UA"/>
        </w:rPr>
        <w:t>,</w:t>
      </w:r>
      <w:r w:rsidRPr="007D12A3">
        <w:rPr>
          <w:rFonts w:ascii="Times New Roman" w:hAnsi="Times New Roman" w:cs="Times New Roman"/>
          <w:sz w:val="28"/>
          <w:szCs w:val="28"/>
          <w:lang w:val="uk-UA"/>
        </w:rPr>
        <w:t xml:space="preserve"> за потреби</w:t>
      </w:r>
      <w:r w:rsidR="00AD2502">
        <w:rPr>
          <w:rFonts w:ascii="Times New Roman" w:hAnsi="Times New Roman" w:cs="Times New Roman"/>
          <w:sz w:val="28"/>
          <w:szCs w:val="28"/>
          <w:lang w:val="uk-UA"/>
        </w:rPr>
        <w:t>,</w:t>
      </w:r>
      <w:r w:rsidRPr="007D12A3">
        <w:rPr>
          <w:rFonts w:ascii="Times New Roman" w:hAnsi="Times New Roman" w:cs="Times New Roman"/>
          <w:sz w:val="28"/>
          <w:szCs w:val="28"/>
          <w:lang w:val="uk-UA"/>
        </w:rPr>
        <w:t xml:space="preserve"> </w:t>
      </w:r>
      <w:r w:rsidR="00AD2502">
        <w:rPr>
          <w:rFonts w:ascii="Times New Roman" w:hAnsi="Times New Roman" w:cs="Times New Roman"/>
          <w:sz w:val="28"/>
          <w:szCs w:val="28"/>
          <w:lang w:val="uk-UA"/>
        </w:rPr>
        <w:t xml:space="preserve">необхідної </w:t>
      </w:r>
      <w:r w:rsidRPr="007D12A3">
        <w:rPr>
          <w:rFonts w:ascii="Times New Roman" w:hAnsi="Times New Roman" w:cs="Times New Roman"/>
          <w:sz w:val="28"/>
          <w:szCs w:val="28"/>
          <w:lang w:val="uk-UA"/>
        </w:rPr>
        <w:t>статистичної інформації суддям та працівникам апарату суду;</w:t>
      </w:r>
    </w:p>
    <w:p w:rsidR="00891A9C" w:rsidRPr="007D12A3" w:rsidRDefault="0008236D" w:rsidP="00E52045">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lastRenderedPageBreak/>
        <w:t xml:space="preserve">-  </w:t>
      </w:r>
      <w:r w:rsidR="00EE1A18" w:rsidRPr="007D12A3">
        <w:rPr>
          <w:rFonts w:ascii="Times New Roman" w:hAnsi="Times New Roman" w:cs="Times New Roman"/>
          <w:sz w:val="28"/>
          <w:szCs w:val="28"/>
          <w:lang w:val="uk-UA"/>
        </w:rPr>
        <w:t>підготовку аналітичних матеріалів</w:t>
      </w:r>
      <w:r w:rsidRPr="007D12A3">
        <w:rPr>
          <w:rFonts w:ascii="Times New Roman" w:hAnsi="Times New Roman" w:cs="Times New Roman"/>
          <w:sz w:val="28"/>
          <w:szCs w:val="28"/>
          <w:lang w:val="uk-UA"/>
        </w:rPr>
        <w:t xml:space="preserve"> щодо реалізації Плану роботи суду;</w:t>
      </w:r>
    </w:p>
    <w:p w:rsidR="0008236D" w:rsidRPr="007D12A3" w:rsidRDefault="0008236D" w:rsidP="00E52045">
      <w:pPr>
        <w:tabs>
          <w:tab w:val="left" w:pos="993"/>
        </w:tabs>
        <w:ind w:firstLine="709"/>
        <w:contextualSpacing/>
        <w:rPr>
          <w:rFonts w:ascii="Times New Roman" w:hAnsi="Times New Roman" w:cs="Times New Roman"/>
          <w:color w:val="000000" w:themeColor="text1"/>
          <w:sz w:val="28"/>
          <w:szCs w:val="28"/>
          <w:lang w:val="uk-UA"/>
        </w:rPr>
      </w:pPr>
      <w:r w:rsidRPr="007D12A3">
        <w:rPr>
          <w:rFonts w:ascii="Times New Roman" w:hAnsi="Times New Roman" w:cs="Times New Roman"/>
          <w:color w:val="000000" w:themeColor="text1"/>
          <w:sz w:val="28"/>
          <w:szCs w:val="28"/>
          <w:shd w:val="clear" w:color="auto" w:fill="FFFFFF"/>
          <w:lang w:val="uk-UA"/>
        </w:rPr>
        <w:t xml:space="preserve">- </w:t>
      </w:r>
      <w:r w:rsidRPr="007D12A3">
        <w:rPr>
          <w:rFonts w:ascii="Times New Roman" w:hAnsi="Times New Roman" w:cs="Times New Roman"/>
          <w:color w:val="000000" w:themeColor="text1"/>
          <w:sz w:val="28"/>
          <w:szCs w:val="28"/>
          <w:shd w:val="clear" w:color="auto" w:fill="FFFFFF"/>
        </w:rPr>
        <w:t> </w:t>
      </w:r>
      <w:r w:rsidRPr="007D12A3">
        <w:rPr>
          <w:rFonts w:ascii="Times New Roman" w:hAnsi="Times New Roman" w:cs="Times New Roman"/>
          <w:color w:val="000000" w:themeColor="text1"/>
          <w:sz w:val="28"/>
          <w:szCs w:val="28"/>
          <w:shd w:val="clear" w:color="auto" w:fill="FFFFFF"/>
          <w:lang w:val="uk-UA"/>
        </w:rPr>
        <w:t>розгляд пропозицій</w:t>
      </w:r>
      <w:r w:rsidR="00E532B5">
        <w:rPr>
          <w:rFonts w:ascii="Times New Roman" w:hAnsi="Times New Roman" w:cs="Times New Roman"/>
          <w:color w:val="000000" w:themeColor="text1"/>
          <w:sz w:val="28"/>
          <w:szCs w:val="28"/>
          <w:shd w:val="clear" w:color="auto" w:fill="FFFFFF"/>
          <w:lang w:val="uk-UA"/>
        </w:rPr>
        <w:t xml:space="preserve"> (зауважень), </w:t>
      </w:r>
      <w:r w:rsidRPr="007D12A3">
        <w:rPr>
          <w:rFonts w:ascii="Times New Roman" w:hAnsi="Times New Roman" w:cs="Times New Roman"/>
          <w:color w:val="000000" w:themeColor="text1"/>
          <w:sz w:val="28"/>
          <w:szCs w:val="28"/>
          <w:shd w:val="clear" w:color="auto" w:fill="FFFFFF"/>
          <w:lang w:val="uk-UA"/>
        </w:rPr>
        <w:t>заяв (клопотань)</w:t>
      </w:r>
      <w:r w:rsidR="00E532B5">
        <w:rPr>
          <w:rFonts w:ascii="Times New Roman" w:hAnsi="Times New Roman" w:cs="Times New Roman"/>
          <w:color w:val="000000" w:themeColor="text1"/>
          <w:sz w:val="28"/>
          <w:szCs w:val="28"/>
          <w:shd w:val="clear" w:color="auto" w:fill="FFFFFF"/>
          <w:lang w:val="uk-UA"/>
        </w:rPr>
        <w:t xml:space="preserve"> та скарг</w:t>
      </w:r>
      <w:r w:rsidRPr="007D12A3">
        <w:rPr>
          <w:rFonts w:ascii="Times New Roman" w:hAnsi="Times New Roman" w:cs="Times New Roman"/>
          <w:color w:val="000000" w:themeColor="text1"/>
          <w:sz w:val="28"/>
          <w:szCs w:val="28"/>
          <w:shd w:val="clear" w:color="auto" w:fill="FFFFFF"/>
          <w:lang w:val="uk-UA"/>
        </w:rPr>
        <w:t xml:space="preserve"> громадян, відповідно до</w:t>
      </w:r>
      <w:r w:rsidR="00EE1A18" w:rsidRPr="007D12A3">
        <w:rPr>
          <w:rFonts w:ascii="Times New Roman" w:hAnsi="Times New Roman" w:cs="Times New Roman"/>
          <w:color w:val="000000" w:themeColor="text1"/>
          <w:sz w:val="28"/>
          <w:szCs w:val="28"/>
          <w:shd w:val="clear" w:color="auto" w:fill="FFFFFF"/>
          <w:lang w:val="uk-UA"/>
        </w:rPr>
        <w:t xml:space="preserve"> вимог</w:t>
      </w:r>
      <w:r w:rsidRPr="007D12A3">
        <w:rPr>
          <w:rFonts w:ascii="Times New Roman" w:hAnsi="Times New Roman" w:cs="Times New Roman"/>
          <w:color w:val="000000" w:themeColor="text1"/>
          <w:sz w:val="28"/>
          <w:szCs w:val="28"/>
          <w:shd w:val="clear" w:color="auto" w:fill="FFFFFF"/>
          <w:lang w:val="uk-UA"/>
        </w:rPr>
        <w:t xml:space="preserve"> чинного законодавства</w:t>
      </w:r>
      <w:r w:rsidRPr="007D12A3">
        <w:rPr>
          <w:rFonts w:ascii="Times New Roman" w:hAnsi="Times New Roman" w:cs="Times New Roman"/>
          <w:color w:val="000000" w:themeColor="text1"/>
          <w:sz w:val="28"/>
          <w:szCs w:val="28"/>
          <w:lang w:val="uk-UA"/>
        </w:rPr>
        <w:t xml:space="preserve">; </w:t>
      </w:r>
    </w:p>
    <w:p w:rsidR="0008236D" w:rsidRPr="007D12A3" w:rsidRDefault="00EE1A18" w:rsidP="002A064E">
      <w:pPr>
        <w:numPr>
          <w:ilvl w:val="0"/>
          <w:numId w:val="7"/>
        </w:numPr>
        <w:tabs>
          <w:tab w:val="left" w:pos="993"/>
        </w:tabs>
        <w:ind w:left="0"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підготовку</w:t>
      </w:r>
      <w:r w:rsidR="0008236D" w:rsidRPr="007D12A3">
        <w:rPr>
          <w:rFonts w:ascii="Times New Roman" w:hAnsi="Times New Roman" w:cs="Times New Roman"/>
          <w:sz w:val="28"/>
          <w:szCs w:val="28"/>
          <w:lang w:val="uk-UA"/>
        </w:rPr>
        <w:t xml:space="preserve"> проектів відповідей на </w:t>
      </w:r>
      <w:r w:rsidR="008754CC">
        <w:rPr>
          <w:rFonts w:ascii="Times New Roman" w:hAnsi="Times New Roman" w:cs="Times New Roman"/>
          <w:color w:val="000000" w:themeColor="text1"/>
          <w:sz w:val="28"/>
          <w:szCs w:val="28"/>
          <w:shd w:val="clear" w:color="auto" w:fill="FFFFFF"/>
          <w:lang w:val="uk-UA"/>
        </w:rPr>
        <w:t>звернення</w:t>
      </w:r>
      <w:r w:rsidR="0008236D" w:rsidRPr="007D12A3">
        <w:rPr>
          <w:rFonts w:ascii="Times New Roman" w:hAnsi="Times New Roman" w:cs="Times New Roman"/>
          <w:color w:val="000000" w:themeColor="text1"/>
          <w:sz w:val="28"/>
          <w:szCs w:val="28"/>
          <w:shd w:val="clear" w:color="auto" w:fill="FFFFFF"/>
          <w:lang w:val="uk-UA"/>
        </w:rPr>
        <w:t xml:space="preserve"> громадян та</w:t>
      </w:r>
      <w:r w:rsidR="0008236D" w:rsidRPr="007D12A3">
        <w:rPr>
          <w:rFonts w:ascii="Times New Roman" w:hAnsi="Times New Roman" w:cs="Times New Roman"/>
          <w:sz w:val="28"/>
          <w:szCs w:val="28"/>
          <w:lang w:val="uk-UA"/>
        </w:rPr>
        <w:t xml:space="preserve"> запити </w:t>
      </w:r>
      <w:r w:rsidR="008754CC">
        <w:rPr>
          <w:rFonts w:ascii="Times New Roman" w:hAnsi="Times New Roman" w:cs="Times New Roman"/>
          <w:sz w:val="28"/>
          <w:szCs w:val="28"/>
          <w:lang w:val="uk-UA"/>
        </w:rPr>
        <w:t>на отримання публічної інформації</w:t>
      </w:r>
      <w:r w:rsidR="0008236D" w:rsidRPr="007D12A3">
        <w:rPr>
          <w:rFonts w:ascii="Times New Roman" w:hAnsi="Times New Roman" w:cs="Times New Roman"/>
          <w:sz w:val="28"/>
          <w:szCs w:val="28"/>
          <w:lang w:val="uk-UA"/>
        </w:rPr>
        <w:t>, одержан</w:t>
      </w:r>
      <w:r w:rsidR="008754CC">
        <w:rPr>
          <w:rFonts w:ascii="Times New Roman" w:hAnsi="Times New Roman" w:cs="Times New Roman"/>
          <w:sz w:val="28"/>
          <w:szCs w:val="28"/>
          <w:lang w:val="uk-UA"/>
        </w:rPr>
        <w:t>ої</w:t>
      </w:r>
      <w:r w:rsidR="0008236D" w:rsidRPr="007D12A3">
        <w:rPr>
          <w:rFonts w:ascii="Times New Roman" w:hAnsi="Times New Roman" w:cs="Times New Roman"/>
          <w:sz w:val="28"/>
          <w:szCs w:val="28"/>
          <w:lang w:val="uk-UA"/>
        </w:rPr>
        <w:t xml:space="preserve"> чи створен</w:t>
      </w:r>
      <w:r w:rsidR="008754CC">
        <w:rPr>
          <w:rFonts w:ascii="Times New Roman" w:hAnsi="Times New Roman" w:cs="Times New Roman"/>
          <w:sz w:val="28"/>
          <w:szCs w:val="28"/>
          <w:lang w:val="uk-UA"/>
        </w:rPr>
        <w:t>ої</w:t>
      </w:r>
      <w:r w:rsidR="0008236D" w:rsidRPr="007D12A3">
        <w:rPr>
          <w:rFonts w:ascii="Times New Roman" w:hAnsi="Times New Roman" w:cs="Times New Roman"/>
          <w:sz w:val="28"/>
          <w:szCs w:val="28"/>
          <w:lang w:val="uk-UA"/>
        </w:rPr>
        <w:t xml:space="preserve"> в межах повноважень суду;</w:t>
      </w:r>
    </w:p>
    <w:p w:rsidR="002E26FC" w:rsidRPr="007D12A3" w:rsidRDefault="0008236D"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оприлюднення на офіційному веб-сайті суду звітів, в тому числі щодо задоволення запитів на інформацію;</w:t>
      </w:r>
    </w:p>
    <w:p w:rsidR="002E26FC" w:rsidRPr="007D12A3" w:rsidRDefault="00CC18E8"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 </w:t>
      </w:r>
      <w:r w:rsidR="002E26FC" w:rsidRPr="007D12A3">
        <w:rPr>
          <w:rFonts w:ascii="Times New Roman" w:hAnsi="Times New Roman" w:cs="Times New Roman"/>
          <w:sz w:val="28"/>
          <w:szCs w:val="28"/>
          <w:lang w:val="uk-UA"/>
        </w:rPr>
        <w:t>виконання наказів і розпоряджень голови суду, наказів керівника апарату суду.</w:t>
      </w:r>
    </w:p>
    <w:p w:rsidR="002E26FC" w:rsidRPr="007D12A3" w:rsidRDefault="002E26FC" w:rsidP="002A064E">
      <w:pPr>
        <w:tabs>
          <w:tab w:val="left" w:pos="993"/>
        </w:tabs>
        <w:ind w:firstLine="709"/>
        <w:contextualSpacing/>
        <w:rPr>
          <w:rFonts w:ascii="Times New Roman" w:hAnsi="Times New Roman" w:cs="Times New Roman"/>
          <w:sz w:val="28"/>
          <w:szCs w:val="28"/>
          <w:lang w:val="uk-UA"/>
        </w:rPr>
      </w:pPr>
    </w:p>
    <w:p w:rsidR="002E26FC" w:rsidRPr="007D12A3" w:rsidRDefault="00EE1A18" w:rsidP="002A064E">
      <w:pPr>
        <w:pStyle w:val="a8"/>
        <w:tabs>
          <w:tab w:val="left" w:pos="993"/>
        </w:tabs>
        <w:ind w:left="1069" w:firstLine="709"/>
        <w:jc w:val="center"/>
        <w:rPr>
          <w:rFonts w:ascii="Times New Roman" w:hAnsi="Times New Roman" w:cs="Times New Roman"/>
          <w:b/>
          <w:sz w:val="28"/>
          <w:szCs w:val="28"/>
          <w:lang w:val="uk-UA"/>
        </w:rPr>
      </w:pPr>
      <w:r w:rsidRPr="007D12A3">
        <w:rPr>
          <w:rFonts w:ascii="Times New Roman" w:hAnsi="Times New Roman" w:cs="Times New Roman"/>
          <w:b/>
          <w:sz w:val="28"/>
          <w:szCs w:val="28"/>
          <w:lang w:val="uk-UA"/>
        </w:rPr>
        <w:t>ІІІ. Організація роботи відділу</w:t>
      </w:r>
    </w:p>
    <w:p w:rsidR="00EE1A18" w:rsidRPr="007D12A3" w:rsidRDefault="00EE1A18" w:rsidP="002A064E">
      <w:pPr>
        <w:pStyle w:val="a8"/>
        <w:tabs>
          <w:tab w:val="left" w:pos="993"/>
        </w:tabs>
        <w:ind w:left="1069" w:firstLine="709"/>
        <w:jc w:val="center"/>
        <w:rPr>
          <w:rFonts w:ascii="Times New Roman" w:hAnsi="Times New Roman" w:cs="Times New Roman"/>
          <w:b/>
          <w:sz w:val="28"/>
          <w:szCs w:val="28"/>
          <w:lang w:val="uk-UA"/>
        </w:rPr>
      </w:pPr>
    </w:p>
    <w:p w:rsidR="0090320E" w:rsidRPr="007D12A3" w:rsidRDefault="00EE1A18" w:rsidP="002A064E">
      <w:pPr>
        <w:shd w:val="clear" w:color="auto" w:fill="FFFFFF"/>
        <w:tabs>
          <w:tab w:val="left" w:pos="993"/>
        </w:tabs>
        <w:autoSpaceDE w:val="0"/>
        <w:autoSpaceDN w:val="0"/>
        <w:adjustRightInd w:val="0"/>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3.1</w:t>
      </w:r>
      <w:r w:rsidR="002E26FC" w:rsidRPr="007D12A3">
        <w:rPr>
          <w:rFonts w:ascii="Times New Roman" w:hAnsi="Times New Roman" w:cs="Times New Roman"/>
          <w:sz w:val="28"/>
          <w:szCs w:val="28"/>
          <w:lang w:val="uk-UA"/>
        </w:rPr>
        <w:t>.</w:t>
      </w:r>
      <w:r w:rsidR="003B5346" w:rsidRPr="007D12A3">
        <w:rPr>
          <w:rFonts w:ascii="Times New Roman" w:hAnsi="Times New Roman" w:cs="Times New Roman"/>
          <w:sz w:val="28"/>
          <w:szCs w:val="28"/>
          <w:lang w:val="uk-UA"/>
        </w:rPr>
        <w:t xml:space="preserve"> </w:t>
      </w:r>
      <w:r w:rsidR="0090320E" w:rsidRPr="007D12A3">
        <w:rPr>
          <w:rFonts w:ascii="Times New Roman" w:hAnsi="Times New Roman" w:cs="Times New Roman"/>
          <w:sz w:val="28"/>
          <w:szCs w:val="28"/>
          <w:lang w:val="uk-UA"/>
        </w:rPr>
        <w:t>Відділ очолює начальник відділу, який призначається на посаду і звільняється із займаної посади керівником апарату суду, з дотриманням вимог трудового законодавства та законодавства про державну службу.</w:t>
      </w:r>
    </w:p>
    <w:p w:rsidR="0090320E" w:rsidRPr="007D12A3" w:rsidRDefault="00EE1A18" w:rsidP="002A064E">
      <w:pPr>
        <w:pStyle w:val="22"/>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3.2.</w:t>
      </w:r>
      <w:r w:rsidR="003B5346" w:rsidRPr="007D12A3">
        <w:rPr>
          <w:rFonts w:ascii="Times New Roman" w:hAnsi="Times New Roman"/>
          <w:sz w:val="28"/>
          <w:szCs w:val="28"/>
          <w:lang w:val="uk-UA"/>
        </w:rPr>
        <w:t xml:space="preserve"> </w:t>
      </w:r>
      <w:r w:rsidR="0090320E" w:rsidRPr="007D12A3">
        <w:rPr>
          <w:rFonts w:ascii="Times New Roman" w:hAnsi="Times New Roman"/>
          <w:sz w:val="28"/>
          <w:szCs w:val="28"/>
          <w:lang w:val="uk-UA"/>
        </w:rPr>
        <w:t>Працівники відділу призначаються на посади та звільняються з посад за наказом керівника апарату суду з дотриманням вимог законодавства про державну службу та трудового законодавства.</w:t>
      </w:r>
    </w:p>
    <w:p w:rsidR="0090320E" w:rsidRPr="007D12A3" w:rsidRDefault="00EE1A18" w:rsidP="002A064E">
      <w:pPr>
        <w:shd w:val="clear" w:color="auto" w:fill="FFFFFF"/>
        <w:tabs>
          <w:tab w:val="left" w:pos="993"/>
        </w:tabs>
        <w:autoSpaceDE w:val="0"/>
        <w:autoSpaceDN w:val="0"/>
        <w:adjustRightInd w:val="0"/>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3.3.</w:t>
      </w:r>
      <w:r w:rsidR="003B5346" w:rsidRPr="007D12A3">
        <w:rPr>
          <w:rFonts w:ascii="Times New Roman" w:hAnsi="Times New Roman" w:cs="Times New Roman"/>
          <w:sz w:val="28"/>
          <w:szCs w:val="28"/>
          <w:lang w:val="uk-UA"/>
        </w:rPr>
        <w:t xml:space="preserve"> </w:t>
      </w:r>
      <w:r w:rsidR="0090320E" w:rsidRPr="007D12A3">
        <w:rPr>
          <w:rFonts w:ascii="Times New Roman" w:hAnsi="Times New Roman" w:cs="Times New Roman"/>
          <w:sz w:val="28"/>
          <w:szCs w:val="28"/>
          <w:lang w:val="uk-UA"/>
        </w:rPr>
        <w:t>Начальник відділу планує та здійснює керівництво роботи відділу і відповідає за виконання покладених на відділ функцій і завдань, відповідно до посадової інструкції.</w:t>
      </w:r>
    </w:p>
    <w:p w:rsidR="00EE1A18" w:rsidRPr="007D12A3" w:rsidRDefault="00EE1A18" w:rsidP="002A064E">
      <w:pPr>
        <w:shd w:val="clear" w:color="auto" w:fill="FFFFFF"/>
        <w:tabs>
          <w:tab w:val="left" w:pos="993"/>
        </w:tabs>
        <w:autoSpaceDE w:val="0"/>
        <w:autoSpaceDN w:val="0"/>
        <w:adjustRightInd w:val="0"/>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3.4. Функціональні обов'язки начальника та працівників відділу визначаються посадовими інструкціями, які затверджуються керівником апарату суду.</w:t>
      </w:r>
    </w:p>
    <w:p w:rsidR="00EE1A18" w:rsidRPr="007D12A3" w:rsidRDefault="00EE1A18" w:rsidP="002A064E">
      <w:pPr>
        <w:shd w:val="clear" w:color="auto" w:fill="FFFFFF"/>
        <w:tabs>
          <w:tab w:val="left" w:pos="993"/>
        </w:tabs>
        <w:autoSpaceDE w:val="0"/>
        <w:autoSpaceDN w:val="0"/>
        <w:adjustRightInd w:val="0"/>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3.5. У відділі систематично проводяться наради з питань діяльності відділу.</w:t>
      </w:r>
    </w:p>
    <w:p w:rsidR="001F4430" w:rsidRPr="007D12A3" w:rsidRDefault="00EE1A18"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3.6. </w:t>
      </w:r>
      <w:r w:rsidR="001F4430" w:rsidRPr="007D12A3">
        <w:rPr>
          <w:rFonts w:ascii="Times New Roman" w:hAnsi="Times New Roman" w:cs="Times New Roman"/>
          <w:sz w:val="28"/>
          <w:szCs w:val="28"/>
          <w:lang w:val="uk-UA"/>
        </w:rPr>
        <w:t>Начальник відділу:</w:t>
      </w:r>
    </w:p>
    <w:p w:rsidR="001F4430" w:rsidRPr="007D12A3" w:rsidRDefault="008C174A"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w:t>
      </w:r>
      <w:r w:rsidR="00EE1A18" w:rsidRPr="007D12A3">
        <w:rPr>
          <w:rFonts w:ascii="Times New Roman" w:hAnsi="Times New Roman" w:cs="Times New Roman"/>
          <w:sz w:val="28"/>
          <w:szCs w:val="28"/>
          <w:lang w:val="uk-UA"/>
        </w:rPr>
        <w:t xml:space="preserve">забезпечує планування роботи </w:t>
      </w:r>
      <w:r w:rsidR="001F4430" w:rsidRPr="007D12A3">
        <w:rPr>
          <w:rFonts w:ascii="Times New Roman" w:hAnsi="Times New Roman" w:cs="Times New Roman"/>
          <w:sz w:val="28"/>
          <w:szCs w:val="28"/>
          <w:lang w:val="uk-UA"/>
        </w:rPr>
        <w:t>відділу, здійснює керівництво його діяльністю і несе персональну відповідальність за виконання завдань, покладених на відділ;</w:t>
      </w:r>
    </w:p>
    <w:p w:rsidR="001F4430" w:rsidRPr="007D12A3" w:rsidRDefault="008C174A"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 </w:t>
      </w:r>
      <w:r w:rsidR="001F4430" w:rsidRPr="007D12A3">
        <w:rPr>
          <w:rFonts w:ascii="Times New Roman" w:hAnsi="Times New Roman" w:cs="Times New Roman"/>
          <w:sz w:val="28"/>
          <w:szCs w:val="28"/>
          <w:lang w:val="uk-UA"/>
        </w:rPr>
        <w:t xml:space="preserve">розподіляє обов’язки між працівниками відділу, </w:t>
      </w:r>
      <w:r w:rsidR="00EE1A18" w:rsidRPr="007D12A3">
        <w:rPr>
          <w:rFonts w:ascii="Times New Roman" w:hAnsi="Times New Roman" w:cs="Times New Roman"/>
          <w:sz w:val="28"/>
          <w:szCs w:val="28"/>
          <w:lang w:val="uk-UA"/>
        </w:rPr>
        <w:t xml:space="preserve">забезпечує </w:t>
      </w:r>
      <w:r w:rsidR="001F4430" w:rsidRPr="007D12A3">
        <w:rPr>
          <w:rFonts w:ascii="Times New Roman" w:hAnsi="Times New Roman" w:cs="Times New Roman"/>
          <w:sz w:val="28"/>
          <w:szCs w:val="28"/>
          <w:lang w:val="uk-UA"/>
        </w:rPr>
        <w:t>належний рівень</w:t>
      </w:r>
      <w:r w:rsidR="00EE1A18" w:rsidRPr="007D12A3">
        <w:rPr>
          <w:rFonts w:ascii="Times New Roman" w:hAnsi="Times New Roman" w:cs="Times New Roman"/>
          <w:sz w:val="28"/>
          <w:szCs w:val="28"/>
          <w:lang w:val="uk-UA"/>
        </w:rPr>
        <w:t xml:space="preserve"> службової дисципліни, належне</w:t>
      </w:r>
      <w:r w:rsidR="001F4430" w:rsidRPr="007D12A3">
        <w:rPr>
          <w:rFonts w:ascii="Times New Roman" w:hAnsi="Times New Roman" w:cs="Times New Roman"/>
          <w:sz w:val="28"/>
          <w:szCs w:val="28"/>
          <w:lang w:val="uk-UA"/>
        </w:rPr>
        <w:t xml:space="preserve"> ведення діловодства, організовує взаємодію з іншими відділами суду;</w:t>
      </w:r>
    </w:p>
    <w:p w:rsidR="001F4430" w:rsidRPr="007D12A3" w:rsidRDefault="008C174A"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w:t>
      </w:r>
      <w:r w:rsidR="001F4430" w:rsidRPr="007D12A3">
        <w:rPr>
          <w:rFonts w:ascii="Times New Roman" w:hAnsi="Times New Roman" w:cs="Times New Roman"/>
          <w:sz w:val="28"/>
          <w:szCs w:val="28"/>
          <w:lang w:val="uk-UA"/>
        </w:rPr>
        <w:t> організовує роботу і забезпечує контроль за своєчасним виконанням працівниками відділу завдань, плану роботи суду, доручень керівництва суду, інформує про результати виконаної роботи;</w:t>
      </w:r>
    </w:p>
    <w:p w:rsidR="001F4430" w:rsidRPr="007D12A3" w:rsidRDefault="008C174A"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xml:space="preserve">- </w:t>
      </w:r>
      <w:r w:rsidR="001F4430" w:rsidRPr="007D12A3">
        <w:rPr>
          <w:rFonts w:ascii="Times New Roman" w:hAnsi="Times New Roman" w:cs="Times New Roman"/>
          <w:sz w:val="28"/>
          <w:szCs w:val="28"/>
          <w:lang w:val="uk-UA"/>
        </w:rPr>
        <w:t>забезпечує вдосконалення методів роботи відділу, своєчасне проходження і опрацювання документів;</w:t>
      </w:r>
    </w:p>
    <w:p w:rsidR="001F4430" w:rsidRPr="007D12A3" w:rsidRDefault="008C174A"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lastRenderedPageBreak/>
        <w:t xml:space="preserve">- </w:t>
      </w:r>
      <w:r w:rsidR="001F4430" w:rsidRPr="007D12A3">
        <w:rPr>
          <w:rFonts w:ascii="Times New Roman" w:hAnsi="Times New Roman" w:cs="Times New Roman"/>
          <w:sz w:val="28"/>
          <w:szCs w:val="28"/>
          <w:lang w:val="uk-UA"/>
        </w:rPr>
        <w:t>представляє відділ на зборах та нарадах працівників апарату суду;</w:t>
      </w:r>
    </w:p>
    <w:p w:rsidR="008C7972" w:rsidRPr="007D12A3" w:rsidRDefault="00EE1A18"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вносить</w:t>
      </w:r>
      <w:r w:rsidR="008C7972" w:rsidRPr="007D12A3">
        <w:rPr>
          <w:rFonts w:ascii="Times New Roman" w:hAnsi="Times New Roman" w:cs="Times New Roman"/>
          <w:sz w:val="28"/>
          <w:szCs w:val="28"/>
          <w:lang w:val="uk-UA"/>
        </w:rPr>
        <w:t xml:space="preserve"> пропозиції кер</w:t>
      </w:r>
      <w:r w:rsidR="00510AC6" w:rsidRPr="007D12A3">
        <w:rPr>
          <w:rFonts w:ascii="Times New Roman" w:hAnsi="Times New Roman" w:cs="Times New Roman"/>
          <w:sz w:val="28"/>
          <w:szCs w:val="28"/>
          <w:lang w:val="uk-UA"/>
        </w:rPr>
        <w:t>івнику апарату суду стосовно преміюва</w:t>
      </w:r>
      <w:r w:rsidR="008C7972" w:rsidRPr="007D12A3">
        <w:rPr>
          <w:rFonts w:ascii="Times New Roman" w:hAnsi="Times New Roman" w:cs="Times New Roman"/>
          <w:sz w:val="28"/>
          <w:szCs w:val="28"/>
          <w:lang w:val="uk-UA"/>
        </w:rPr>
        <w:t xml:space="preserve">ння </w:t>
      </w:r>
      <w:r w:rsidR="00510AC6" w:rsidRPr="007D12A3">
        <w:rPr>
          <w:rFonts w:ascii="Times New Roman" w:hAnsi="Times New Roman" w:cs="Times New Roman"/>
          <w:sz w:val="28"/>
          <w:szCs w:val="28"/>
          <w:lang w:val="uk-UA"/>
        </w:rPr>
        <w:t xml:space="preserve">та заохочення за успішну роботу </w:t>
      </w:r>
      <w:r w:rsidR="008C7972" w:rsidRPr="007D12A3">
        <w:rPr>
          <w:rFonts w:ascii="Times New Roman" w:hAnsi="Times New Roman" w:cs="Times New Roman"/>
          <w:sz w:val="28"/>
          <w:szCs w:val="28"/>
          <w:lang w:val="uk-UA"/>
        </w:rPr>
        <w:t>працівників відділу</w:t>
      </w:r>
      <w:r w:rsidR="007D12A3" w:rsidRPr="007D12A3">
        <w:rPr>
          <w:rFonts w:ascii="Times New Roman" w:hAnsi="Times New Roman" w:cs="Times New Roman"/>
          <w:sz w:val="28"/>
          <w:szCs w:val="28"/>
          <w:lang w:val="uk-UA"/>
        </w:rPr>
        <w:t>;</w:t>
      </w:r>
    </w:p>
    <w:p w:rsidR="007D12A3" w:rsidRPr="007D12A3" w:rsidRDefault="007D12A3"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 виконує інші доручення голови суду, керівника та заступника керівника апарату суду.</w:t>
      </w:r>
    </w:p>
    <w:p w:rsidR="00805A48" w:rsidRPr="007D12A3" w:rsidRDefault="00805A48" w:rsidP="002A064E">
      <w:pPr>
        <w:tabs>
          <w:tab w:val="left" w:pos="993"/>
        </w:tabs>
        <w:ind w:firstLine="709"/>
        <w:contextualSpacing/>
        <w:rPr>
          <w:rFonts w:ascii="Times New Roman" w:hAnsi="Times New Roman" w:cs="Times New Roman"/>
          <w:sz w:val="28"/>
          <w:szCs w:val="28"/>
          <w:lang w:val="uk-UA"/>
        </w:rPr>
      </w:pPr>
    </w:p>
    <w:p w:rsidR="002A143D" w:rsidRPr="007D12A3" w:rsidRDefault="007D12A3" w:rsidP="002A064E">
      <w:pPr>
        <w:tabs>
          <w:tab w:val="left" w:pos="993"/>
        </w:tabs>
        <w:ind w:left="709" w:firstLine="709"/>
        <w:jc w:val="center"/>
        <w:rPr>
          <w:rFonts w:ascii="Times New Roman" w:hAnsi="Times New Roman" w:cs="Times New Roman"/>
          <w:b/>
          <w:sz w:val="28"/>
          <w:szCs w:val="28"/>
          <w:lang w:val="uk-UA"/>
        </w:rPr>
      </w:pPr>
      <w:r w:rsidRPr="007D12A3">
        <w:rPr>
          <w:rFonts w:ascii="Times New Roman" w:hAnsi="Times New Roman" w:cs="Times New Roman"/>
          <w:b/>
          <w:sz w:val="28"/>
          <w:szCs w:val="28"/>
          <w:lang w:val="en-US"/>
        </w:rPr>
        <w:t>IV</w:t>
      </w:r>
      <w:r w:rsidRPr="007D12A3">
        <w:rPr>
          <w:rFonts w:ascii="Times New Roman" w:hAnsi="Times New Roman" w:cs="Times New Roman"/>
          <w:b/>
          <w:sz w:val="28"/>
          <w:szCs w:val="28"/>
          <w:lang w:val="uk-UA"/>
        </w:rPr>
        <w:t xml:space="preserve">. </w:t>
      </w:r>
      <w:r w:rsidR="002A143D" w:rsidRPr="007D12A3">
        <w:rPr>
          <w:rFonts w:ascii="Times New Roman" w:hAnsi="Times New Roman" w:cs="Times New Roman"/>
          <w:b/>
          <w:sz w:val="28"/>
          <w:szCs w:val="28"/>
          <w:lang w:val="uk-UA"/>
        </w:rPr>
        <w:t>Права</w:t>
      </w:r>
      <w:r w:rsidR="00321443" w:rsidRPr="007D12A3">
        <w:rPr>
          <w:rFonts w:ascii="Times New Roman" w:hAnsi="Times New Roman" w:cs="Times New Roman"/>
          <w:b/>
          <w:sz w:val="28"/>
          <w:szCs w:val="28"/>
          <w:lang w:val="uk-UA"/>
        </w:rPr>
        <w:t xml:space="preserve"> та обов’язки</w:t>
      </w:r>
      <w:r w:rsidR="002A143D" w:rsidRPr="007D12A3">
        <w:rPr>
          <w:rFonts w:ascii="Times New Roman" w:hAnsi="Times New Roman" w:cs="Times New Roman"/>
          <w:b/>
          <w:sz w:val="28"/>
          <w:szCs w:val="28"/>
          <w:lang w:val="uk-UA"/>
        </w:rPr>
        <w:t xml:space="preserve"> працівників відділу</w:t>
      </w:r>
    </w:p>
    <w:p w:rsidR="00805A48" w:rsidRPr="007D12A3" w:rsidRDefault="00805A48" w:rsidP="002A064E">
      <w:pPr>
        <w:pStyle w:val="a8"/>
        <w:tabs>
          <w:tab w:val="left" w:pos="993"/>
        </w:tabs>
        <w:ind w:left="1069" w:firstLine="709"/>
        <w:rPr>
          <w:rFonts w:ascii="Times New Roman" w:hAnsi="Times New Roman" w:cs="Times New Roman"/>
          <w:b/>
          <w:sz w:val="28"/>
          <w:szCs w:val="28"/>
          <w:lang w:val="uk-UA"/>
        </w:rPr>
      </w:pPr>
    </w:p>
    <w:p w:rsidR="00B664AF" w:rsidRPr="007D12A3" w:rsidRDefault="00B664AF" w:rsidP="002A064E">
      <w:pPr>
        <w:tabs>
          <w:tab w:val="left" w:pos="993"/>
        </w:tabs>
        <w:ind w:firstLine="709"/>
        <w:contextualSpacing/>
        <w:rPr>
          <w:rFonts w:ascii="Times New Roman" w:hAnsi="Times New Roman" w:cs="Times New Roman"/>
          <w:sz w:val="28"/>
          <w:szCs w:val="28"/>
          <w:lang w:val="uk-UA"/>
        </w:rPr>
      </w:pPr>
      <w:r w:rsidRPr="007D12A3">
        <w:rPr>
          <w:rFonts w:ascii="Times New Roman" w:hAnsi="Times New Roman" w:cs="Times New Roman"/>
          <w:sz w:val="28"/>
          <w:szCs w:val="28"/>
          <w:lang w:val="uk-UA"/>
        </w:rPr>
        <w:t>4.1 Працівники відділу мають право:</w:t>
      </w:r>
    </w:p>
    <w:p w:rsidR="00B664AF" w:rsidRPr="007D12A3" w:rsidRDefault="00B664AF" w:rsidP="002A064E">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користуватися правами і свободами, передбаченими Конституцією України, Законами України «Про судоустрій і статус суддів», «Про державну службу» та іншими нормативно-правовими актами;</w:t>
      </w:r>
    </w:p>
    <w:p w:rsidR="00B664AF" w:rsidRPr="007D12A3" w:rsidRDefault="00B664AF" w:rsidP="002A064E">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на соціальний та правовий захист відповідно до свого статусу;</w:t>
      </w:r>
    </w:p>
    <w:p w:rsidR="00B664AF" w:rsidRPr="007D12A3" w:rsidRDefault="00B664AF" w:rsidP="002A064E">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 xml:space="preserve">вносити пропозиції керівництву суду щодо покращення умов, удосконалення форм і методів роботи; </w:t>
      </w:r>
    </w:p>
    <w:p w:rsidR="00B664AF" w:rsidRPr="007D12A3" w:rsidRDefault="00B664AF" w:rsidP="002A064E">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отримувати від працівників апарату суду необхідну інформацію та документи для виконання своїх завдань та обов’язків;</w:t>
      </w:r>
    </w:p>
    <w:p w:rsidR="00B664AF" w:rsidRPr="007D12A3" w:rsidRDefault="00B664AF" w:rsidP="002A064E">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 xml:space="preserve">брати участь у нарадах та </w:t>
      </w:r>
      <w:r w:rsidR="00E95C38">
        <w:rPr>
          <w:rFonts w:ascii="Times New Roman" w:hAnsi="Times New Roman"/>
          <w:sz w:val="28"/>
          <w:szCs w:val="28"/>
          <w:lang w:val="uk-UA"/>
        </w:rPr>
        <w:t>зборах трудового колективу суду.</w:t>
      </w:r>
    </w:p>
    <w:p w:rsidR="00B664AF" w:rsidRPr="007D12A3" w:rsidRDefault="00B664AF" w:rsidP="002A064E">
      <w:pPr>
        <w:pStyle w:val="22"/>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4.2 Працівники відділу наділені іншими правами, визначеними посадовими інструкціями.</w:t>
      </w:r>
    </w:p>
    <w:p w:rsidR="00B664AF" w:rsidRPr="007D12A3" w:rsidRDefault="00B664AF" w:rsidP="002A064E">
      <w:pPr>
        <w:pStyle w:val="22"/>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 xml:space="preserve">4.3 Працівники відділу зобов'язані: </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виконувати вимоги цього Положення та забезпечувати конфіденційність інформації, яка стала їм відома при виконанні службових обов'язків;</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забезпечувати організацію, своєчасне і якісне виконання дорученої їм роботи;</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 xml:space="preserve">дотримуватися Конституції та законів України, інших нормативно-правових актів, вимог Присяги державного службовця, Інструкції з діловодства </w:t>
      </w:r>
      <w:r w:rsidR="007D12A3" w:rsidRPr="007D12A3">
        <w:rPr>
          <w:rFonts w:ascii="Times New Roman" w:hAnsi="Times New Roman"/>
          <w:sz w:val="28"/>
          <w:szCs w:val="28"/>
          <w:lang w:val="uk-UA"/>
        </w:rPr>
        <w:t>в місцевих та апеляційних судах</w:t>
      </w:r>
      <w:r w:rsidRPr="007D12A3">
        <w:rPr>
          <w:rFonts w:ascii="Times New Roman" w:hAnsi="Times New Roman"/>
          <w:sz w:val="28"/>
          <w:szCs w:val="28"/>
          <w:lang w:val="uk-UA"/>
        </w:rPr>
        <w:t xml:space="preserve">, Загальних правил поведінки державного службовця, Правил поведінки працівника суду, Правил внутрішнього службового розпорядку суду, посадових інструкцій, правил охорони праці та протипожежної безпеки, </w:t>
      </w:r>
      <w:r w:rsidR="007D12A3" w:rsidRPr="007D12A3">
        <w:rPr>
          <w:rFonts w:ascii="Times New Roman" w:hAnsi="Times New Roman"/>
          <w:sz w:val="28"/>
          <w:szCs w:val="28"/>
          <w:lang w:val="uk-UA"/>
        </w:rPr>
        <w:t xml:space="preserve">та </w:t>
      </w:r>
      <w:r w:rsidRPr="007D12A3">
        <w:rPr>
          <w:rFonts w:ascii="Times New Roman" w:hAnsi="Times New Roman"/>
          <w:sz w:val="28"/>
          <w:szCs w:val="28"/>
          <w:lang w:val="uk-UA"/>
        </w:rPr>
        <w:t xml:space="preserve">вимог інших документів, які </w:t>
      </w:r>
      <w:r w:rsidR="007D12A3" w:rsidRPr="007D12A3">
        <w:rPr>
          <w:rFonts w:ascii="Times New Roman" w:hAnsi="Times New Roman"/>
          <w:sz w:val="28"/>
          <w:szCs w:val="28"/>
          <w:lang w:val="uk-UA"/>
        </w:rPr>
        <w:t>регламентують</w:t>
      </w:r>
      <w:r w:rsidRPr="007D12A3">
        <w:rPr>
          <w:rFonts w:ascii="Times New Roman" w:hAnsi="Times New Roman"/>
          <w:sz w:val="28"/>
          <w:szCs w:val="28"/>
          <w:lang w:val="uk-UA"/>
        </w:rPr>
        <w:t xml:space="preserve"> </w:t>
      </w:r>
      <w:r w:rsidR="007D12A3" w:rsidRPr="007D12A3">
        <w:rPr>
          <w:rFonts w:ascii="Times New Roman" w:hAnsi="Times New Roman"/>
          <w:sz w:val="28"/>
          <w:szCs w:val="28"/>
          <w:lang w:val="uk-UA"/>
        </w:rPr>
        <w:t>роботу</w:t>
      </w:r>
      <w:r w:rsidRPr="007D12A3">
        <w:rPr>
          <w:rFonts w:ascii="Times New Roman" w:hAnsi="Times New Roman"/>
          <w:sz w:val="28"/>
          <w:szCs w:val="28"/>
          <w:lang w:val="uk-UA"/>
        </w:rPr>
        <w:t xml:space="preserve"> суду;</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виконувати свою роботу у взаємодії з працівниками інших структурних підрозділів апарату суду;</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використовувати комп'ютерну техніку та засоби оргтехніки з метою підвищення ефективності та якості своєї роботи, суду в цілому;</w:t>
      </w:r>
    </w:p>
    <w:p w:rsidR="00B664AF" w:rsidRPr="007D12A3" w:rsidRDefault="00B664AF" w:rsidP="002A064E">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t>постійно підвищувати свій професійний рівень та ділову кваліфікацію.</w:t>
      </w:r>
    </w:p>
    <w:p w:rsidR="00B664AF" w:rsidRPr="007D12A3" w:rsidRDefault="00B664AF" w:rsidP="002A064E">
      <w:pPr>
        <w:pStyle w:val="22"/>
        <w:tabs>
          <w:tab w:val="left" w:pos="993"/>
        </w:tabs>
        <w:spacing w:after="0"/>
        <w:ind w:left="0" w:firstLine="709"/>
        <w:contextualSpacing/>
        <w:jc w:val="both"/>
        <w:rPr>
          <w:rFonts w:ascii="Times New Roman" w:hAnsi="Times New Roman"/>
          <w:sz w:val="28"/>
          <w:szCs w:val="28"/>
          <w:lang w:val="uk-UA"/>
        </w:rPr>
      </w:pPr>
      <w:r w:rsidRPr="007D12A3">
        <w:rPr>
          <w:rFonts w:ascii="Times New Roman" w:hAnsi="Times New Roman"/>
          <w:sz w:val="28"/>
          <w:szCs w:val="28"/>
          <w:lang w:val="uk-UA"/>
        </w:rPr>
        <w:lastRenderedPageBreak/>
        <w:t>4.4</w:t>
      </w:r>
      <w:r w:rsidRPr="007D12A3">
        <w:rPr>
          <w:rFonts w:ascii="Times New Roman" w:hAnsi="Times New Roman"/>
          <w:color w:val="000000"/>
          <w:sz w:val="28"/>
          <w:szCs w:val="28"/>
          <w:shd w:val="clear" w:color="auto" w:fill="FFFFFF"/>
          <w:lang w:val="uk-UA"/>
        </w:rPr>
        <w:t xml:space="preserve"> Працівники відділу не повинні допускати дій і вчинків, які можуть зашкодити інтересам державної служби, заподіяти шкоду підприємствам, установам, організаціям і громадянам, принизити їхню честь та гідність, а також вчинення інших неправомірних дій, що можуть негативно вплинути на рівень довіри громадян до судової влади в Україні.</w:t>
      </w:r>
    </w:p>
    <w:p w:rsidR="00CC18E8" w:rsidRPr="007D12A3" w:rsidRDefault="00CC18E8" w:rsidP="002A064E">
      <w:pPr>
        <w:pStyle w:val="a8"/>
        <w:tabs>
          <w:tab w:val="left" w:pos="993"/>
        </w:tabs>
        <w:ind w:left="1069" w:firstLine="709"/>
        <w:rPr>
          <w:rFonts w:ascii="Times New Roman" w:hAnsi="Times New Roman" w:cs="Times New Roman"/>
          <w:b/>
          <w:sz w:val="28"/>
          <w:szCs w:val="28"/>
          <w:lang w:val="uk-UA"/>
        </w:rPr>
      </w:pPr>
    </w:p>
    <w:p w:rsidR="002A143D" w:rsidRPr="007D12A3" w:rsidRDefault="007D12A3" w:rsidP="002A064E">
      <w:pPr>
        <w:pStyle w:val="a8"/>
        <w:numPr>
          <w:ilvl w:val="0"/>
          <w:numId w:val="9"/>
        </w:numPr>
        <w:tabs>
          <w:tab w:val="left" w:pos="993"/>
        </w:tabs>
        <w:ind w:left="0" w:firstLine="709"/>
        <w:jc w:val="center"/>
        <w:rPr>
          <w:rFonts w:ascii="Times New Roman" w:hAnsi="Times New Roman" w:cs="Times New Roman"/>
          <w:b/>
          <w:sz w:val="28"/>
          <w:szCs w:val="28"/>
          <w:lang w:val="uk-UA"/>
        </w:rPr>
      </w:pPr>
      <w:r w:rsidRPr="007D12A3">
        <w:rPr>
          <w:rFonts w:ascii="Times New Roman" w:hAnsi="Times New Roman" w:cs="Times New Roman"/>
          <w:b/>
          <w:sz w:val="28"/>
          <w:szCs w:val="28"/>
          <w:lang w:val="uk-UA"/>
        </w:rPr>
        <w:t xml:space="preserve"> </w:t>
      </w:r>
      <w:r w:rsidR="002A143D" w:rsidRPr="007D12A3">
        <w:rPr>
          <w:rFonts w:ascii="Times New Roman" w:hAnsi="Times New Roman" w:cs="Times New Roman"/>
          <w:b/>
          <w:sz w:val="28"/>
          <w:szCs w:val="28"/>
          <w:lang w:val="uk-UA"/>
        </w:rPr>
        <w:t>Відповідальність працівників відділу</w:t>
      </w:r>
    </w:p>
    <w:p w:rsidR="00805A48" w:rsidRPr="007D12A3" w:rsidRDefault="00805A48" w:rsidP="002A064E">
      <w:pPr>
        <w:pStyle w:val="a8"/>
        <w:tabs>
          <w:tab w:val="left" w:pos="993"/>
        </w:tabs>
        <w:ind w:left="1069" w:firstLine="709"/>
        <w:rPr>
          <w:rFonts w:ascii="Times New Roman" w:hAnsi="Times New Roman" w:cs="Times New Roman"/>
          <w:b/>
          <w:sz w:val="28"/>
          <w:szCs w:val="28"/>
          <w:lang w:val="uk-UA"/>
        </w:rPr>
      </w:pPr>
    </w:p>
    <w:p w:rsidR="00CC18E8" w:rsidRDefault="003058DE" w:rsidP="002A064E">
      <w:pPr>
        <w:pStyle w:val="21"/>
        <w:shd w:val="clear" w:color="auto" w:fill="auto"/>
        <w:tabs>
          <w:tab w:val="left" w:pos="993"/>
          <w:tab w:val="left" w:pos="1037"/>
        </w:tabs>
        <w:spacing w:before="0" w:line="276" w:lineRule="auto"/>
        <w:ind w:firstLine="709"/>
        <w:contextualSpacing/>
        <w:rPr>
          <w:sz w:val="28"/>
          <w:szCs w:val="28"/>
          <w:lang w:val="uk-UA"/>
        </w:rPr>
      </w:pPr>
      <w:r w:rsidRPr="007D12A3">
        <w:rPr>
          <w:sz w:val="28"/>
          <w:szCs w:val="28"/>
          <w:lang w:val="uk-UA"/>
        </w:rPr>
        <w:t>5</w:t>
      </w:r>
      <w:r w:rsidR="00232811" w:rsidRPr="007D12A3">
        <w:rPr>
          <w:sz w:val="28"/>
          <w:szCs w:val="28"/>
          <w:lang w:val="uk-UA"/>
        </w:rPr>
        <w:t>.1.</w:t>
      </w:r>
      <w:r w:rsidR="00CC18E8" w:rsidRPr="007D12A3">
        <w:rPr>
          <w:sz w:val="28"/>
          <w:szCs w:val="28"/>
          <w:lang w:val="uk-UA"/>
        </w:rPr>
        <w:t xml:space="preserve"> 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відділу притягається до відповідальності згідно із законом.</w:t>
      </w:r>
    </w:p>
    <w:p w:rsidR="002A064E" w:rsidRDefault="002A064E" w:rsidP="002A064E">
      <w:pPr>
        <w:pStyle w:val="21"/>
        <w:shd w:val="clear" w:color="auto" w:fill="auto"/>
        <w:tabs>
          <w:tab w:val="left" w:pos="993"/>
          <w:tab w:val="left" w:pos="1037"/>
        </w:tabs>
        <w:spacing w:before="0" w:line="276" w:lineRule="auto"/>
        <w:ind w:firstLine="709"/>
        <w:contextualSpacing/>
        <w:rPr>
          <w:sz w:val="28"/>
          <w:szCs w:val="28"/>
          <w:lang w:val="uk-UA"/>
        </w:rPr>
      </w:pPr>
    </w:p>
    <w:p w:rsidR="00AD2502" w:rsidRDefault="00AD2502" w:rsidP="002A064E">
      <w:pPr>
        <w:pStyle w:val="21"/>
        <w:shd w:val="clear" w:color="auto" w:fill="auto"/>
        <w:tabs>
          <w:tab w:val="left" w:pos="993"/>
          <w:tab w:val="left" w:pos="1037"/>
        </w:tabs>
        <w:spacing w:before="0" w:line="276" w:lineRule="auto"/>
        <w:ind w:firstLine="709"/>
        <w:contextualSpacing/>
        <w:rPr>
          <w:sz w:val="28"/>
          <w:szCs w:val="28"/>
          <w:lang w:val="uk-UA"/>
        </w:rPr>
      </w:pPr>
    </w:p>
    <w:p w:rsidR="00AD2502" w:rsidRPr="007D12A3" w:rsidRDefault="00AD2502" w:rsidP="002A064E">
      <w:pPr>
        <w:pStyle w:val="21"/>
        <w:shd w:val="clear" w:color="auto" w:fill="auto"/>
        <w:tabs>
          <w:tab w:val="left" w:pos="993"/>
          <w:tab w:val="left" w:pos="1037"/>
        </w:tabs>
        <w:spacing w:before="0" w:line="276" w:lineRule="auto"/>
        <w:ind w:firstLine="709"/>
        <w:contextualSpacing/>
        <w:rPr>
          <w:sz w:val="28"/>
          <w:szCs w:val="28"/>
          <w:lang w:val="uk-UA"/>
        </w:rPr>
      </w:pPr>
    </w:p>
    <w:p w:rsidR="008B4CB2" w:rsidRPr="00E95C38" w:rsidRDefault="0034704B" w:rsidP="008B4CB2">
      <w:pPr>
        <w:tabs>
          <w:tab w:val="left" w:pos="993"/>
        </w:tabs>
        <w:contextualSpacing/>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r w:rsidR="00E95C38">
        <w:rPr>
          <w:rFonts w:ascii="Times New Roman" w:hAnsi="Times New Roman" w:cs="Times New Roman"/>
          <w:b/>
          <w:sz w:val="28"/>
          <w:szCs w:val="28"/>
          <w:lang w:val="uk-UA"/>
        </w:rPr>
        <w:t xml:space="preserve"> відділу </w:t>
      </w:r>
    </w:p>
    <w:p w:rsidR="00E6134E" w:rsidRPr="008B4CB2" w:rsidRDefault="00790D74" w:rsidP="002A064E">
      <w:pPr>
        <w:tabs>
          <w:tab w:val="left" w:pos="993"/>
        </w:tabs>
        <w:contextualSpacing/>
        <w:rPr>
          <w:rFonts w:ascii="Times New Roman" w:hAnsi="Times New Roman" w:cs="Times New Roman"/>
          <w:b/>
          <w:sz w:val="28"/>
          <w:szCs w:val="28"/>
          <w:lang w:val="uk-UA"/>
        </w:rPr>
      </w:pPr>
      <w:r>
        <w:rPr>
          <w:rFonts w:ascii="Times New Roman" w:hAnsi="Times New Roman" w:cs="Times New Roman"/>
          <w:b/>
          <w:sz w:val="28"/>
          <w:szCs w:val="28"/>
          <w:lang w:val="uk-UA"/>
        </w:rPr>
        <w:t>а</w:t>
      </w:r>
      <w:r w:rsidR="00E95C38" w:rsidRPr="00E95C38">
        <w:rPr>
          <w:rFonts w:ascii="Times New Roman" w:hAnsi="Times New Roman" w:cs="Times New Roman"/>
          <w:b/>
          <w:sz w:val="28"/>
          <w:szCs w:val="28"/>
          <w:lang w:val="uk-UA"/>
        </w:rPr>
        <w:t>налітично</w:t>
      </w:r>
      <w:r>
        <w:rPr>
          <w:rFonts w:ascii="Times New Roman" w:hAnsi="Times New Roman" w:cs="Times New Roman"/>
          <w:b/>
          <w:sz w:val="28"/>
          <w:szCs w:val="28"/>
          <w:lang w:val="uk-UA"/>
        </w:rPr>
        <w:t xml:space="preserve"> </w:t>
      </w:r>
      <w:r w:rsidR="00E95C38" w:rsidRPr="00E95C38">
        <w:rPr>
          <w:rFonts w:ascii="Times New Roman" w:hAnsi="Times New Roman" w:cs="Times New Roman"/>
          <w:b/>
          <w:sz w:val="28"/>
          <w:szCs w:val="28"/>
          <w:lang w:val="uk-UA"/>
        </w:rPr>
        <w:t>-</w:t>
      </w:r>
      <w:r w:rsidR="008B4CB2">
        <w:rPr>
          <w:rFonts w:ascii="Times New Roman" w:hAnsi="Times New Roman" w:cs="Times New Roman"/>
          <w:b/>
          <w:sz w:val="28"/>
          <w:szCs w:val="28"/>
          <w:lang w:val="uk-UA"/>
        </w:rPr>
        <w:t xml:space="preserve"> </w:t>
      </w:r>
      <w:r w:rsidR="00E95C38" w:rsidRPr="00E95C38">
        <w:rPr>
          <w:rFonts w:ascii="Times New Roman" w:hAnsi="Times New Roman" w:cs="Times New Roman"/>
          <w:b/>
          <w:sz w:val="28"/>
          <w:szCs w:val="28"/>
          <w:lang w:val="uk-UA"/>
        </w:rPr>
        <w:t xml:space="preserve">статистичної роботи </w:t>
      </w:r>
      <w:r w:rsidR="008B4CB2">
        <w:rPr>
          <w:rFonts w:ascii="Times New Roman" w:hAnsi="Times New Roman" w:cs="Times New Roman"/>
          <w:b/>
          <w:sz w:val="28"/>
          <w:szCs w:val="28"/>
          <w:lang w:val="uk-UA"/>
        </w:rPr>
        <w:t xml:space="preserve">                                            Наталя ЛЕБІДЬ</w:t>
      </w:r>
    </w:p>
    <w:sectPr w:rsidR="00E6134E" w:rsidRPr="008B4CB2" w:rsidSect="002A064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45" w:rsidRDefault="00742045" w:rsidP="00094B8D">
      <w:pPr>
        <w:spacing w:line="240" w:lineRule="auto"/>
      </w:pPr>
      <w:r>
        <w:separator/>
      </w:r>
    </w:p>
  </w:endnote>
  <w:endnote w:type="continuationSeparator" w:id="0">
    <w:p w:rsidR="00742045" w:rsidRDefault="00742045" w:rsidP="00094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45" w:rsidRDefault="00742045" w:rsidP="00094B8D">
      <w:pPr>
        <w:spacing w:line="240" w:lineRule="auto"/>
      </w:pPr>
      <w:r>
        <w:separator/>
      </w:r>
    </w:p>
  </w:footnote>
  <w:footnote w:type="continuationSeparator" w:id="0">
    <w:p w:rsidR="00742045" w:rsidRDefault="00742045" w:rsidP="00094B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F78"/>
    <w:multiLevelType w:val="hybridMultilevel"/>
    <w:tmpl w:val="1AF235B2"/>
    <w:lvl w:ilvl="0" w:tplc="DFC05E2C">
      <w:start w:val="1"/>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08763A0C"/>
    <w:multiLevelType w:val="hybridMultilevel"/>
    <w:tmpl w:val="45B46C9E"/>
    <w:lvl w:ilvl="0" w:tplc="A5983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B82258"/>
    <w:multiLevelType w:val="hybridMultilevel"/>
    <w:tmpl w:val="64AC74F0"/>
    <w:lvl w:ilvl="0" w:tplc="FE2ED68A">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0A96649"/>
    <w:multiLevelType w:val="hybridMultilevel"/>
    <w:tmpl w:val="BBCC1FBA"/>
    <w:lvl w:ilvl="0" w:tplc="DFC05E2C">
      <w:start w:val="1"/>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4" w15:restartNumberingAfterBreak="0">
    <w:nsid w:val="41633316"/>
    <w:multiLevelType w:val="hybridMultilevel"/>
    <w:tmpl w:val="226C08FC"/>
    <w:lvl w:ilvl="0" w:tplc="83A6D98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6165373A"/>
    <w:multiLevelType w:val="hybridMultilevel"/>
    <w:tmpl w:val="C3866332"/>
    <w:lvl w:ilvl="0" w:tplc="FE2ED6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79342A"/>
    <w:multiLevelType w:val="hybridMultilevel"/>
    <w:tmpl w:val="6C6CC48A"/>
    <w:lvl w:ilvl="0" w:tplc="456462F2">
      <w:start w:val="5"/>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62C6EBD"/>
    <w:multiLevelType w:val="hybridMultilevel"/>
    <w:tmpl w:val="0402252A"/>
    <w:lvl w:ilvl="0" w:tplc="73EA7056">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70DB4BB1"/>
    <w:multiLevelType w:val="multilevel"/>
    <w:tmpl w:val="0734D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3D"/>
    <w:rsid w:val="00000EDE"/>
    <w:rsid w:val="000171FB"/>
    <w:rsid w:val="00033D04"/>
    <w:rsid w:val="00080AD7"/>
    <w:rsid w:val="0008236D"/>
    <w:rsid w:val="00094B8D"/>
    <w:rsid w:val="000955D7"/>
    <w:rsid w:val="000974F3"/>
    <w:rsid w:val="000A5055"/>
    <w:rsid w:val="000C5CB0"/>
    <w:rsid w:val="001072F9"/>
    <w:rsid w:val="00131150"/>
    <w:rsid w:val="00135798"/>
    <w:rsid w:val="00152092"/>
    <w:rsid w:val="001705F5"/>
    <w:rsid w:val="001D4853"/>
    <w:rsid w:val="001E65C4"/>
    <w:rsid w:val="001F4430"/>
    <w:rsid w:val="00232811"/>
    <w:rsid w:val="0023570A"/>
    <w:rsid w:val="00274332"/>
    <w:rsid w:val="00294394"/>
    <w:rsid w:val="002A064E"/>
    <w:rsid w:val="002A143D"/>
    <w:rsid w:val="002A4B6C"/>
    <w:rsid w:val="002A683A"/>
    <w:rsid w:val="002B2EAC"/>
    <w:rsid w:val="002E26FC"/>
    <w:rsid w:val="00304AA8"/>
    <w:rsid w:val="003058DE"/>
    <w:rsid w:val="00307F63"/>
    <w:rsid w:val="00321443"/>
    <w:rsid w:val="00327B65"/>
    <w:rsid w:val="003447BD"/>
    <w:rsid w:val="0034704B"/>
    <w:rsid w:val="00377BF7"/>
    <w:rsid w:val="003A1896"/>
    <w:rsid w:val="003B2B3B"/>
    <w:rsid w:val="003B5346"/>
    <w:rsid w:val="003E779B"/>
    <w:rsid w:val="003F506A"/>
    <w:rsid w:val="0045268D"/>
    <w:rsid w:val="004766F3"/>
    <w:rsid w:val="004A1BAE"/>
    <w:rsid w:val="004A2AE5"/>
    <w:rsid w:val="004A5E89"/>
    <w:rsid w:val="004B172E"/>
    <w:rsid w:val="004B67AA"/>
    <w:rsid w:val="004E0B7A"/>
    <w:rsid w:val="004E499D"/>
    <w:rsid w:val="004F4FE9"/>
    <w:rsid w:val="00510AC6"/>
    <w:rsid w:val="00511DEA"/>
    <w:rsid w:val="0052557F"/>
    <w:rsid w:val="00541732"/>
    <w:rsid w:val="005B49A3"/>
    <w:rsid w:val="005F147D"/>
    <w:rsid w:val="00630309"/>
    <w:rsid w:val="006348BD"/>
    <w:rsid w:val="00673D50"/>
    <w:rsid w:val="006829E4"/>
    <w:rsid w:val="006841F9"/>
    <w:rsid w:val="00686DC9"/>
    <w:rsid w:val="00692E2E"/>
    <w:rsid w:val="006E1C2E"/>
    <w:rsid w:val="006E5669"/>
    <w:rsid w:val="00703E0E"/>
    <w:rsid w:val="00714CAD"/>
    <w:rsid w:val="00724125"/>
    <w:rsid w:val="00742045"/>
    <w:rsid w:val="0074751B"/>
    <w:rsid w:val="007543F2"/>
    <w:rsid w:val="00757E2B"/>
    <w:rsid w:val="00775166"/>
    <w:rsid w:val="00790D74"/>
    <w:rsid w:val="007A16ED"/>
    <w:rsid w:val="007A1DA2"/>
    <w:rsid w:val="007A7DCF"/>
    <w:rsid w:val="007D12A3"/>
    <w:rsid w:val="007E3EDF"/>
    <w:rsid w:val="00803B81"/>
    <w:rsid w:val="00805A48"/>
    <w:rsid w:val="00821188"/>
    <w:rsid w:val="00861AE3"/>
    <w:rsid w:val="00863759"/>
    <w:rsid w:val="0086735F"/>
    <w:rsid w:val="008754CC"/>
    <w:rsid w:val="008833D2"/>
    <w:rsid w:val="00891A9C"/>
    <w:rsid w:val="008A70A3"/>
    <w:rsid w:val="008B4CB2"/>
    <w:rsid w:val="008C174A"/>
    <w:rsid w:val="008C7972"/>
    <w:rsid w:val="008F7630"/>
    <w:rsid w:val="0090119C"/>
    <w:rsid w:val="0090320E"/>
    <w:rsid w:val="009043F1"/>
    <w:rsid w:val="009109F5"/>
    <w:rsid w:val="00911749"/>
    <w:rsid w:val="00913A0E"/>
    <w:rsid w:val="009517ED"/>
    <w:rsid w:val="00955D94"/>
    <w:rsid w:val="009628D0"/>
    <w:rsid w:val="009808B7"/>
    <w:rsid w:val="009B3E21"/>
    <w:rsid w:val="009D50CF"/>
    <w:rsid w:val="00A14681"/>
    <w:rsid w:val="00A3594D"/>
    <w:rsid w:val="00A42F3D"/>
    <w:rsid w:val="00A57867"/>
    <w:rsid w:val="00AA21AF"/>
    <w:rsid w:val="00AB79BD"/>
    <w:rsid w:val="00AD2502"/>
    <w:rsid w:val="00AE2822"/>
    <w:rsid w:val="00AF2488"/>
    <w:rsid w:val="00B01F3F"/>
    <w:rsid w:val="00B2404B"/>
    <w:rsid w:val="00B255C5"/>
    <w:rsid w:val="00B5711B"/>
    <w:rsid w:val="00B664AF"/>
    <w:rsid w:val="00B7249C"/>
    <w:rsid w:val="00B83DF4"/>
    <w:rsid w:val="00BA007F"/>
    <w:rsid w:val="00BB294E"/>
    <w:rsid w:val="00BC41B8"/>
    <w:rsid w:val="00C0534E"/>
    <w:rsid w:val="00C123D0"/>
    <w:rsid w:val="00C356A7"/>
    <w:rsid w:val="00C92ACF"/>
    <w:rsid w:val="00CB24F1"/>
    <w:rsid w:val="00CB68D7"/>
    <w:rsid w:val="00CC18E8"/>
    <w:rsid w:val="00CC6FDB"/>
    <w:rsid w:val="00D05916"/>
    <w:rsid w:val="00D40037"/>
    <w:rsid w:val="00DB3859"/>
    <w:rsid w:val="00DC50FB"/>
    <w:rsid w:val="00DD18BC"/>
    <w:rsid w:val="00DD3191"/>
    <w:rsid w:val="00DE4BC8"/>
    <w:rsid w:val="00DF3ED1"/>
    <w:rsid w:val="00E20F41"/>
    <w:rsid w:val="00E2764F"/>
    <w:rsid w:val="00E52045"/>
    <w:rsid w:val="00E532B5"/>
    <w:rsid w:val="00E57A9F"/>
    <w:rsid w:val="00E6134E"/>
    <w:rsid w:val="00E8411E"/>
    <w:rsid w:val="00E95C38"/>
    <w:rsid w:val="00E976C7"/>
    <w:rsid w:val="00EB7448"/>
    <w:rsid w:val="00ED2D9F"/>
    <w:rsid w:val="00EE1A18"/>
    <w:rsid w:val="00EE6D08"/>
    <w:rsid w:val="00EF58D2"/>
    <w:rsid w:val="00F004B9"/>
    <w:rsid w:val="00F071EF"/>
    <w:rsid w:val="00F22F16"/>
    <w:rsid w:val="00F71916"/>
    <w:rsid w:val="00FA58B0"/>
    <w:rsid w:val="00FB2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CDDE"/>
  <w15:docId w15:val="{4770B9FC-E612-460D-8F78-2291D7F7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143D"/>
  </w:style>
  <w:style w:type="character" w:customStyle="1" w:styleId="2">
    <w:name w:val="Основной текст (2)_"/>
    <w:basedOn w:val="a0"/>
    <w:link w:val="20"/>
    <w:locked/>
    <w:rsid w:val="006829E4"/>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6829E4"/>
    <w:pPr>
      <w:widowControl w:val="0"/>
      <w:shd w:val="clear" w:color="auto" w:fill="FFFFFF"/>
      <w:spacing w:after="420" w:line="0" w:lineRule="atLeast"/>
      <w:jc w:val="left"/>
    </w:pPr>
    <w:rPr>
      <w:rFonts w:ascii="Times New Roman" w:eastAsia="Times New Roman" w:hAnsi="Times New Roman" w:cs="Times New Roman"/>
      <w:b/>
      <w:bCs/>
      <w:sz w:val="27"/>
      <w:szCs w:val="27"/>
    </w:rPr>
  </w:style>
  <w:style w:type="paragraph" w:styleId="a3">
    <w:name w:val="header"/>
    <w:basedOn w:val="a"/>
    <w:link w:val="a4"/>
    <w:uiPriority w:val="99"/>
    <w:semiHidden/>
    <w:unhideWhenUsed/>
    <w:rsid w:val="00094B8D"/>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94B8D"/>
  </w:style>
  <w:style w:type="paragraph" w:styleId="a5">
    <w:name w:val="footer"/>
    <w:basedOn w:val="a"/>
    <w:link w:val="a6"/>
    <w:uiPriority w:val="99"/>
    <w:semiHidden/>
    <w:unhideWhenUsed/>
    <w:rsid w:val="00094B8D"/>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94B8D"/>
  </w:style>
  <w:style w:type="character" w:customStyle="1" w:styleId="a7">
    <w:name w:val="Основной текст_"/>
    <w:basedOn w:val="a0"/>
    <w:link w:val="21"/>
    <w:rsid w:val="00C123D0"/>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7"/>
    <w:rsid w:val="00C123D0"/>
    <w:pPr>
      <w:widowControl w:val="0"/>
      <w:shd w:val="clear" w:color="auto" w:fill="FFFFFF"/>
      <w:spacing w:before="300" w:line="485" w:lineRule="exact"/>
    </w:pPr>
    <w:rPr>
      <w:rFonts w:ascii="Times New Roman" w:eastAsia="Times New Roman" w:hAnsi="Times New Roman" w:cs="Times New Roman"/>
      <w:sz w:val="26"/>
      <w:szCs w:val="26"/>
    </w:rPr>
  </w:style>
  <w:style w:type="paragraph" w:customStyle="1" w:styleId="22">
    <w:name w:val="Абзац списка2"/>
    <w:basedOn w:val="a"/>
    <w:rsid w:val="007A16ED"/>
    <w:pPr>
      <w:spacing w:after="200"/>
      <w:ind w:left="720"/>
      <w:jc w:val="left"/>
    </w:pPr>
    <w:rPr>
      <w:rFonts w:ascii="Calibri" w:eastAsia="Times New Roman" w:hAnsi="Calibri" w:cs="Times New Roman"/>
      <w:lang w:val="en-US"/>
    </w:rPr>
  </w:style>
  <w:style w:type="paragraph" w:styleId="a8">
    <w:name w:val="List Paragraph"/>
    <w:basedOn w:val="a"/>
    <w:uiPriority w:val="34"/>
    <w:qFormat/>
    <w:rsid w:val="00805A48"/>
    <w:pPr>
      <w:ind w:left="720"/>
      <w:contextualSpacing/>
    </w:pPr>
  </w:style>
  <w:style w:type="character" w:customStyle="1" w:styleId="FontStyle13">
    <w:name w:val="Font Style13"/>
    <w:basedOn w:val="a0"/>
    <w:uiPriority w:val="99"/>
    <w:rsid w:val="00E57A9F"/>
    <w:rPr>
      <w:rFonts w:ascii="Times New Roman" w:hAnsi="Times New Roman" w:cs="Times New Roman" w:hint="default"/>
      <w:sz w:val="26"/>
      <w:szCs w:val="26"/>
    </w:rPr>
  </w:style>
  <w:style w:type="paragraph" w:styleId="a9">
    <w:name w:val="Balloon Text"/>
    <w:basedOn w:val="a"/>
    <w:link w:val="aa"/>
    <w:uiPriority w:val="99"/>
    <w:semiHidden/>
    <w:unhideWhenUsed/>
    <w:rsid w:val="00A5786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484468055">
      <w:bodyDiv w:val="1"/>
      <w:marLeft w:val="0"/>
      <w:marRight w:val="0"/>
      <w:marTop w:val="0"/>
      <w:marBottom w:val="0"/>
      <w:divBdr>
        <w:top w:val="none" w:sz="0" w:space="0" w:color="auto"/>
        <w:left w:val="none" w:sz="0" w:space="0" w:color="auto"/>
        <w:bottom w:val="none" w:sz="0" w:space="0" w:color="auto"/>
        <w:right w:val="none" w:sz="0" w:space="0" w:color="auto"/>
      </w:divBdr>
    </w:div>
    <w:div w:id="668024831">
      <w:bodyDiv w:val="1"/>
      <w:marLeft w:val="0"/>
      <w:marRight w:val="0"/>
      <w:marTop w:val="0"/>
      <w:marBottom w:val="0"/>
      <w:divBdr>
        <w:top w:val="none" w:sz="0" w:space="0" w:color="auto"/>
        <w:left w:val="none" w:sz="0" w:space="0" w:color="auto"/>
        <w:bottom w:val="none" w:sz="0" w:space="0" w:color="auto"/>
        <w:right w:val="none" w:sz="0" w:space="0" w:color="auto"/>
      </w:divBdr>
    </w:div>
    <w:div w:id="1238520425">
      <w:bodyDiv w:val="1"/>
      <w:marLeft w:val="0"/>
      <w:marRight w:val="0"/>
      <w:marTop w:val="0"/>
      <w:marBottom w:val="0"/>
      <w:divBdr>
        <w:top w:val="none" w:sz="0" w:space="0" w:color="auto"/>
        <w:left w:val="none" w:sz="0" w:space="0" w:color="auto"/>
        <w:bottom w:val="none" w:sz="0" w:space="0" w:color="auto"/>
        <w:right w:val="none" w:sz="0" w:space="0" w:color="auto"/>
      </w:divBdr>
    </w:div>
    <w:div w:id="17977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A4A6-C9C7-460F-ABFC-800B0FFA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5685</Words>
  <Characters>3241</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Olexandr Chaika</cp:lastModifiedBy>
  <cp:revision>2</cp:revision>
  <cp:lastPrinted>2023-06-23T12:08:00Z</cp:lastPrinted>
  <dcterms:created xsi:type="dcterms:W3CDTF">2024-12-09T10:26:00Z</dcterms:created>
  <dcterms:modified xsi:type="dcterms:W3CDTF">2024-12-09T10:26:00Z</dcterms:modified>
</cp:coreProperties>
</file>