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6C" w:rsidRDefault="007D31AC" w:rsidP="000C726C">
      <w:pPr>
        <w:spacing w:before="68" w:after="0" w:line="240" w:lineRule="auto"/>
        <w:ind w:left="4555" w:hanging="4138"/>
        <w:jc w:val="center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</w:pPr>
      <w:r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>Зразок</w:t>
      </w:r>
      <w:r w:rsidR="000C726C"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 xml:space="preserve">заяви </w:t>
      </w:r>
    </w:p>
    <w:p w:rsidR="000C726C" w:rsidRDefault="007D31AC" w:rsidP="000C726C">
      <w:pPr>
        <w:spacing w:before="68" w:after="0" w:line="240" w:lineRule="auto"/>
        <w:ind w:left="4555" w:hanging="4138"/>
        <w:jc w:val="center"/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eastAsia="ru-RU"/>
        </w:rPr>
      </w:pPr>
      <w:r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>про</w:t>
      </w:r>
      <w:r w:rsidR="000C726C"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>включення</w:t>
      </w:r>
      <w:r w:rsidR="000C726C"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>до</w:t>
      </w:r>
      <w:r w:rsidR="000C726C"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val="ru-RU" w:eastAsia="ru-RU"/>
        </w:rPr>
        <w:t>списку</w:t>
      </w:r>
      <w:r w:rsid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eastAsia="ru-RU"/>
        </w:rPr>
        <w:t xml:space="preserve"> </w:t>
      </w:r>
      <w:r w:rsidR="000C726C"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eastAsia="ru-RU"/>
        </w:rPr>
        <w:t xml:space="preserve">присяжних </w:t>
      </w:r>
    </w:p>
    <w:p w:rsidR="007D31AC" w:rsidRPr="000C726C" w:rsidRDefault="00F909BA" w:rsidP="000C726C">
      <w:pPr>
        <w:spacing w:before="68" w:after="0" w:line="240" w:lineRule="auto"/>
        <w:ind w:left="4555" w:hanging="413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eastAsia="ru-RU"/>
        </w:rPr>
        <w:t xml:space="preserve">Крижопільського </w:t>
      </w:r>
      <w:r w:rsidR="000C726C"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eastAsia="ru-RU"/>
        </w:rPr>
        <w:t xml:space="preserve"> </w:t>
      </w:r>
      <w:r w:rsidR="007D31AC" w:rsidRPr="000C726C">
        <w:rPr>
          <w:rFonts w:ascii="Times New Roman" w:eastAsia="Times New Roman" w:hAnsi="Times New Roman" w:cs="Times New Roman"/>
          <w:b/>
          <w:i/>
          <w:color w:val="393939"/>
          <w:sz w:val="28"/>
          <w:szCs w:val="28"/>
          <w:lang w:eastAsia="ru-RU"/>
        </w:rPr>
        <w:t xml:space="preserve"> районного суду Вінницької області</w:t>
      </w: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color w:val="393939"/>
          <w:sz w:val="24"/>
          <w:szCs w:val="24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Голові</w:t>
      </w:r>
      <w:r w:rsidR="000C726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r w:rsidR="000C726C"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 xml:space="preserve">Тульчинської </w:t>
      </w:r>
      <w:r w:rsidRPr="007D31A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>районної</w:t>
      </w:r>
      <w:r w:rsidR="000C726C">
        <w:rPr>
          <w:rFonts w:ascii="Times New Roman" w:eastAsia="Times New Roman" w:hAnsi="Times New Roman" w:cs="Times New Roman"/>
          <w:b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b/>
          <w:color w:val="393939"/>
          <w:spacing w:val="-4"/>
          <w:sz w:val="28"/>
          <w:szCs w:val="28"/>
          <w:lang w:val="ru-RU" w:eastAsia="ru-RU"/>
        </w:rPr>
        <w:t>ради</w:t>
      </w:r>
    </w:p>
    <w:p w:rsidR="007D31AC" w:rsidRPr="007D31AC" w:rsidRDefault="000C726C" w:rsidP="007D31AC">
      <w:pPr>
        <w:spacing w:before="195" w:after="0" w:line="240" w:lineRule="auto"/>
        <w:ind w:right="13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93939"/>
          <w:sz w:val="28"/>
          <w:szCs w:val="28"/>
          <w:lang w:eastAsia="ru-RU"/>
        </w:rPr>
        <w:t>Василю НЕБОРЕЦЬКОМУ</w:t>
      </w:r>
    </w:p>
    <w:p w:rsidR="007D31AC" w:rsidRPr="007D31AC" w:rsidRDefault="007D31AC" w:rsidP="007D31A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7D31AC" w:rsidP="000C7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1AC" w:rsidRPr="007D31AC" w:rsidRDefault="00F909BA" w:rsidP="000C72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273050</wp:posOffset>
                </wp:positionV>
                <wp:extent cx="3142615" cy="1270"/>
                <wp:effectExtent l="10160" t="13335" r="9525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*/ 0 w 3142615"/>
                            <a:gd name="T1" fmla="*/ 0 h 1270"/>
                            <a:gd name="T2" fmla="*/ 3142551 w 314261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42615" h="1270">
                              <a:moveTo>
                                <a:pt x="0" y="0"/>
                              </a:moveTo>
                              <a:lnTo>
                                <a:pt x="314255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332B" id="Полилиния 1" o:spid="_x0000_s1026" style="position:absolute;margin-left:305.3pt;margin-top:21.5pt;width:247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" path="m,l3142551,e" filled="f" strokecolor="#383838" strokeweight=".24447mm">
                <v:path arrowok="t" o:connecttype="custom" o:connectlocs="0,0;3142551,0" o:connectangles="0,0"/>
                <w10:wrap type="topAndBottom" anchorx="page"/>
              </v:shape>
            </w:pict>
          </mc:Fallback>
        </mc:AlternateContent>
      </w:r>
    </w:p>
    <w:p w:rsidR="000C726C" w:rsidRDefault="007D31AC" w:rsidP="000C726C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</w:pP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прізвище,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ім’я,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по</w:t>
      </w:r>
      <w:r w:rsid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батькові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кандидата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</w:p>
    <w:p w:rsidR="007D31AC" w:rsidRDefault="007D31AC" w:rsidP="000C726C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в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присяжні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у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родовому</w:t>
      </w:r>
      <w:r w:rsid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відмінку)</w:t>
      </w:r>
    </w:p>
    <w:p w:rsidR="000C726C" w:rsidRDefault="000C726C" w:rsidP="000C726C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</w:p>
    <w:p w:rsidR="000C726C" w:rsidRDefault="000C726C" w:rsidP="000C726C">
      <w:pPr>
        <w:spacing w:after="0" w:line="240" w:lineRule="auto"/>
        <w:ind w:left="2807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____________________________________</w:t>
      </w:r>
    </w:p>
    <w:p w:rsidR="000C726C" w:rsidRDefault="007D31AC" w:rsidP="000C7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</w:pP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(постійне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місце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проживання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</w:p>
    <w:p w:rsidR="007D31AC" w:rsidRDefault="007D31AC" w:rsidP="000C7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кандидата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в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присяжні)</w:t>
      </w:r>
    </w:p>
    <w:p w:rsidR="000C726C" w:rsidRDefault="000C726C" w:rsidP="000C7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</w:p>
    <w:p w:rsidR="000C726C" w:rsidRDefault="000C726C" w:rsidP="000C7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____________________________________</w:t>
      </w:r>
    </w:p>
    <w:p w:rsidR="007D31AC" w:rsidRPr="000C726C" w:rsidRDefault="007D31AC" w:rsidP="000C72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(контактний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номер</w:t>
      </w:r>
      <w:r w:rsidR="000C726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</w:t>
      </w:r>
      <w:r w:rsidRPr="000C726C"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телефону)</w:t>
      </w:r>
    </w:p>
    <w:p w:rsidR="007D31AC" w:rsidRPr="007D31AC" w:rsidRDefault="007D31AC" w:rsidP="007D31AC">
      <w:pPr>
        <w:spacing w:before="141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b/>
          <w:color w:val="393939"/>
          <w:spacing w:val="-2"/>
          <w:sz w:val="28"/>
          <w:szCs w:val="28"/>
          <w:lang w:val="ru-RU" w:eastAsia="ru-RU"/>
        </w:rPr>
        <w:t>ЗАЯВА</w:t>
      </w:r>
    </w:p>
    <w:p w:rsidR="007D31AC" w:rsidRPr="007D31AC" w:rsidRDefault="007D31AC" w:rsidP="000C726C">
      <w:pPr>
        <w:spacing w:after="0" w:line="292" w:lineRule="auto"/>
        <w:ind w:firstLine="9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Прошу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включити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мене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списку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присяжних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="00F909BA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Крижопільського </w:t>
      </w:r>
      <w:bookmarkStart w:id="0" w:name="_GoBack"/>
      <w:bookmarkEnd w:id="0"/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районного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суду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Вінницької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області.</w:t>
      </w:r>
    </w:p>
    <w:p w:rsidR="007D31AC" w:rsidRPr="007D31AC" w:rsidRDefault="007D31AC" w:rsidP="000C726C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Обставини, передбачені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частиною другою статті 65 Закону України «Про судоустрій і статус суддів», які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унеможливлюють мою участь у здійсненні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правосуддя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відсутні.</w:t>
      </w:r>
    </w:p>
    <w:p w:rsidR="007D31AC" w:rsidRPr="000C364D" w:rsidRDefault="007D31AC" w:rsidP="000C7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Надаю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згоду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обробку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і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використання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моїх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персональних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даних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відповідно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до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Закону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eastAsia="ru-RU"/>
        </w:rPr>
        <w:t>України</w:t>
      </w:r>
      <w:r w:rsidR="000C726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«Про захист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персональних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даних», а також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оприлюднення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відомостей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стосовно мене як кандидата в присяжні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 офіційному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сайті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Тульчинської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районної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0C364D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ради.</w:t>
      </w:r>
    </w:p>
    <w:p w:rsidR="007D31AC" w:rsidRPr="007D31AC" w:rsidRDefault="007D31AC" w:rsidP="000C7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Перелік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документів,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що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додається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до</w:t>
      </w:r>
      <w:r w:rsidR="000C726C"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 xml:space="preserve"> </w:t>
      </w:r>
      <w:r w:rsidRPr="007D31AC">
        <w:rPr>
          <w:rFonts w:ascii="Times New Roman" w:eastAsia="Times New Roman" w:hAnsi="Times New Roman" w:cs="Times New Roman"/>
          <w:color w:val="393939"/>
          <w:spacing w:val="-2"/>
          <w:sz w:val="28"/>
          <w:szCs w:val="28"/>
          <w:lang w:val="ru-RU" w:eastAsia="ru-RU"/>
        </w:rPr>
        <w:t>заяви:</w:t>
      </w:r>
    </w:p>
    <w:p w:rsidR="007D31AC" w:rsidRPr="007D31AC" w:rsidRDefault="007D31AC" w:rsidP="007D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7D31AC" w:rsidP="007D31AC">
      <w:pPr>
        <w:spacing w:before="75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31AC" w:rsidRPr="007D31AC" w:rsidRDefault="000C726C" w:rsidP="007D31AC">
      <w:pPr>
        <w:tabs>
          <w:tab w:val="left" w:pos="572"/>
          <w:tab w:val="left" w:pos="2914"/>
        </w:tabs>
        <w:spacing w:before="1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93939"/>
          <w:spacing w:val="-10"/>
          <w:sz w:val="28"/>
          <w:szCs w:val="28"/>
          <w:lang w:val="ru-RU" w:eastAsia="ru-RU"/>
        </w:rPr>
        <w:t xml:space="preserve">«___» 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val="ru-RU" w:eastAsia="ru-RU"/>
        </w:rPr>
        <w:t>_____________ 20__25 р.                                                    _____________</w:t>
      </w:r>
    </w:p>
    <w:p w:rsidR="0078635E" w:rsidRPr="000C726C" w:rsidRDefault="000C726C" w:rsidP="007D31AC">
      <w:pPr>
        <w:tabs>
          <w:tab w:val="left" w:pos="1277"/>
          <w:tab w:val="left" w:pos="2369"/>
          <w:tab w:val="left" w:pos="7279"/>
        </w:tabs>
        <w:spacing w:before="195" w:after="0" w:line="240" w:lineRule="auto"/>
        <w:ind w:left="141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 xml:space="preserve">       </w:t>
      </w:r>
      <w:r w:rsidR="007D31AC" w:rsidRPr="000C726C"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(</w:t>
      </w:r>
      <w:r w:rsidRPr="000C726C"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 xml:space="preserve">дата </w:t>
      </w:r>
      <w:r w:rsidR="007D31AC" w:rsidRPr="000C726C">
        <w:rPr>
          <w:rFonts w:ascii="Times New Roman" w:eastAsia="Times New Roman" w:hAnsi="Times New Roman" w:cs="Times New Roman"/>
          <w:i/>
          <w:color w:val="393939"/>
          <w:spacing w:val="-4"/>
          <w:sz w:val="28"/>
          <w:szCs w:val="28"/>
          <w:lang w:val="ru-RU" w:eastAsia="ru-RU"/>
        </w:rPr>
        <w:t>)</w:t>
      </w:r>
      <w:r w:rsidR="007D31AC"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 xml:space="preserve">                                                                               </w:t>
      </w:r>
      <w:r w:rsidRPr="000C726C">
        <w:rPr>
          <w:rFonts w:ascii="Times New Roman" w:eastAsia="Times New Roman" w:hAnsi="Times New Roman" w:cs="Times New Roman"/>
          <w:i/>
          <w:color w:val="393939"/>
          <w:sz w:val="28"/>
          <w:szCs w:val="28"/>
          <w:lang w:val="ru-RU" w:eastAsia="ru-RU"/>
        </w:rPr>
        <w:t>(</w:t>
      </w:r>
      <w:r w:rsidR="007D31AC" w:rsidRPr="000C726C"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підпис</w:t>
      </w:r>
      <w:r w:rsidRPr="000C726C">
        <w:rPr>
          <w:rFonts w:ascii="Times New Roman" w:eastAsia="Times New Roman" w:hAnsi="Times New Roman" w:cs="Times New Roman"/>
          <w:i/>
          <w:color w:val="393939"/>
          <w:spacing w:val="-2"/>
          <w:sz w:val="28"/>
          <w:szCs w:val="28"/>
          <w:lang w:val="ru-RU" w:eastAsia="ru-RU"/>
        </w:rPr>
        <w:t>)</w:t>
      </w:r>
    </w:p>
    <w:sectPr w:rsidR="0078635E" w:rsidRPr="000C726C" w:rsidSect="00FB3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9"/>
    <w:rsid w:val="000C364D"/>
    <w:rsid w:val="000C726C"/>
    <w:rsid w:val="002C2632"/>
    <w:rsid w:val="007D31AC"/>
    <w:rsid w:val="009569F5"/>
    <w:rsid w:val="00C52750"/>
    <w:rsid w:val="00E43709"/>
    <w:rsid w:val="00F9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F7199"/>
  <w15:docId w15:val="{329BC655-85F0-4C71-BD21-84B0F531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</dc:creator>
  <cp:lastModifiedBy>Світлана Гурачок</cp:lastModifiedBy>
  <cp:revision>2</cp:revision>
  <dcterms:created xsi:type="dcterms:W3CDTF">2025-09-15T12:58:00Z</dcterms:created>
  <dcterms:modified xsi:type="dcterms:W3CDTF">2025-09-15T12:58:00Z</dcterms:modified>
</cp:coreProperties>
</file>