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680" w:type="dxa"/>
        <w:jc w:val="right"/>
        <w:tblCellMar>
          <w:left w:w="0" w:type="dxa"/>
          <w:right w:w="0" w:type="dxa"/>
        </w:tblCellMar>
        <w:tblLook w:val="04A0" w:firstRow="1" w:lastRow="0" w:firstColumn="1" w:lastColumn="0" w:noHBand="0" w:noVBand="1"/>
      </w:tblPr>
      <w:tblGrid>
        <w:gridCol w:w="4680"/>
      </w:tblGrid>
      <w:tr w:rsidR="00735A16" w:rsidRPr="0027534D" w14:paraId="54A9678B" w14:textId="77777777" w:rsidTr="005B604A">
        <w:trPr>
          <w:jc w:val="right"/>
        </w:trPr>
        <w:tc>
          <w:tcPr>
            <w:tcW w:w="4680" w:type="dxa"/>
            <w:hideMark/>
          </w:tcPr>
          <w:p w14:paraId="6BF8A5E1" w14:textId="77777777" w:rsidR="00735A16" w:rsidRPr="0027534D" w:rsidRDefault="00735A16" w:rsidP="00AB6E8B">
            <w:pPr>
              <w:spacing w:after="0"/>
              <w:jc w:val="both"/>
              <w:rPr>
                <w:rFonts w:ascii="Times New Roman" w:eastAsia="Times New Roman" w:hAnsi="Times New Roman" w:cs="Times New Roman"/>
                <w:color w:val="000000" w:themeColor="text1"/>
                <w:sz w:val="26"/>
                <w:szCs w:val="26"/>
                <w:lang w:eastAsia="uk-UA"/>
              </w:rPr>
            </w:pPr>
            <w:r w:rsidRPr="0027534D">
              <w:rPr>
                <w:rFonts w:ascii="Times New Roman" w:eastAsia="Times New Roman" w:hAnsi="Times New Roman" w:cs="Times New Roman"/>
                <w:b/>
                <w:bCs/>
                <w:color w:val="000000" w:themeColor="text1"/>
                <w:sz w:val="26"/>
                <w:szCs w:val="26"/>
                <w:lang w:eastAsia="uk-UA"/>
              </w:rPr>
              <w:t>ЗАТВЕРДЖЕНО</w:t>
            </w:r>
          </w:p>
          <w:p w14:paraId="3D00A20C" w14:textId="77777777" w:rsidR="00735A16" w:rsidRPr="00227937" w:rsidRDefault="00735A16" w:rsidP="00227937">
            <w:pPr>
              <w:pStyle w:val="a7"/>
              <w:rPr>
                <w:rFonts w:ascii="Times New Roman" w:hAnsi="Times New Roman" w:cs="Times New Roman"/>
                <w:sz w:val="24"/>
                <w:szCs w:val="24"/>
                <w:lang w:eastAsia="uk-UA"/>
              </w:rPr>
            </w:pPr>
            <w:r w:rsidRPr="00227937">
              <w:rPr>
                <w:rFonts w:ascii="Times New Roman" w:hAnsi="Times New Roman" w:cs="Times New Roman"/>
                <w:sz w:val="24"/>
                <w:szCs w:val="24"/>
                <w:lang w:eastAsia="uk-UA"/>
              </w:rPr>
              <w:t>Рішенням зборів суддів</w:t>
            </w:r>
          </w:p>
          <w:p w14:paraId="5C558332" w14:textId="77777777" w:rsidR="00735A16" w:rsidRPr="00227937" w:rsidRDefault="00735A16" w:rsidP="00227937">
            <w:pPr>
              <w:pStyle w:val="a7"/>
              <w:rPr>
                <w:rFonts w:ascii="Times New Roman" w:hAnsi="Times New Roman" w:cs="Times New Roman"/>
                <w:sz w:val="24"/>
                <w:szCs w:val="24"/>
                <w:lang w:val="ru-RU" w:eastAsia="uk-UA"/>
              </w:rPr>
            </w:pPr>
            <w:r w:rsidRPr="00227937">
              <w:rPr>
                <w:rFonts w:ascii="Times New Roman" w:hAnsi="Times New Roman" w:cs="Times New Roman"/>
                <w:sz w:val="24"/>
                <w:szCs w:val="24"/>
                <w:lang w:eastAsia="uk-UA"/>
              </w:rPr>
              <w:t>Жмеринського міськрайонного</w:t>
            </w:r>
          </w:p>
          <w:p w14:paraId="6CB84434" w14:textId="77777777" w:rsidR="00227937" w:rsidRPr="00227937" w:rsidRDefault="00735A16" w:rsidP="00227937">
            <w:pPr>
              <w:pStyle w:val="a7"/>
              <w:rPr>
                <w:rFonts w:ascii="Times New Roman" w:hAnsi="Times New Roman" w:cs="Times New Roman"/>
                <w:sz w:val="24"/>
                <w:szCs w:val="24"/>
                <w:lang w:eastAsia="uk-UA"/>
              </w:rPr>
            </w:pPr>
            <w:r w:rsidRPr="00227937">
              <w:rPr>
                <w:rFonts w:ascii="Times New Roman" w:hAnsi="Times New Roman" w:cs="Times New Roman"/>
                <w:sz w:val="24"/>
                <w:szCs w:val="24"/>
                <w:lang w:eastAsia="uk-UA"/>
              </w:rPr>
              <w:t>суду Вінницької області</w:t>
            </w:r>
          </w:p>
          <w:p w14:paraId="5796F106" w14:textId="6A8890BA" w:rsidR="00735A16" w:rsidRPr="0027534D" w:rsidRDefault="00636A02" w:rsidP="00227937">
            <w:pPr>
              <w:pStyle w:val="a7"/>
              <w:rPr>
                <w:lang w:eastAsia="uk-UA"/>
              </w:rPr>
            </w:pPr>
            <w:r w:rsidRPr="00227937">
              <w:rPr>
                <w:rFonts w:ascii="Times New Roman" w:hAnsi="Times New Roman" w:cs="Times New Roman"/>
                <w:sz w:val="24"/>
                <w:szCs w:val="24"/>
                <w:lang w:eastAsia="uk-UA"/>
              </w:rPr>
              <w:t>31 березня</w:t>
            </w:r>
            <w:r w:rsidR="007150F4" w:rsidRPr="00227937">
              <w:rPr>
                <w:rFonts w:ascii="Times New Roman" w:hAnsi="Times New Roman" w:cs="Times New Roman"/>
                <w:sz w:val="24"/>
                <w:szCs w:val="24"/>
                <w:lang w:eastAsia="uk-UA"/>
              </w:rPr>
              <w:t xml:space="preserve"> 202</w:t>
            </w:r>
            <w:r w:rsidRPr="00227937">
              <w:rPr>
                <w:rFonts w:ascii="Times New Roman" w:hAnsi="Times New Roman" w:cs="Times New Roman"/>
                <w:sz w:val="24"/>
                <w:szCs w:val="24"/>
                <w:lang w:eastAsia="uk-UA"/>
              </w:rPr>
              <w:t>5</w:t>
            </w:r>
            <w:r w:rsidR="00DF2482" w:rsidRPr="00227937">
              <w:rPr>
                <w:rFonts w:ascii="Times New Roman" w:hAnsi="Times New Roman" w:cs="Times New Roman"/>
                <w:sz w:val="24"/>
                <w:szCs w:val="24"/>
                <w:lang w:eastAsia="uk-UA"/>
              </w:rPr>
              <w:t xml:space="preserve"> року</w:t>
            </w:r>
            <w:r w:rsidR="00AB6E8B" w:rsidRPr="00227937">
              <w:rPr>
                <w:rFonts w:ascii="Times New Roman" w:hAnsi="Times New Roman" w:cs="Times New Roman"/>
                <w:sz w:val="24"/>
                <w:szCs w:val="24"/>
                <w:lang w:eastAsia="uk-UA"/>
              </w:rPr>
              <w:t xml:space="preserve"> </w:t>
            </w:r>
            <w:r w:rsidR="00DF2482" w:rsidRPr="00227937">
              <w:rPr>
                <w:rFonts w:ascii="Times New Roman" w:hAnsi="Times New Roman" w:cs="Times New Roman"/>
                <w:sz w:val="24"/>
                <w:szCs w:val="24"/>
                <w:lang w:eastAsia="uk-UA"/>
              </w:rPr>
              <w:t>№</w:t>
            </w:r>
            <w:r w:rsidR="007150F4" w:rsidRPr="0027534D">
              <w:rPr>
                <w:lang w:eastAsia="uk-UA"/>
              </w:rPr>
              <w:t xml:space="preserve"> </w:t>
            </w:r>
            <w:r w:rsidR="001359EE">
              <w:rPr>
                <w:lang w:eastAsia="uk-UA"/>
              </w:rPr>
              <w:t>___</w:t>
            </w:r>
          </w:p>
        </w:tc>
      </w:tr>
    </w:tbl>
    <w:p w14:paraId="22567C75" w14:textId="77777777" w:rsidR="005B604A" w:rsidRDefault="005B604A" w:rsidP="00AB6E8B">
      <w:pPr>
        <w:shd w:val="clear" w:color="auto" w:fill="FFFFFF"/>
        <w:spacing w:after="0"/>
        <w:jc w:val="center"/>
        <w:rPr>
          <w:rFonts w:ascii="Times New Roman" w:eastAsia="Times New Roman" w:hAnsi="Times New Roman" w:cs="Times New Roman"/>
          <w:b/>
          <w:bCs/>
          <w:color w:val="000000" w:themeColor="text1"/>
          <w:sz w:val="36"/>
          <w:szCs w:val="28"/>
          <w:lang w:val="ru-RU" w:eastAsia="uk-UA"/>
        </w:rPr>
      </w:pPr>
    </w:p>
    <w:p w14:paraId="01F61CB6" w14:textId="1173CB9A" w:rsidR="00AB6E8B" w:rsidRPr="000E38E9" w:rsidRDefault="00AB6E8B" w:rsidP="00AB6E8B">
      <w:pPr>
        <w:shd w:val="clear" w:color="auto" w:fill="FFFFFF"/>
        <w:spacing w:after="0"/>
        <w:jc w:val="center"/>
        <w:rPr>
          <w:rFonts w:ascii="Times New Roman" w:eastAsia="Times New Roman" w:hAnsi="Times New Roman" w:cs="Times New Roman"/>
          <w:b/>
          <w:bCs/>
          <w:color w:val="000000" w:themeColor="text1"/>
          <w:sz w:val="36"/>
          <w:szCs w:val="28"/>
          <w:lang w:val="ru-RU" w:eastAsia="uk-UA"/>
        </w:rPr>
      </w:pPr>
      <w:r w:rsidRPr="000E38E9">
        <w:rPr>
          <w:rFonts w:ascii="Times New Roman" w:eastAsia="Times New Roman" w:hAnsi="Times New Roman" w:cs="Times New Roman"/>
          <w:b/>
          <w:bCs/>
          <w:color w:val="000000" w:themeColor="text1"/>
          <w:sz w:val="36"/>
          <w:szCs w:val="28"/>
          <w:lang w:val="ru-RU" w:eastAsia="uk-UA"/>
        </w:rPr>
        <w:t>ЗАСАДИ</w:t>
      </w:r>
    </w:p>
    <w:p w14:paraId="59B82418" w14:textId="77777777" w:rsidR="00AB6E8B" w:rsidRPr="00AB6E8B" w:rsidRDefault="00735A16" w:rsidP="00AB6E8B">
      <w:pPr>
        <w:shd w:val="clear" w:color="auto" w:fill="FFFFFF"/>
        <w:spacing w:after="0"/>
        <w:jc w:val="center"/>
        <w:rPr>
          <w:rFonts w:ascii="Times New Roman" w:eastAsia="Times New Roman" w:hAnsi="Times New Roman" w:cs="Times New Roman"/>
          <w:b/>
          <w:bCs/>
          <w:color w:val="000000" w:themeColor="text1"/>
          <w:sz w:val="28"/>
          <w:szCs w:val="28"/>
          <w:lang w:val="ru-RU" w:eastAsia="uk-UA"/>
        </w:rPr>
      </w:pPr>
      <w:r w:rsidRPr="00AB6E8B">
        <w:rPr>
          <w:rFonts w:ascii="Times New Roman" w:eastAsia="Times New Roman" w:hAnsi="Times New Roman" w:cs="Times New Roman"/>
          <w:b/>
          <w:bCs/>
          <w:color w:val="000000" w:themeColor="text1"/>
          <w:sz w:val="28"/>
          <w:szCs w:val="28"/>
          <w:lang w:val="ru-RU" w:eastAsia="uk-UA"/>
        </w:rPr>
        <w:t>використання автоматизованої системи</w:t>
      </w:r>
      <w:r w:rsidR="00AB6E8B" w:rsidRPr="00AB6E8B">
        <w:rPr>
          <w:rFonts w:ascii="Times New Roman" w:eastAsia="Times New Roman" w:hAnsi="Times New Roman" w:cs="Times New Roman"/>
          <w:b/>
          <w:bCs/>
          <w:color w:val="000000" w:themeColor="text1"/>
          <w:sz w:val="28"/>
          <w:szCs w:val="28"/>
          <w:lang w:val="ru-RU" w:eastAsia="uk-UA"/>
        </w:rPr>
        <w:t xml:space="preserve"> </w:t>
      </w:r>
      <w:r w:rsidRPr="00AB6E8B">
        <w:rPr>
          <w:rFonts w:ascii="Times New Roman" w:eastAsia="Times New Roman" w:hAnsi="Times New Roman" w:cs="Times New Roman"/>
          <w:b/>
          <w:bCs/>
          <w:color w:val="000000" w:themeColor="text1"/>
          <w:sz w:val="28"/>
          <w:szCs w:val="28"/>
          <w:lang w:val="ru-RU" w:eastAsia="uk-UA"/>
        </w:rPr>
        <w:t xml:space="preserve">документообігу суду </w:t>
      </w:r>
    </w:p>
    <w:p w14:paraId="084D8C7C" w14:textId="77777777" w:rsidR="00735A16" w:rsidRDefault="00735A16" w:rsidP="00AB6E8B">
      <w:pPr>
        <w:shd w:val="clear" w:color="auto" w:fill="FFFFFF"/>
        <w:spacing w:after="0"/>
        <w:jc w:val="center"/>
        <w:rPr>
          <w:rFonts w:ascii="Times New Roman" w:eastAsia="Times New Roman" w:hAnsi="Times New Roman" w:cs="Times New Roman"/>
          <w:b/>
          <w:bCs/>
          <w:color w:val="000000" w:themeColor="text1"/>
          <w:sz w:val="28"/>
          <w:szCs w:val="28"/>
          <w:lang w:eastAsia="uk-UA"/>
        </w:rPr>
      </w:pPr>
      <w:r w:rsidRPr="00AB6E8B">
        <w:rPr>
          <w:rFonts w:ascii="Times New Roman" w:eastAsia="Times New Roman" w:hAnsi="Times New Roman" w:cs="Times New Roman"/>
          <w:b/>
          <w:bCs/>
          <w:color w:val="000000" w:themeColor="text1"/>
          <w:sz w:val="28"/>
          <w:szCs w:val="28"/>
          <w:lang w:val="ru-RU" w:eastAsia="uk-UA"/>
        </w:rPr>
        <w:t>в Жмеринському міськрайонному</w:t>
      </w:r>
      <w:r w:rsidR="00AB6E8B" w:rsidRPr="00AB6E8B">
        <w:rPr>
          <w:rFonts w:ascii="Times New Roman" w:eastAsia="Times New Roman" w:hAnsi="Times New Roman" w:cs="Times New Roman"/>
          <w:b/>
          <w:bCs/>
          <w:color w:val="000000" w:themeColor="text1"/>
          <w:sz w:val="28"/>
          <w:szCs w:val="28"/>
          <w:lang w:val="ru-RU" w:eastAsia="uk-UA"/>
        </w:rPr>
        <w:t xml:space="preserve"> </w:t>
      </w:r>
      <w:r w:rsidRPr="00AB6E8B">
        <w:rPr>
          <w:rFonts w:ascii="Times New Roman" w:eastAsia="Times New Roman" w:hAnsi="Times New Roman" w:cs="Times New Roman"/>
          <w:b/>
          <w:bCs/>
          <w:color w:val="000000" w:themeColor="text1"/>
          <w:sz w:val="28"/>
          <w:szCs w:val="28"/>
          <w:lang w:eastAsia="uk-UA"/>
        </w:rPr>
        <w:t>суді Вінницької області</w:t>
      </w:r>
    </w:p>
    <w:p w14:paraId="4900D036" w14:textId="77777777" w:rsidR="005B604A" w:rsidRDefault="005B604A" w:rsidP="00AB6E8B">
      <w:pPr>
        <w:shd w:val="clear" w:color="auto" w:fill="FFFFFF"/>
        <w:spacing w:after="0"/>
        <w:jc w:val="center"/>
        <w:rPr>
          <w:rFonts w:ascii="Times New Roman" w:eastAsia="Times New Roman" w:hAnsi="Times New Roman" w:cs="Times New Roman"/>
          <w:b/>
          <w:bCs/>
          <w:color w:val="000000" w:themeColor="text1"/>
          <w:sz w:val="28"/>
          <w:szCs w:val="28"/>
          <w:lang w:eastAsia="uk-UA"/>
        </w:rPr>
      </w:pPr>
    </w:p>
    <w:p w14:paraId="22131A69" w14:textId="77777777" w:rsidR="00735A16" w:rsidRPr="00994E22" w:rsidRDefault="00735A16" w:rsidP="005B604A">
      <w:pPr>
        <w:shd w:val="clear" w:color="auto" w:fill="FFFFFF"/>
        <w:spacing w:after="0"/>
        <w:jc w:val="center"/>
        <w:rPr>
          <w:rFonts w:ascii="Times New Roman" w:eastAsia="Times New Roman" w:hAnsi="Times New Roman" w:cs="Times New Roman"/>
          <w:color w:val="000000" w:themeColor="text1"/>
          <w:sz w:val="28"/>
          <w:szCs w:val="26"/>
          <w:lang w:eastAsia="uk-UA"/>
        </w:rPr>
      </w:pPr>
      <w:r w:rsidRPr="00994E22">
        <w:rPr>
          <w:rFonts w:ascii="Times New Roman" w:eastAsia="Times New Roman" w:hAnsi="Times New Roman" w:cs="Times New Roman"/>
          <w:b/>
          <w:bCs/>
          <w:color w:val="000000" w:themeColor="text1"/>
          <w:sz w:val="32"/>
          <w:szCs w:val="26"/>
          <w:lang w:eastAsia="uk-UA"/>
        </w:rPr>
        <w:t>1. Загальні положення</w:t>
      </w:r>
    </w:p>
    <w:p w14:paraId="51E8EBCF" w14:textId="77777777" w:rsidR="00636A02" w:rsidRPr="005B604A" w:rsidRDefault="007150F4" w:rsidP="005B604A">
      <w:pPr>
        <w:pStyle w:val="a7"/>
        <w:spacing w:line="276" w:lineRule="auto"/>
        <w:ind w:firstLine="567"/>
        <w:jc w:val="both"/>
        <w:rPr>
          <w:rFonts w:ascii="Times New Roman" w:hAnsi="Times New Roman" w:cs="Times New Roman"/>
          <w:sz w:val="28"/>
          <w:szCs w:val="28"/>
          <w:lang w:eastAsia="uk-UA"/>
        </w:rPr>
      </w:pPr>
      <w:r w:rsidRPr="005B604A">
        <w:rPr>
          <w:rFonts w:ascii="Times New Roman" w:hAnsi="Times New Roman" w:cs="Times New Roman"/>
          <w:b/>
          <w:sz w:val="28"/>
          <w:szCs w:val="28"/>
          <w:lang w:eastAsia="uk-UA"/>
        </w:rPr>
        <w:t>1.1.</w:t>
      </w:r>
      <w:r w:rsidRPr="005B604A">
        <w:rPr>
          <w:rFonts w:ascii="Times New Roman" w:hAnsi="Times New Roman" w:cs="Times New Roman"/>
          <w:sz w:val="28"/>
          <w:szCs w:val="28"/>
          <w:lang w:eastAsia="uk-UA"/>
        </w:rPr>
        <w:t xml:space="preserve"> </w:t>
      </w:r>
      <w:r w:rsidR="00735A16" w:rsidRPr="005B604A">
        <w:rPr>
          <w:rFonts w:ascii="Times New Roman" w:hAnsi="Times New Roman" w:cs="Times New Roman"/>
          <w:sz w:val="28"/>
          <w:szCs w:val="28"/>
          <w:lang w:eastAsia="uk-UA"/>
        </w:rPr>
        <w:t xml:space="preserve">Засади використання автоматизованої системи документообігу суду (далі </w:t>
      </w:r>
      <w:r w:rsidR="000002DB" w:rsidRPr="005B604A">
        <w:rPr>
          <w:rFonts w:ascii="Times New Roman" w:hAnsi="Times New Roman" w:cs="Times New Roman"/>
          <w:sz w:val="28"/>
          <w:szCs w:val="28"/>
          <w:lang w:eastAsia="uk-UA"/>
        </w:rPr>
        <w:t xml:space="preserve">- </w:t>
      </w:r>
      <w:r w:rsidR="00735A16" w:rsidRPr="005B604A">
        <w:rPr>
          <w:rFonts w:ascii="Times New Roman" w:hAnsi="Times New Roman" w:cs="Times New Roman"/>
          <w:sz w:val="28"/>
          <w:szCs w:val="28"/>
          <w:lang w:eastAsia="uk-UA"/>
        </w:rPr>
        <w:t xml:space="preserve">Засади) розроблено та затверджено на виконання вимог Положення про автоматизовану систему документообігу суду (далі - Положення) за результатами розгляду питань стосовно порядку функціонування автоматизованої системи. </w:t>
      </w:r>
      <w:r w:rsidR="00636A02" w:rsidRPr="005B604A">
        <w:rPr>
          <w:rFonts w:ascii="Times New Roman" w:hAnsi="Times New Roman" w:cs="Times New Roman"/>
          <w:sz w:val="28"/>
          <w:szCs w:val="28"/>
          <w:lang w:eastAsia="uk-UA"/>
        </w:rPr>
        <w:t>У разі внесення змін до Засад збори суддів Жмеринського міськрайонного суду Вінницької області (далі – суду) новим рішенням затверджують відповідні зміни до Засад.</w:t>
      </w:r>
    </w:p>
    <w:p w14:paraId="6FAB50D8" w14:textId="4173ACCE" w:rsidR="007150F4" w:rsidRPr="005B604A" w:rsidRDefault="007150F4"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1) застосування</w:t>
      </w:r>
      <w:r w:rsidR="005B604A">
        <w:rPr>
          <w:rFonts w:ascii="Times New Roman" w:hAnsi="Times New Roman" w:cs="Times New Roman"/>
          <w:color w:val="000000"/>
          <w:sz w:val="28"/>
          <w:szCs w:val="28"/>
        </w:rPr>
        <w:t xml:space="preserve"> </w:t>
      </w:r>
      <w:hyperlink r:id="rId7" w:anchor="n11" w:tgtFrame="_blank" w:history="1">
        <w:r w:rsidRPr="005B604A">
          <w:rPr>
            <w:rStyle w:val="a3"/>
            <w:rFonts w:ascii="Times New Roman" w:hAnsi="Times New Roman" w:cs="Times New Roman"/>
            <w:color w:val="000000" w:themeColor="text1"/>
            <w:sz w:val="28"/>
            <w:szCs w:val="28"/>
            <w:u w:val="none"/>
          </w:rPr>
          <w:t>Положення</w:t>
        </w:r>
      </w:hyperlink>
      <w:r w:rsidR="005B604A">
        <w:rPr>
          <w:rFonts w:ascii="Times New Roman" w:hAnsi="Times New Roman" w:cs="Times New Roman"/>
          <w:color w:val="000000"/>
          <w:sz w:val="28"/>
          <w:szCs w:val="28"/>
        </w:rPr>
        <w:t xml:space="preserve"> </w:t>
      </w:r>
      <w:r w:rsidRPr="005B604A">
        <w:rPr>
          <w:rFonts w:ascii="Times New Roman" w:hAnsi="Times New Roman" w:cs="Times New Roman"/>
          <w:color w:val="000000"/>
          <w:sz w:val="28"/>
          <w:szCs w:val="28"/>
        </w:rPr>
        <w:t>з урахуванням юрисдикції місцевого суду, норм процесуальних кодексів та законів України, зокрема, щодо автоматизованого розподілу позовних та інших заяв, кримінальних проваджень, клопотань, подань та інших визначених законом процесуальних документів, що подаються до суду і можуть бути предметом судового розгляду, судових справ (далі - судові справи) між суддями;</w:t>
      </w:r>
    </w:p>
    <w:p w14:paraId="1A4956D9" w14:textId="77777777" w:rsidR="000002DB" w:rsidRDefault="007150F4" w:rsidP="005B604A">
      <w:pPr>
        <w:pStyle w:val="a7"/>
        <w:spacing w:line="276" w:lineRule="auto"/>
        <w:ind w:firstLine="567"/>
        <w:jc w:val="both"/>
        <w:rPr>
          <w:rFonts w:ascii="Times New Roman" w:hAnsi="Times New Roman" w:cs="Times New Roman"/>
          <w:color w:val="000000"/>
          <w:sz w:val="28"/>
          <w:szCs w:val="28"/>
        </w:rPr>
      </w:pPr>
      <w:bookmarkStart w:id="0" w:name="n13"/>
      <w:bookmarkEnd w:id="0"/>
      <w:r w:rsidRPr="005B604A">
        <w:rPr>
          <w:rFonts w:ascii="Times New Roman" w:hAnsi="Times New Roman" w:cs="Times New Roman"/>
          <w:color w:val="000000"/>
          <w:sz w:val="28"/>
          <w:szCs w:val="28"/>
        </w:rPr>
        <w:t>2) визначення складу суду .</w:t>
      </w:r>
      <w:bookmarkStart w:id="1" w:name="n14"/>
      <w:bookmarkEnd w:id="1"/>
    </w:p>
    <w:p w14:paraId="130D1AB5" w14:textId="77777777" w:rsidR="005B604A" w:rsidRPr="009E4C48" w:rsidRDefault="005B604A" w:rsidP="005B604A">
      <w:pPr>
        <w:pStyle w:val="a7"/>
        <w:spacing w:line="276" w:lineRule="auto"/>
        <w:ind w:firstLine="567"/>
        <w:jc w:val="both"/>
        <w:rPr>
          <w:rFonts w:ascii="Times New Roman" w:hAnsi="Times New Roman" w:cs="Times New Roman"/>
          <w:color w:val="000000"/>
          <w:sz w:val="10"/>
          <w:szCs w:val="10"/>
        </w:rPr>
      </w:pPr>
    </w:p>
    <w:p w14:paraId="0A95775C" w14:textId="4C98D30C" w:rsidR="007150F4" w:rsidRPr="005B604A" w:rsidRDefault="007150F4"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1.2.</w:t>
      </w:r>
      <w:r w:rsidRPr="005B604A">
        <w:rPr>
          <w:rFonts w:ascii="Times New Roman" w:hAnsi="Times New Roman" w:cs="Times New Roman"/>
          <w:color w:val="000000"/>
          <w:sz w:val="28"/>
          <w:szCs w:val="28"/>
        </w:rPr>
        <w:t xml:space="preserve"> Правовою підставою для затвердження цих Засад є положення</w:t>
      </w:r>
      <w:r w:rsidR="005B604A">
        <w:rPr>
          <w:rFonts w:ascii="Times New Roman" w:hAnsi="Times New Roman" w:cs="Times New Roman"/>
          <w:color w:val="000000"/>
          <w:sz w:val="28"/>
          <w:szCs w:val="28"/>
        </w:rPr>
        <w:t xml:space="preserve"> </w:t>
      </w:r>
      <w:hyperlink r:id="rId8" w:anchor="n68" w:tgtFrame="_blank" w:history="1">
        <w:r w:rsidRPr="005B604A">
          <w:rPr>
            <w:rStyle w:val="a3"/>
            <w:rFonts w:ascii="Times New Roman" w:hAnsi="Times New Roman" w:cs="Times New Roman"/>
            <w:color w:val="000000" w:themeColor="text1"/>
            <w:sz w:val="28"/>
            <w:szCs w:val="28"/>
            <w:u w:val="none"/>
          </w:rPr>
          <w:t>статті 15</w:t>
        </w:r>
      </w:hyperlink>
      <w:r w:rsidR="005B604A">
        <w:rPr>
          <w:rFonts w:ascii="Times New Roman" w:hAnsi="Times New Roman" w:cs="Times New Roman"/>
          <w:color w:val="000000"/>
          <w:sz w:val="28"/>
          <w:szCs w:val="28"/>
        </w:rPr>
        <w:t xml:space="preserve"> </w:t>
      </w:r>
      <w:r w:rsidR="000002DB" w:rsidRPr="005B604A">
        <w:rPr>
          <w:rFonts w:ascii="Times New Roman" w:hAnsi="Times New Roman" w:cs="Times New Roman"/>
          <w:color w:val="000000"/>
          <w:sz w:val="28"/>
          <w:szCs w:val="28"/>
        </w:rPr>
        <w:t>Закону України «</w:t>
      </w:r>
      <w:r w:rsidRPr="005B604A">
        <w:rPr>
          <w:rFonts w:ascii="Times New Roman" w:hAnsi="Times New Roman" w:cs="Times New Roman"/>
          <w:color w:val="000000"/>
          <w:sz w:val="28"/>
          <w:szCs w:val="28"/>
        </w:rPr>
        <w:t>Про судоустрій і статус суддів</w:t>
      </w:r>
      <w:r w:rsidR="000002DB" w:rsidRPr="005B604A">
        <w:rPr>
          <w:rFonts w:ascii="Times New Roman" w:hAnsi="Times New Roman" w:cs="Times New Roman"/>
          <w:color w:val="000000"/>
          <w:sz w:val="28"/>
          <w:szCs w:val="28"/>
        </w:rPr>
        <w:t>»</w:t>
      </w:r>
      <w:r w:rsidRPr="005B604A">
        <w:rPr>
          <w:rFonts w:ascii="Times New Roman" w:hAnsi="Times New Roman" w:cs="Times New Roman"/>
          <w:color w:val="000000"/>
          <w:sz w:val="28"/>
          <w:szCs w:val="28"/>
        </w:rPr>
        <w:t>,</w:t>
      </w:r>
      <w:r w:rsidR="005B604A">
        <w:rPr>
          <w:rFonts w:ascii="Times New Roman" w:hAnsi="Times New Roman" w:cs="Times New Roman"/>
          <w:color w:val="000000"/>
          <w:sz w:val="28"/>
          <w:szCs w:val="28"/>
        </w:rPr>
        <w:t xml:space="preserve"> </w:t>
      </w:r>
      <w:hyperlink r:id="rId9" w:tgtFrame="_blank" w:history="1">
        <w:r w:rsidRPr="005B604A">
          <w:rPr>
            <w:rStyle w:val="a3"/>
            <w:rFonts w:ascii="Times New Roman" w:hAnsi="Times New Roman" w:cs="Times New Roman"/>
            <w:color w:val="000000" w:themeColor="text1"/>
            <w:sz w:val="28"/>
            <w:szCs w:val="28"/>
            <w:u w:val="none"/>
          </w:rPr>
          <w:t>Цивільного процесуального кодексу України</w:t>
        </w:r>
      </w:hyperlink>
      <w:r w:rsidRPr="005B604A">
        <w:rPr>
          <w:rFonts w:ascii="Times New Roman" w:hAnsi="Times New Roman" w:cs="Times New Roman"/>
          <w:sz w:val="28"/>
          <w:szCs w:val="28"/>
        </w:rPr>
        <w:t>,</w:t>
      </w:r>
      <w:r w:rsidR="005B604A">
        <w:rPr>
          <w:rFonts w:ascii="Times New Roman" w:hAnsi="Times New Roman" w:cs="Times New Roman"/>
          <w:sz w:val="28"/>
          <w:szCs w:val="28"/>
        </w:rPr>
        <w:t xml:space="preserve"> </w:t>
      </w:r>
      <w:hyperlink r:id="rId10" w:tgtFrame="_blank" w:history="1">
        <w:r w:rsidRPr="005B604A">
          <w:rPr>
            <w:rStyle w:val="a3"/>
            <w:rFonts w:ascii="Times New Roman" w:hAnsi="Times New Roman" w:cs="Times New Roman"/>
            <w:color w:val="000000" w:themeColor="text1"/>
            <w:sz w:val="28"/>
            <w:szCs w:val="28"/>
            <w:u w:val="none"/>
          </w:rPr>
          <w:t>Кодекс</w:t>
        </w:r>
        <w:r w:rsidR="000002DB" w:rsidRPr="005B604A">
          <w:rPr>
            <w:rStyle w:val="a3"/>
            <w:rFonts w:ascii="Times New Roman" w:hAnsi="Times New Roman" w:cs="Times New Roman"/>
            <w:color w:val="000000" w:themeColor="text1"/>
            <w:sz w:val="28"/>
            <w:szCs w:val="28"/>
            <w:u w:val="none"/>
          </w:rPr>
          <w:t xml:space="preserve">у адміністративного судочинства </w:t>
        </w:r>
        <w:r w:rsidRPr="005B604A">
          <w:rPr>
            <w:rStyle w:val="a3"/>
            <w:rFonts w:ascii="Times New Roman" w:hAnsi="Times New Roman" w:cs="Times New Roman"/>
            <w:color w:val="000000" w:themeColor="text1"/>
            <w:sz w:val="28"/>
            <w:szCs w:val="28"/>
            <w:u w:val="none"/>
          </w:rPr>
          <w:t>України</w:t>
        </w:r>
      </w:hyperlink>
      <w:r w:rsidRPr="005B604A">
        <w:rPr>
          <w:rFonts w:ascii="Times New Roman" w:hAnsi="Times New Roman" w:cs="Times New Roman"/>
          <w:sz w:val="28"/>
          <w:szCs w:val="28"/>
        </w:rPr>
        <w:t>,</w:t>
      </w:r>
      <w:r w:rsidR="005B604A">
        <w:rPr>
          <w:rFonts w:ascii="Times New Roman" w:hAnsi="Times New Roman" w:cs="Times New Roman"/>
          <w:sz w:val="28"/>
          <w:szCs w:val="28"/>
        </w:rPr>
        <w:t xml:space="preserve"> </w:t>
      </w:r>
      <w:hyperlink r:id="rId11" w:tgtFrame="_blank" w:history="1">
        <w:r w:rsidR="000002DB" w:rsidRPr="005B604A">
          <w:rPr>
            <w:rStyle w:val="a3"/>
            <w:rFonts w:ascii="Times New Roman" w:hAnsi="Times New Roman" w:cs="Times New Roman"/>
            <w:color w:val="000000" w:themeColor="text1"/>
            <w:sz w:val="28"/>
            <w:szCs w:val="28"/>
            <w:u w:val="none"/>
          </w:rPr>
          <w:t>Кримінального</w:t>
        </w:r>
        <w:r w:rsidR="00950E71" w:rsidRPr="005B604A">
          <w:rPr>
            <w:rStyle w:val="a3"/>
            <w:rFonts w:ascii="Times New Roman" w:hAnsi="Times New Roman" w:cs="Times New Roman"/>
            <w:color w:val="000000" w:themeColor="text1"/>
            <w:sz w:val="28"/>
            <w:szCs w:val="28"/>
            <w:u w:val="none"/>
          </w:rPr>
          <w:t xml:space="preserve"> </w:t>
        </w:r>
        <w:r w:rsidRPr="005B604A">
          <w:rPr>
            <w:rStyle w:val="a3"/>
            <w:rFonts w:ascii="Times New Roman" w:hAnsi="Times New Roman" w:cs="Times New Roman"/>
            <w:color w:val="000000" w:themeColor="text1"/>
            <w:sz w:val="28"/>
            <w:szCs w:val="28"/>
            <w:u w:val="none"/>
          </w:rPr>
          <w:t>процесуального кодексу України 1960 року</w:t>
        </w:r>
      </w:hyperlink>
      <w:r w:rsidRPr="005B604A">
        <w:rPr>
          <w:rFonts w:ascii="Times New Roman" w:hAnsi="Times New Roman" w:cs="Times New Roman"/>
          <w:sz w:val="28"/>
          <w:szCs w:val="28"/>
        </w:rPr>
        <w:t>,</w:t>
      </w:r>
      <w:r w:rsidR="005B604A">
        <w:rPr>
          <w:rFonts w:ascii="Times New Roman" w:hAnsi="Times New Roman" w:cs="Times New Roman"/>
          <w:sz w:val="28"/>
          <w:szCs w:val="28"/>
        </w:rPr>
        <w:t xml:space="preserve"> </w:t>
      </w:r>
      <w:hyperlink r:id="rId12" w:tgtFrame="_blank" w:history="1">
        <w:r w:rsidRPr="005B604A">
          <w:rPr>
            <w:rStyle w:val="a3"/>
            <w:rFonts w:ascii="Times New Roman" w:hAnsi="Times New Roman" w:cs="Times New Roman"/>
            <w:color w:val="000000" w:themeColor="text1"/>
            <w:sz w:val="28"/>
            <w:szCs w:val="28"/>
            <w:u w:val="none"/>
          </w:rPr>
          <w:t>Кримінального процесуального кодексу України</w:t>
        </w:r>
      </w:hyperlink>
      <w:r w:rsidR="000F31EF" w:rsidRPr="005B604A">
        <w:rPr>
          <w:rFonts w:ascii="Times New Roman" w:hAnsi="Times New Roman" w:cs="Times New Roman"/>
          <w:sz w:val="28"/>
          <w:szCs w:val="28"/>
        </w:rPr>
        <w:t>,</w:t>
      </w:r>
      <w:r w:rsidR="005B604A">
        <w:rPr>
          <w:rFonts w:ascii="Times New Roman" w:hAnsi="Times New Roman" w:cs="Times New Roman"/>
          <w:sz w:val="28"/>
          <w:szCs w:val="28"/>
        </w:rPr>
        <w:t xml:space="preserve"> </w:t>
      </w:r>
      <w:r w:rsidR="000F31EF" w:rsidRPr="005B604A">
        <w:rPr>
          <w:rFonts w:ascii="Times New Roman" w:hAnsi="Times New Roman" w:cs="Times New Roman"/>
          <w:sz w:val="28"/>
          <w:szCs w:val="28"/>
        </w:rPr>
        <w:t xml:space="preserve">Кодексу України про адміністративні  правопорушення </w:t>
      </w:r>
      <w:r w:rsidR="000002DB" w:rsidRPr="005B604A">
        <w:rPr>
          <w:rFonts w:ascii="Times New Roman" w:hAnsi="Times New Roman" w:cs="Times New Roman"/>
          <w:sz w:val="28"/>
          <w:szCs w:val="28"/>
        </w:rPr>
        <w:t>та інших законодавчих актів</w:t>
      </w:r>
      <w:r w:rsidR="000F31EF" w:rsidRPr="005B604A">
        <w:rPr>
          <w:rFonts w:ascii="Times New Roman" w:hAnsi="Times New Roman" w:cs="Times New Roman"/>
          <w:sz w:val="28"/>
          <w:szCs w:val="28"/>
        </w:rPr>
        <w:t>,</w:t>
      </w:r>
      <w:r w:rsidR="005B604A">
        <w:rPr>
          <w:rFonts w:ascii="Times New Roman" w:hAnsi="Times New Roman" w:cs="Times New Roman"/>
          <w:sz w:val="28"/>
          <w:szCs w:val="28"/>
        </w:rPr>
        <w:t xml:space="preserve"> </w:t>
      </w:r>
      <w:hyperlink r:id="rId13" w:anchor="n11" w:tgtFrame="_blank" w:history="1">
        <w:r w:rsidRPr="005B604A">
          <w:rPr>
            <w:rStyle w:val="a3"/>
            <w:rFonts w:ascii="Times New Roman" w:hAnsi="Times New Roman" w:cs="Times New Roman"/>
            <w:color w:val="000000" w:themeColor="text1"/>
            <w:sz w:val="28"/>
            <w:szCs w:val="28"/>
            <w:u w:val="none"/>
          </w:rPr>
          <w:t>Положення</w:t>
        </w:r>
      </w:hyperlink>
      <w:r w:rsidRPr="005B604A">
        <w:rPr>
          <w:rFonts w:ascii="Times New Roman" w:hAnsi="Times New Roman" w:cs="Times New Roman"/>
          <w:sz w:val="28"/>
          <w:szCs w:val="28"/>
        </w:rPr>
        <w:t>.</w:t>
      </w:r>
    </w:p>
    <w:p w14:paraId="69BE6A2A" w14:textId="77777777" w:rsidR="005B604A" w:rsidRPr="009E4C48" w:rsidRDefault="005B604A" w:rsidP="005B604A">
      <w:pPr>
        <w:pStyle w:val="a7"/>
        <w:spacing w:line="276" w:lineRule="auto"/>
        <w:ind w:firstLine="567"/>
        <w:jc w:val="both"/>
        <w:rPr>
          <w:rFonts w:ascii="Times New Roman" w:hAnsi="Times New Roman" w:cs="Times New Roman"/>
          <w:b/>
          <w:color w:val="000000"/>
          <w:sz w:val="10"/>
          <w:szCs w:val="10"/>
        </w:rPr>
      </w:pPr>
      <w:bookmarkStart w:id="2" w:name="n15"/>
      <w:bookmarkEnd w:id="2"/>
    </w:p>
    <w:p w14:paraId="2310C490" w14:textId="23114CDC" w:rsidR="007150F4" w:rsidRDefault="00B33C4A"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1.3.</w:t>
      </w:r>
      <w:r w:rsidRPr="005B604A">
        <w:rPr>
          <w:rFonts w:ascii="Times New Roman" w:hAnsi="Times New Roman" w:cs="Times New Roman"/>
          <w:color w:val="000000"/>
          <w:sz w:val="28"/>
          <w:szCs w:val="28"/>
        </w:rPr>
        <w:t xml:space="preserve"> </w:t>
      </w:r>
      <w:r w:rsidRPr="005B604A">
        <w:rPr>
          <w:rFonts w:ascii="Times New Roman" w:hAnsi="Times New Roman" w:cs="Times New Roman"/>
          <w:b/>
          <w:color w:val="000000"/>
          <w:sz w:val="28"/>
          <w:szCs w:val="28"/>
        </w:rPr>
        <w:t>Збори суддів</w:t>
      </w:r>
      <w:r w:rsidR="007150F4" w:rsidRPr="005B604A">
        <w:rPr>
          <w:rFonts w:ascii="Times New Roman" w:hAnsi="Times New Roman" w:cs="Times New Roman"/>
          <w:b/>
          <w:color w:val="000000"/>
          <w:sz w:val="28"/>
          <w:szCs w:val="28"/>
        </w:rPr>
        <w:t xml:space="preserve"> суду</w:t>
      </w:r>
      <w:r w:rsidR="007150F4" w:rsidRPr="005B604A">
        <w:rPr>
          <w:rFonts w:ascii="Times New Roman" w:hAnsi="Times New Roman" w:cs="Times New Roman"/>
          <w:color w:val="000000"/>
          <w:sz w:val="28"/>
          <w:szCs w:val="28"/>
        </w:rPr>
        <w:t xml:space="preserve"> (далі - збори суддів) для здійснення автоматизованого розподілу судових справ між суддями</w:t>
      </w:r>
      <w:r w:rsidR="00950E71" w:rsidRPr="005B604A">
        <w:rPr>
          <w:rFonts w:ascii="Times New Roman" w:hAnsi="Times New Roman" w:cs="Times New Roman"/>
          <w:color w:val="000000"/>
          <w:sz w:val="28"/>
          <w:szCs w:val="28"/>
        </w:rPr>
        <w:t xml:space="preserve"> </w:t>
      </w:r>
      <w:r w:rsidR="00950E71" w:rsidRPr="005B604A">
        <w:rPr>
          <w:rFonts w:ascii="Times New Roman" w:hAnsi="Times New Roman" w:cs="Times New Roman"/>
          <w:b/>
          <w:color w:val="000000"/>
          <w:sz w:val="28"/>
          <w:szCs w:val="28"/>
        </w:rPr>
        <w:t>мають право</w:t>
      </w:r>
      <w:r w:rsidR="007150F4" w:rsidRPr="005B604A">
        <w:rPr>
          <w:rFonts w:ascii="Times New Roman" w:hAnsi="Times New Roman" w:cs="Times New Roman"/>
          <w:color w:val="000000"/>
          <w:sz w:val="28"/>
          <w:szCs w:val="28"/>
        </w:rPr>
        <w:t>:</w:t>
      </w:r>
      <w:bookmarkStart w:id="3" w:name="n16"/>
      <w:bookmarkEnd w:id="3"/>
    </w:p>
    <w:p w14:paraId="064B03A8" w14:textId="77777777" w:rsidR="005B604A" w:rsidRPr="005B604A" w:rsidRDefault="005B604A" w:rsidP="005B604A">
      <w:pPr>
        <w:pStyle w:val="a7"/>
        <w:spacing w:line="276" w:lineRule="auto"/>
        <w:ind w:firstLine="567"/>
        <w:jc w:val="both"/>
        <w:rPr>
          <w:rFonts w:ascii="Times New Roman" w:hAnsi="Times New Roman" w:cs="Times New Roman"/>
          <w:color w:val="000000"/>
          <w:sz w:val="10"/>
          <w:szCs w:val="10"/>
        </w:rPr>
      </w:pPr>
    </w:p>
    <w:p w14:paraId="55518E5F" w14:textId="77777777" w:rsidR="00063A59" w:rsidRPr="005B604A" w:rsidRDefault="00341F98" w:rsidP="005B604A">
      <w:pPr>
        <w:pStyle w:val="a7"/>
        <w:spacing w:line="276" w:lineRule="auto"/>
        <w:ind w:firstLine="567"/>
        <w:jc w:val="both"/>
        <w:rPr>
          <w:rFonts w:ascii="Times New Roman" w:hAnsi="Times New Roman" w:cs="Times New Roman"/>
          <w:sz w:val="28"/>
          <w:szCs w:val="28"/>
        </w:rPr>
      </w:pPr>
      <w:bookmarkStart w:id="4" w:name="n17"/>
      <w:bookmarkEnd w:id="4"/>
      <w:r w:rsidRPr="005B604A">
        <w:rPr>
          <w:rFonts w:ascii="Times New Roman" w:hAnsi="Times New Roman" w:cs="Times New Roman"/>
          <w:b/>
          <w:color w:val="000000"/>
          <w:sz w:val="28"/>
          <w:szCs w:val="28"/>
        </w:rPr>
        <w:t>1.3.1.</w:t>
      </w:r>
      <w:r w:rsidR="00063A59" w:rsidRPr="005B604A">
        <w:rPr>
          <w:rFonts w:ascii="Times New Roman" w:hAnsi="Times New Roman" w:cs="Times New Roman"/>
          <w:sz w:val="28"/>
          <w:szCs w:val="28"/>
        </w:rPr>
        <w:t xml:space="preserve"> </w:t>
      </w:r>
      <w:r w:rsidR="00645C09" w:rsidRPr="005B604A">
        <w:rPr>
          <w:rFonts w:ascii="Times New Roman" w:hAnsi="Times New Roman" w:cs="Times New Roman"/>
          <w:sz w:val="28"/>
          <w:szCs w:val="28"/>
        </w:rPr>
        <w:t>розглядати питання стосовно порядку функціонування автоматизованої системи документообігу суду.</w:t>
      </w:r>
    </w:p>
    <w:p w14:paraId="34CFA5FC" w14:textId="77777777" w:rsidR="00645C09" w:rsidRPr="005B604A" w:rsidRDefault="00645C09" w:rsidP="005B604A">
      <w:pPr>
        <w:pStyle w:val="a7"/>
        <w:spacing w:line="276" w:lineRule="auto"/>
        <w:ind w:firstLine="567"/>
        <w:jc w:val="both"/>
        <w:rPr>
          <w:rFonts w:ascii="Times New Roman" w:hAnsi="Times New Roman" w:cs="Times New Roman"/>
          <w:sz w:val="28"/>
          <w:szCs w:val="28"/>
          <w:lang w:eastAsia="uk-UA"/>
        </w:rPr>
      </w:pPr>
      <w:r w:rsidRPr="005B604A">
        <w:rPr>
          <w:rFonts w:ascii="Times New Roman" w:hAnsi="Times New Roman" w:cs="Times New Roman"/>
          <w:sz w:val="28"/>
          <w:szCs w:val="28"/>
        </w:rPr>
        <w:t>За результатами розгляду питань, зазначених в абзаці першому цього пункту, рішенням зборів суддів затверджується Засади використання автоматизованої системи документообігу суду</w:t>
      </w:r>
      <w:r w:rsidR="007F3E98" w:rsidRPr="005B604A">
        <w:rPr>
          <w:rFonts w:ascii="Times New Roman" w:hAnsi="Times New Roman" w:cs="Times New Roman"/>
          <w:sz w:val="28"/>
          <w:szCs w:val="28"/>
        </w:rPr>
        <w:t>.</w:t>
      </w:r>
    </w:p>
    <w:p w14:paraId="1D1F755D" w14:textId="79AAD739" w:rsidR="00063A59" w:rsidRPr="005B604A" w:rsidRDefault="00063A59" w:rsidP="005B604A">
      <w:pPr>
        <w:pStyle w:val="a7"/>
        <w:spacing w:line="276" w:lineRule="auto"/>
        <w:ind w:firstLine="567"/>
        <w:jc w:val="both"/>
        <w:rPr>
          <w:rFonts w:ascii="Times New Roman" w:hAnsi="Times New Roman" w:cs="Times New Roman"/>
          <w:sz w:val="28"/>
          <w:szCs w:val="28"/>
          <w:lang w:eastAsia="uk-UA"/>
        </w:rPr>
      </w:pPr>
      <w:r w:rsidRPr="005B604A">
        <w:rPr>
          <w:rFonts w:ascii="Times New Roman" w:hAnsi="Times New Roman" w:cs="Times New Roman"/>
          <w:b/>
          <w:sz w:val="28"/>
          <w:szCs w:val="28"/>
          <w:lang w:eastAsia="uk-UA"/>
        </w:rPr>
        <w:lastRenderedPageBreak/>
        <w:t>1.3.2.</w:t>
      </w:r>
      <w:r w:rsidRPr="005B604A">
        <w:rPr>
          <w:rFonts w:ascii="Times New Roman" w:hAnsi="Times New Roman" w:cs="Times New Roman"/>
          <w:color w:val="222222"/>
          <w:sz w:val="28"/>
          <w:szCs w:val="28"/>
          <w:shd w:val="clear" w:color="auto" w:fill="FFFFFF"/>
        </w:rPr>
        <w:t xml:space="preserve"> визначати особливості автоматизованого розподілу судових справ у випадках, прямо передбачених Положенням.</w:t>
      </w:r>
    </w:p>
    <w:p w14:paraId="5AE628D5" w14:textId="6D3FC34B" w:rsidR="000019B0" w:rsidRPr="005B604A" w:rsidRDefault="00B33C4A"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1.3.3</w:t>
      </w:r>
      <w:r w:rsidR="00FC70AF" w:rsidRPr="005B604A">
        <w:rPr>
          <w:rFonts w:ascii="Times New Roman" w:hAnsi="Times New Roman" w:cs="Times New Roman"/>
          <w:color w:val="000000"/>
          <w:sz w:val="28"/>
          <w:szCs w:val="28"/>
        </w:rPr>
        <w:t>.</w:t>
      </w:r>
      <w:r w:rsidR="005023CF" w:rsidRPr="005B604A">
        <w:rPr>
          <w:rFonts w:ascii="Times New Roman" w:hAnsi="Times New Roman" w:cs="Times New Roman"/>
          <w:color w:val="000000"/>
          <w:sz w:val="28"/>
          <w:szCs w:val="28"/>
        </w:rPr>
        <w:t xml:space="preserve"> </w:t>
      </w:r>
      <w:bookmarkStart w:id="5" w:name="n21"/>
      <w:bookmarkEnd w:id="5"/>
      <w:r w:rsidR="00A92170" w:rsidRPr="005B604A">
        <w:rPr>
          <w:rFonts w:ascii="Times New Roman" w:hAnsi="Times New Roman" w:cs="Times New Roman"/>
          <w:color w:val="000000"/>
          <w:sz w:val="28"/>
          <w:szCs w:val="28"/>
        </w:rPr>
        <w:t>запроваджувати</w:t>
      </w:r>
      <w:r w:rsidR="007150F4" w:rsidRPr="005B604A">
        <w:rPr>
          <w:rFonts w:ascii="Times New Roman" w:hAnsi="Times New Roman" w:cs="Times New Roman"/>
          <w:color w:val="000000"/>
          <w:sz w:val="28"/>
          <w:szCs w:val="28"/>
        </w:rPr>
        <w:t xml:space="preserve"> </w:t>
      </w:r>
      <w:r w:rsidR="005023CF" w:rsidRPr="005B604A">
        <w:rPr>
          <w:rFonts w:ascii="Times New Roman" w:hAnsi="Times New Roman" w:cs="Times New Roman"/>
          <w:color w:val="000000"/>
          <w:sz w:val="28"/>
          <w:szCs w:val="28"/>
        </w:rPr>
        <w:t xml:space="preserve">спеціалізацію суддів, </w:t>
      </w:r>
      <w:r w:rsidR="007F3E98" w:rsidRPr="005B604A">
        <w:rPr>
          <w:rFonts w:ascii="Times New Roman" w:hAnsi="Times New Roman" w:cs="Times New Roman"/>
          <w:color w:val="000000"/>
          <w:sz w:val="28"/>
          <w:szCs w:val="28"/>
        </w:rPr>
        <w:t xml:space="preserve">обирати </w:t>
      </w:r>
      <w:r w:rsidR="005023CF" w:rsidRPr="005B604A">
        <w:rPr>
          <w:rFonts w:ascii="Times New Roman" w:hAnsi="Times New Roman" w:cs="Times New Roman"/>
          <w:color w:val="000000"/>
          <w:sz w:val="28"/>
          <w:szCs w:val="28"/>
        </w:rPr>
        <w:t>слідчих суддів та суддів уповноважених н</w:t>
      </w:r>
      <w:r w:rsidR="003D7F47" w:rsidRPr="005B604A">
        <w:rPr>
          <w:rFonts w:ascii="Times New Roman" w:hAnsi="Times New Roman" w:cs="Times New Roman"/>
          <w:color w:val="000000"/>
          <w:sz w:val="28"/>
          <w:szCs w:val="28"/>
        </w:rPr>
        <w:t>а</w:t>
      </w:r>
      <w:r w:rsidR="005023CF" w:rsidRPr="005B604A">
        <w:rPr>
          <w:rFonts w:ascii="Times New Roman" w:hAnsi="Times New Roman" w:cs="Times New Roman"/>
          <w:color w:val="000000"/>
          <w:sz w:val="28"/>
          <w:szCs w:val="28"/>
        </w:rPr>
        <w:t xml:space="preserve"> розгляд справ щодо неповнолітніх</w:t>
      </w:r>
      <w:r w:rsidR="005B604A">
        <w:rPr>
          <w:rFonts w:ascii="Times New Roman" w:hAnsi="Times New Roman" w:cs="Times New Roman"/>
          <w:color w:val="000000"/>
          <w:sz w:val="28"/>
          <w:szCs w:val="28"/>
        </w:rPr>
        <w:t>.</w:t>
      </w:r>
    </w:p>
    <w:p w14:paraId="4AB9481F" w14:textId="245A73CA" w:rsidR="00A92170" w:rsidRPr="005B604A" w:rsidRDefault="00A92170"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1.3.4.</w:t>
      </w:r>
      <w:r w:rsidRPr="005B604A">
        <w:rPr>
          <w:rFonts w:ascii="Times New Roman" w:hAnsi="Times New Roman" w:cs="Times New Roman"/>
          <w:color w:val="000000"/>
          <w:sz w:val="28"/>
          <w:szCs w:val="28"/>
        </w:rPr>
        <w:t xml:space="preserve"> визначати склад постійно</w:t>
      </w:r>
      <w:r w:rsidR="00237728">
        <w:rPr>
          <w:rFonts w:ascii="Times New Roman" w:hAnsi="Times New Roman" w:cs="Times New Roman"/>
          <w:color w:val="000000"/>
          <w:sz w:val="28"/>
          <w:szCs w:val="28"/>
        </w:rPr>
        <w:t xml:space="preserve"> </w:t>
      </w:r>
      <w:r w:rsidRPr="005B604A">
        <w:rPr>
          <w:rFonts w:ascii="Times New Roman" w:hAnsi="Times New Roman" w:cs="Times New Roman"/>
          <w:color w:val="000000"/>
          <w:sz w:val="28"/>
          <w:szCs w:val="28"/>
        </w:rPr>
        <w:t>діючих колегій суддів</w:t>
      </w:r>
      <w:r w:rsidR="005B604A">
        <w:rPr>
          <w:rFonts w:ascii="Times New Roman" w:hAnsi="Times New Roman" w:cs="Times New Roman"/>
          <w:color w:val="000000"/>
          <w:sz w:val="28"/>
          <w:szCs w:val="28"/>
        </w:rPr>
        <w:t>.</w:t>
      </w:r>
    </w:p>
    <w:p w14:paraId="4110B7CF"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color w:val="000000"/>
          <w:sz w:val="28"/>
          <w:szCs w:val="28"/>
        </w:rPr>
        <w:t>1.3.</w:t>
      </w:r>
      <w:r w:rsidR="00A92170" w:rsidRPr="005B604A">
        <w:rPr>
          <w:rFonts w:ascii="Times New Roman" w:hAnsi="Times New Roman" w:cs="Times New Roman"/>
          <w:b/>
          <w:color w:val="000000"/>
          <w:sz w:val="28"/>
          <w:szCs w:val="28"/>
        </w:rPr>
        <w:t>5</w:t>
      </w:r>
      <w:r w:rsidRPr="005B604A">
        <w:rPr>
          <w:rFonts w:ascii="Times New Roman" w:hAnsi="Times New Roman" w:cs="Times New Roman"/>
          <w:b/>
          <w:color w:val="000000"/>
          <w:sz w:val="28"/>
          <w:szCs w:val="28"/>
        </w:rPr>
        <w:t>.</w:t>
      </w:r>
      <w:r w:rsidRPr="005B604A">
        <w:rPr>
          <w:rFonts w:ascii="Times New Roman" w:hAnsi="Times New Roman" w:cs="Times New Roman"/>
          <w:color w:val="222222"/>
          <w:sz w:val="28"/>
          <w:szCs w:val="28"/>
        </w:rPr>
        <w:t xml:space="preserve"> </w:t>
      </w:r>
      <w:r w:rsidRPr="005B604A">
        <w:rPr>
          <w:rFonts w:ascii="Times New Roman" w:hAnsi="Times New Roman" w:cs="Times New Roman"/>
          <w:sz w:val="28"/>
          <w:szCs w:val="28"/>
        </w:rPr>
        <w:t>визначати особливості здійснення автоматизованого розподілу судових справ:</w:t>
      </w:r>
    </w:p>
    <w:p w14:paraId="39686547"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випадках виконання суддями іншої роботи, не пов’язаної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а також здійснення науково-викладацької діяльності в Національній школі суддів України);</w:t>
      </w:r>
    </w:p>
    <w:p w14:paraId="75022FE7"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випадках виявлення значної різниці в навантаженні на суддів (колегію суддів);</w:t>
      </w:r>
    </w:p>
    <w:p w14:paraId="6FF4AC53"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випадках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 що триває понад п’ять робочих днів, згідно з вимогами підпункту 2.3.</w:t>
      </w:r>
      <w:r w:rsidR="00E2768D" w:rsidRPr="005B604A">
        <w:rPr>
          <w:rFonts w:ascii="Times New Roman" w:hAnsi="Times New Roman" w:cs="Times New Roman"/>
          <w:sz w:val="28"/>
          <w:szCs w:val="28"/>
        </w:rPr>
        <w:t>48</w:t>
      </w:r>
      <w:r w:rsidRPr="005B604A">
        <w:rPr>
          <w:rFonts w:ascii="Times New Roman" w:hAnsi="Times New Roman" w:cs="Times New Roman"/>
          <w:sz w:val="28"/>
          <w:szCs w:val="28"/>
        </w:rPr>
        <w:t xml:space="preserve"> пункту 2.3   Положення;</w:t>
      </w:r>
    </w:p>
    <w:p w14:paraId="1883CC4A"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які відповідно до законодавства підлягають реєстрації та/або розгляду в неробочі дні.</w:t>
      </w:r>
    </w:p>
    <w:p w14:paraId="1340E829" w14:textId="42341832"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 (підпункт 2.3.4</w:t>
      </w:r>
      <w:r w:rsidR="00E2768D" w:rsidRPr="005B604A">
        <w:rPr>
          <w:rFonts w:ascii="Times New Roman" w:hAnsi="Times New Roman" w:cs="Times New Roman"/>
          <w:sz w:val="28"/>
          <w:szCs w:val="28"/>
        </w:rPr>
        <w:t xml:space="preserve">1 </w:t>
      </w:r>
      <w:r w:rsidRPr="005B604A">
        <w:rPr>
          <w:rFonts w:ascii="Times New Roman" w:hAnsi="Times New Roman" w:cs="Times New Roman"/>
          <w:sz w:val="28"/>
          <w:szCs w:val="28"/>
        </w:rPr>
        <w:t>пункту 2.3 Положення);</w:t>
      </w:r>
    </w:p>
    <w:p w14:paraId="3C1725FE" w14:textId="77777777" w:rsidR="000019B0" w:rsidRPr="005B604A"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випадках повернення до суду вищої інстанції судової справи, в якій судові рішення скасовувались з передачею судової справи на новий розгляд до суду нижчої інстанції (крім справ, у яких наявні обставини, що виключають повторну участь суддів у розгляді справи, в тому числі перегляд справи за нововиявленими обставинами та ін.);</w:t>
      </w:r>
    </w:p>
    <w:p w14:paraId="5F19447C" w14:textId="4FCA3DC4" w:rsidR="00063A59" w:rsidRDefault="00063A59"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разі повторного надходження до суду позовних заяв, апеляційних і касаційних скарг, з передбачених процесуальним законом підстав</w:t>
      </w:r>
      <w:r w:rsidR="005B604A">
        <w:rPr>
          <w:rFonts w:ascii="Times New Roman" w:hAnsi="Times New Roman" w:cs="Times New Roman"/>
          <w:sz w:val="28"/>
          <w:szCs w:val="28"/>
        </w:rPr>
        <w:t>.</w:t>
      </w:r>
    </w:p>
    <w:p w14:paraId="67652043" w14:textId="77777777" w:rsidR="000019B0" w:rsidRPr="005B604A" w:rsidRDefault="000019B0"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sz w:val="28"/>
          <w:szCs w:val="28"/>
        </w:rPr>
        <w:t>1.3.</w:t>
      </w:r>
      <w:r w:rsidR="00A92170" w:rsidRPr="005B604A">
        <w:rPr>
          <w:rFonts w:ascii="Times New Roman" w:hAnsi="Times New Roman" w:cs="Times New Roman"/>
          <w:b/>
          <w:sz w:val="28"/>
          <w:szCs w:val="28"/>
        </w:rPr>
        <w:t>6</w:t>
      </w:r>
      <w:r w:rsidRPr="005B604A">
        <w:rPr>
          <w:rFonts w:ascii="Times New Roman" w:hAnsi="Times New Roman" w:cs="Times New Roman"/>
          <w:b/>
          <w:sz w:val="28"/>
          <w:szCs w:val="28"/>
        </w:rPr>
        <w:t>.</w:t>
      </w:r>
      <w:r w:rsidRPr="005B604A">
        <w:rPr>
          <w:rFonts w:ascii="Times New Roman" w:hAnsi="Times New Roman" w:cs="Times New Roman"/>
          <w:color w:val="000000"/>
          <w:sz w:val="28"/>
          <w:szCs w:val="28"/>
        </w:rPr>
        <w:t xml:space="preserve"> </w:t>
      </w:r>
      <w:r w:rsidR="00A92170" w:rsidRPr="005B604A">
        <w:rPr>
          <w:rFonts w:ascii="Times New Roman" w:hAnsi="Times New Roman" w:cs="Times New Roman"/>
          <w:color w:val="000000"/>
          <w:sz w:val="28"/>
          <w:szCs w:val="28"/>
        </w:rPr>
        <w:t>зменшити навантаження розгляду справ на суддів, які обіймають адміністративні посади в суді або виконують обов’язки не пов’язані із здійсненням правосуддя (секретаря судової палати, секретаря Пленуму, вченого секретаря НКР та судді, визначеного доповідачем щодо проекту постанови Пленуму або довідки про вивчення чи узагальнення судової практики, а також є членами Ради суддів України або здійснюють науково-викладацьку діяльність у національній школі суддів України), але не більше ніж на шістдесят відсотків порівняно з навантаженням інших суддів.</w:t>
      </w:r>
    </w:p>
    <w:p w14:paraId="2D9394AA" w14:textId="567C2311" w:rsidR="000019B0" w:rsidRPr="005B604A" w:rsidRDefault="00A92170" w:rsidP="005B604A">
      <w:pPr>
        <w:pStyle w:val="a7"/>
        <w:spacing w:line="276" w:lineRule="auto"/>
        <w:ind w:firstLine="567"/>
        <w:jc w:val="both"/>
        <w:rPr>
          <w:rFonts w:ascii="Times New Roman" w:hAnsi="Times New Roman" w:cs="Times New Roman"/>
          <w:color w:val="222222"/>
          <w:sz w:val="28"/>
          <w:szCs w:val="28"/>
          <w:shd w:val="clear" w:color="auto" w:fill="FFFFFF"/>
        </w:rPr>
      </w:pPr>
      <w:r w:rsidRPr="005B604A">
        <w:rPr>
          <w:rFonts w:ascii="Times New Roman" w:hAnsi="Times New Roman" w:cs="Times New Roman"/>
          <w:b/>
          <w:color w:val="000000"/>
          <w:sz w:val="28"/>
          <w:szCs w:val="28"/>
        </w:rPr>
        <w:lastRenderedPageBreak/>
        <w:t>1.3.7</w:t>
      </w:r>
      <w:r w:rsidR="000019B0" w:rsidRPr="005B604A">
        <w:rPr>
          <w:rFonts w:ascii="Times New Roman" w:hAnsi="Times New Roman" w:cs="Times New Roman"/>
          <w:b/>
          <w:color w:val="000000"/>
          <w:sz w:val="28"/>
          <w:szCs w:val="28"/>
        </w:rPr>
        <w:t>.</w:t>
      </w:r>
      <w:r w:rsidR="00FC70AF" w:rsidRPr="005B604A">
        <w:rPr>
          <w:rFonts w:ascii="Times New Roman" w:hAnsi="Times New Roman" w:cs="Times New Roman"/>
          <w:color w:val="000000"/>
          <w:sz w:val="28"/>
          <w:szCs w:val="28"/>
        </w:rPr>
        <w:t xml:space="preserve"> </w:t>
      </w:r>
      <w:r w:rsidRPr="005B604A">
        <w:rPr>
          <w:rFonts w:ascii="Times New Roman" w:hAnsi="Times New Roman" w:cs="Times New Roman"/>
          <w:color w:val="222222"/>
          <w:sz w:val="28"/>
          <w:szCs w:val="28"/>
          <w:shd w:val="clear" w:color="auto" w:fill="FFFFFF"/>
        </w:rPr>
        <w:t xml:space="preserve">визначати коефіцієнт складності категорій судових справ, особливості розподілу судових справ при виконанні </w:t>
      </w:r>
      <w:r w:rsidR="003868C8" w:rsidRPr="005B604A">
        <w:rPr>
          <w:rFonts w:ascii="Times New Roman" w:hAnsi="Times New Roman" w:cs="Times New Roman"/>
          <w:color w:val="222222"/>
          <w:sz w:val="28"/>
          <w:szCs w:val="28"/>
          <w:shd w:val="clear" w:color="auto" w:fill="FFFFFF"/>
        </w:rPr>
        <w:t>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r w:rsidR="005B604A">
        <w:rPr>
          <w:rFonts w:ascii="Times New Roman" w:hAnsi="Times New Roman" w:cs="Times New Roman"/>
          <w:color w:val="222222"/>
          <w:sz w:val="28"/>
          <w:szCs w:val="28"/>
          <w:shd w:val="clear" w:color="auto" w:fill="FFFFFF"/>
        </w:rPr>
        <w:t>.</w:t>
      </w:r>
    </w:p>
    <w:p w14:paraId="11BB0DEF" w14:textId="735A301E" w:rsidR="003868C8" w:rsidRPr="005B604A" w:rsidRDefault="003868C8" w:rsidP="005B604A">
      <w:pPr>
        <w:pStyle w:val="a7"/>
        <w:spacing w:line="276" w:lineRule="auto"/>
        <w:ind w:firstLine="567"/>
        <w:jc w:val="both"/>
        <w:rPr>
          <w:rFonts w:ascii="Times New Roman" w:hAnsi="Times New Roman" w:cs="Times New Roman"/>
          <w:color w:val="222222"/>
          <w:sz w:val="28"/>
          <w:szCs w:val="28"/>
          <w:shd w:val="clear" w:color="auto" w:fill="FFFFFF"/>
        </w:rPr>
      </w:pPr>
      <w:r w:rsidRPr="005B604A">
        <w:rPr>
          <w:rFonts w:ascii="Times New Roman" w:hAnsi="Times New Roman" w:cs="Times New Roman"/>
          <w:b/>
          <w:color w:val="222222"/>
          <w:sz w:val="28"/>
          <w:szCs w:val="28"/>
          <w:shd w:val="clear" w:color="auto" w:fill="FFFFFF"/>
        </w:rPr>
        <w:t>1.3.8.</w:t>
      </w:r>
      <w:r w:rsidRPr="005B604A">
        <w:rPr>
          <w:rFonts w:ascii="Times New Roman" w:hAnsi="Times New Roman" w:cs="Times New Roman"/>
          <w:color w:val="222222"/>
          <w:sz w:val="28"/>
          <w:szCs w:val="28"/>
          <w:shd w:val="clear" w:color="auto" w:fill="FFFFFF"/>
        </w:rPr>
        <w:t xml:space="preserve"> визначати необхідність</w:t>
      </w:r>
      <w:r w:rsidR="006C1A7F" w:rsidRPr="005B604A">
        <w:rPr>
          <w:rFonts w:ascii="Times New Roman" w:hAnsi="Times New Roman" w:cs="Times New Roman"/>
          <w:color w:val="222222"/>
          <w:sz w:val="28"/>
          <w:szCs w:val="28"/>
          <w:shd w:val="clear" w:color="auto" w:fill="FFFFFF"/>
        </w:rPr>
        <w:t xml:space="preserve"> врахування при розрахунку коефіцієнту</w:t>
      </w:r>
      <w:r w:rsidR="00257C13" w:rsidRPr="005B604A">
        <w:rPr>
          <w:rFonts w:ascii="Times New Roman" w:hAnsi="Times New Roman" w:cs="Times New Roman"/>
          <w:color w:val="222222"/>
          <w:sz w:val="28"/>
          <w:szCs w:val="28"/>
          <w:shd w:val="clear" w:color="auto" w:fill="FFFFFF"/>
        </w:rPr>
        <w:t xml:space="preserve"> навантаження судді на момент  автоматизованого розподілу судової справи днів, у які не розподіляються щодо конкретного судді судові справи</w:t>
      </w:r>
      <w:r w:rsidR="005B604A">
        <w:rPr>
          <w:rFonts w:ascii="Times New Roman" w:hAnsi="Times New Roman" w:cs="Times New Roman"/>
          <w:color w:val="222222"/>
          <w:sz w:val="28"/>
          <w:szCs w:val="28"/>
          <w:shd w:val="clear" w:color="auto" w:fill="FFFFFF"/>
        </w:rPr>
        <w:t>.</w:t>
      </w:r>
    </w:p>
    <w:p w14:paraId="50124AF0" w14:textId="77777777" w:rsidR="000019B0" w:rsidRPr="005B604A" w:rsidRDefault="000019B0" w:rsidP="005B604A">
      <w:pPr>
        <w:pStyle w:val="a7"/>
        <w:spacing w:line="276" w:lineRule="auto"/>
        <w:ind w:firstLine="567"/>
        <w:jc w:val="both"/>
        <w:rPr>
          <w:rFonts w:ascii="Times New Roman" w:hAnsi="Times New Roman" w:cs="Times New Roman"/>
          <w:color w:val="222222"/>
          <w:sz w:val="28"/>
          <w:szCs w:val="28"/>
          <w:shd w:val="clear" w:color="auto" w:fill="FFFFFF"/>
        </w:rPr>
      </w:pPr>
      <w:r w:rsidRPr="005B604A">
        <w:rPr>
          <w:rFonts w:ascii="Times New Roman" w:hAnsi="Times New Roman" w:cs="Times New Roman"/>
          <w:b/>
          <w:color w:val="222222"/>
          <w:sz w:val="28"/>
          <w:szCs w:val="28"/>
          <w:shd w:val="clear" w:color="auto" w:fill="FFFFFF"/>
        </w:rPr>
        <w:t>1.3.</w:t>
      </w:r>
      <w:r w:rsidR="00257C13" w:rsidRPr="005B604A">
        <w:rPr>
          <w:rFonts w:ascii="Times New Roman" w:hAnsi="Times New Roman" w:cs="Times New Roman"/>
          <w:b/>
          <w:color w:val="222222"/>
          <w:sz w:val="28"/>
          <w:szCs w:val="28"/>
          <w:shd w:val="clear" w:color="auto" w:fill="FFFFFF"/>
        </w:rPr>
        <w:t>9</w:t>
      </w:r>
      <w:r w:rsidRPr="005B604A">
        <w:rPr>
          <w:rFonts w:ascii="Times New Roman" w:hAnsi="Times New Roman" w:cs="Times New Roman"/>
          <w:b/>
          <w:color w:val="222222"/>
          <w:sz w:val="28"/>
          <w:szCs w:val="28"/>
          <w:shd w:val="clear" w:color="auto" w:fill="FFFFFF"/>
        </w:rPr>
        <w:t>.</w:t>
      </w:r>
      <w:r w:rsidRPr="005B604A">
        <w:rPr>
          <w:rFonts w:ascii="Times New Roman" w:hAnsi="Times New Roman" w:cs="Times New Roman"/>
          <w:color w:val="222222"/>
          <w:sz w:val="28"/>
          <w:szCs w:val="28"/>
          <w:shd w:val="clear" w:color="auto" w:fill="FFFFFF"/>
        </w:rPr>
        <w:t xml:space="preserve">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w:t>
      </w:r>
      <w:bookmarkStart w:id="6" w:name="n22"/>
      <w:bookmarkStart w:id="7" w:name="n23"/>
      <w:bookmarkStart w:id="8" w:name="n24"/>
      <w:bookmarkEnd w:id="6"/>
      <w:bookmarkEnd w:id="7"/>
      <w:bookmarkEnd w:id="8"/>
    </w:p>
    <w:p w14:paraId="68D1AD1B" w14:textId="0120C336" w:rsidR="00257C13" w:rsidRDefault="00257C13" w:rsidP="005B604A">
      <w:pPr>
        <w:pStyle w:val="a7"/>
        <w:spacing w:line="276" w:lineRule="auto"/>
        <w:ind w:firstLine="567"/>
        <w:jc w:val="both"/>
        <w:rPr>
          <w:rFonts w:ascii="Times New Roman" w:hAnsi="Times New Roman" w:cs="Times New Roman"/>
          <w:color w:val="222222"/>
          <w:sz w:val="28"/>
          <w:szCs w:val="28"/>
          <w:shd w:val="clear" w:color="auto" w:fill="FFFFFF"/>
        </w:rPr>
      </w:pPr>
      <w:r w:rsidRPr="005B604A">
        <w:rPr>
          <w:rFonts w:ascii="Times New Roman" w:hAnsi="Times New Roman" w:cs="Times New Roman"/>
          <w:b/>
          <w:color w:val="222222"/>
          <w:sz w:val="28"/>
          <w:szCs w:val="28"/>
          <w:shd w:val="clear" w:color="auto" w:fill="FFFFFF"/>
        </w:rPr>
        <w:t>1.3.10.</w:t>
      </w:r>
      <w:r w:rsidR="00AE6D67" w:rsidRPr="005B604A">
        <w:rPr>
          <w:rFonts w:ascii="Times New Roman" w:hAnsi="Times New Roman" w:cs="Times New Roman"/>
          <w:color w:val="222222"/>
          <w:sz w:val="28"/>
          <w:szCs w:val="28"/>
          <w:shd w:val="clear" w:color="auto" w:fill="FFFFFF"/>
        </w:rPr>
        <w:t xml:space="preserve"> заслуховувати за необхідності</w:t>
      </w:r>
      <w:r w:rsidRPr="005B604A">
        <w:rPr>
          <w:rFonts w:ascii="Times New Roman" w:hAnsi="Times New Roman" w:cs="Times New Roman"/>
          <w:color w:val="222222"/>
          <w:sz w:val="28"/>
          <w:szCs w:val="28"/>
          <w:shd w:val="clear" w:color="auto" w:fill="FFFFFF"/>
        </w:rPr>
        <w:t xml:space="preserve"> керівника апарату суду з питань функціонування автоматизованої системи, стану розподілу судових справ з метою дотримання збалансованого навантаження суддів</w:t>
      </w:r>
      <w:r w:rsidR="005B604A">
        <w:rPr>
          <w:rFonts w:ascii="Times New Roman" w:hAnsi="Times New Roman" w:cs="Times New Roman"/>
          <w:color w:val="222222"/>
          <w:sz w:val="28"/>
          <w:szCs w:val="28"/>
          <w:shd w:val="clear" w:color="auto" w:fill="FFFFFF"/>
        </w:rPr>
        <w:t>.</w:t>
      </w:r>
    </w:p>
    <w:p w14:paraId="198F8BF4" w14:textId="77777777" w:rsidR="005B604A" w:rsidRPr="005B604A" w:rsidRDefault="005B604A" w:rsidP="005B604A">
      <w:pPr>
        <w:pStyle w:val="a7"/>
        <w:spacing w:line="276" w:lineRule="auto"/>
        <w:ind w:firstLine="567"/>
        <w:jc w:val="both"/>
        <w:rPr>
          <w:rFonts w:ascii="Times New Roman" w:hAnsi="Times New Roman" w:cs="Times New Roman"/>
          <w:sz w:val="10"/>
          <w:szCs w:val="10"/>
        </w:rPr>
      </w:pPr>
    </w:p>
    <w:p w14:paraId="4EEACF6E" w14:textId="0C4B289C" w:rsidR="000019B0" w:rsidRDefault="007150F4"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1.4.</w:t>
      </w:r>
      <w:r w:rsidRPr="005B604A">
        <w:rPr>
          <w:rFonts w:ascii="Times New Roman" w:hAnsi="Times New Roman" w:cs="Times New Roman"/>
          <w:color w:val="000000"/>
          <w:sz w:val="28"/>
          <w:szCs w:val="28"/>
        </w:rPr>
        <w:t xml:space="preserve"> Рішення зборів суддів</w:t>
      </w:r>
      <w:r w:rsidR="003D7F47" w:rsidRPr="005B604A">
        <w:rPr>
          <w:rFonts w:ascii="Times New Roman" w:hAnsi="Times New Roman" w:cs="Times New Roman"/>
          <w:color w:val="000000"/>
          <w:sz w:val="28"/>
          <w:szCs w:val="28"/>
        </w:rPr>
        <w:t xml:space="preserve"> суду</w:t>
      </w:r>
      <w:r w:rsidRPr="005B604A">
        <w:rPr>
          <w:rFonts w:ascii="Times New Roman" w:hAnsi="Times New Roman" w:cs="Times New Roman"/>
          <w:color w:val="000000"/>
          <w:sz w:val="28"/>
          <w:szCs w:val="28"/>
        </w:rPr>
        <w:t xml:space="preserve"> та видані на їх виконання внутрішні організаційно-розпорядчі документи діють в частині, що не суперечить цим Засадам.</w:t>
      </w:r>
      <w:bookmarkStart w:id="9" w:name="n27"/>
      <w:bookmarkEnd w:id="9"/>
    </w:p>
    <w:p w14:paraId="61A5F13C" w14:textId="77777777" w:rsidR="005B604A" w:rsidRPr="005B604A" w:rsidRDefault="005B604A" w:rsidP="005B604A">
      <w:pPr>
        <w:pStyle w:val="a7"/>
        <w:spacing w:line="276" w:lineRule="auto"/>
        <w:ind w:firstLine="567"/>
        <w:jc w:val="both"/>
        <w:rPr>
          <w:rFonts w:ascii="Times New Roman" w:hAnsi="Times New Roman" w:cs="Times New Roman"/>
          <w:color w:val="000000"/>
          <w:sz w:val="10"/>
          <w:szCs w:val="10"/>
        </w:rPr>
      </w:pPr>
    </w:p>
    <w:p w14:paraId="21249B02" w14:textId="3A61964E" w:rsidR="000019B0" w:rsidRDefault="007150F4"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1.5.</w:t>
      </w:r>
      <w:r w:rsidRPr="005B604A">
        <w:rPr>
          <w:rFonts w:ascii="Times New Roman" w:hAnsi="Times New Roman" w:cs="Times New Roman"/>
          <w:color w:val="000000"/>
          <w:sz w:val="28"/>
          <w:szCs w:val="28"/>
        </w:rPr>
        <w:t xml:space="preserve"> Зміни в програмно-технічне налаштування в </w:t>
      </w:r>
      <w:r w:rsidR="00FC70AF" w:rsidRPr="005B604A">
        <w:rPr>
          <w:rFonts w:ascii="Times New Roman" w:hAnsi="Times New Roman" w:cs="Times New Roman"/>
          <w:color w:val="000000"/>
          <w:sz w:val="28"/>
          <w:szCs w:val="28"/>
        </w:rPr>
        <w:t>а</w:t>
      </w:r>
      <w:r w:rsidRPr="005B604A">
        <w:rPr>
          <w:rFonts w:ascii="Times New Roman" w:hAnsi="Times New Roman" w:cs="Times New Roman"/>
          <w:color w:val="000000"/>
          <w:sz w:val="28"/>
          <w:szCs w:val="28"/>
        </w:rPr>
        <w:t xml:space="preserve">втоматизованій системі документообігу суду (далі - АСДС) </w:t>
      </w:r>
      <w:r w:rsidR="00E1309C" w:rsidRPr="005B604A">
        <w:rPr>
          <w:rFonts w:ascii="Times New Roman" w:hAnsi="Times New Roman" w:cs="Times New Roman"/>
          <w:color w:val="000000"/>
          <w:sz w:val="28"/>
          <w:szCs w:val="28"/>
        </w:rPr>
        <w:t>за рішенням</w:t>
      </w:r>
      <w:r w:rsidRPr="005B604A">
        <w:rPr>
          <w:rFonts w:ascii="Times New Roman" w:hAnsi="Times New Roman" w:cs="Times New Roman"/>
          <w:color w:val="000000"/>
          <w:sz w:val="28"/>
          <w:szCs w:val="28"/>
        </w:rPr>
        <w:t xml:space="preserve"> зборів суддів суду вносяться не пізніше наступного дня після прийняття відповідного рішення.</w:t>
      </w:r>
      <w:bookmarkStart w:id="10" w:name="n28"/>
      <w:bookmarkEnd w:id="10"/>
    </w:p>
    <w:p w14:paraId="329674F1" w14:textId="77777777" w:rsidR="005B604A" w:rsidRPr="005B604A" w:rsidRDefault="005B604A" w:rsidP="005B604A">
      <w:pPr>
        <w:pStyle w:val="a7"/>
        <w:spacing w:line="276" w:lineRule="auto"/>
        <w:ind w:firstLine="567"/>
        <w:jc w:val="both"/>
        <w:rPr>
          <w:rFonts w:ascii="Times New Roman" w:hAnsi="Times New Roman" w:cs="Times New Roman"/>
          <w:color w:val="000000"/>
          <w:sz w:val="10"/>
          <w:szCs w:val="10"/>
        </w:rPr>
      </w:pPr>
    </w:p>
    <w:p w14:paraId="145B72B9" w14:textId="77777777" w:rsidR="000019B0" w:rsidRDefault="00FC70AF"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1.6.</w:t>
      </w:r>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Зміни налаштувань в АСДС, що потребують доопрацювання програмного забезпечення, вносяться не пізніше наступного дня після здійснення такого доопрацювання в узгоджені з адміністратором АСДС терміни.</w:t>
      </w:r>
      <w:bookmarkStart w:id="11" w:name="n29"/>
      <w:bookmarkEnd w:id="11"/>
    </w:p>
    <w:p w14:paraId="15A59BE9" w14:textId="77777777" w:rsidR="005B604A" w:rsidRPr="005B604A" w:rsidRDefault="005B604A" w:rsidP="005B604A">
      <w:pPr>
        <w:pStyle w:val="a7"/>
        <w:spacing w:line="276" w:lineRule="auto"/>
        <w:ind w:firstLine="567"/>
        <w:jc w:val="both"/>
        <w:rPr>
          <w:rFonts w:ascii="Times New Roman" w:hAnsi="Times New Roman" w:cs="Times New Roman"/>
          <w:color w:val="000000"/>
          <w:sz w:val="10"/>
          <w:szCs w:val="10"/>
        </w:rPr>
      </w:pPr>
    </w:p>
    <w:p w14:paraId="134CD244" w14:textId="0D5B0686" w:rsidR="00AE6D67"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color w:val="000000"/>
          <w:sz w:val="28"/>
          <w:szCs w:val="28"/>
        </w:rPr>
        <w:t>1.7</w:t>
      </w:r>
      <w:r w:rsidR="00AE6D67" w:rsidRPr="005B604A">
        <w:rPr>
          <w:rFonts w:ascii="Times New Roman" w:hAnsi="Times New Roman" w:cs="Times New Roman"/>
          <w:b/>
          <w:color w:val="000000"/>
          <w:sz w:val="28"/>
          <w:szCs w:val="28"/>
        </w:rPr>
        <w:t>.</w:t>
      </w:r>
      <w:r w:rsidR="00AE6D67" w:rsidRPr="005B604A">
        <w:rPr>
          <w:rFonts w:ascii="Times New Roman" w:hAnsi="Times New Roman" w:cs="Times New Roman"/>
          <w:sz w:val="28"/>
          <w:szCs w:val="28"/>
        </w:rPr>
        <w:t xml:space="preserve"> Користувачами КП «АСДС» є судді, помічники суддів, працівники апарату суду,</w:t>
      </w:r>
      <w:r w:rsidR="00DD346D" w:rsidRPr="005B604A">
        <w:rPr>
          <w:rFonts w:ascii="Times New Roman" w:hAnsi="Times New Roman" w:cs="Times New Roman"/>
          <w:sz w:val="28"/>
          <w:szCs w:val="28"/>
        </w:rPr>
        <w:t xml:space="preserve"> функціональні обов'язки, права користувачів автоматизованої системи, надання та позбавлення права доступу до неї в суді визначаються на підставі наказів керівника </w:t>
      </w:r>
      <w:r w:rsidR="00AE6D67" w:rsidRPr="005B604A">
        <w:rPr>
          <w:rFonts w:ascii="Times New Roman" w:hAnsi="Times New Roman" w:cs="Times New Roman"/>
          <w:sz w:val="28"/>
          <w:szCs w:val="28"/>
        </w:rPr>
        <w:t>апарату суду.</w:t>
      </w:r>
    </w:p>
    <w:p w14:paraId="7FA7D625" w14:textId="77777777" w:rsidR="005B604A" w:rsidRPr="005B604A" w:rsidRDefault="005B604A" w:rsidP="005B604A">
      <w:pPr>
        <w:pStyle w:val="a7"/>
        <w:spacing w:line="276" w:lineRule="auto"/>
        <w:ind w:firstLine="567"/>
        <w:jc w:val="both"/>
        <w:rPr>
          <w:rFonts w:ascii="Times New Roman" w:hAnsi="Times New Roman" w:cs="Times New Roman"/>
          <w:sz w:val="10"/>
          <w:szCs w:val="10"/>
        </w:rPr>
      </w:pPr>
    </w:p>
    <w:p w14:paraId="052B30E1" w14:textId="7F54902B" w:rsidR="00AE6D67"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1.8</w:t>
      </w:r>
      <w:r w:rsidR="00AE6D67" w:rsidRPr="005B604A">
        <w:rPr>
          <w:rFonts w:ascii="Times New Roman" w:hAnsi="Times New Roman" w:cs="Times New Roman"/>
          <w:b/>
          <w:sz w:val="28"/>
          <w:szCs w:val="28"/>
        </w:rPr>
        <w:t>.</w:t>
      </w:r>
      <w:r w:rsidR="005B604A">
        <w:rPr>
          <w:rStyle w:val="apple-converted-space"/>
          <w:rFonts w:ascii="Times New Roman" w:hAnsi="Times New Roman" w:cs="Times New Roman"/>
          <w:sz w:val="28"/>
          <w:szCs w:val="28"/>
        </w:rPr>
        <w:t xml:space="preserve"> </w:t>
      </w:r>
      <w:r w:rsidR="00AE6D67" w:rsidRPr="005B604A">
        <w:rPr>
          <w:rFonts w:ascii="Times New Roman" w:hAnsi="Times New Roman" w:cs="Times New Roman"/>
          <w:sz w:val="28"/>
          <w:szCs w:val="28"/>
        </w:rPr>
        <w:t>Користувачі КП «АСДС» вносять до бази даних автоматизованої системи інформацію в межах наданих їм прав.</w:t>
      </w:r>
    </w:p>
    <w:p w14:paraId="2A393EAD" w14:textId="77777777" w:rsidR="005B604A" w:rsidRPr="005B604A" w:rsidRDefault="005B604A" w:rsidP="005B604A">
      <w:pPr>
        <w:pStyle w:val="a7"/>
        <w:spacing w:line="276" w:lineRule="auto"/>
        <w:ind w:firstLine="567"/>
        <w:jc w:val="both"/>
        <w:rPr>
          <w:rFonts w:ascii="Times New Roman" w:hAnsi="Times New Roman" w:cs="Times New Roman"/>
          <w:sz w:val="10"/>
          <w:szCs w:val="10"/>
        </w:rPr>
      </w:pPr>
    </w:p>
    <w:p w14:paraId="64FEE7BA" w14:textId="69F22D5D" w:rsidR="00AE6D67"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1.9</w:t>
      </w:r>
      <w:r w:rsidR="00AE6D67" w:rsidRPr="005B604A">
        <w:rPr>
          <w:rFonts w:ascii="Times New Roman" w:hAnsi="Times New Roman" w:cs="Times New Roman"/>
          <w:b/>
          <w:sz w:val="28"/>
          <w:szCs w:val="28"/>
        </w:rPr>
        <w:t>.</w:t>
      </w:r>
      <w:r w:rsidR="005B604A">
        <w:rPr>
          <w:rFonts w:ascii="Times New Roman" w:hAnsi="Times New Roman" w:cs="Times New Roman"/>
          <w:b/>
          <w:sz w:val="28"/>
          <w:szCs w:val="28"/>
        </w:rPr>
        <w:t xml:space="preserve"> </w:t>
      </w:r>
      <w:r w:rsidR="00AE6D67" w:rsidRPr="005B604A">
        <w:rPr>
          <w:rFonts w:ascii="Times New Roman" w:hAnsi="Times New Roman" w:cs="Times New Roman"/>
          <w:sz w:val="28"/>
          <w:szCs w:val="28"/>
        </w:rPr>
        <w:t>Користувачі КП «АСДС»</w:t>
      </w:r>
      <w:r w:rsidR="00AE6D67" w:rsidRPr="005B604A">
        <w:rPr>
          <w:rStyle w:val="apple-converted-space"/>
          <w:rFonts w:ascii="Times New Roman" w:hAnsi="Times New Roman" w:cs="Times New Roman"/>
          <w:sz w:val="28"/>
          <w:szCs w:val="28"/>
        </w:rPr>
        <w:t xml:space="preserve"> </w:t>
      </w:r>
      <w:r w:rsidR="00AE6D67" w:rsidRPr="005B604A">
        <w:rPr>
          <w:rFonts w:ascii="Times New Roman" w:hAnsi="Times New Roman" w:cs="Times New Roman"/>
          <w:sz w:val="28"/>
          <w:szCs w:val="28"/>
        </w:rPr>
        <w:t>зобов’язані забезпечувати конфіденційність інформації, яка міститься в автоматизованій системі документообігу.</w:t>
      </w:r>
    </w:p>
    <w:p w14:paraId="6310103C" w14:textId="77777777" w:rsidR="009E4C48" w:rsidRPr="009E4C48" w:rsidRDefault="009E4C48" w:rsidP="005B604A">
      <w:pPr>
        <w:pStyle w:val="a7"/>
        <w:spacing w:line="276" w:lineRule="auto"/>
        <w:ind w:firstLine="567"/>
        <w:jc w:val="both"/>
        <w:rPr>
          <w:rFonts w:ascii="Times New Roman" w:hAnsi="Times New Roman" w:cs="Times New Roman"/>
          <w:sz w:val="10"/>
          <w:szCs w:val="10"/>
        </w:rPr>
      </w:pPr>
    </w:p>
    <w:p w14:paraId="220CA90F" w14:textId="77777777" w:rsidR="006B1D34" w:rsidRPr="005B604A" w:rsidRDefault="00D463E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bCs/>
          <w:sz w:val="28"/>
          <w:szCs w:val="28"/>
        </w:rPr>
        <w:t xml:space="preserve">1.10. </w:t>
      </w:r>
      <w:r w:rsidR="006B1D34" w:rsidRPr="005B604A">
        <w:rPr>
          <w:rFonts w:ascii="Times New Roman" w:hAnsi="Times New Roman" w:cs="Times New Roman"/>
          <w:sz w:val="28"/>
          <w:szCs w:val="28"/>
        </w:rPr>
        <w:t>Вхідна кореспонденція, в тому числі процесуальні документи, приймається і опрацьовується користувачами автоматизованої системи, яким надано доступ до автоматизованої системи відповідно до їх функціональних обов'язків, і реєструється в автоматизованій системі в день її надходження</w:t>
      </w:r>
      <w:r w:rsidR="006B1D34" w:rsidRPr="005B604A">
        <w:rPr>
          <w:rFonts w:ascii="Times New Roman" w:hAnsi="Times New Roman" w:cs="Times New Roman"/>
          <w:b/>
          <w:bCs/>
          <w:sz w:val="28"/>
          <w:szCs w:val="28"/>
        </w:rPr>
        <w:t>.</w:t>
      </w:r>
      <w:r w:rsidR="00212A11" w:rsidRPr="005B604A">
        <w:rPr>
          <w:rFonts w:ascii="Times New Roman" w:hAnsi="Times New Roman" w:cs="Times New Roman"/>
          <w:sz w:val="28"/>
          <w:szCs w:val="28"/>
        </w:rPr>
        <w:t xml:space="preserve"> У разі неможливості з об'єктивних причин здійснити реєстрацію вхідної кореспонденції в день її надходження, така кореспонденція реєструється в </w:t>
      </w:r>
      <w:r w:rsidR="00212A11" w:rsidRPr="005B604A">
        <w:rPr>
          <w:rFonts w:ascii="Times New Roman" w:hAnsi="Times New Roman" w:cs="Times New Roman"/>
          <w:sz w:val="28"/>
          <w:szCs w:val="28"/>
        </w:rPr>
        <w:lastRenderedPageBreak/>
        <w:t>автоматизованій системі в термін, визначений у розпорядженні керівника апарату суду із зазначенням причин встановлення такого терміну.</w:t>
      </w:r>
    </w:p>
    <w:p w14:paraId="4DB8FBF4" w14:textId="77777777" w:rsidR="009E4C48" w:rsidRDefault="00D463E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Реєстрація вхідної кореспонденції, яка потребує створення  обліково-статистичної картки</w:t>
      </w:r>
      <w:r w:rsidR="006B1D34" w:rsidRPr="005B604A">
        <w:rPr>
          <w:rFonts w:ascii="Times New Roman" w:hAnsi="Times New Roman" w:cs="Times New Roman"/>
          <w:sz w:val="28"/>
          <w:szCs w:val="28"/>
        </w:rPr>
        <w:t xml:space="preserve"> на  справу (клопотання, скаргу, заяву)</w:t>
      </w:r>
      <w:r w:rsidRPr="005B604A">
        <w:rPr>
          <w:rFonts w:ascii="Times New Roman" w:hAnsi="Times New Roman" w:cs="Times New Roman"/>
          <w:sz w:val="28"/>
          <w:szCs w:val="28"/>
        </w:rPr>
        <w:t xml:space="preserve"> та </w:t>
      </w:r>
      <w:r w:rsidR="006B1D34" w:rsidRPr="005B604A">
        <w:rPr>
          <w:rFonts w:ascii="Times New Roman" w:hAnsi="Times New Roman" w:cs="Times New Roman"/>
          <w:sz w:val="28"/>
          <w:szCs w:val="28"/>
        </w:rPr>
        <w:t xml:space="preserve">здійснення автоматизованого </w:t>
      </w:r>
      <w:r w:rsidRPr="005B604A">
        <w:rPr>
          <w:rFonts w:ascii="Times New Roman" w:hAnsi="Times New Roman" w:cs="Times New Roman"/>
          <w:sz w:val="28"/>
          <w:szCs w:val="28"/>
        </w:rPr>
        <w:t>розподілу між суддями</w:t>
      </w:r>
      <w:r w:rsidR="00212A11" w:rsidRPr="005B604A">
        <w:rPr>
          <w:rFonts w:ascii="Times New Roman" w:hAnsi="Times New Roman" w:cs="Times New Roman"/>
          <w:sz w:val="28"/>
          <w:szCs w:val="28"/>
        </w:rPr>
        <w:t xml:space="preserve"> припиняється за</w:t>
      </w:r>
      <w:r w:rsidRPr="005B604A">
        <w:rPr>
          <w:rFonts w:ascii="Times New Roman" w:hAnsi="Times New Roman" w:cs="Times New Roman"/>
          <w:sz w:val="28"/>
          <w:szCs w:val="28"/>
        </w:rPr>
        <w:t xml:space="preserve"> 30 хвилин до закінчення робочого часу кожного робочого дня</w:t>
      </w:r>
      <w:r w:rsidRPr="009E4C48">
        <w:rPr>
          <w:rFonts w:ascii="Times New Roman" w:hAnsi="Times New Roman" w:cs="Times New Roman"/>
          <w:sz w:val="28"/>
          <w:szCs w:val="28"/>
        </w:rPr>
        <w:t>.</w:t>
      </w:r>
    </w:p>
    <w:p w14:paraId="5ABE59CC" w14:textId="4CA6931C" w:rsidR="00D463E7" w:rsidRPr="009E4C48" w:rsidRDefault="00D463E7" w:rsidP="005B604A">
      <w:pPr>
        <w:pStyle w:val="a7"/>
        <w:spacing w:line="276" w:lineRule="auto"/>
        <w:ind w:firstLine="567"/>
        <w:jc w:val="both"/>
        <w:rPr>
          <w:rFonts w:ascii="Times New Roman" w:hAnsi="Times New Roman" w:cs="Times New Roman"/>
          <w:b/>
          <w:bCs/>
          <w:sz w:val="10"/>
          <w:szCs w:val="10"/>
        </w:rPr>
      </w:pPr>
    </w:p>
    <w:p w14:paraId="5387CD89" w14:textId="77777777" w:rsidR="00AE6D67" w:rsidRDefault="00AE6D6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1.1</w:t>
      </w:r>
      <w:r w:rsidR="00212A11" w:rsidRPr="005B604A">
        <w:rPr>
          <w:rFonts w:ascii="Times New Roman" w:hAnsi="Times New Roman" w:cs="Times New Roman"/>
          <w:b/>
          <w:sz w:val="28"/>
          <w:szCs w:val="28"/>
        </w:rPr>
        <w:t>1</w:t>
      </w:r>
      <w:r w:rsidRPr="005B604A">
        <w:rPr>
          <w:rFonts w:ascii="Times New Roman" w:hAnsi="Times New Roman" w:cs="Times New Roman"/>
          <w:b/>
          <w:sz w:val="28"/>
          <w:szCs w:val="28"/>
        </w:rPr>
        <w:t>.</w:t>
      </w:r>
      <w:r w:rsidRPr="005B604A">
        <w:rPr>
          <w:rFonts w:ascii="Times New Roman" w:hAnsi="Times New Roman" w:cs="Times New Roman"/>
          <w:sz w:val="28"/>
          <w:szCs w:val="28"/>
        </w:rPr>
        <w:t xml:space="preserve"> Несанкціоноване втручання в роботу автоматизованої системи документообігу суду має наслідком відповідальність, встановлену законом.</w:t>
      </w:r>
    </w:p>
    <w:p w14:paraId="5056B4BE" w14:textId="77777777" w:rsidR="009E4C48" w:rsidRPr="009E4C48" w:rsidRDefault="009E4C48" w:rsidP="005B604A">
      <w:pPr>
        <w:pStyle w:val="a7"/>
        <w:spacing w:line="276" w:lineRule="auto"/>
        <w:ind w:firstLine="567"/>
        <w:jc w:val="both"/>
        <w:rPr>
          <w:rFonts w:ascii="Times New Roman" w:hAnsi="Times New Roman" w:cs="Times New Roman"/>
          <w:sz w:val="10"/>
          <w:szCs w:val="10"/>
        </w:rPr>
      </w:pPr>
    </w:p>
    <w:p w14:paraId="1BE4E63A" w14:textId="2960B1C5" w:rsidR="00AE6D67" w:rsidRDefault="00AE6D6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1.</w:t>
      </w:r>
      <w:r w:rsidR="00CA4EF7" w:rsidRPr="005B604A">
        <w:rPr>
          <w:rFonts w:ascii="Times New Roman" w:hAnsi="Times New Roman" w:cs="Times New Roman"/>
          <w:b/>
          <w:sz w:val="28"/>
          <w:szCs w:val="28"/>
        </w:rPr>
        <w:t>1</w:t>
      </w:r>
      <w:r w:rsidR="00212A11" w:rsidRPr="005B604A">
        <w:rPr>
          <w:rFonts w:ascii="Times New Roman" w:hAnsi="Times New Roman" w:cs="Times New Roman"/>
          <w:b/>
          <w:sz w:val="28"/>
          <w:szCs w:val="28"/>
        </w:rPr>
        <w:t>2</w:t>
      </w:r>
      <w:r w:rsidRPr="005B604A">
        <w:rPr>
          <w:rFonts w:ascii="Times New Roman" w:hAnsi="Times New Roman" w:cs="Times New Roman"/>
          <w:b/>
          <w:sz w:val="28"/>
          <w:szCs w:val="28"/>
        </w:rPr>
        <w:t>.</w:t>
      </w:r>
      <w:r w:rsidRPr="005B604A">
        <w:rPr>
          <w:rFonts w:ascii="Times New Roman" w:hAnsi="Times New Roman" w:cs="Times New Roman"/>
          <w:sz w:val="28"/>
          <w:szCs w:val="28"/>
        </w:rPr>
        <w:t xml:space="preserve"> </w:t>
      </w:r>
      <w:r w:rsidR="00DD346D" w:rsidRPr="005B604A">
        <w:rPr>
          <w:rFonts w:ascii="Times New Roman" w:hAnsi="Times New Roman" w:cs="Times New Roman"/>
          <w:sz w:val="28"/>
          <w:szCs w:val="28"/>
        </w:rPr>
        <w:t>Засади (зі змінами та доповненнями) вносяться до автоматизованої системи та оприлюднюються на вебпорталі судової влади України не пізніше робочого дня, що настає після проведення цих зборів</w:t>
      </w:r>
      <w:r w:rsidR="009E4C48">
        <w:rPr>
          <w:rFonts w:ascii="Times New Roman" w:hAnsi="Times New Roman" w:cs="Times New Roman"/>
          <w:sz w:val="28"/>
          <w:szCs w:val="28"/>
        </w:rPr>
        <w:t>.</w:t>
      </w:r>
    </w:p>
    <w:p w14:paraId="2EF428D4" w14:textId="77777777" w:rsidR="009E4C48" w:rsidRPr="005B604A" w:rsidRDefault="009E4C48" w:rsidP="005B604A">
      <w:pPr>
        <w:pStyle w:val="a7"/>
        <w:spacing w:line="276" w:lineRule="auto"/>
        <w:ind w:firstLine="567"/>
        <w:jc w:val="both"/>
        <w:rPr>
          <w:rFonts w:ascii="Times New Roman" w:hAnsi="Times New Roman" w:cs="Times New Roman"/>
          <w:color w:val="000000"/>
          <w:sz w:val="28"/>
          <w:szCs w:val="28"/>
        </w:rPr>
      </w:pPr>
    </w:p>
    <w:p w14:paraId="3760F04D" w14:textId="77777777" w:rsidR="00AE6D67" w:rsidRPr="005B604A" w:rsidRDefault="00AE6D67" w:rsidP="005B604A">
      <w:pPr>
        <w:pStyle w:val="a7"/>
        <w:spacing w:line="276" w:lineRule="auto"/>
        <w:ind w:firstLine="567"/>
        <w:jc w:val="both"/>
        <w:rPr>
          <w:rFonts w:ascii="Times New Roman" w:hAnsi="Times New Roman" w:cs="Times New Roman"/>
          <w:b/>
          <w:color w:val="000000"/>
          <w:sz w:val="28"/>
          <w:szCs w:val="28"/>
        </w:rPr>
      </w:pPr>
      <w:r w:rsidRPr="005B604A">
        <w:rPr>
          <w:rFonts w:ascii="Times New Roman" w:hAnsi="Times New Roman" w:cs="Times New Roman"/>
          <w:b/>
          <w:color w:val="000000"/>
          <w:sz w:val="28"/>
          <w:szCs w:val="28"/>
        </w:rPr>
        <w:t>2. Роз</w:t>
      </w:r>
      <w:r w:rsidR="00994E22" w:rsidRPr="005B604A">
        <w:rPr>
          <w:rFonts w:ascii="Times New Roman" w:hAnsi="Times New Roman" w:cs="Times New Roman"/>
          <w:b/>
          <w:color w:val="000000"/>
          <w:sz w:val="28"/>
          <w:szCs w:val="28"/>
        </w:rPr>
        <w:t>поділ судових справ між суддями</w:t>
      </w:r>
    </w:p>
    <w:p w14:paraId="1CEF7A6A" w14:textId="77777777" w:rsidR="000019B0" w:rsidRDefault="00CA4EF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2</w:t>
      </w:r>
      <w:r w:rsidR="007150F4"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1</w:t>
      </w:r>
      <w:r w:rsidR="007150F4" w:rsidRPr="005B604A">
        <w:rPr>
          <w:rFonts w:ascii="Times New Roman" w:hAnsi="Times New Roman" w:cs="Times New Roman"/>
          <w:b/>
          <w:color w:val="000000"/>
          <w:sz w:val="28"/>
          <w:szCs w:val="28"/>
        </w:rPr>
        <w:t>.</w:t>
      </w:r>
      <w:r w:rsidR="007150F4" w:rsidRPr="005B604A">
        <w:rPr>
          <w:rFonts w:ascii="Times New Roman" w:hAnsi="Times New Roman" w:cs="Times New Roman"/>
          <w:color w:val="000000"/>
          <w:sz w:val="28"/>
          <w:szCs w:val="28"/>
        </w:rPr>
        <w:t xml:space="preserve"> Судові справи у </w:t>
      </w:r>
      <w:r w:rsidR="00E1309C" w:rsidRPr="005B604A">
        <w:rPr>
          <w:rFonts w:ascii="Times New Roman" w:hAnsi="Times New Roman" w:cs="Times New Roman"/>
          <w:color w:val="000000"/>
          <w:sz w:val="28"/>
          <w:szCs w:val="28"/>
        </w:rPr>
        <w:t>суді</w:t>
      </w:r>
      <w:r w:rsidR="007150F4" w:rsidRPr="005B604A">
        <w:rPr>
          <w:rFonts w:ascii="Times New Roman" w:hAnsi="Times New Roman" w:cs="Times New Roman"/>
          <w:color w:val="000000"/>
          <w:sz w:val="28"/>
          <w:szCs w:val="28"/>
        </w:rPr>
        <w:t xml:space="preserve"> відповідно до процесуального законодавства розглядаються суддею одноособово, колегією суддів </w:t>
      </w:r>
      <w:r w:rsidR="00E1309C" w:rsidRPr="005B604A">
        <w:rPr>
          <w:rFonts w:ascii="Times New Roman" w:hAnsi="Times New Roman" w:cs="Times New Roman"/>
          <w:color w:val="000000"/>
          <w:sz w:val="28"/>
          <w:szCs w:val="28"/>
        </w:rPr>
        <w:t xml:space="preserve"> та  судом  присяжних</w:t>
      </w:r>
      <w:r w:rsidR="007150F4" w:rsidRPr="005B604A">
        <w:rPr>
          <w:rFonts w:ascii="Times New Roman" w:hAnsi="Times New Roman" w:cs="Times New Roman"/>
          <w:color w:val="000000"/>
          <w:sz w:val="28"/>
          <w:szCs w:val="28"/>
        </w:rPr>
        <w:t>.</w:t>
      </w:r>
      <w:bookmarkStart w:id="12" w:name="n30"/>
      <w:bookmarkEnd w:id="12"/>
    </w:p>
    <w:p w14:paraId="11462EE8"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2A37F014" w14:textId="77777777" w:rsidR="000019B0" w:rsidRDefault="00CA4EF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2</w:t>
      </w:r>
      <w:r w:rsidR="007150F4"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2</w:t>
      </w:r>
      <w:r w:rsidR="007150F4" w:rsidRPr="005B604A">
        <w:rPr>
          <w:rFonts w:ascii="Times New Roman" w:hAnsi="Times New Roman" w:cs="Times New Roman"/>
          <w:b/>
          <w:color w:val="000000"/>
          <w:sz w:val="28"/>
          <w:szCs w:val="28"/>
        </w:rPr>
        <w:t>.</w:t>
      </w:r>
      <w:r w:rsidR="007150F4" w:rsidRPr="005B604A">
        <w:rPr>
          <w:rFonts w:ascii="Times New Roman" w:hAnsi="Times New Roman" w:cs="Times New Roman"/>
          <w:color w:val="000000"/>
          <w:sz w:val="28"/>
          <w:szCs w:val="28"/>
        </w:rPr>
        <w:t xml:space="preserve"> Визначення </w:t>
      </w:r>
      <w:r w:rsidR="003D7F47" w:rsidRPr="005B604A">
        <w:rPr>
          <w:rFonts w:ascii="Times New Roman" w:hAnsi="Times New Roman" w:cs="Times New Roman"/>
          <w:color w:val="000000"/>
          <w:sz w:val="28"/>
          <w:szCs w:val="28"/>
        </w:rPr>
        <w:t xml:space="preserve"> головуючого судді </w:t>
      </w:r>
      <w:r w:rsidR="007150F4" w:rsidRPr="005B604A">
        <w:rPr>
          <w:rFonts w:ascii="Times New Roman" w:hAnsi="Times New Roman" w:cs="Times New Roman"/>
          <w:color w:val="000000"/>
          <w:sz w:val="28"/>
          <w:szCs w:val="28"/>
        </w:rPr>
        <w:t xml:space="preserve"> (колегії суддів) для розгляду судових справ здійснюється АСДС під час реєстрації документів відповідальною особою </w:t>
      </w:r>
      <w:r w:rsidR="00E1309C" w:rsidRPr="005B604A">
        <w:rPr>
          <w:rFonts w:ascii="Times New Roman" w:hAnsi="Times New Roman" w:cs="Times New Roman"/>
          <w:color w:val="000000"/>
          <w:sz w:val="28"/>
          <w:szCs w:val="28"/>
        </w:rPr>
        <w:t xml:space="preserve"> канцелярії суду</w:t>
      </w:r>
      <w:r w:rsidR="007150F4" w:rsidRPr="005B604A">
        <w:rPr>
          <w:rFonts w:ascii="Times New Roman" w:hAnsi="Times New Roman" w:cs="Times New Roman"/>
          <w:color w:val="000000"/>
          <w:sz w:val="28"/>
          <w:szCs w:val="28"/>
        </w:rPr>
        <w:t>, який має відповідні функціональні обов'язки та права (далі - відповідальна особа), а також в інших випадках необхідності визначення складу суду на будь-якій стадії судового процесу з урахуванням спеціалізації (за наявності).</w:t>
      </w:r>
      <w:bookmarkStart w:id="13" w:name="n31"/>
      <w:bookmarkStart w:id="14" w:name="n32"/>
      <w:bookmarkEnd w:id="13"/>
      <w:bookmarkEnd w:id="14"/>
    </w:p>
    <w:p w14:paraId="3972B987" w14:textId="77777777" w:rsidR="009E4C48" w:rsidRPr="005B604A" w:rsidRDefault="009E4C48" w:rsidP="005B604A">
      <w:pPr>
        <w:pStyle w:val="a7"/>
        <w:spacing w:line="276" w:lineRule="auto"/>
        <w:ind w:firstLine="567"/>
        <w:jc w:val="both"/>
        <w:rPr>
          <w:rFonts w:ascii="Times New Roman" w:hAnsi="Times New Roman" w:cs="Times New Roman"/>
          <w:color w:val="000000"/>
          <w:sz w:val="28"/>
          <w:szCs w:val="28"/>
        </w:rPr>
      </w:pPr>
    </w:p>
    <w:p w14:paraId="3F01F240" w14:textId="77777777" w:rsidR="000019B0" w:rsidRPr="005B604A" w:rsidRDefault="00CA4EF7" w:rsidP="005B604A">
      <w:pPr>
        <w:pStyle w:val="a7"/>
        <w:spacing w:line="276" w:lineRule="auto"/>
        <w:ind w:firstLine="567"/>
        <w:jc w:val="both"/>
        <w:rPr>
          <w:rFonts w:ascii="Times New Roman" w:hAnsi="Times New Roman" w:cs="Times New Roman"/>
          <w:b/>
          <w:bCs/>
          <w:color w:val="000000"/>
          <w:sz w:val="28"/>
          <w:szCs w:val="28"/>
        </w:rPr>
      </w:pPr>
      <w:r w:rsidRPr="005B604A">
        <w:rPr>
          <w:rFonts w:ascii="Times New Roman" w:hAnsi="Times New Roman" w:cs="Times New Roman"/>
          <w:b/>
          <w:color w:val="000000"/>
          <w:sz w:val="28"/>
          <w:szCs w:val="28"/>
        </w:rPr>
        <w:t>2</w:t>
      </w:r>
      <w:r w:rsidR="00E1309C"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3</w:t>
      </w:r>
      <w:r w:rsidR="007150F4" w:rsidRPr="005B604A">
        <w:rPr>
          <w:rFonts w:ascii="Times New Roman" w:hAnsi="Times New Roman" w:cs="Times New Roman"/>
          <w:b/>
          <w:color w:val="000000"/>
          <w:sz w:val="28"/>
          <w:szCs w:val="28"/>
        </w:rPr>
        <w:t>.</w:t>
      </w:r>
      <w:r w:rsidR="007150F4" w:rsidRPr="005B604A">
        <w:rPr>
          <w:rFonts w:ascii="Times New Roman" w:hAnsi="Times New Roman" w:cs="Times New Roman"/>
          <w:color w:val="000000"/>
          <w:sz w:val="28"/>
          <w:szCs w:val="28"/>
        </w:rPr>
        <w:t xml:space="preserve"> </w:t>
      </w:r>
      <w:r w:rsidR="007150F4" w:rsidRPr="001359EE">
        <w:rPr>
          <w:rFonts w:ascii="Times New Roman" w:hAnsi="Times New Roman" w:cs="Times New Roman"/>
          <w:b/>
          <w:bCs/>
          <w:color w:val="000000"/>
          <w:sz w:val="28"/>
          <w:szCs w:val="28"/>
        </w:rPr>
        <w:t>Не розподіляються на конкретного суддю судові справи, які надійшли:</w:t>
      </w:r>
      <w:bookmarkStart w:id="15" w:name="n33"/>
      <w:bookmarkEnd w:id="15"/>
    </w:p>
    <w:p w14:paraId="48B769ED" w14:textId="77777777" w:rsidR="000019B0" w:rsidRPr="005B604A" w:rsidRDefault="00FC70AF"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 xml:space="preserve">за два місяці до </w:t>
      </w:r>
      <w:bookmarkStart w:id="16" w:name="n34"/>
      <w:bookmarkEnd w:id="16"/>
      <w:r w:rsidR="00DD346D" w:rsidRPr="005B604A">
        <w:rPr>
          <w:rFonts w:ascii="Times New Roman" w:hAnsi="Times New Roman" w:cs="Times New Roman"/>
          <w:color w:val="000000"/>
          <w:sz w:val="28"/>
          <w:szCs w:val="28"/>
        </w:rPr>
        <w:t>закінчення повноважень судді;</w:t>
      </w:r>
    </w:p>
    <w:p w14:paraId="3F67796C" w14:textId="77777777" w:rsidR="000019B0" w:rsidRPr="005B604A" w:rsidRDefault="00FC70AF"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за чотирнадцять календарних дні</w:t>
      </w:r>
      <w:r w:rsidR="00DD346D" w:rsidRPr="005B604A">
        <w:rPr>
          <w:rFonts w:ascii="Times New Roman" w:hAnsi="Times New Roman" w:cs="Times New Roman"/>
          <w:color w:val="000000"/>
          <w:sz w:val="28"/>
          <w:szCs w:val="28"/>
        </w:rPr>
        <w:t xml:space="preserve">в </w:t>
      </w:r>
      <w:r w:rsidR="007150F4" w:rsidRPr="005B604A">
        <w:rPr>
          <w:rFonts w:ascii="Times New Roman" w:hAnsi="Times New Roman" w:cs="Times New Roman"/>
          <w:color w:val="000000"/>
          <w:sz w:val="28"/>
          <w:szCs w:val="28"/>
        </w:rPr>
        <w:t>до початку відпустки, якщо її тривалість становить не менше чотирнадцяти календарних днів</w:t>
      </w:r>
      <w:r w:rsidR="00DD346D" w:rsidRPr="005B604A">
        <w:rPr>
          <w:rFonts w:ascii="Times New Roman" w:hAnsi="Times New Roman" w:cs="Times New Roman"/>
          <w:color w:val="000000"/>
          <w:sz w:val="28"/>
          <w:szCs w:val="28"/>
        </w:rPr>
        <w:t xml:space="preserve"> </w:t>
      </w:r>
      <w:bookmarkStart w:id="17" w:name="_Hlk193795342"/>
      <w:r w:rsidR="00DD346D" w:rsidRPr="005B604A">
        <w:rPr>
          <w:rFonts w:ascii="Times New Roman" w:hAnsi="Times New Roman" w:cs="Times New Roman"/>
          <w:color w:val="000000"/>
          <w:sz w:val="28"/>
          <w:szCs w:val="28"/>
        </w:rPr>
        <w:t>(за наявності наказу голови суду)</w:t>
      </w:r>
      <w:bookmarkEnd w:id="17"/>
      <w:r w:rsidR="007150F4" w:rsidRPr="005B604A">
        <w:rPr>
          <w:rFonts w:ascii="Times New Roman" w:hAnsi="Times New Roman" w:cs="Times New Roman"/>
          <w:color w:val="000000"/>
          <w:sz w:val="28"/>
          <w:szCs w:val="28"/>
        </w:rPr>
        <w:t>;</w:t>
      </w:r>
      <w:bookmarkStart w:id="18" w:name="n37"/>
      <w:bookmarkEnd w:id="18"/>
    </w:p>
    <w:p w14:paraId="7FA9F348" w14:textId="77777777" w:rsidR="000019B0" w:rsidRPr="005B604A" w:rsidRDefault="00FC70AF"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 xml:space="preserve">за </w:t>
      </w:r>
      <w:r w:rsidR="00DD346D" w:rsidRPr="005B604A">
        <w:rPr>
          <w:rFonts w:ascii="Times New Roman" w:hAnsi="Times New Roman" w:cs="Times New Roman"/>
          <w:color w:val="000000"/>
          <w:sz w:val="28"/>
          <w:szCs w:val="28"/>
        </w:rPr>
        <w:t>один</w:t>
      </w:r>
      <w:r w:rsidR="007150F4" w:rsidRPr="005B604A">
        <w:rPr>
          <w:rFonts w:ascii="Times New Roman" w:hAnsi="Times New Roman" w:cs="Times New Roman"/>
          <w:color w:val="000000"/>
          <w:sz w:val="28"/>
          <w:szCs w:val="28"/>
        </w:rPr>
        <w:t xml:space="preserve"> робоч</w:t>
      </w:r>
      <w:r w:rsidR="00DD346D" w:rsidRPr="005B604A">
        <w:rPr>
          <w:rFonts w:ascii="Times New Roman" w:hAnsi="Times New Roman" w:cs="Times New Roman"/>
          <w:color w:val="000000"/>
          <w:sz w:val="28"/>
          <w:szCs w:val="28"/>
        </w:rPr>
        <w:t>ий</w:t>
      </w:r>
      <w:r w:rsidR="007150F4" w:rsidRPr="005B604A">
        <w:rPr>
          <w:rFonts w:ascii="Times New Roman" w:hAnsi="Times New Roman" w:cs="Times New Roman"/>
          <w:color w:val="000000"/>
          <w:sz w:val="28"/>
          <w:szCs w:val="28"/>
        </w:rPr>
        <w:t xml:space="preserve"> д</w:t>
      </w:r>
      <w:r w:rsidR="00DD346D" w:rsidRPr="005B604A">
        <w:rPr>
          <w:rFonts w:ascii="Times New Roman" w:hAnsi="Times New Roman" w:cs="Times New Roman"/>
          <w:color w:val="000000"/>
          <w:sz w:val="28"/>
          <w:szCs w:val="28"/>
        </w:rPr>
        <w:t>ень</w:t>
      </w:r>
      <w:r w:rsidR="007150F4" w:rsidRPr="005B604A">
        <w:rPr>
          <w:rFonts w:ascii="Times New Roman" w:hAnsi="Times New Roman" w:cs="Times New Roman"/>
          <w:color w:val="000000"/>
          <w:sz w:val="28"/>
          <w:szCs w:val="28"/>
        </w:rPr>
        <w:t xml:space="preserve"> до початку відпустки судді (щорічної оплачуваної або без збереження заробітної плати), якщо </w:t>
      </w:r>
      <w:r w:rsidR="00E92189" w:rsidRPr="005B604A">
        <w:rPr>
          <w:rFonts w:ascii="Times New Roman" w:hAnsi="Times New Roman" w:cs="Times New Roman"/>
          <w:color w:val="000000"/>
          <w:sz w:val="28"/>
          <w:szCs w:val="28"/>
        </w:rPr>
        <w:t xml:space="preserve">її </w:t>
      </w:r>
      <w:r w:rsidR="007150F4" w:rsidRPr="005B604A">
        <w:rPr>
          <w:rFonts w:ascii="Times New Roman" w:hAnsi="Times New Roman" w:cs="Times New Roman"/>
          <w:color w:val="000000"/>
          <w:sz w:val="28"/>
          <w:szCs w:val="28"/>
        </w:rPr>
        <w:t xml:space="preserve">тривалість становить менше </w:t>
      </w:r>
      <w:r w:rsidR="00E92189" w:rsidRPr="005B604A">
        <w:rPr>
          <w:rFonts w:ascii="Times New Roman" w:hAnsi="Times New Roman" w:cs="Times New Roman"/>
          <w:color w:val="000000"/>
          <w:sz w:val="28"/>
          <w:szCs w:val="28"/>
        </w:rPr>
        <w:t xml:space="preserve">п’яти </w:t>
      </w:r>
      <w:r w:rsidR="007150F4" w:rsidRPr="005B604A">
        <w:rPr>
          <w:rFonts w:ascii="Times New Roman" w:hAnsi="Times New Roman" w:cs="Times New Roman"/>
          <w:color w:val="000000"/>
          <w:sz w:val="28"/>
          <w:szCs w:val="28"/>
        </w:rPr>
        <w:t>календарних днів</w:t>
      </w:r>
      <w:r w:rsidR="00E92189" w:rsidRPr="005B604A">
        <w:rPr>
          <w:rFonts w:ascii="Times New Roman" w:hAnsi="Times New Roman" w:cs="Times New Roman"/>
          <w:color w:val="000000"/>
          <w:sz w:val="28"/>
          <w:szCs w:val="28"/>
        </w:rPr>
        <w:t xml:space="preserve"> (за наявності наказу голови суду)</w:t>
      </w:r>
      <w:r w:rsidR="007150F4" w:rsidRPr="005B604A">
        <w:rPr>
          <w:rFonts w:ascii="Times New Roman" w:hAnsi="Times New Roman" w:cs="Times New Roman"/>
          <w:color w:val="000000"/>
          <w:sz w:val="28"/>
          <w:szCs w:val="28"/>
        </w:rPr>
        <w:t>;</w:t>
      </w:r>
      <w:bookmarkStart w:id="19" w:name="n38"/>
      <w:bookmarkEnd w:id="19"/>
    </w:p>
    <w:p w14:paraId="35E70333" w14:textId="77777777" w:rsidR="007150F4" w:rsidRPr="005B604A" w:rsidRDefault="00FC70AF"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у період відпустки судді;</w:t>
      </w:r>
    </w:p>
    <w:p w14:paraId="7A7280AF"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0" w:name="n39"/>
      <w:bookmarkEnd w:id="20"/>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 xml:space="preserve">за один робочий день до відрядження (за три робочі дні - якщо тривалість відрядження становить більше </w:t>
      </w:r>
      <w:r w:rsidR="00E92189" w:rsidRPr="005B604A">
        <w:rPr>
          <w:rFonts w:ascii="Times New Roman" w:hAnsi="Times New Roman" w:cs="Times New Roman"/>
          <w:color w:val="000000"/>
          <w:sz w:val="28"/>
          <w:szCs w:val="28"/>
        </w:rPr>
        <w:t>п’яти</w:t>
      </w:r>
      <w:r w:rsidR="007150F4" w:rsidRPr="005B604A">
        <w:rPr>
          <w:rFonts w:ascii="Times New Roman" w:hAnsi="Times New Roman" w:cs="Times New Roman"/>
          <w:color w:val="000000"/>
          <w:sz w:val="28"/>
          <w:szCs w:val="28"/>
        </w:rPr>
        <w:t xml:space="preserve"> календарних днів) та в дні перебування судді у відрядженні</w:t>
      </w:r>
      <w:r w:rsidR="00E92189" w:rsidRPr="005B604A">
        <w:rPr>
          <w:rFonts w:ascii="Times New Roman" w:hAnsi="Times New Roman" w:cs="Times New Roman"/>
          <w:sz w:val="28"/>
          <w:szCs w:val="28"/>
        </w:rPr>
        <w:t xml:space="preserve"> </w:t>
      </w:r>
      <w:r w:rsidR="00E92189" w:rsidRPr="005B604A">
        <w:rPr>
          <w:rFonts w:ascii="Times New Roman" w:hAnsi="Times New Roman" w:cs="Times New Roman"/>
          <w:color w:val="000000"/>
          <w:sz w:val="28"/>
          <w:szCs w:val="28"/>
        </w:rPr>
        <w:t>(за наявності наказу голови суду);</w:t>
      </w:r>
    </w:p>
    <w:p w14:paraId="15BFAC84"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1" w:name="n40"/>
      <w:bookmarkEnd w:id="21"/>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під час тимчасової непрацездатності судді;</w:t>
      </w:r>
      <w:bookmarkStart w:id="22" w:name="n41"/>
      <w:bookmarkEnd w:id="22"/>
    </w:p>
    <w:p w14:paraId="754A1001" w14:textId="77777777" w:rsidR="003B68E1" w:rsidRPr="005B604A" w:rsidRDefault="003B68E1"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за три робочих дні до початку відпустки, якщо її тривалість становить від п'яти до тринадцяти календарних днів (за наявності наказу голови суду);</w:t>
      </w:r>
    </w:p>
    <w:p w14:paraId="3554DE37"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3" w:name="n42"/>
      <w:bookmarkEnd w:id="23"/>
      <w:r w:rsidRPr="005B604A">
        <w:rPr>
          <w:rFonts w:ascii="Times New Roman" w:hAnsi="Times New Roman" w:cs="Times New Roman"/>
          <w:color w:val="000000"/>
          <w:sz w:val="28"/>
          <w:szCs w:val="28"/>
        </w:rPr>
        <w:lastRenderedPageBreak/>
        <w:t xml:space="preserve">- </w:t>
      </w:r>
      <w:r w:rsidR="007150F4" w:rsidRPr="005B604A">
        <w:rPr>
          <w:rFonts w:ascii="Times New Roman" w:hAnsi="Times New Roman" w:cs="Times New Roman"/>
          <w:color w:val="000000"/>
          <w:sz w:val="28"/>
          <w:szCs w:val="28"/>
        </w:rPr>
        <w:t xml:space="preserve">у дні перебування судді на навчанні, підвищенні кваліфікації, участі у семінарських заняттях, роботи в органах суддівського самоврядування без відбуття у відрядження (за наявності наказу голови </w:t>
      </w:r>
      <w:r w:rsidR="00E1309C"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 xml:space="preserve"> суду);</w:t>
      </w:r>
    </w:p>
    <w:p w14:paraId="13DDB488"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4" w:name="n43"/>
      <w:bookmarkEnd w:id="24"/>
      <w:r w:rsidRPr="005B604A">
        <w:rPr>
          <w:rFonts w:ascii="Times New Roman" w:hAnsi="Times New Roman" w:cs="Times New Roman"/>
          <w:color w:val="000000"/>
          <w:sz w:val="28"/>
          <w:szCs w:val="28"/>
        </w:rPr>
        <w:t xml:space="preserve">- </w:t>
      </w:r>
      <w:r w:rsidR="00E92189" w:rsidRPr="005B604A">
        <w:rPr>
          <w:rFonts w:ascii="Times New Roman" w:hAnsi="Times New Roman" w:cs="Times New Roman"/>
          <w:color w:val="000000"/>
          <w:sz w:val="28"/>
          <w:szCs w:val="28"/>
        </w:rPr>
        <w:t>у разі призначення судді</w:t>
      </w:r>
      <w:r w:rsidR="007150F4" w:rsidRPr="005B604A">
        <w:rPr>
          <w:rFonts w:ascii="Times New Roman" w:hAnsi="Times New Roman" w:cs="Times New Roman"/>
          <w:color w:val="000000"/>
          <w:sz w:val="28"/>
          <w:szCs w:val="28"/>
        </w:rPr>
        <w:t xml:space="preserve"> членом Вищої кваліфікаційної комісії суддів України, членом Вищої ради правосуддя, </w:t>
      </w:r>
      <w:r w:rsidR="00E92189" w:rsidRPr="005B604A">
        <w:rPr>
          <w:rFonts w:ascii="Times New Roman" w:hAnsi="Times New Roman" w:cs="Times New Roman"/>
          <w:color w:val="000000"/>
          <w:sz w:val="28"/>
          <w:szCs w:val="28"/>
        </w:rPr>
        <w:t>в разі обрання судді касаційного суду до складу Великої Палати – з моменту прийняття рішення про призначення/обрання;</w:t>
      </w:r>
      <w:bookmarkStart w:id="25" w:name="n44"/>
      <w:bookmarkEnd w:id="25"/>
    </w:p>
    <w:p w14:paraId="3B6382FF"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6" w:name="n45"/>
      <w:bookmarkEnd w:id="26"/>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у разі призову судді на військову службу або на військові збори;</w:t>
      </w:r>
    </w:p>
    <w:p w14:paraId="73A55650" w14:textId="77777777" w:rsidR="00212A11" w:rsidRPr="005B604A" w:rsidRDefault="00212A11"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у разі перебування судді (колегії суддів) в нарадчій кімнаті, тривалість якої становить більше двох робочих днів, про що в АСДС в табелі</w:t>
      </w:r>
      <w:r w:rsidR="00082039" w:rsidRPr="005B604A">
        <w:rPr>
          <w:rFonts w:ascii="Times New Roman" w:hAnsi="Times New Roman" w:cs="Times New Roman"/>
          <w:color w:val="000000"/>
          <w:sz w:val="28"/>
          <w:szCs w:val="28"/>
        </w:rPr>
        <w:t xml:space="preserve"> обліку</w:t>
      </w:r>
      <w:r w:rsidRPr="005B604A">
        <w:rPr>
          <w:rFonts w:ascii="Times New Roman" w:hAnsi="Times New Roman" w:cs="Times New Roman"/>
          <w:color w:val="000000"/>
          <w:sz w:val="28"/>
          <w:szCs w:val="28"/>
        </w:rPr>
        <w:t xml:space="preserve"> </w:t>
      </w:r>
      <w:r w:rsidR="00082039" w:rsidRPr="005B604A">
        <w:rPr>
          <w:rFonts w:ascii="Times New Roman" w:hAnsi="Times New Roman" w:cs="Times New Roman"/>
          <w:color w:val="000000"/>
          <w:sz w:val="28"/>
          <w:szCs w:val="28"/>
        </w:rPr>
        <w:t xml:space="preserve">використання </w:t>
      </w:r>
      <w:r w:rsidRPr="005B604A">
        <w:rPr>
          <w:rFonts w:ascii="Times New Roman" w:hAnsi="Times New Roman" w:cs="Times New Roman"/>
          <w:color w:val="000000"/>
          <w:sz w:val="28"/>
          <w:szCs w:val="28"/>
        </w:rPr>
        <w:t>робочого  часу</w:t>
      </w:r>
      <w:r w:rsidR="00082039" w:rsidRPr="005B604A">
        <w:rPr>
          <w:rFonts w:ascii="Times New Roman" w:hAnsi="Times New Roman" w:cs="Times New Roman"/>
          <w:color w:val="000000"/>
          <w:sz w:val="28"/>
          <w:szCs w:val="28"/>
        </w:rPr>
        <w:t xml:space="preserve"> суддів</w:t>
      </w:r>
      <w:r w:rsidRPr="005B604A">
        <w:rPr>
          <w:rFonts w:ascii="Times New Roman" w:hAnsi="Times New Roman" w:cs="Times New Roman"/>
          <w:color w:val="000000"/>
          <w:sz w:val="28"/>
          <w:szCs w:val="28"/>
        </w:rPr>
        <w:t xml:space="preserve"> проставляється відмітка «нарадча кімната»</w:t>
      </w:r>
      <w:r w:rsidR="00082039" w:rsidRPr="005B604A">
        <w:rPr>
          <w:rFonts w:ascii="Times New Roman" w:hAnsi="Times New Roman" w:cs="Times New Roman"/>
          <w:color w:val="000000"/>
          <w:sz w:val="28"/>
          <w:szCs w:val="28"/>
        </w:rPr>
        <w:t>;</w:t>
      </w:r>
    </w:p>
    <w:p w14:paraId="28ED278F" w14:textId="77777777" w:rsidR="007150F4" w:rsidRPr="005B604A" w:rsidRDefault="00FC70AF" w:rsidP="005B604A">
      <w:pPr>
        <w:pStyle w:val="a7"/>
        <w:spacing w:line="276" w:lineRule="auto"/>
        <w:ind w:firstLine="567"/>
        <w:jc w:val="both"/>
        <w:rPr>
          <w:rFonts w:ascii="Times New Roman" w:hAnsi="Times New Roman" w:cs="Times New Roman"/>
          <w:color w:val="000000"/>
          <w:sz w:val="28"/>
          <w:szCs w:val="28"/>
        </w:rPr>
      </w:pPr>
      <w:bookmarkStart w:id="27" w:name="n46"/>
      <w:bookmarkEnd w:id="27"/>
      <w:r w:rsidRPr="005B604A">
        <w:rPr>
          <w:rFonts w:ascii="Times New Roman" w:hAnsi="Times New Roman" w:cs="Times New Roman"/>
          <w:color w:val="000000"/>
          <w:sz w:val="28"/>
          <w:szCs w:val="28"/>
        </w:rPr>
        <w:t xml:space="preserve">- </w:t>
      </w:r>
      <w:r w:rsidR="007150F4" w:rsidRPr="005B604A">
        <w:rPr>
          <w:rFonts w:ascii="Times New Roman" w:hAnsi="Times New Roman" w:cs="Times New Roman"/>
          <w:color w:val="000000"/>
          <w:sz w:val="28"/>
          <w:szCs w:val="28"/>
        </w:rPr>
        <w:t>в інших передбачених законом випадках, у яких суддя не може здійснювати правосуддя</w:t>
      </w:r>
      <w:r w:rsidR="00E92189" w:rsidRPr="005B604A">
        <w:rPr>
          <w:rFonts w:ascii="Times New Roman" w:hAnsi="Times New Roman" w:cs="Times New Roman"/>
          <w:color w:val="000000"/>
          <w:sz w:val="28"/>
          <w:szCs w:val="28"/>
        </w:rPr>
        <w:t xml:space="preserve"> або  брати участь у розгляді судових справ</w:t>
      </w:r>
      <w:r w:rsidR="007150F4" w:rsidRPr="005B604A">
        <w:rPr>
          <w:rFonts w:ascii="Times New Roman" w:hAnsi="Times New Roman" w:cs="Times New Roman"/>
          <w:color w:val="000000"/>
          <w:sz w:val="28"/>
          <w:szCs w:val="28"/>
        </w:rPr>
        <w:t>.</w:t>
      </w:r>
    </w:p>
    <w:p w14:paraId="33B67611" w14:textId="77777777" w:rsidR="009E4C48" w:rsidRPr="009E4C48" w:rsidRDefault="009E4C48" w:rsidP="005B604A">
      <w:pPr>
        <w:pStyle w:val="a7"/>
        <w:spacing w:line="276" w:lineRule="auto"/>
        <w:ind w:firstLine="567"/>
        <w:jc w:val="both"/>
        <w:rPr>
          <w:rFonts w:ascii="Times New Roman" w:hAnsi="Times New Roman" w:cs="Times New Roman"/>
          <w:b/>
          <w:color w:val="000000"/>
          <w:sz w:val="10"/>
          <w:szCs w:val="10"/>
        </w:rPr>
      </w:pPr>
    </w:p>
    <w:p w14:paraId="2D137364" w14:textId="14ADA452" w:rsidR="00A13A77" w:rsidRPr="005B604A" w:rsidRDefault="00CA4EF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2</w:t>
      </w:r>
      <w:r w:rsidR="00A13A77"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4</w:t>
      </w:r>
      <w:r w:rsidR="00A13A77" w:rsidRPr="005B604A">
        <w:rPr>
          <w:rFonts w:ascii="Times New Roman" w:hAnsi="Times New Roman" w:cs="Times New Roman"/>
          <w:color w:val="000000"/>
          <w:sz w:val="28"/>
          <w:szCs w:val="28"/>
        </w:rPr>
        <w:t>. Визначення судді або колегії суддів для розгляду конкретної справи здійснюється автоматизованою системою шляхом:</w:t>
      </w:r>
    </w:p>
    <w:p w14:paraId="5E3E8005" w14:textId="77777777" w:rsidR="00A13A77" w:rsidRPr="005B604A" w:rsidRDefault="00A13A7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автоматизованого розподілу судових справ під час реєстрації відповідної  судової справи;</w:t>
      </w:r>
    </w:p>
    <w:p w14:paraId="1EC21E9A" w14:textId="77777777" w:rsidR="00F33343" w:rsidRPr="005B604A" w:rsidRDefault="00A13A7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color w:val="000000"/>
          <w:sz w:val="28"/>
          <w:szCs w:val="28"/>
        </w:rPr>
        <w:t xml:space="preserve">- </w:t>
      </w:r>
      <w:r w:rsidRPr="005B604A">
        <w:rPr>
          <w:rFonts w:ascii="Times New Roman" w:hAnsi="Times New Roman" w:cs="Times New Roman"/>
          <w:sz w:val="28"/>
          <w:szCs w:val="28"/>
        </w:rPr>
        <w:t>пакетного автоматизованого розподілу судових справ після реєстрації певної кількості судових справ;</w:t>
      </w:r>
    </w:p>
    <w:p w14:paraId="181CCB2C" w14:textId="77777777" w:rsidR="00F33343" w:rsidRPr="005B604A" w:rsidRDefault="00F33343"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 xml:space="preserve">- </w:t>
      </w:r>
      <w:r w:rsidR="00A13A77" w:rsidRPr="005B604A">
        <w:rPr>
          <w:rFonts w:ascii="Times New Roman" w:hAnsi="Times New Roman" w:cs="Times New Roman"/>
          <w:sz w:val="28"/>
          <w:szCs w:val="28"/>
        </w:rPr>
        <w:t xml:space="preserve">розподілу судових справ шляхом передачі судової справи </w:t>
      </w:r>
      <w:r w:rsidRPr="005B604A">
        <w:rPr>
          <w:rFonts w:ascii="Times New Roman" w:hAnsi="Times New Roman" w:cs="Times New Roman"/>
          <w:sz w:val="28"/>
          <w:szCs w:val="28"/>
        </w:rPr>
        <w:t xml:space="preserve">раніше визначеному у судовій справі судді; </w:t>
      </w:r>
    </w:p>
    <w:p w14:paraId="23AB0691" w14:textId="77777777" w:rsidR="00F33343" w:rsidRPr="005B604A" w:rsidRDefault="00F33343"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 визначення складу суду з метою заміни судді (суддів);</w:t>
      </w:r>
    </w:p>
    <w:p w14:paraId="7327A943" w14:textId="77777777" w:rsidR="007150F4" w:rsidRDefault="00F33343"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 xml:space="preserve">- </w:t>
      </w:r>
      <w:r w:rsidR="00A13A77" w:rsidRPr="005B604A">
        <w:rPr>
          <w:rFonts w:ascii="Times New Roman" w:hAnsi="Times New Roman" w:cs="Times New Roman"/>
          <w:sz w:val="28"/>
          <w:szCs w:val="28"/>
        </w:rPr>
        <w:t>повторний автоматизований розподіл судових справ</w:t>
      </w:r>
      <w:r w:rsidRPr="005B604A">
        <w:rPr>
          <w:rFonts w:ascii="Times New Roman" w:hAnsi="Times New Roman" w:cs="Times New Roman"/>
          <w:sz w:val="28"/>
          <w:szCs w:val="28"/>
        </w:rPr>
        <w:t>.</w:t>
      </w:r>
      <w:bookmarkStart w:id="28" w:name="n47"/>
      <w:bookmarkEnd w:id="28"/>
    </w:p>
    <w:p w14:paraId="76D184F4"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53955F35" w14:textId="35358429" w:rsidR="007150F4" w:rsidRDefault="00CA4EF7" w:rsidP="005B604A">
      <w:pPr>
        <w:pStyle w:val="a7"/>
        <w:spacing w:line="276" w:lineRule="auto"/>
        <w:ind w:firstLine="567"/>
        <w:jc w:val="both"/>
        <w:rPr>
          <w:rFonts w:ascii="Times New Roman" w:hAnsi="Times New Roman" w:cs="Times New Roman"/>
          <w:color w:val="000000"/>
          <w:sz w:val="28"/>
          <w:szCs w:val="28"/>
        </w:rPr>
      </w:pPr>
      <w:bookmarkStart w:id="29" w:name="n48"/>
      <w:bookmarkStart w:id="30" w:name="n49"/>
      <w:bookmarkEnd w:id="29"/>
      <w:bookmarkEnd w:id="30"/>
      <w:r w:rsidRPr="005B604A">
        <w:rPr>
          <w:rFonts w:ascii="Times New Roman" w:hAnsi="Times New Roman" w:cs="Times New Roman"/>
          <w:b/>
          <w:color w:val="000000"/>
          <w:sz w:val="28"/>
          <w:szCs w:val="28"/>
        </w:rPr>
        <w:t>2</w:t>
      </w:r>
      <w:r w:rsidR="00F33343"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5</w:t>
      </w:r>
      <w:r w:rsidR="007150F4" w:rsidRPr="005B604A">
        <w:rPr>
          <w:rFonts w:ascii="Times New Roman" w:hAnsi="Times New Roman" w:cs="Times New Roman"/>
          <w:b/>
          <w:color w:val="000000"/>
          <w:sz w:val="28"/>
          <w:szCs w:val="28"/>
        </w:rPr>
        <w:t>.</w:t>
      </w:r>
      <w:r w:rsidR="007150F4" w:rsidRPr="005B604A">
        <w:rPr>
          <w:rFonts w:ascii="Times New Roman" w:hAnsi="Times New Roman" w:cs="Times New Roman"/>
          <w:color w:val="000000"/>
          <w:sz w:val="28"/>
          <w:szCs w:val="28"/>
        </w:rPr>
        <w:t xml:space="preserve"> У разі значної різниці у навантаженні суддів та з метою його вирівняння за рішенням зборів суддів навантаження на суддю може бути тимчасово зменшене у порядку, встановленому</w:t>
      </w:r>
      <w:r w:rsidR="009E4C48">
        <w:rPr>
          <w:rFonts w:ascii="Times New Roman" w:hAnsi="Times New Roman" w:cs="Times New Roman"/>
          <w:color w:val="000000"/>
          <w:sz w:val="28"/>
          <w:szCs w:val="28"/>
        </w:rPr>
        <w:t xml:space="preserve"> </w:t>
      </w:r>
      <w:hyperlink r:id="rId14" w:anchor="n11" w:tgtFrame="_blank" w:history="1">
        <w:r w:rsidR="007150F4" w:rsidRPr="005B604A">
          <w:rPr>
            <w:rStyle w:val="a3"/>
            <w:rFonts w:ascii="Times New Roman" w:hAnsi="Times New Roman" w:cs="Times New Roman"/>
            <w:color w:val="000000" w:themeColor="text1"/>
            <w:sz w:val="28"/>
            <w:szCs w:val="28"/>
            <w:u w:val="none"/>
          </w:rPr>
          <w:t>Положенням</w:t>
        </w:r>
      </w:hyperlink>
      <w:r w:rsidR="007150F4" w:rsidRPr="005B604A">
        <w:rPr>
          <w:rFonts w:ascii="Times New Roman" w:hAnsi="Times New Roman" w:cs="Times New Roman"/>
          <w:color w:val="000000"/>
          <w:sz w:val="28"/>
          <w:szCs w:val="28"/>
        </w:rPr>
        <w:t>, або шляхом зупинення автоматизованого розподілу справ між суддями, в яких виявлено значну різницю в навантаженні.</w:t>
      </w:r>
      <w:bookmarkStart w:id="31" w:name="n157"/>
      <w:bookmarkEnd w:id="31"/>
    </w:p>
    <w:p w14:paraId="096F7A22"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24725570" w14:textId="53355EF8" w:rsidR="007150F4" w:rsidRDefault="00CA4EF7" w:rsidP="005B604A">
      <w:pPr>
        <w:pStyle w:val="a7"/>
        <w:spacing w:line="276" w:lineRule="auto"/>
        <w:ind w:firstLine="567"/>
        <w:jc w:val="both"/>
        <w:rPr>
          <w:rFonts w:ascii="Times New Roman" w:hAnsi="Times New Roman" w:cs="Times New Roman"/>
          <w:color w:val="000000"/>
          <w:sz w:val="28"/>
          <w:szCs w:val="28"/>
        </w:rPr>
      </w:pPr>
      <w:bookmarkStart w:id="32" w:name="n50"/>
      <w:bookmarkEnd w:id="32"/>
      <w:r w:rsidRPr="005B604A">
        <w:rPr>
          <w:rFonts w:ascii="Times New Roman" w:hAnsi="Times New Roman" w:cs="Times New Roman"/>
          <w:b/>
          <w:color w:val="000000"/>
          <w:sz w:val="28"/>
          <w:szCs w:val="28"/>
        </w:rPr>
        <w:t>2</w:t>
      </w:r>
      <w:r w:rsidR="00950E71"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6</w:t>
      </w:r>
      <w:r w:rsidR="007150F4" w:rsidRPr="005B604A">
        <w:rPr>
          <w:rFonts w:ascii="Times New Roman" w:hAnsi="Times New Roman" w:cs="Times New Roman"/>
          <w:color w:val="000000"/>
          <w:sz w:val="28"/>
          <w:szCs w:val="28"/>
        </w:rPr>
        <w:t xml:space="preserve">. У разі знеструмлення електромережі суду, виходу з ладу обладнання або комп'ютерних програм чи настання інших обставин, які унеможливлюють функціонування АСДС і тривають понад п'ять робочих днів, розподіл судових справ здійснює відповідальна особа, визначена керівником апарату </w:t>
      </w:r>
      <w:r w:rsidR="00E95610" w:rsidRPr="005B604A">
        <w:rPr>
          <w:rFonts w:ascii="Times New Roman" w:hAnsi="Times New Roman" w:cs="Times New Roman"/>
          <w:color w:val="000000"/>
          <w:sz w:val="28"/>
          <w:szCs w:val="28"/>
        </w:rPr>
        <w:t>суду</w:t>
      </w:r>
      <w:r w:rsidR="007150F4" w:rsidRPr="005B604A">
        <w:rPr>
          <w:rFonts w:ascii="Times New Roman" w:hAnsi="Times New Roman" w:cs="Times New Roman"/>
          <w:color w:val="000000"/>
          <w:sz w:val="28"/>
          <w:szCs w:val="28"/>
        </w:rPr>
        <w:t xml:space="preserve"> (далі - керівник апарату</w:t>
      </w:r>
      <w:r w:rsidR="003D7F47" w:rsidRPr="005B604A">
        <w:rPr>
          <w:rFonts w:ascii="Times New Roman" w:hAnsi="Times New Roman" w:cs="Times New Roman"/>
          <w:color w:val="000000"/>
          <w:sz w:val="28"/>
          <w:szCs w:val="28"/>
        </w:rPr>
        <w:t xml:space="preserve"> суду</w:t>
      </w:r>
      <w:r w:rsidR="007150F4" w:rsidRPr="005B604A">
        <w:rPr>
          <w:rFonts w:ascii="Times New Roman" w:hAnsi="Times New Roman" w:cs="Times New Roman"/>
          <w:color w:val="000000"/>
          <w:sz w:val="28"/>
          <w:szCs w:val="28"/>
        </w:rPr>
        <w:t>) з урахуванням принципу черговості та алфавітної послідовності прізвищ суддів, які мають повноваження розглядати судові справи на момент розподілу.</w:t>
      </w:r>
    </w:p>
    <w:p w14:paraId="4503B40A"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514473B7" w14:textId="6B9D1906" w:rsidR="00E95610" w:rsidRDefault="00CA4EF7" w:rsidP="005B604A">
      <w:pPr>
        <w:pStyle w:val="a7"/>
        <w:spacing w:line="276" w:lineRule="auto"/>
        <w:ind w:firstLine="567"/>
        <w:jc w:val="both"/>
        <w:rPr>
          <w:rFonts w:ascii="Times New Roman" w:hAnsi="Times New Roman" w:cs="Times New Roman"/>
          <w:color w:val="000000"/>
          <w:sz w:val="28"/>
          <w:szCs w:val="28"/>
        </w:rPr>
      </w:pPr>
      <w:bookmarkStart w:id="33" w:name="n51"/>
      <w:bookmarkEnd w:id="33"/>
      <w:r w:rsidRPr="005B604A">
        <w:rPr>
          <w:rFonts w:ascii="Times New Roman" w:hAnsi="Times New Roman" w:cs="Times New Roman"/>
          <w:b/>
          <w:color w:val="000000"/>
          <w:sz w:val="28"/>
          <w:szCs w:val="28"/>
        </w:rPr>
        <w:t>2</w:t>
      </w:r>
      <w:r w:rsidR="00950E71"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7</w:t>
      </w:r>
      <w:r w:rsidR="007150F4" w:rsidRPr="005B604A">
        <w:rPr>
          <w:rFonts w:ascii="Times New Roman" w:hAnsi="Times New Roman" w:cs="Times New Roman"/>
          <w:b/>
          <w:color w:val="000000"/>
          <w:sz w:val="28"/>
          <w:szCs w:val="28"/>
        </w:rPr>
        <w:t>.</w:t>
      </w:r>
      <w:r w:rsidR="007150F4" w:rsidRPr="005B604A">
        <w:rPr>
          <w:rFonts w:ascii="Times New Roman" w:hAnsi="Times New Roman" w:cs="Times New Roman"/>
          <w:color w:val="000000"/>
          <w:sz w:val="28"/>
          <w:szCs w:val="28"/>
        </w:rPr>
        <w:t xml:space="preserve"> </w:t>
      </w:r>
      <w:r w:rsidR="00FC70AF" w:rsidRPr="005B604A">
        <w:rPr>
          <w:rFonts w:ascii="Times New Roman" w:hAnsi="Times New Roman" w:cs="Times New Roman"/>
          <w:color w:val="000000"/>
          <w:sz w:val="28"/>
          <w:szCs w:val="28"/>
        </w:rPr>
        <w:t>У</w:t>
      </w:r>
      <w:r w:rsidR="00FF763E" w:rsidRPr="005B604A">
        <w:rPr>
          <w:rFonts w:ascii="Times New Roman" w:hAnsi="Times New Roman" w:cs="Times New Roman"/>
          <w:color w:val="000000"/>
          <w:sz w:val="28"/>
          <w:szCs w:val="28"/>
        </w:rPr>
        <w:t xml:space="preserve"> разі настання обставин, зазначених у пунк</w:t>
      </w:r>
      <w:r w:rsidR="00260783" w:rsidRPr="005B604A">
        <w:rPr>
          <w:rFonts w:ascii="Times New Roman" w:hAnsi="Times New Roman" w:cs="Times New Roman"/>
          <w:color w:val="000000"/>
          <w:sz w:val="28"/>
          <w:szCs w:val="28"/>
        </w:rPr>
        <w:t>ті 2.6.</w:t>
      </w:r>
      <w:r w:rsidR="00C35539" w:rsidRPr="005B604A">
        <w:rPr>
          <w:rFonts w:ascii="Times New Roman" w:hAnsi="Times New Roman" w:cs="Times New Roman"/>
          <w:color w:val="000000"/>
          <w:sz w:val="28"/>
          <w:szCs w:val="28"/>
        </w:rPr>
        <w:t xml:space="preserve"> Засад </w:t>
      </w:r>
      <w:r w:rsidR="00FF763E" w:rsidRPr="005B604A">
        <w:rPr>
          <w:rFonts w:ascii="Times New Roman" w:hAnsi="Times New Roman" w:cs="Times New Roman"/>
          <w:color w:val="000000"/>
          <w:sz w:val="28"/>
          <w:szCs w:val="28"/>
        </w:rPr>
        <w:t xml:space="preserve">розподіл судових справ, які за законом мають розглядатися невідкладно з метою недопущення порушення конституційних прав громадян (судові справи, </w:t>
      </w:r>
      <w:r w:rsidR="00FF763E" w:rsidRPr="005B604A">
        <w:rPr>
          <w:rFonts w:ascii="Times New Roman" w:hAnsi="Times New Roman" w:cs="Times New Roman"/>
          <w:color w:val="000000"/>
          <w:sz w:val="28"/>
          <w:szCs w:val="28"/>
        </w:rPr>
        <w:lastRenderedPageBreak/>
        <w:t>пов’язані з виборчим процесом, судові справи про встановлення або усунення обмежень щодо реалізації права на мирні зібрання, вирішення питання застосування запобіжного заходу у вигляді тримання під вартою, клопотання слідчого, прокурора про застосування заходів забезпечення кримінального провадження, клопотання про надання дозволу на обшук чи огляд житла тощо) здійснюється в порядку, визначеними цими Засадами</w:t>
      </w:r>
      <w:r w:rsidR="009E4C48">
        <w:rPr>
          <w:rFonts w:ascii="Times New Roman" w:hAnsi="Times New Roman" w:cs="Times New Roman"/>
          <w:color w:val="000000"/>
          <w:sz w:val="28"/>
          <w:szCs w:val="28"/>
        </w:rPr>
        <w:t>.</w:t>
      </w:r>
    </w:p>
    <w:p w14:paraId="1E9881AE"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4A181F01" w14:textId="18DA233D" w:rsidR="00FF763E" w:rsidRPr="005B604A" w:rsidRDefault="00CA4EF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t>2.8</w:t>
      </w:r>
      <w:r w:rsidR="00FF763E" w:rsidRPr="005B604A">
        <w:rPr>
          <w:rFonts w:ascii="Times New Roman" w:hAnsi="Times New Roman" w:cs="Times New Roman"/>
          <w:b/>
          <w:color w:val="000000"/>
          <w:sz w:val="28"/>
          <w:szCs w:val="28"/>
        </w:rPr>
        <w:t>.</w:t>
      </w:r>
      <w:r w:rsidR="00FF763E" w:rsidRPr="005B604A">
        <w:rPr>
          <w:rFonts w:ascii="Times New Roman" w:hAnsi="Times New Roman" w:cs="Times New Roman"/>
          <w:color w:val="000000"/>
          <w:sz w:val="28"/>
          <w:szCs w:val="28"/>
        </w:rPr>
        <w:t xml:space="preserve"> Не пізніше наступного робочого дня після усунення об</w:t>
      </w:r>
      <w:r w:rsidR="00260783" w:rsidRPr="005B604A">
        <w:rPr>
          <w:rFonts w:ascii="Times New Roman" w:hAnsi="Times New Roman" w:cs="Times New Roman"/>
          <w:color w:val="000000"/>
          <w:sz w:val="28"/>
          <w:szCs w:val="28"/>
        </w:rPr>
        <w:t>ставин, зазначених у пункті 2.6.</w:t>
      </w:r>
      <w:r w:rsidR="00FF763E" w:rsidRPr="005B604A">
        <w:rPr>
          <w:rFonts w:ascii="Times New Roman" w:hAnsi="Times New Roman" w:cs="Times New Roman"/>
          <w:color w:val="000000"/>
          <w:sz w:val="28"/>
          <w:szCs w:val="28"/>
        </w:rPr>
        <w:t xml:space="preserve"> </w:t>
      </w:r>
      <w:r w:rsidR="00C35539" w:rsidRPr="005B604A">
        <w:rPr>
          <w:rFonts w:ascii="Times New Roman" w:hAnsi="Times New Roman" w:cs="Times New Roman"/>
          <w:color w:val="000000"/>
          <w:sz w:val="28"/>
          <w:szCs w:val="28"/>
        </w:rPr>
        <w:t xml:space="preserve">Засад </w:t>
      </w:r>
      <w:r w:rsidR="00FF763E" w:rsidRPr="005B604A">
        <w:rPr>
          <w:rFonts w:ascii="Times New Roman" w:hAnsi="Times New Roman" w:cs="Times New Roman"/>
          <w:color w:val="000000"/>
          <w:sz w:val="28"/>
          <w:szCs w:val="28"/>
        </w:rPr>
        <w:t>до автоматизованої системи документообігу суду вноситься передбачена Положенням інформація із зазначенням у хронологічному порядку номера</w:t>
      </w:r>
      <w:r w:rsidR="0081799E" w:rsidRPr="005B604A">
        <w:rPr>
          <w:rFonts w:ascii="Times New Roman" w:hAnsi="Times New Roman" w:cs="Times New Roman"/>
          <w:color w:val="000000"/>
          <w:sz w:val="28"/>
          <w:szCs w:val="28"/>
        </w:rPr>
        <w:t xml:space="preserve"> та дати фактичного надходження кореспонденції до суду, а також інформація про її розподіл</w:t>
      </w:r>
      <w:r w:rsidR="009E4C48">
        <w:rPr>
          <w:rFonts w:ascii="Times New Roman" w:hAnsi="Times New Roman" w:cs="Times New Roman"/>
          <w:color w:val="000000"/>
          <w:sz w:val="28"/>
          <w:szCs w:val="28"/>
        </w:rPr>
        <w:t>.</w:t>
      </w:r>
    </w:p>
    <w:p w14:paraId="1A6A35F1" w14:textId="77777777" w:rsidR="0081799E" w:rsidRPr="005B604A" w:rsidRDefault="0081799E" w:rsidP="005B604A">
      <w:pPr>
        <w:pStyle w:val="a7"/>
        <w:spacing w:line="276" w:lineRule="auto"/>
        <w:ind w:firstLine="567"/>
        <w:jc w:val="both"/>
        <w:rPr>
          <w:rFonts w:ascii="Times New Roman" w:hAnsi="Times New Roman" w:cs="Times New Roman"/>
          <w:b/>
          <w:bCs/>
          <w:sz w:val="28"/>
          <w:szCs w:val="28"/>
          <w:lang w:eastAsia="uk-UA"/>
        </w:rPr>
      </w:pPr>
    </w:p>
    <w:p w14:paraId="77A42A73" w14:textId="77777777" w:rsidR="00EE6748" w:rsidRPr="005B604A" w:rsidRDefault="00CA4EF7" w:rsidP="005B604A">
      <w:pPr>
        <w:pStyle w:val="a7"/>
        <w:spacing w:line="276" w:lineRule="auto"/>
        <w:ind w:firstLine="567"/>
        <w:jc w:val="both"/>
        <w:rPr>
          <w:rFonts w:ascii="Times New Roman" w:hAnsi="Times New Roman" w:cs="Times New Roman"/>
          <w:b/>
          <w:bCs/>
          <w:sz w:val="28"/>
          <w:szCs w:val="28"/>
          <w:lang w:eastAsia="uk-UA"/>
        </w:rPr>
      </w:pPr>
      <w:r w:rsidRPr="005B604A">
        <w:rPr>
          <w:rFonts w:ascii="Times New Roman" w:hAnsi="Times New Roman" w:cs="Times New Roman"/>
          <w:b/>
          <w:bCs/>
          <w:sz w:val="28"/>
          <w:szCs w:val="28"/>
          <w:lang w:eastAsia="uk-UA"/>
        </w:rPr>
        <w:t>3</w:t>
      </w:r>
      <w:r w:rsidR="00735A16" w:rsidRPr="005B604A">
        <w:rPr>
          <w:rFonts w:ascii="Times New Roman" w:hAnsi="Times New Roman" w:cs="Times New Roman"/>
          <w:b/>
          <w:bCs/>
          <w:sz w:val="28"/>
          <w:szCs w:val="28"/>
          <w:lang w:eastAsia="uk-UA"/>
        </w:rPr>
        <w:t xml:space="preserve">. </w:t>
      </w:r>
      <w:r w:rsidR="00746B7E" w:rsidRPr="005B604A">
        <w:rPr>
          <w:rFonts w:ascii="Times New Roman" w:hAnsi="Times New Roman" w:cs="Times New Roman"/>
          <w:b/>
          <w:bCs/>
          <w:sz w:val="28"/>
          <w:szCs w:val="28"/>
          <w:lang w:eastAsia="uk-UA"/>
        </w:rPr>
        <w:t>Правила здійснення  автоматизованого розподілу судових справ між суддями суду</w:t>
      </w:r>
    </w:p>
    <w:p w14:paraId="6FFD7E0D" w14:textId="77777777" w:rsidR="00EE6748" w:rsidRPr="001359EE" w:rsidRDefault="00CA4EF7" w:rsidP="005B604A">
      <w:pPr>
        <w:pStyle w:val="a7"/>
        <w:spacing w:line="276" w:lineRule="auto"/>
        <w:ind w:firstLine="567"/>
        <w:jc w:val="both"/>
        <w:rPr>
          <w:rFonts w:ascii="Times New Roman" w:hAnsi="Times New Roman" w:cs="Times New Roman"/>
          <w:bCs/>
          <w:sz w:val="28"/>
          <w:szCs w:val="28"/>
          <w:lang w:eastAsia="uk-UA"/>
        </w:rPr>
      </w:pPr>
      <w:r w:rsidRPr="001359EE">
        <w:rPr>
          <w:rFonts w:ascii="Times New Roman" w:hAnsi="Times New Roman" w:cs="Times New Roman"/>
          <w:bCs/>
          <w:color w:val="000000"/>
          <w:sz w:val="28"/>
          <w:szCs w:val="28"/>
          <w:shd w:val="clear" w:color="auto" w:fill="FFFFFF"/>
        </w:rPr>
        <w:t>3</w:t>
      </w:r>
      <w:r w:rsidR="00EE6748" w:rsidRPr="001359EE">
        <w:rPr>
          <w:rFonts w:ascii="Times New Roman" w:hAnsi="Times New Roman" w:cs="Times New Roman"/>
          <w:bCs/>
          <w:color w:val="000000"/>
          <w:sz w:val="28"/>
          <w:szCs w:val="28"/>
          <w:shd w:val="clear" w:color="auto" w:fill="FFFFFF"/>
        </w:rPr>
        <w:t>.1.</w:t>
      </w:r>
      <w:r w:rsidR="00EE6748" w:rsidRPr="005B604A">
        <w:rPr>
          <w:rFonts w:ascii="Times New Roman" w:hAnsi="Times New Roman" w:cs="Times New Roman"/>
          <w:b/>
          <w:color w:val="000000"/>
          <w:sz w:val="28"/>
          <w:szCs w:val="28"/>
          <w:shd w:val="clear" w:color="auto" w:fill="FFFFFF"/>
        </w:rPr>
        <w:t xml:space="preserve"> </w:t>
      </w:r>
      <w:r w:rsidR="00746B7E" w:rsidRPr="001359EE">
        <w:rPr>
          <w:rFonts w:ascii="Times New Roman" w:hAnsi="Times New Roman" w:cs="Times New Roman"/>
          <w:bCs/>
          <w:color w:val="000000"/>
          <w:sz w:val="28"/>
          <w:szCs w:val="28"/>
          <w:shd w:val="clear" w:color="auto" w:fill="FFFFFF"/>
        </w:rPr>
        <w:t>Автоматизований розподіл здійснюється АСДС за такими правилами</w:t>
      </w:r>
      <w:r w:rsidR="00EE6748" w:rsidRPr="001359EE">
        <w:rPr>
          <w:rFonts w:ascii="Times New Roman" w:hAnsi="Times New Roman" w:cs="Times New Roman"/>
          <w:bCs/>
          <w:color w:val="000000"/>
          <w:sz w:val="28"/>
          <w:szCs w:val="28"/>
          <w:shd w:val="clear" w:color="auto" w:fill="FFFFFF"/>
        </w:rPr>
        <w:t>:</w:t>
      </w:r>
    </w:p>
    <w:p w14:paraId="6AD9B7B9" w14:textId="5BF146E7" w:rsidR="00735A16" w:rsidRPr="005B604A" w:rsidRDefault="00FC70AF" w:rsidP="005B604A">
      <w:pPr>
        <w:pStyle w:val="a7"/>
        <w:spacing w:line="276" w:lineRule="auto"/>
        <w:ind w:firstLine="567"/>
        <w:jc w:val="both"/>
        <w:rPr>
          <w:rFonts w:ascii="Times New Roman" w:hAnsi="Times New Roman" w:cs="Times New Roman"/>
          <w:sz w:val="28"/>
          <w:szCs w:val="28"/>
          <w:lang w:eastAsia="uk-UA"/>
        </w:rPr>
      </w:pPr>
      <w:r w:rsidRPr="005B604A">
        <w:rPr>
          <w:rFonts w:ascii="Times New Roman" w:hAnsi="Times New Roman" w:cs="Times New Roman"/>
          <w:sz w:val="28"/>
          <w:szCs w:val="28"/>
          <w:lang w:eastAsia="uk-UA"/>
        </w:rPr>
        <w:t xml:space="preserve">- </w:t>
      </w:r>
      <w:r w:rsidR="00571095" w:rsidRPr="005B604A">
        <w:rPr>
          <w:rFonts w:ascii="Times New Roman" w:hAnsi="Times New Roman" w:cs="Times New Roman"/>
          <w:sz w:val="28"/>
          <w:szCs w:val="28"/>
          <w:lang w:eastAsia="uk-UA"/>
        </w:rPr>
        <w:t>р</w:t>
      </w:r>
      <w:r w:rsidR="00735A16" w:rsidRPr="005B604A">
        <w:rPr>
          <w:rFonts w:ascii="Times New Roman" w:hAnsi="Times New Roman" w:cs="Times New Roman"/>
          <w:sz w:val="28"/>
          <w:szCs w:val="28"/>
          <w:lang w:eastAsia="uk-UA"/>
        </w:rPr>
        <w:t>озподіл судових справ здійснюється в суді</w:t>
      </w:r>
      <w:r w:rsidR="00EE6748" w:rsidRPr="005B604A">
        <w:rPr>
          <w:rFonts w:ascii="Times New Roman" w:hAnsi="Times New Roman" w:cs="Times New Roman"/>
          <w:sz w:val="28"/>
          <w:szCs w:val="28"/>
          <w:lang w:eastAsia="uk-UA"/>
        </w:rPr>
        <w:t xml:space="preserve"> із загального списку суддів суду</w:t>
      </w:r>
      <w:r w:rsidR="00735A16" w:rsidRPr="005B604A">
        <w:rPr>
          <w:rFonts w:ascii="Times New Roman" w:hAnsi="Times New Roman" w:cs="Times New Roman"/>
          <w:sz w:val="28"/>
          <w:szCs w:val="28"/>
          <w:lang w:eastAsia="uk-UA"/>
        </w:rPr>
        <w:t xml:space="preserve"> в день їх реєстрації, на підставі інформації, внесеної до автоматизованої системи, уповноваженими на підставі наказу керівника апарату </w:t>
      </w:r>
      <w:r w:rsidR="00571095" w:rsidRPr="005B604A">
        <w:rPr>
          <w:rFonts w:ascii="Times New Roman" w:hAnsi="Times New Roman" w:cs="Times New Roman"/>
          <w:sz w:val="28"/>
          <w:szCs w:val="28"/>
          <w:lang w:eastAsia="uk-UA"/>
        </w:rPr>
        <w:t>суду</w:t>
      </w:r>
      <w:r w:rsidR="00F33343" w:rsidRPr="005B604A">
        <w:rPr>
          <w:rFonts w:ascii="Times New Roman" w:hAnsi="Times New Roman" w:cs="Times New Roman"/>
          <w:sz w:val="28"/>
          <w:szCs w:val="28"/>
          <w:lang w:eastAsia="uk-UA"/>
        </w:rPr>
        <w:t xml:space="preserve"> </w:t>
      </w:r>
      <w:r w:rsidR="00735A16" w:rsidRPr="005B604A">
        <w:rPr>
          <w:rFonts w:ascii="Times New Roman" w:hAnsi="Times New Roman" w:cs="Times New Roman"/>
          <w:sz w:val="28"/>
          <w:szCs w:val="28"/>
          <w:lang w:eastAsia="uk-UA"/>
        </w:rPr>
        <w:t>особами, відповідальними за здійснення автоматизованого розподілу судових справ за правилами, встановленими Положенням та цими Засадами з урах</w:t>
      </w:r>
      <w:r w:rsidR="00746B7E" w:rsidRPr="005B604A">
        <w:rPr>
          <w:rFonts w:ascii="Times New Roman" w:hAnsi="Times New Roman" w:cs="Times New Roman"/>
          <w:sz w:val="28"/>
          <w:szCs w:val="28"/>
          <w:lang w:eastAsia="uk-UA"/>
        </w:rPr>
        <w:t>уванням спеціалізації суддів, в</w:t>
      </w:r>
      <w:r w:rsidR="00735A16" w:rsidRPr="005B604A">
        <w:rPr>
          <w:rFonts w:ascii="Times New Roman" w:hAnsi="Times New Roman" w:cs="Times New Roman"/>
          <w:sz w:val="28"/>
          <w:szCs w:val="28"/>
          <w:lang w:eastAsia="uk-UA"/>
        </w:rPr>
        <w:t xml:space="preserve"> порядку черговості </w:t>
      </w:r>
      <w:r w:rsidR="00571095" w:rsidRPr="005B604A">
        <w:rPr>
          <w:rFonts w:ascii="Times New Roman" w:hAnsi="Times New Roman" w:cs="Times New Roman"/>
          <w:sz w:val="28"/>
          <w:szCs w:val="28"/>
          <w:lang w:eastAsia="uk-UA"/>
        </w:rPr>
        <w:t xml:space="preserve"> відповідальними  особами </w:t>
      </w:r>
      <w:r w:rsidR="00735A16" w:rsidRPr="005B604A">
        <w:rPr>
          <w:rFonts w:ascii="Times New Roman" w:hAnsi="Times New Roman" w:cs="Times New Roman"/>
          <w:sz w:val="28"/>
          <w:szCs w:val="28"/>
          <w:lang w:eastAsia="uk-UA"/>
        </w:rPr>
        <w:t xml:space="preserve"> </w:t>
      </w:r>
      <w:r w:rsidR="00746B7E" w:rsidRPr="005B604A">
        <w:rPr>
          <w:rFonts w:ascii="Times New Roman" w:hAnsi="Times New Roman" w:cs="Times New Roman"/>
          <w:sz w:val="28"/>
          <w:szCs w:val="28"/>
          <w:lang w:eastAsia="uk-UA"/>
        </w:rPr>
        <w:t>канцелярії</w:t>
      </w:r>
      <w:r w:rsidR="00735A16" w:rsidRPr="005B604A">
        <w:rPr>
          <w:rFonts w:ascii="Times New Roman" w:hAnsi="Times New Roman" w:cs="Times New Roman"/>
          <w:sz w:val="28"/>
          <w:szCs w:val="28"/>
          <w:lang w:eastAsia="uk-UA"/>
        </w:rPr>
        <w:t xml:space="preserve"> суд</w:t>
      </w:r>
      <w:r w:rsidR="0047710E" w:rsidRPr="005B604A">
        <w:rPr>
          <w:rFonts w:ascii="Times New Roman" w:hAnsi="Times New Roman" w:cs="Times New Roman"/>
          <w:sz w:val="28"/>
          <w:szCs w:val="28"/>
          <w:lang w:eastAsia="uk-UA"/>
        </w:rPr>
        <w:t>у</w:t>
      </w:r>
      <w:r w:rsidR="007458EB" w:rsidRPr="005B604A">
        <w:rPr>
          <w:rFonts w:ascii="Times New Roman" w:hAnsi="Times New Roman" w:cs="Times New Roman"/>
          <w:sz w:val="28"/>
          <w:szCs w:val="28"/>
          <w:lang w:eastAsia="uk-UA"/>
        </w:rPr>
        <w:t>;</w:t>
      </w:r>
      <w:r w:rsidR="0047710E" w:rsidRPr="005B604A">
        <w:rPr>
          <w:rFonts w:ascii="Times New Roman" w:hAnsi="Times New Roman" w:cs="Times New Roman"/>
          <w:sz w:val="28"/>
          <w:szCs w:val="28"/>
          <w:lang w:eastAsia="uk-UA"/>
        </w:rPr>
        <w:t xml:space="preserve"> </w:t>
      </w:r>
    </w:p>
    <w:p w14:paraId="3D6A2FEA" w14:textId="77777777" w:rsidR="00EE6748" w:rsidRPr="005B604A" w:rsidRDefault="00FC70AF"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color w:val="000000"/>
          <w:sz w:val="28"/>
          <w:szCs w:val="28"/>
        </w:rPr>
        <w:t xml:space="preserve">- </w:t>
      </w:r>
      <w:r w:rsidR="00EE6748" w:rsidRPr="005B604A">
        <w:rPr>
          <w:rFonts w:ascii="Times New Roman" w:hAnsi="Times New Roman" w:cs="Times New Roman"/>
          <w:color w:val="000000"/>
          <w:sz w:val="28"/>
          <w:szCs w:val="28"/>
        </w:rPr>
        <w:t>для суддів, які мають повноваження щодо розгляду судових справ на момент автоматизованого розподілу, здійснюється розрахунок коефіцієнтів навантаження;</w:t>
      </w:r>
      <w:bookmarkStart w:id="34" w:name="n56"/>
      <w:bookmarkEnd w:id="34"/>
    </w:p>
    <w:p w14:paraId="2DBCF9A7" w14:textId="13E221A0" w:rsidR="0047710E" w:rsidRDefault="00FC70AF"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 xml:space="preserve">- </w:t>
      </w:r>
      <w:r w:rsidR="0047710E" w:rsidRPr="005B604A">
        <w:rPr>
          <w:rFonts w:ascii="Times New Roman" w:hAnsi="Times New Roman" w:cs="Times New Roman"/>
          <w:sz w:val="28"/>
          <w:szCs w:val="28"/>
        </w:rPr>
        <w:t>із числа суддів, які мають повноваження щодо розгляду судової справи на момент автоматизованого розподілу з урахуванням визначених автоматизованою системою коефіцієнтів навантаження здійснюється визначення судді для розгляду конкретної судової справи за принципом випадковості</w:t>
      </w:r>
      <w:r w:rsidR="009E4C48">
        <w:rPr>
          <w:rFonts w:ascii="Times New Roman" w:hAnsi="Times New Roman" w:cs="Times New Roman"/>
          <w:sz w:val="28"/>
          <w:szCs w:val="28"/>
        </w:rPr>
        <w:t>.</w:t>
      </w:r>
    </w:p>
    <w:p w14:paraId="15B79703" w14:textId="77777777" w:rsidR="009E4C48" w:rsidRPr="009E4C48" w:rsidRDefault="009E4C48" w:rsidP="005B604A">
      <w:pPr>
        <w:pStyle w:val="a7"/>
        <w:spacing w:line="276" w:lineRule="auto"/>
        <w:ind w:firstLine="567"/>
        <w:jc w:val="both"/>
        <w:rPr>
          <w:rFonts w:ascii="Times New Roman" w:hAnsi="Times New Roman" w:cs="Times New Roman"/>
          <w:color w:val="0070C0"/>
          <w:sz w:val="10"/>
          <w:szCs w:val="10"/>
        </w:rPr>
      </w:pPr>
    </w:p>
    <w:p w14:paraId="45C246BF" w14:textId="77777777" w:rsidR="00EE6748"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EE6748" w:rsidRPr="005B604A">
        <w:rPr>
          <w:rFonts w:ascii="Times New Roman" w:hAnsi="Times New Roman" w:cs="Times New Roman"/>
          <w:b/>
          <w:sz w:val="28"/>
          <w:szCs w:val="28"/>
        </w:rPr>
        <w:t>.2.</w:t>
      </w:r>
      <w:r w:rsidR="00EE6748" w:rsidRPr="005B604A">
        <w:rPr>
          <w:rFonts w:ascii="Times New Roman" w:hAnsi="Times New Roman" w:cs="Times New Roman"/>
          <w:sz w:val="28"/>
          <w:szCs w:val="28"/>
        </w:rPr>
        <w:t xml:space="preserve"> Усі зареєстровані справи та матеріали, які підлягають розгляду суддями, щоденно розподіляються, у разі їх наявності, за допомогою АСДС згідно Розділу 2.3. </w:t>
      </w:r>
      <w:r w:rsidR="00260783" w:rsidRPr="005B604A">
        <w:rPr>
          <w:rFonts w:ascii="Times New Roman" w:hAnsi="Times New Roman" w:cs="Times New Roman"/>
          <w:sz w:val="28"/>
          <w:szCs w:val="28"/>
        </w:rPr>
        <w:t>Розподіл судових справ між суддями» Положення.</w:t>
      </w:r>
    </w:p>
    <w:p w14:paraId="21DD987B" w14:textId="77777777" w:rsidR="009E4C48" w:rsidRPr="009E4C48" w:rsidRDefault="009E4C48" w:rsidP="005B604A">
      <w:pPr>
        <w:pStyle w:val="a7"/>
        <w:spacing w:line="276" w:lineRule="auto"/>
        <w:ind w:firstLine="567"/>
        <w:jc w:val="both"/>
        <w:rPr>
          <w:rFonts w:ascii="Times New Roman" w:hAnsi="Times New Roman" w:cs="Times New Roman"/>
          <w:sz w:val="10"/>
          <w:szCs w:val="10"/>
        </w:rPr>
      </w:pPr>
    </w:p>
    <w:p w14:paraId="4920E760" w14:textId="77777777" w:rsidR="00EE6748" w:rsidRPr="005B604A"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EE6748" w:rsidRPr="005B604A">
        <w:rPr>
          <w:rFonts w:ascii="Times New Roman" w:hAnsi="Times New Roman" w:cs="Times New Roman"/>
          <w:b/>
          <w:sz w:val="28"/>
          <w:szCs w:val="28"/>
        </w:rPr>
        <w:t>.3</w:t>
      </w:r>
      <w:r w:rsidR="00EE6748" w:rsidRPr="005B604A">
        <w:rPr>
          <w:rFonts w:ascii="Times New Roman" w:hAnsi="Times New Roman" w:cs="Times New Roman"/>
          <w:sz w:val="28"/>
          <w:szCs w:val="28"/>
        </w:rPr>
        <w:t>. Справи і матеріали, які мають скорочені терміни розгляду, у разі їх наявності, розподіляються одразу після їх реєстрації згідно підрозділу «Автоматизований розподіл судових справ між суддями» Розділу 2.3. «Розподіл судових справ між суддями» Положення.</w:t>
      </w:r>
    </w:p>
    <w:p w14:paraId="0E592D7D" w14:textId="2FD5E3B6" w:rsidR="00FE2013" w:rsidRDefault="00CA4EF7" w:rsidP="005B604A">
      <w:pPr>
        <w:pStyle w:val="a7"/>
        <w:spacing w:line="276" w:lineRule="auto"/>
        <w:ind w:firstLine="567"/>
        <w:jc w:val="both"/>
        <w:rPr>
          <w:rFonts w:ascii="Times New Roman" w:hAnsi="Times New Roman" w:cs="Times New Roman"/>
          <w:color w:val="000000"/>
          <w:sz w:val="28"/>
          <w:szCs w:val="28"/>
        </w:rPr>
      </w:pPr>
      <w:r w:rsidRPr="005B604A">
        <w:rPr>
          <w:rFonts w:ascii="Times New Roman" w:hAnsi="Times New Roman" w:cs="Times New Roman"/>
          <w:b/>
          <w:color w:val="000000"/>
          <w:sz w:val="28"/>
          <w:szCs w:val="28"/>
        </w:rPr>
        <w:lastRenderedPageBreak/>
        <w:t>3</w:t>
      </w:r>
      <w:r w:rsidR="00FE2013" w:rsidRPr="005B604A">
        <w:rPr>
          <w:rFonts w:ascii="Times New Roman" w:hAnsi="Times New Roman" w:cs="Times New Roman"/>
          <w:b/>
          <w:color w:val="000000"/>
          <w:sz w:val="28"/>
          <w:szCs w:val="28"/>
        </w:rPr>
        <w:t>.</w:t>
      </w:r>
      <w:r w:rsidRPr="005B604A">
        <w:rPr>
          <w:rFonts w:ascii="Times New Roman" w:hAnsi="Times New Roman" w:cs="Times New Roman"/>
          <w:b/>
          <w:color w:val="000000"/>
          <w:sz w:val="28"/>
          <w:szCs w:val="28"/>
        </w:rPr>
        <w:t>4</w:t>
      </w:r>
      <w:r w:rsidR="00FE2013" w:rsidRPr="005B604A">
        <w:rPr>
          <w:rFonts w:ascii="Times New Roman" w:hAnsi="Times New Roman" w:cs="Times New Roman"/>
          <w:b/>
          <w:color w:val="000000"/>
          <w:sz w:val="28"/>
          <w:szCs w:val="28"/>
        </w:rPr>
        <w:t>.</w:t>
      </w:r>
      <w:r w:rsidR="00FE2013" w:rsidRPr="005B604A">
        <w:rPr>
          <w:rFonts w:ascii="Times New Roman" w:hAnsi="Times New Roman" w:cs="Times New Roman"/>
          <w:color w:val="000000"/>
          <w:sz w:val="28"/>
          <w:szCs w:val="28"/>
        </w:rPr>
        <w:t xml:space="preserve"> Унесення інформації до табеля обліку робочого часу в АСДС щодо відпустки судді, відрядження, тимчасової непрацездатності, навчання та в інших передбачених законом випадках, в яких суддя не може здійснювати правосуддя, здійснюється </w:t>
      </w:r>
      <w:r w:rsidR="006C6BF2" w:rsidRPr="005B604A">
        <w:rPr>
          <w:rFonts w:ascii="Times New Roman" w:hAnsi="Times New Roman" w:cs="Times New Roman"/>
          <w:color w:val="000000"/>
          <w:sz w:val="28"/>
          <w:szCs w:val="28"/>
        </w:rPr>
        <w:t>головним спеціалістом</w:t>
      </w:r>
      <w:r w:rsidR="00FE2013" w:rsidRPr="005B604A">
        <w:rPr>
          <w:rFonts w:ascii="Times New Roman" w:hAnsi="Times New Roman" w:cs="Times New Roman"/>
          <w:color w:val="000000"/>
          <w:sz w:val="28"/>
          <w:szCs w:val="28"/>
        </w:rPr>
        <w:t xml:space="preserve"> по роботі з персоналом або особою, яка виконує його обов’язки.</w:t>
      </w:r>
    </w:p>
    <w:p w14:paraId="3E4A5031" w14:textId="77777777" w:rsidR="009E4C48" w:rsidRPr="009E4C48" w:rsidRDefault="009E4C48" w:rsidP="005B604A">
      <w:pPr>
        <w:pStyle w:val="a7"/>
        <w:spacing w:line="276" w:lineRule="auto"/>
        <w:ind w:firstLine="567"/>
        <w:jc w:val="both"/>
        <w:rPr>
          <w:rFonts w:ascii="Times New Roman" w:hAnsi="Times New Roman" w:cs="Times New Roman"/>
          <w:color w:val="000000"/>
          <w:sz w:val="10"/>
          <w:szCs w:val="10"/>
        </w:rPr>
      </w:pPr>
    </w:p>
    <w:p w14:paraId="0E32BF33" w14:textId="381B1245" w:rsidR="00E55575" w:rsidRPr="005B604A"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EE6748" w:rsidRPr="005B604A">
        <w:rPr>
          <w:rFonts w:ascii="Times New Roman" w:hAnsi="Times New Roman" w:cs="Times New Roman"/>
          <w:b/>
          <w:sz w:val="28"/>
          <w:szCs w:val="28"/>
        </w:rPr>
        <w:t>.</w:t>
      </w:r>
      <w:r w:rsidRPr="005B604A">
        <w:rPr>
          <w:rFonts w:ascii="Times New Roman" w:hAnsi="Times New Roman" w:cs="Times New Roman"/>
          <w:b/>
          <w:sz w:val="28"/>
          <w:szCs w:val="28"/>
        </w:rPr>
        <w:t>5</w:t>
      </w:r>
      <w:r w:rsidR="00EE6748" w:rsidRPr="005B604A">
        <w:rPr>
          <w:rFonts w:ascii="Times New Roman" w:hAnsi="Times New Roman" w:cs="Times New Roman"/>
          <w:b/>
          <w:sz w:val="28"/>
          <w:szCs w:val="28"/>
        </w:rPr>
        <w:t>.</w:t>
      </w:r>
      <w:r w:rsidR="00EE6748" w:rsidRPr="005B604A">
        <w:rPr>
          <w:rFonts w:ascii="Times New Roman" w:hAnsi="Times New Roman" w:cs="Times New Roman"/>
          <w:sz w:val="28"/>
          <w:szCs w:val="28"/>
        </w:rPr>
        <w:t xml:space="preserve"> </w:t>
      </w:r>
      <w:r w:rsidR="006F22F7" w:rsidRPr="005B604A">
        <w:rPr>
          <w:rFonts w:ascii="Times New Roman" w:hAnsi="Times New Roman" w:cs="Times New Roman"/>
          <w:sz w:val="28"/>
          <w:szCs w:val="28"/>
        </w:rPr>
        <w:t>У робочий день о 08</w:t>
      </w:r>
      <w:r w:rsidR="007F2A6C" w:rsidRPr="005B604A">
        <w:rPr>
          <w:rFonts w:ascii="Times New Roman" w:hAnsi="Times New Roman" w:cs="Times New Roman"/>
          <w:sz w:val="28"/>
          <w:szCs w:val="28"/>
        </w:rPr>
        <w:t>:</w:t>
      </w:r>
      <w:r w:rsidR="006F22F7" w:rsidRPr="005B604A">
        <w:rPr>
          <w:rFonts w:ascii="Times New Roman" w:hAnsi="Times New Roman" w:cs="Times New Roman"/>
          <w:sz w:val="28"/>
          <w:szCs w:val="28"/>
        </w:rPr>
        <w:t>3</w:t>
      </w:r>
      <w:r w:rsidR="00571095" w:rsidRPr="005B604A">
        <w:rPr>
          <w:rFonts w:ascii="Times New Roman" w:hAnsi="Times New Roman" w:cs="Times New Roman"/>
          <w:sz w:val="28"/>
          <w:szCs w:val="28"/>
        </w:rPr>
        <w:t>0 годин</w:t>
      </w:r>
      <w:r w:rsidR="00EE6748" w:rsidRPr="005B604A">
        <w:rPr>
          <w:rFonts w:ascii="Times New Roman" w:hAnsi="Times New Roman" w:cs="Times New Roman"/>
          <w:sz w:val="28"/>
          <w:szCs w:val="28"/>
        </w:rPr>
        <w:t xml:space="preserve">і посадова особа суду, відповідальна </w:t>
      </w:r>
      <w:r w:rsidR="00571095" w:rsidRPr="005B604A">
        <w:rPr>
          <w:rFonts w:ascii="Times New Roman" w:hAnsi="Times New Roman" w:cs="Times New Roman"/>
          <w:sz w:val="28"/>
          <w:szCs w:val="28"/>
        </w:rPr>
        <w:t xml:space="preserve">особа </w:t>
      </w:r>
      <w:r w:rsidR="00EE6748" w:rsidRPr="005B604A">
        <w:rPr>
          <w:rFonts w:ascii="Times New Roman" w:hAnsi="Times New Roman" w:cs="Times New Roman"/>
          <w:sz w:val="28"/>
          <w:szCs w:val="28"/>
        </w:rPr>
        <w:t>за ведення роботи</w:t>
      </w:r>
      <w:r w:rsidR="00571095" w:rsidRPr="005B604A">
        <w:rPr>
          <w:rFonts w:ascii="Times New Roman" w:hAnsi="Times New Roman" w:cs="Times New Roman"/>
          <w:sz w:val="28"/>
          <w:szCs w:val="28"/>
        </w:rPr>
        <w:t xml:space="preserve"> з персоналом</w:t>
      </w:r>
      <w:r w:rsidR="00EE6748" w:rsidRPr="005B604A">
        <w:rPr>
          <w:rFonts w:ascii="Times New Roman" w:hAnsi="Times New Roman" w:cs="Times New Roman"/>
          <w:sz w:val="28"/>
          <w:szCs w:val="28"/>
        </w:rPr>
        <w:t xml:space="preserve"> або особа, яка виконує його обов'язки, перед початком розподілу будь-яких справ і матеріалів, надає керівнику апарату суду </w:t>
      </w:r>
      <w:r w:rsidR="006F22F7" w:rsidRPr="005B604A">
        <w:rPr>
          <w:rFonts w:ascii="Times New Roman" w:hAnsi="Times New Roman" w:cs="Times New Roman"/>
          <w:sz w:val="28"/>
          <w:szCs w:val="28"/>
        </w:rPr>
        <w:t xml:space="preserve">доповідну </w:t>
      </w:r>
      <w:r w:rsidR="00EE6748" w:rsidRPr="005B604A">
        <w:rPr>
          <w:rFonts w:ascii="Times New Roman" w:hAnsi="Times New Roman" w:cs="Times New Roman"/>
          <w:sz w:val="28"/>
          <w:szCs w:val="28"/>
        </w:rPr>
        <w:t>про відсутніх на робочому місці суддів з вказівкою підстав відсутності (відпустка, відрядження, тимчасова н</w:t>
      </w:r>
      <w:r w:rsidR="00571095" w:rsidRPr="005B604A">
        <w:rPr>
          <w:rFonts w:ascii="Times New Roman" w:hAnsi="Times New Roman" w:cs="Times New Roman"/>
          <w:sz w:val="28"/>
          <w:szCs w:val="28"/>
        </w:rPr>
        <w:t>е</w:t>
      </w:r>
      <w:r w:rsidR="00EE6748" w:rsidRPr="005B604A">
        <w:rPr>
          <w:rFonts w:ascii="Times New Roman" w:hAnsi="Times New Roman" w:cs="Times New Roman"/>
          <w:sz w:val="28"/>
          <w:szCs w:val="28"/>
        </w:rPr>
        <w:t>працездатність, тощо).</w:t>
      </w:r>
    </w:p>
    <w:p w14:paraId="4BDDB023" w14:textId="4E621092" w:rsidR="00E55575" w:rsidRPr="005B604A" w:rsidRDefault="00EE6748"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У разі невиходу судді на роботу з поважних причин або відсутність на робочому місці певний час (</w:t>
      </w:r>
      <w:r w:rsidR="00571095" w:rsidRPr="005B604A">
        <w:rPr>
          <w:rFonts w:ascii="Times New Roman" w:hAnsi="Times New Roman" w:cs="Times New Roman"/>
          <w:sz w:val="28"/>
          <w:szCs w:val="28"/>
        </w:rPr>
        <w:t>тимчасова непрацездатність, тощо</w:t>
      </w:r>
      <w:r w:rsidRPr="005B604A">
        <w:rPr>
          <w:rFonts w:ascii="Times New Roman" w:hAnsi="Times New Roman" w:cs="Times New Roman"/>
          <w:sz w:val="28"/>
          <w:szCs w:val="28"/>
        </w:rPr>
        <w:t>), які будуть підтверджені документально, суддя зобов’язаний до 08:30 дня невиходу на роботу або з моменту відсутності, повідомити про це особу суду, відповідальну</w:t>
      </w:r>
      <w:r w:rsidR="00571095" w:rsidRPr="005B604A">
        <w:rPr>
          <w:rFonts w:ascii="Times New Roman" w:hAnsi="Times New Roman" w:cs="Times New Roman"/>
          <w:sz w:val="28"/>
          <w:szCs w:val="28"/>
        </w:rPr>
        <w:t xml:space="preserve"> особу</w:t>
      </w:r>
      <w:r w:rsidRPr="005B604A">
        <w:rPr>
          <w:rFonts w:ascii="Times New Roman" w:hAnsi="Times New Roman" w:cs="Times New Roman"/>
          <w:sz w:val="28"/>
          <w:szCs w:val="28"/>
        </w:rPr>
        <w:t xml:space="preserve"> за ведення роботи </w:t>
      </w:r>
      <w:r w:rsidR="00571095" w:rsidRPr="005B604A">
        <w:rPr>
          <w:rFonts w:ascii="Times New Roman" w:hAnsi="Times New Roman" w:cs="Times New Roman"/>
          <w:sz w:val="28"/>
          <w:szCs w:val="28"/>
        </w:rPr>
        <w:t xml:space="preserve">з персоналом </w:t>
      </w:r>
      <w:r w:rsidRPr="005B604A">
        <w:rPr>
          <w:rFonts w:ascii="Times New Roman" w:hAnsi="Times New Roman" w:cs="Times New Roman"/>
          <w:sz w:val="28"/>
          <w:szCs w:val="28"/>
        </w:rPr>
        <w:t>або особу, яка виконує його обов’язки.</w:t>
      </w:r>
    </w:p>
    <w:p w14:paraId="12BB19CA" w14:textId="77777777" w:rsidR="006C28F9" w:rsidRDefault="00EE6748"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 xml:space="preserve">Невиконання суддею </w:t>
      </w:r>
      <w:r w:rsidR="00260783" w:rsidRPr="005B604A">
        <w:rPr>
          <w:rFonts w:ascii="Times New Roman" w:hAnsi="Times New Roman" w:cs="Times New Roman"/>
          <w:sz w:val="28"/>
          <w:szCs w:val="28"/>
        </w:rPr>
        <w:t>правил, визначених абзацом 2 пунктом 3.5.</w:t>
      </w:r>
      <w:r w:rsidRPr="005B604A">
        <w:rPr>
          <w:rFonts w:ascii="Times New Roman" w:hAnsi="Times New Roman" w:cs="Times New Roman"/>
          <w:sz w:val="28"/>
          <w:szCs w:val="28"/>
        </w:rPr>
        <w:t xml:space="preserve"> Засад позбавляє його права посилатись на те, що справи і матеріали розподілені йому помилково та не є підставою для їх повторного розподілу.</w:t>
      </w:r>
    </w:p>
    <w:p w14:paraId="5B91E497" w14:textId="77777777" w:rsidR="009E4C48" w:rsidRPr="009E4C48" w:rsidRDefault="009E4C48" w:rsidP="005B604A">
      <w:pPr>
        <w:pStyle w:val="a7"/>
        <w:spacing w:line="276" w:lineRule="auto"/>
        <w:ind w:firstLine="567"/>
        <w:jc w:val="both"/>
        <w:rPr>
          <w:rFonts w:ascii="Times New Roman" w:hAnsi="Times New Roman" w:cs="Times New Roman"/>
          <w:sz w:val="10"/>
          <w:szCs w:val="10"/>
        </w:rPr>
      </w:pPr>
    </w:p>
    <w:p w14:paraId="2ED92384" w14:textId="05FE3417" w:rsidR="00082039" w:rsidRPr="005B604A" w:rsidRDefault="00CA4EF7" w:rsidP="005B604A">
      <w:pPr>
        <w:pStyle w:val="a7"/>
        <w:spacing w:line="276" w:lineRule="auto"/>
        <w:ind w:firstLine="567"/>
        <w:jc w:val="both"/>
        <w:rPr>
          <w:rFonts w:ascii="Times New Roman" w:hAnsi="Times New Roman" w:cs="Times New Roman"/>
          <w:color w:val="000000"/>
          <w:sz w:val="28"/>
          <w:szCs w:val="28"/>
          <w:lang w:bidi="uk-UA"/>
        </w:rPr>
      </w:pPr>
      <w:r w:rsidRPr="005B604A">
        <w:rPr>
          <w:rFonts w:ascii="Times New Roman" w:hAnsi="Times New Roman" w:cs="Times New Roman"/>
          <w:b/>
          <w:color w:val="000000"/>
          <w:sz w:val="28"/>
          <w:szCs w:val="28"/>
          <w:lang w:bidi="uk-UA"/>
        </w:rPr>
        <w:t>3</w:t>
      </w:r>
      <w:r w:rsidR="006C28F9" w:rsidRPr="005B604A">
        <w:rPr>
          <w:rFonts w:ascii="Times New Roman" w:hAnsi="Times New Roman" w:cs="Times New Roman"/>
          <w:b/>
          <w:color w:val="000000"/>
          <w:sz w:val="28"/>
          <w:szCs w:val="28"/>
          <w:lang w:bidi="uk-UA"/>
        </w:rPr>
        <w:t>.</w:t>
      </w:r>
      <w:r w:rsidRPr="005B604A">
        <w:rPr>
          <w:rFonts w:ascii="Times New Roman" w:hAnsi="Times New Roman" w:cs="Times New Roman"/>
          <w:b/>
          <w:color w:val="000000"/>
          <w:sz w:val="28"/>
          <w:szCs w:val="28"/>
          <w:lang w:bidi="uk-UA"/>
        </w:rPr>
        <w:t>6</w:t>
      </w:r>
      <w:r w:rsidR="006C28F9" w:rsidRPr="005B604A">
        <w:rPr>
          <w:rFonts w:ascii="Times New Roman" w:hAnsi="Times New Roman" w:cs="Times New Roman"/>
          <w:b/>
          <w:color w:val="000000"/>
          <w:sz w:val="28"/>
          <w:szCs w:val="28"/>
          <w:lang w:bidi="uk-UA"/>
        </w:rPr>
        <w:t>.</w:t>
      </w:r>
      <w:r w:rsidR="006C28F9" w:rsidRPr="005B604A">
        <w:rPr>
          <w:rFonts w:ascii="Times New Roman" w:hAnsi="Times New Roman" w:cs="Times New Roman"/>
          <w:color w:val="000000"/>
          <w:sz w:val="28"/>
          <w:szCs w:val="28"/>
          <w:lang w:bidi="uk-UA"/>
        </w:rPr>
        <w:t xml:space="preserve"> </w:t>
      </w:r>
      <w:r w:rsidR="00082039" w:rsidRPr="005B604A">
        <w:rPr>
          <w:rFonts w:ascii="Times New Roman" w:hAnsi="Times New Roman" w:cs="Times New Roman"/>
          <w:color w:val="000000"/>
          <w:sz w:val="28"/>
          <w:szCs w:val="28"/>
          <w:lang w:bidi="uk-UA"/>
        </w:rPr>
        <w:t>Інформація про перебування судді в «нарадчій кімнаті» вноситься до табеля обліку використання робочого часу суддів, якщо вона триває більше 2-х робочих днів</w:t>
      </w:r>
      <w:r w:rsidR="001359EE">
        <w:rPr>
          <w:rFonts w:ascii="Times New Roman" w:hAnsi="Times New Roman" w:cs="Times New Roman"/>
          <w:color w:val="000000"/>
          <w:sz w:val="28"/>
          <w:szCs w:val="28"/>
          <w:lang w:bidi="uk-UA"/>
        </w:rPr>
        <w:t>,</w:t>
      </w:r>
      <w:r w:rsidR="00082039" w:rsidRPr="005B604A">
        <w:rPr>
          <w:rFonts w:ascii="Times New Roman" w:hAnsi="Times New Roman" w:cs="Times New Roman"/>
          <w:color w:val="000000"/>
          <w:sz w:val="28"/>
          <w:szCs w:val="28"/>
          <w:lang w:bidi="uk-UA"/>
        </w:rPr>
        <w:t xml:space="preserve"> на підставі службової записки та журналу судового засідання і не знімається протягом повного робочого часу.</w:t>
      </w:r>
    </w:p>
    <w:p w14:paraId="5B343D38" w14:textId="7A36D34C" w:rsidR="006C28F9" w:rsidRDefault="006C28F9" w:rsidP="005B604A">
      <w:pPr>
        <w:pStyle w:val="a7"/>
        <w:spacing w:line="276" w:lineRule="auto"/>
        <w:ind w:firstLine="567"/>
        <w:jc w:val="both"/>
        <w:rPr>
          <w:rFonts w:ascii="Times New Roman" w:hAnsi="Times New Roman" w:cs="Times New Roman"/>
          <w:color w:val="000000"/>
          <w:sz w:val="28"/>
          <w:szCs w:val="28"/>
          <w:lang w:bidi="uk-UA"/>
        </w:rPr>
      </w:pPr>
      <w:r w:rsidRPr="005B604A">
        <w:rPr>
          <w:rFonts w:ascii="Times New Roman" w:hAnsi="Times New Roman" w:cs="Times New Roman"/>
          <w:color w:val="000000"/>
          <w:sz w:val="28"/>
          <w:szCs w:val="28"/>
          <w:lang w:bidi="uk-UA"/>
        </w:rPr>
        <w:t xml:space="preserve">Відмітка у табелі «нарадча кімната» </w:t>
      </w:r>
      <w:r w:rsidR="00ED0B63">
        <w:rPr>
          <w:rFonts w:ascii="Times New Roman" w:hAnsi="Times New Roman" w:cs="Times New Roman"/>
          <w:color w:val="000000"/>
          <w:sz w:val="28"/>
          <w:szCs w:val="28"/>
          <w:lang w:bidi="uk-UA"/>
        </w:rPr>
        <w:t xml:space="preserve">здійснюється </w:t>
      </w:r>
      <w:r w:rsidRPr="005B604A">
        <w:rPr>
          <w:rFonts w:ascii="Times New Roman" w:hAnsi="Times New Roman" w:cs="Times New Roman"/>
          <w:color w:val="000000"/>
          <w:sz w:val="28"/>
          <w:szCs w:val="28"/>
          <w:lang w:bidi="uk-UA"/>
        </w:rPr>
        <w:t xml:space="preserve">на підставі </w:t>
      </w:r>
      <w:r w:rsidR="006C6BF2" w:rsidRPr="005B604A">
        <w:rPr>
          <w:rFonts w:ascii="Times New Roman" w:hAnsi="Times New Roman" w:cs="Times New Roman"/>
          <w:color w:val="000000"/>
          <w:sz w:val="28"/>
          <w:szCs w:val="28"/>
          <w:lang w:bidi="uk-UA"/>
        </w:rPr>
        <w:t>службової записки</w:t>
      </w:r>
      <w:r w:rsidRPr="005B604A">
        <w:rPr>
          <w:rFonts w:ascii="Times New Roman" w:hAnsi="Times New Roman" w:cs="Times New Roman"/>
          <w:color w:val="000000"/>
          <w:sz w:val="28"/>
          <w:szCs w:val="28"/>
          <w:lang w:bidi="uk-UA"/>
        </w:rPr>
        <w:t xml:space="preserve"> </w:t>
      </w:r>
      <w:r w:rsidR="003638C1" w:rsidRPr="005B604A">
        <w:rPr>
          <w:rFonts w:ascii="Times New Roman" w:hAnsi="Times New Roman" w:cs="Times New Roman"/>
          <w:color w:val="000000"/>
          <w:sz w:val="28"/>
          <w:szCs w:val="28"/>
          <w:lang w:bidi="uk-UA"/>
        </w:rPr>
        <w:t>секретаря судового засідання, за вказівкою головуючого судді</w:t>
      </w:r>
      <w:r w:rsidRPr="005B604A">
        <w:rPr>
          <w:rFonts w:ascii="Times New Roman" w:hAnsi="Times New Roman" w:cs="Times New Roman"/>
          <w:color w:val="000000"/>
          <w:sz w:val="28"/>
          <w:szCs w:val="28"/>
          <w:lang w:bidi="uk-UA"/>
        </w:rPr>
        <w:t>, за погодження</w:t>
      </w:r>
      <w:r w:rsidR="006F22F7" w:rsidRPr="005B604A">
        <w:rPr>
          <w:rFonts w:ascii="Times New Roman" w:hAnsi="Times New Roman" w:cs="Times New Roman"/>
          <w:color w:val="000000"/>
          <w:sz w:val="28"/>
          <w:szCs w:val="28"/>
          <w:lang w:bidi="uk-UA"/>
        </w:rPr>
        <w:t>м</w:t>
      </w:r>
      <w:r w:rsidRPr="005B604A">
        <w:rPr>
          <w:rFonts w:ascii="Times New Roman" w:hAnsi="Times New Roman" w:cs="Times New Roman"/>
          <w:color w:val="000000"/>
          <w:sz w:val="28"/>
          <w:szCs w:val="28"/>
          <w:lang w:bidi="uk-UA"/>
        </w:rPr>
        <w:t xml:space="preserve"> голови суду </w:t>
      </w:r>
      <w:r w:rsidRPr="005B604A">
        <w:rPr>
          <w:rStyle w:val="4"/>
          <w:rFonts w:ascii="Times New Roman" w:hAnsi="Times New Roman" w:cs="Times New Roman"/>
          <w:sz w:val="28"/>
          <w:szCs w:val="28"/>
        </w:rPr>
        <w:t>(</w:t>
      </w:r>
      <w:r w:rsidRPr="005B604A">
        <w:rPr>
          <w:rStyle w:val="4"/>
          <w:rFonts w:ascii="Times New Roman" w:hAnsi="Times New Roman" w:cs="Times New Roman"/>
          <w:i w:val="0"/>
          <w:sz w:val="28"/>
          <w:szCs w:val="28"/>
        </w:rPr>
        <w:t>особи,</w:t>
      </w:r>
      <w:r w:rsidRPr="005B604A">
        <w:rPr>
          <w:rFonts w:ascii="Times New Roman" w:hAnsi="Times New Roman" w:cs="Times New Roman"/>
          <w:color w:val="000000"/>
          <w:sz w:val="28"/>
          <w:szCs w:val="28"/>
          <w:lang w:bidi="uk-UA"/>
        </w:rPr>
        <w:t xml:space="preserve"> яка ви</w:t>
      </w:r>
      <w:r w:rsidR="00E3017B" w:rsidRPr="005B604A">
        <w:rPr>
          <w:rFonts w:ascii="Times New Roman" w:hAnsi="Times New Roman" w:cs="Times New Roman"/>
          <w:color w:val="000000"/>
          <w:sz w:val="28"/>
          <w:szCs w:val="28"/>
          <w:lang w:bidi="uk-UA"/>
        </w:rPr>
        <w:t xml:space="preserve">конує його обов'язки) та </w:t>
      </w:r>
      <w:r w:rsidR="00ED0B63">
        <w:rPr>
          <w:rFonts w:ascii="Times New Roman" w:hAnsi="Times New Roman" w:cs="Times New Roman"/>
          <w:color w:val="000000"/>
          <w:sz w:val="28"/>
          <w:szCs w:val="28"/>
          <w:lang w:bidi="uk-UA"/>
        </w:rPr>
        <w:t xml:space="preserve">з </w:t>
      </w:r>
      <w:r w:rsidR="00E3017B" w:rsidRPr="005B604A">
        <w:rPr>
          <w:rFonts w:ascii="Times New Roman" w:hAnsi="Times New Roman" w:cs="Times New Roman"/>
          <w:color w:val="000000"/>
          <w:sz w:val="28"/>
          <w:szCs w:val="28"/>
          <w:lang w:bidi="uk-UA"/>
        </w:rPr>
        <w:t>долучен</w:t>
      </w:r>
      <w:r w:rsidR="006C6BF2" w:rsidRPr="005B604A">
        <w:rPr>
          <w:rFonts w:ascii="Times New Roman" w:hAnsi="Times New Roman" w:cs="Times New Roman"/>
          <w:color w:val="000000"/>
          <w:sz w:val="28"/>
          <w:szCs w:val="28"/>
          <w:lang w:bidi="uk-UA"/>
        </w:rPr>
        <w:t>н</w:t>
      </w:r>
      <w:r w:rsidRPr="005B604A">
        <w:rPr>
          <w:rFonts w:ascii="Times New Roman" w:hAnsi="Times New Roman" w:cs="Times New Roman"/>
          <w:color w:val="000000"/>
          <w:sz w:val="28"/>
          <w:szCs w:val="28"/>
          <w:lang w:bidi="uk-UA"/>
        </w:rPr>
        <w:t>я</w:t>
      </w:r>
      <w:r w:rsidR="006F22F7" w:rsidRPr="005B604A">
        <w:rPr>
          <w:rFonts w:ascii="Times New Roman" w:hAnsi="Times New Roman" w:cs="Times New Roman"/>
          <w:color w:val="000000"/>
          <w:sz w:val="28"/>
          <w:szCs w:val="28"/>
          <w:lang w:bidi="uk-UA"/>
        </w:rPr>
        <w:t>м</w:t>
      </w:r>
      <w:r w:rsidRPr="005B604A">
        <w:rPr>
          <w:rFonts w:ascii="Times New Roman" w:hAnsi="Times New Roman" w:cs="Times New Roman"/>
          <w:color w:val="000000"/>
          <w:sz w:val="28"/>
          <w:szCs w:val="28"/>
          <w:lang w:bidi="uk-UA"/>
        </w:rPr>
        <w:t xml:space="preserve"> журналів судових засідань про початок</w:t>
      </w:r>
      <w:r w:rsidR="006F22F7" w:rsidRPr="005B604A">
        <w:rPr>
          <w:rFonts w:ascii="Times New Roman" w:hAnsi="Times New Roman" w:cs="Times New Roman"/>
          <w:color w:val="000000"/>
          <w:sz w:val="28"/>
          <w:szCs w:val="28"/>
          <w:lang w:bidi="uk-UA"/>
        </w:rPr>
        <w:t xml:space="preserve"> та закінчення нарадчої кімнати</w:t>
      </w:r>
      <w:r w:rsidRPr="005B604A">
        <w:rPr>
          <w:rFonts w:ascii="Times New Roman" w:hAnsi="Times New Roman" w:cs="Times New Roman"/>
          <w:color w:val="000000"/>
          <w:sz w:val="28"/>
          <w:szCs w:val="28"/>
          <w:lang w:bidi="uk-UA"/>
        </w:rPr>
        <w:t>.</w:t>
      </w:r>
    </w:p>
    <w:p w14:paraId="786FD746" w14:textId="77777777" w:rsidR="00A649C7" w:rsidRPr="00A649C7" w:rsidRDefault="00A649C7" w:rsidP="005B604A">
      <w:pPr>
        <w:pStyle w:val="a7"/>
        <w:spacing w:line="276" w:lineRule="auto"/>
        <w:ind w:firstLine="567"/>
        <w:jc w:val="both"/>
        <w:rPr>
          <w:rFonts w:ascii="Times New Roman" w:hAnsi="Times New Roman" w:cs="Times New Roman"/>
          <w:color w:val="000000"/>
          <w:sz w:val="10"/>
          <w:szCs w:val="10"/>
          <w:lang w:bidi="uk-UA"/>
        </w:rPr>
      </w:pPr>
    </w:p>
    <w:p w14:paraId="7E1D6502" w14:textId="77777777" w:rsidR="00E55575" w:rsidRDefault="00CA4EF7" w:rsidP="005B604A">
      <w:pPr>
        <w:pStyle w:val="a7"/>
        <w:spacing w:line="276" w:lineRule="auto"/>
        <w:ind w:firstLine="567"/>
        <w:jc w:val="both"/>
        <w:rPr>
          <w:rFonts w:ascii="Times New Roman" w:hAnsi="Times New Roman" w:cs="Times New Roman"/>
          <w:color w:val="000000"/>
          <w:sz w:val="28"/>
          <w:szCs w:val="28"/>
          <w:lang w:bidi="uk-UA"/>
        </w:rPr>
      </w:pPr>
      <w:r w:rsidRPr="005B604A">
        <w:rPr>
          <w:rFonts w:ascii="Times New Roman" w:hAnsi="Times New Roman" w:cs="Times New Roman"/>
          <w:b/>
          <w:color w:val="000000"/>
          <w:sz w:val="28"/>
          <w:szCs w:val="28"/>
          <w:lang w:bidi="uk-UA"/>
        </w:rPr>
        <w:t>3</w:t>
      </w:r>
      <w:r w:rsidR="003638C1" w:rsidRPr="005B604A">
        <w:rPr>
          <w:rFonts w:ascii="Times New Roman" w:hAnsi="Times New Roman" w:cs="Times New Roman"/>
          <w:b/>
          <w:color w:val="000000"/>
          <w:sz w:val="28"/>
          <w:szCs w:val="28"/>
          <w:lang w:bidi="uk-UA"/>
        </w:rPr>
        <w:t>.</w:t>
      </w:r>
      <w:r w:rsidRPr="005B604A">
        <w:rPr>
          <w:rFonts w:ascii="Times New Roman" w:hAnsi="Times New Roman" w:cs="Times New Roman"/>
          <w:b/>
          <w:color w:val="000000"/>
          <w:sz w:val="28"/>
          <w:szCs w:val="28"/>
          <w:lang w:bidi="uk-UA"/>
        </w:rPr>
        <w:t>7</w:t>
      </w:r>
      <w:r w:rsidR="003638C1" w:rsidRPr="005B604A">
        <w:rPr>
          <w:rFonts w:ascii="Times New Roman" w:hAnsi="Times New Roman" w:cs="Times New Roman"/>
          <w:b/>
          <w:color w:val="000000"/>
          <w:sz w:val="28"/>
          <w:szCs w:val="28"/>
          <w:lang w:bidi="uk-UA"/>
        </w:rPr>
        <w:t>.</w:t>
      </w:r>
      <w:r w:rsidR="003638C1" w:rsidRPr="005B604A">
        <w:rPr>
          <w:rFonts w:ascii="Times New Roman" w:hAnsi="Times New Roman" w:cs="Times New Roman"/>
          <w:color w:val="000000"/>
          <w:sz w:val="28"/>
          <w:szCs w:val="28"/>
          <w:lang w:bidi="uk-UA"/>
        </w:rPr>
        <w:t xml:space="preserve"> </w:t>
      </w:r>
      <w:r w:rsidR="006C28F9" w:rsidRPr="005B604A">
        <w:rPr>
          <w:rFonts w:ascii="Times New Roman" w:hAnsi="Times New Roman" w:cs="Times New Roman"/>
          <w:color w:val="000000"/>
          <w:sz w:val="28"/>
          <w:szCs w:val="28"/>
          <w:lang w:bidi="uk-UA"/>
        </w:rPr>
        <w:t xml:space="preserve">Інформація про </w:t>
      </w:r>
      <w:r w:rsidR="00E3017B" w:rsidRPr="005B604A">
        <w:rPr>
          <w:rFonts w:ascii="Times New Roman" w:hAnsi="Times New Roman" w:cs="Times New Roman"/>
          <w:color w:val="000000"/>
          <w:sz w:val="28"/>
          <w:szCs w:val="28"/>
          <w:lang w:bidi="uk-UA"/>
        </w:rPr>
        <w:t xml:space="preserve">інший день відпочинку, у разі виходу суддів на роботу у вихідний день </w:t>
      </w:r>
      <w:r w:rsidR="006C28F9" w:rsidRPr="005B604A">
        <w:rPr>
          <w:rFonts w:ascii="Times New Roman" w:hAnsi="Times New Roman" w:cs="Times New Roman"/>
          <w:color w:val="000000"/>
          <w:sz w:val="28"/>
          <w:szCs w:val="28"/>
          <w:lang w:bidi="uk-UA"/>
        </w:rPr>
        <w:t>заноситься до табеля обліку використання робочого часу у вигляді відмітки (І) та окремо до розділу «Інше», а в примітках позначається дата та номер наказу.</w:t>
      </w:r>
    </w:p>
    <w:p w14:paraId="7A86E801"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48B8EB7F" w14:textId="77777777" w:rsidR="00E55575"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3638C1" w:rsidRPr="005B604A">
        <w:rPr>
          <w:rFonts w:ascii="Times New Roman" w:hAnsi="Times New Roman" w:cs="Times New Roman"/>
          <w:b/>
          <w:sz w:val="28"/>
          <w:szCs w:val="28"/>
        </w:rPr>
        <w:t>.</w:t>
      </w:r>
      <w:r w:rsidRPr="005B604A">
        <w:rPr>
          <w:rFonts w:ascii="Times New Roman" w:hAnsi="Times New Roman" w:cs="Times New Roman"/>
          <w:b/>
          <w:sz w:val="28"/>
          <w:szCs w:val="28"/>
        </w:rPr>
        <w:t>8</w:t>
      </w:r>
      <w:r w:rsidR="00E55575" w:rsidRPr="005B604A">
        <w:rPr>
          <w:rFonts w:ascii="Times New Roman" w:hAnsi="Times New Roman" w:cs="Times New Roman"/>
          <w:b/>
          <w:sz w:val="28"/>
          <w:szCs w:val="28"/>
        </w:rPr>
        <w:t>.</w:t>
      </w:r>
      <w:r w:rsidR="00E55575" w:rsidRPr="005B604A">
        <w:rPr>
          <w:rFonts w:ascii="Times New Roman" w:hAnsi="Times New Roman" w:cs="Times New Roman"/>
          <w:sz w:val="28"/>
          <w:szCs w:val="28"/>
        </w:rPr>
        <w:t xml:space="preserve"> </w:t>
      </w:r>
      <w:r w:rsidR="00EE6748" w:rsidRPr="005B604A">
        <w:rPr>
          <w:rFonts w:ascii="Times New Roman" w:hAnsi="Times New Roman" w:cs="Times New Roman"/>
          <w:sz w:val="28"/>
          <w:szCs w:val="28"/>
        </w:rPr>
        <w:t xml:space="preserve">Розподіл усіх справ і матеріалів здійснюється виключно особою, відповідальною </w:t>
      </w:r>
      <w:r w:rsidR="00E55575" w:rsidRPr="005B604A">
        <w:rPr>
          <w:rFonts w:ascii="Times New Roman" w:hAnsi="Times New Roman" w:cs="Times New Roman"/>
          <w:sz w:val="28"/>
          <w:szCs w:val="28"/>
        </w:rPr>
        <w:t>за автоматичний розподіл справ.</w:t>
      </w:r>
    </w:p>
    <w:p w14:paraId="48A77814"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792F4505" w14:textId="5BB660D8" w:rsidR="00E55575"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3638C1" w:rsidRPr="005B604A">
        <w:rPr>
          <w:rFonts w:ascii="Times New Roman" w:hAnsi="Times New Roman" w:cs="Times New Roman"/>
          <w:b/>
          <w:sz w:val="28"/>
          <w:szCs w:val="28"/>
        </w:rPr>
        <w:t>.</w:t>
      </w:r>
      <w:r w:rsidRPr="005B604A">
        <w:rPr>
          <w:rFonts w:ascii="Times New Roman" w:hAnsi="Times New Roman" w:cs="Times New Roman"/>
          <w:b/>
          <w:sz w:val="28"/>
          <w:szCs w:val="28"/>
        </w:rPr>
        <w:t>9</w:t>
      </w:r>
      <w:r w:rsidR="00E55575" w:rsidRPr="005B604A">
        <w:rPr>
          <w:rFonts w:ascii="Times New Roman" w:hAnsi="Times New Roman" w:cs="Times New Roman"/>
          <w:b/>
          <w:sz w:val="28"/>
          <w:szCs w:val="28"/>
        </w:rPr>
        <w:t>.</w:t>
      </w:r>
      <w:r w:rsidR="00E55575" w:rsidRPr="005B604A">
        <w:rPr>
          <w:rFonts w:ascii="Times New Roman" w:hAnsi="Times New Roman" w:cs="Times New Roman"/>
          <w:sz w:val="28"/>
          <w:szCs w:val="28"/>
        </w:rPr>
        <w:t xml:space="preserve"> Судді </w:t>
      </w:r>
      <w:r w:rsidR="00EE6748" w:rsidRPr="005B604A">
        <w:rPr>
          <w:rFonts w:ascii="Times New Roman" w:hAnsi="Times New Roman" w:cs="Times New Roman"/>
          <w:sz w:val="28"/>
          <w:szCs w:val="28"/>
        </w:rPr>
        <w:t>мають право бути присутніми під час розподілу справ і матеріалів.</w:t>
      </w:r>
    </w:p>
    <w:p w14:paraId="7A0987CC"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2577C183" w14:textId="5AAB8D20" w:rsidR="00761C2D"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6C28F9" w:rsidRPr="005B604A">
        <w:rPr>
          <w:rFonts w:ascii="Times New Roman" w:hAnsi="Times New Roman" w:cs="Times New Roman"/>
          <w:b/>
          <w:sz w:val="28"/>
          <w:szCs w:val="28"/>
        </w:rPr>
        <w:t>.</w:t>
      </w:r>
      <w:r w:rsidRPr="005B604A">
        <w:rPr>
          <w:rFonts w:ascii="Times New Roman" w:hAnsi="Times New Roman" w:cs="Times New Roman"/>
          <w:b/>
          <w:sz w:val="28"/>
          <w:szCs w:val="28"/>
        </w:rPr>
        <w:t>10</w:t>
      </w:r>
      <w:r w:rsidR="00E55575" w:rsidRPr="005B604A">
        <w:rPr>
          <w:rFonts w:ascii="Times New Roman" w:hAnsi="Times New Roman" w:cs="Times New Roman"/>
          <w:b/>
          <w:sz w:val="28"/>
          <w:szCs w:val="28"/>
        </w:rPr>
        <w:t>.</w:t>
      </w:r>
      <w:r w:rsidR="00E55575" w:rsidRPr="005B604A">
        <w:rPr>
          <w:rFonts w:ascii="Times New Roman" w:hAnsi="Times New Roman" w:cs="Times New Roman"/>
          <w:sz w:val="28"/>
          <w:szCs w:val="28"/>
        </w:rPr>
        <w:t xml:space="preserve"> </w:t>
      </w:r>
      <w:r w:rsidR="00735A16" w:rsidRPr="005B604A">
        <w:rPr>
          <w:rFonts w:ascii="Times New Roman" w:hAnsi="Times New Roman" w:cs="Times New Roman"/>
          <w:sz w:val="28"/>
          <w:szCs w:val="28"/>
        </w:rPr>
        <w:t>Якщо судова справа підлягає розгляду колегією суддів, визначення суддів, що входять до складу колегії проводиться автоматично в загальному порядку згідно з вимогами підпункту 2.3.4 пункту 2.3 Положення та з врахуванням запровадженої спеціалізації.</w:t>
      </w:r>
    </w:p>
    <w:p w14:paraId="1D00A82D"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7E477941" w14:textId="70519C83" w:rsidR="00080258"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lastRenderedPageBreak/>
        <w:t>3</w:t>
      </w:r>
      <w:r w:rsidR="003638C1" w:rsidRPr="005B604A">
        <w:rPr>
          <w:rFonts w:ascii="Times New Roman" w:hAnsi="Times New Roman" w:cs="Times New Roman"/>
          <w:b/>
          <w:sz w:val="28"/>
          <w:szCs w:val="28"/>
        </w:rPr>
        <w:t>.1</w:t>
      </w:r>
      <w:r w:rsidRPr="005B604A">
        <w:rPr>
          <w:rFonts w:ascii="Times New Roman" w:hAnsi="Times New Roman" w:cs="Times New Roman"/>
          <w:b/>
          <w:sz w:val="28"/>
          <w:szCs w:val="28"/>
        </w:rPr>
        <w:t>1</w:t>
      </w:r>
      <w:r w:rsidR="00080258" w:rsidRPr="005B604A">
        <w:rPr>
          <w:rFonts w:ascii="Times New Roman" w:hAnsi="Times New Roman" w:cs="Times New Roman"/>
          <w:b/>
          <w:sz w:val="28"/>
          <w:szCs w:val="28"/>
        </w:rPr>
        <w:t>.</w:t>
      </w:r>
      <w:r w:rsidR="00D221FE" w:rsidRPr="005B604A">
        <w:rPr>
          <w:rFonts w:ascii="Times New Roman" w:hAnsi="Times New Roman" w:cs="Times New Roman"/>
          <w:sz w:val="28"/>
          <w:szCs w:val="28"/>
        </w:rPr>
        <w:t xml:space="preserve"> </w:t>
      </w:r>
      <w:r w:rsidR="00735A16" w:rsidRPr="005B604A">
        <w:rPr>
          <w:rFonts w:ascii="Times New Roman" w:hAnsi="Times New Roman" w:cs="Times New Roman"/>
          <w:sz w:val="28"/>
          <w:szCs w:val="28"/>
        </w:rPr>
        <w:t xml:space="preserve">У разі неможливості продовження розгляду </w:t>
      </w:r>
      <w:r w:rsidR="00082039" w:rsidRPr="005B604A">
        <w:rPr>
          <w:rFonts w:ascii="Times New Roman" w:hAnsi="Times New Roman" w:cs="Times New Roman"/>
          <w:sz w:val="28"/>
          <w:szCs w:val="28"/>
        </w:rPr>
        <w:t>судової справи</w:t>
      </w:r>
      <w:r w:rsidR="00735A16" w:rsidRPr="005B604A">
        <w:rPr>
          <w:rFonts w:ascii="Times New Roman" w:hAnsi="Times New Roman" w:cs="Times New Roman"/>
          <w:sz w:val="28"/>
          <w:szCs w:val="28"/>
        </w:rPr>
        <w:t xml:space="preserve"> одним із суддів</w:t>
      </w:r>
      <w:r w:rsidR="00571095" w:rsidRPr="005B604A">
        <w:rPr>
          <w:rFonts w:ascii="Times New Roman" w:hAnsi="Times New Roman" w:cs="Times New Roman"/>
          <w:sz w:val="28"/>
          <w:szCs w:val="28"/>
        </w:rPr>
        <w:t xml:space="preserve">, </w:t>
      </w:r>
      <w:r w:rsidR="00735A16" w:rsidRPr="005B604A">
        <w:rPr>
          <w:rFonts w:ascii="Times New Roman" w:hAnsi="Times New Roman" w:cs="Times New Roman"/>
          <w:sz w:val="28"/>
          <w:szCs w:val="28"/>
        </w:rPr>
        <w:t>членів колегії (призов на військову службу, відпустка у зв'язку з вагітністю та пологами, закінчення повноважень судді, звільнення з роботи тощо)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головуючого судді або судді, який входить до складу колегії у справі з метою дотримання передбаченого законом строку розгляду цієї справи у порядку, зазначеному в підпункті 2.3.2</w:t>
      </w:r>
      <w:r w:rsidR="00DE1C85" w:rsidRPr="005B604A">
        <w:rPr>
          <w:rFonts w:ascii="Times New Roman" w:hAnsi="Times New Roman" w:cs="Times New Roman"/>
          <w:sz w:val="28"/>
          <w:szCs w:val="28"/>
        </w:rPr>
        <w:t>1</w:t>
      </w:r>
      <w:r w:rsidR="00735A16" w:rsidRPr="005B604A">
        <w:rPr>
          <w:rFonts w:ascii="Times New Roman" w:hAnsi="Times New Roman" w:cs="Times New Roman"/>
          <w:sz w:val="28"/>
          <w:szCs w:val="28"/>
        </w:rPr>
        <w:t xml:space="preserve"> пункту 2.3 Положення.</w:t>
      </w:r>
    </w:p>
    <w:p w14:paraId="1E4B8330"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1703BB6F" w14:textId="51F48BB9" w:rsidR="00761C2D"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3.12</w:t>
      </w:r>
      <w:r w:rsidR="00761C2D" w:rsidRPr="005B604A">
        <w:rPr>
          <w:rFonts w:ascii="Times New Roman" w:hAnsi="Times New Roman" w:cs="Times New Roman"/>
          <w:b/>
          <w:sz w:val="28"/>
          <w:szCs w:val="28"/>
        </w:rPr>
        <w:t>.</w:t>
      </w:r>
      <w:r w:rsidR="00761C2D" w:rsidRPr="005B604A">
        <w:rPr>
          <w:rFonts w:ascii="Times New Roman" w:hAnsi="Times New Roman" w:cs="Times New Roman"/>
          <w:sz w:val="28"/>
          <w:szCs w:val="28"/>
        </w:rPr>
        <w:t xml:space="preserve"> У разі неможливості продовження розгляду справи одним із суддів, членів колегії (перебування на лікарняному, неможливості виклику судді з відпустки)</w:t>
      </w:r>
      <w:r w:rsidR="006F22F7" w:rsidRPr="005B604A">
        <w:rPr>
          <w:rFonts w:ascii="Times New Roman" w:hAnsi="Times New Roman" w:cs="Times New Roman"/>
          <w:sz w:val="28"/>
          <w:szCs w:val="28"/>
        </w:rPr>
        <w:t xml:space="preserve"> де закінчую</w:t>
      </w:r>
      <w:r w:rsidR="00761C2D" w:rsidRPr="005B604A">
        <w:rPr>
          <w:rFonts w:ascii="Times New Roman" w:hAnsi="Times New Roman" w:cs="Times New Roman"/>
          <w:sz w:val="28"/>
          <w:szCs w:val="28"/>
        </w:rPr>
        <w:t>ться</w:t>
      </w:r>
      <w:r w:rsidR="002373DF" w:rsidRPr="005B604A">
        <w:rPr>
          <w:rFonts w:ascii="Times New Roman" w:hAnsi="Times New Roman" w:cs="Times New Roman"/>
          <w:sz w:val="28"/>
          <w:szCs w:val="28"/>
        </w:rPr>
        <w:t xml:space="preserve"> у справі строки</w:t>
      </w:r>
      <w:r w:rsidR="006F22F7" w:rsidRPr="005B604A">
        <w:rPr>
          <w:rFonts w:ascii="Times New Roman" w:hAnsi="Times New Roman" w:cs="Times New Roman"/>
          <w:sz w:val="28"/>
          <w:szCs w:val="28"/>
        </w:rPr>
        <w:t xml:space="preserve"> запобіжних заходів та </w:t>
      </w:r>
      <w:r w:rsidR="006F22F7" w:rsidRPr="005B604A">
        <w:rPr>
          <w:rFonts w:ascii="Times New Roman" w:hAnsi="Times New Roman" w:cs="Times New Roman"/>
          <w:sz w:val="28"/>
          <w:szCs w:val="28"/>
          <w:u w:val="single"/>
        </w:rPr>
        <w:t>у зв'язку з прийняттям</w:t>
      </w:r>
      <w:r w:rsidR="006F22F7" w:rsidRPr="005B604A">
        <w:rPr>
          <w:rFonts w:ascii="Times New Roman" w:hAnsi="Times New Roman" w:cs="Times New Roman"/>
          <w:sz w:val="28"/>
          <w:szCs w:val="28"/>
        </w:rPr>
        <w:t xml:space="preserve"> </w:t>
      </w:r>
      <w:r w:rsidR="006F22F7" w:rsidRPr="005B604A">
        <w:rPr>
          <w:rFonts w:ascii="Times New Roman" w:hAnsi="Times New Roman" w:cs="Times New Roman"/>
          <w:sz w:val="28"/>
          <w:szCs w:val="28"/>
          <w:u w:val="single"/>
        </w:rPr>
        <w:t>нагального</w:t>
      </w:r>
      <w:r w:rsidR="006F22F7" w:rsidRPr="005B604A">
        <w:rPr>
          <w:rFonts w:ascii="Times New Roman" w:hAnsi="Times New Roman" w:cs="Times New Roman"/>
          <w:sz w:val="28"/>
          <w:szCs w:val="28"/>
        </w:rPr>
        <w:t xml:space="preserve"> процесуального рішення</w:t>
      </w:r>
      <w:r w:rsidR="002373DF" w:rsidRPr="005B604A">
        <w:rPr>
          <w:rFonts w:ascii="Times New Roman" w:hAnsi="Times New Roman" w:cs="Times New Roman"/>
          <w:sz w:val="28"/>
          <w:szCs w:val="28"/>
        </w:rPr>
        <w:t xml:space="preserve">, заміна судді-члена колегії здійснюється автоматизованою системою на підставі мотивованого розпорядження керівника апарату суду (або уповноваженої ним особи) на виконання службової записки головуючого судді або судді, який входить до складу колегії у справі з метою дотримання передбаченого законом строку розгляду цієї справи у порядку, зазначеному в підпункті </w:t>
      </w:r>
      <w:r w:rsidR="00B01DC9" w:rsidRPr="005B604A">
        <w:rPr>
          <w:rFonts w:ascii="Times New Roman" w:hAnsi="Times New Roman" w:cs="Times New Roman"/>
          <w:sz w:val="28"/>
          <w:szCs w:val="28"/>
        </w:rPr>
        <w:t>2.3.2</w:t>
      </w:r>
      <w:r w:rsidR="00DE1C85" w:rsidRPr="005B604A">
        <w:rPr>
          <w:rFonts w:ascii="Times New Roman" w:hAnsi="Times New Roman" w:cs="Times New Roman"/>
          <w:sz w:val="28"/>
          <w:szCs w:val="28"/>
        </w:rPr>
        <w:t>1</w:t>
      </w:r>
      <w:r w:rsidR="00B01DC9" w:rsidRPr="005B604A">
        <w:rPr>
          <w:rFonts w:ascii="Times New Roman" w:hAnsi="Times New Roman" w:cs="Times New Roman"/>
          <w:sz w:val="28"/>
          <w:szCs w:val="28"/>
        </w:rPr>
        <w:t xml:space="preserve"> пункту 2.3 </w:t>
      </w:r>
      <w:r w:rsidR="002373DF" w:rsidRPr="005B604A">
        <w:rPr>
          <w:rFonts w:ascii="Times New Roman" w:hAnsi="Times New Roman" w:cs="Times New Roman"/>
          <w:sz w:val="28"/>
          <w:szCs w:val="28"/>
        </w:rPr>
        <w:t xml:space="preserve"> Положення.</w:t>
      </w:r>
    </w:p>
    <w:p w14:paraId="17E4E088"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053A5EE1" w14:textId="1707A9E6" w:rsidR="006474E4"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080258" w:rsidRPr="005B604A">
        <w:rPr>
          <w:rFonts w:ascii="Times New Roman" w:hAnsi="Times New Roman" w:cs="Times New Roman"/>
          <w:b/>
          <w:sz w:val="28"/>
          <w:szCs w:val="28"/>
        </w:rPr>
        <w:t>.1</w:t>
      </w:r>
      <w:r w:rsidRPr="005B604A">
        <w:rPr>
          <w:rFonts w:ascii="Times New Roman" w:hAnsi="Times New Roman" w:cs="Times New Roman"/>
          <w:b/>
          <w:sz w:val="28"/>
          <w:szCs w:val="28"/>
        </w:rPr>
        <w:t>3</w:t>
      </w:r>
      <w:r w:rsidR="00080258" w:rsidRPr="005B604A">
        <w:rPr>
          <w:rFonts w:ascii="Times New Roman" w:hAnsi="Times New Roman" w:cs="Times New Roman"/>
          <w:b/>
          <w:sz w:val="28"/>
          <w:szCs w:val="28"/>
        </w:rPr>
        <w:t>.</w:t>
      </w:r>
      <w:r w:rsidR="00D221FE" w:rsidRPr="005B604A">
        <w:rPr>
          <w:rFonts w:ascii="Times New Roman" w:hAnsi="Times New Roman" w:cs="Times New Roman"/>
          <w:b/>
          <w:sz w:val="28"/>
          <w:szCs w:val="28"/>
        </w:rPr>
        <w:t xml:space="preserve"> </w:t>
      </w:r>
      <w:r w:rsidR="00735A16" w:rsidRPr="005B604A">
        <w:rPr>
          <w:rFonts w:ascii="Times New Roman" w:hAnsi="Times New Roman" w:cs="Times New Roman"/>
          <w:sz w:val="28"/>
          <w:szCs w:val="28"/>
        </w:rPr>
        <w:t>Визначення присяжних</w:t>
      </w:r>
      <w:r w:rsidR="008C6B1F" w:rsidRPr="005B604A">
        <w:rPr>
          <w:rFonts w:ascii="Times New Roman" w:hAnsi="Times New Roman" w:cs="Times New Roman"/>
          <w:sz w:val="28"/>
          <w:szCs w:val="28"/>
        </w:rPr>
        <w:t xml:space="preserve"> </w:t>
      </w:r>
      <w:r w:rsidR="00735A16" w:rsidRPr="005B604A">
        <w:rPr>
          <w:rFonts w:ascii="Times New Roman" w:hAnsi="Times New Roman" w:cs="Times New Roman"/>
          <w:sz w:val="28"/>
          <w:szCs w:val="28"/>
        </w:rPr>
        <w:t>відбувається за правилами, встановленими Положенням</w:t>
      </w:r>
      <w:r w:rsidR="00A649C7">
        <w:rPr>
          <w:rFonts w:ascii="Times New Roman" w:hAnsi="Times New Roman" w:cs="Times New Roman"/>
          <w:sz w:val="28"/>
          <w:szCs w:val="28"/>
        </w:rPr>
        <w:t>.</w:t>
      </w:r>
    </w:p>
    <w:p w14:paraId="52271460"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2B569124" w14:textId="77777777" w:rsidR="006C28F9"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E3017B" w:rsidRPr="005B604A">
        <w:rPr>
          <w:rFonts w:ascii="Times New Roman" w:hAnsi="Times New Roman" w:cs="Times New Roman"/>
          <w:b/>
          <w:sz w:val="28"/>
          <w:szCs w:val="28"/>
        </w:rPr>
        <w:t>.1</w:t>
      </w:r>
      <w:r w:rsidRPr="005B604A">
        <w:rPr>
          <w:rFonts w:ascii="Times New Roman" w:hAnsi="Times New Roman" w:cs="Times New Roman"/>
          <w:b/>
          <w:sz w:val="28"/>
          <w:szCs w:val="28"/>
        </w:rPr>
        <w:t>4</w:t>
      </w:r>
      <w:r w:rsidR="00080258" w:rsidRPr="005B604A">
        <w:rPr>
          <w:rFonts w:ascii="Times New Roman" w:hAnsi="Times New Roman" w:cs="Times New Roman"/>
          <w:b/>
          <w:sz w:val="28"/>
          <w:szCs w:val="28"/>
        </w:rPr>
        <w:t>.</w:t>
      </w:r>
      <w:r w:rsidR="00571095" w:rsidRPr="005B604A">
        <w:rPr>
          <w:rFonts w:ascii="Times New Roman" w:hAnsi="Times New Roman" w:cs="Times New Roman"/>
          <w:i/>
          <w:color w:val="000000"/>
          <w:sz w:val="28"/>
          <w:szCs w:val="28"/>
          <w:lang w:bidi="uk-UA"/>
        </w:rPr>
        <w:t xml:space="preserve"> </w:t>
      </w:r>
      <w:r w:rsidR="00571095" w:rsidRPr="005B604A">
        <w:rPr>
          <w:rFonts w:ascii="Times New Roman" w:hAnsi="Times New Roman" w:cs="Times New Roman"/>
          <w:sz w:val="28"/>
          <w:szCs w:val="28"/>
        </w:rPr>
        <w:t>За вимогою голови суду, суддів особа відповідальна за автомати</w:t>
      </w:r>
      <w:r w:rsidR="00082039" w:rsidRPr="005B604A">
        <w:rPr>
          <w:rFonts w:ascii="Times New Roman" w:hAnsi="Times New Roman" w:cs="Times New Roman"/>
          <w:sz w:val="28"/>
          <w:szCs w:val="28"/>
        </w:rPr>
        <w:t>зований</w:t>
      </w:r>
      <w:r w:rsidR="00571095" w:rsidRPr="005B604A">
        <w:rPr>
          <w:rFonts w:ascii="Times New Roman" w:hAnsi="Times New Roman" w:cs="Times New Roman"/>
          <w:sz w:val="28"/>
          <w:szCs w:val="28"/>
        </w:rPr>
        <w:t xml:space="preserve"> розподіл </w:t>
      </w:r>
      <w:r w:rsidR="00082039" w:rsidRPr="005B604A">
        <w:rPr>
          <w:rFonts w:ascii="Times New Roman" w:hAnsi="Times New Roman" w:cs="Times New Roman"/>
          <w:sz w:val="28"/>
          <w:szCs w:val="28"/>
        </w:rPr>
        <w:t xml:space="preserve">судових </w:t>
      </w:r>
      <w:r w:rsidR="00571095" w:rsidRPr="005B604A">
        <w:rPr>
          <w:rFonts w:ascii="Times New Roman" w:hAnsi="Times New Roman" w:cs="Times New Roman"/>
          <w:sz w:val="28"/>
          <w:szCs w:val="28"/>
        </w:rPr>
        <w:t>справ надає довідку про перелік справ, які надійшли до суду та розподілені</w:t>
      </w:r>
      <w:r w:rsidR="00082039" w:rsidRPr="005B604A">
        <w:rPr>
          <w:rFonts w:ascii="Times New Roman" w:hAnsi="Times New Roman" w:cs="Times New Roman"/>
          <w:sz w:val="28"/>
          <w:szCs w:val="28"/>
        </w:rPr>
        <w:t xml:space="preserve"> між суддями</w:t>
      </w:r>
      <w:r w:rsidR="00571095" w:rsidRPr="005B604A">
        <w:rPr>
          <w:rFonts w:ascii="Times New Roman" w:hAnsi="Times New Roman" w:cs="Times New Roman"/>
          <w:sz w:val="28"/>
          <w:szCs w:val="28"/>
        </w:rPr>
        <w:t>.</w:t>
      </w:r>
    </w:p>
    <w:p w14:paraId="46C94E3F" w14:textId="77777777" w:rsidR="00A649C7" w:rsidRPr="00A649C7" w:rsidRDefault="00A649C7" w:rsidP="005B604A">
      <w:pPr>
        <w:pStyle w:val="a7"/>
        <w:spacing w:line="276" w:lineRule="auto"/>
        <w:ind w:firstLine="567"/>
        <w:jc w:val="both"/>
        <w:rPr>
          <w:rFonts w:ascii="Times New Roman" w:hAnsi="Times New Roman" w:cs="Times New Roman"/>
          <w:i/>
          <w:color w:val="000000"/>
          <w:sz w:val="10"/>
          <w:szCs w:val="10"/>
          <w:lang w:bidi="uk-UA"/>
        </w:rPr>
      </w:pPr>
    </w:p>
    <w:p w14:paraId="330ADCC8" w14:textId="77777777" w:rsidR="006C28F9"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color w:val="000000"/>
          <w:sz w:val="28"/>
          <w:szCs w:val="28"/>
          <w:lang w:bidi="uk-UA"/>
        </w:rPr>
        <w:t>3</w:t>
      </w:r>
      <w:r w:rsidR="002373DF" w:rsidRPr="005B604A">
        <w:rPr>
          <w:rFonts w:ascii="Times New Roman" w:hAnsi="Times New Roman" w:cs="Times New Roman"/>
          <w:b/>
          <w:color w:val="000000"/>
          <w:sz w:val="28"/>
          <w:szCs w:val="28"/>
          <w:lang w:bidi="uk-UA"/>
        </w:rPr>
        <w:t>.1</w:t>
      </w:r>
      <w:r w:rsidRPr="005B604A">
        <w:rPr>
          <w:rFonts w:ascii="Times New Roman" w:hAnsi="Times New Roman" w:cs="Times New Roman"/>
          <w:b/>
          <w:color w:val="000000"/>
          <w:sz w:val="28"/>
          <w:szCs w:val="28"/>
          <w:lang w:bidi="uk-UA"/>
        </w:rPr>
        <w:t>5</w:t>
      </w:r>
      <w:r w:rsidR="006474E4" w:rsidRPr="005B604A">
        <w:rPr>
          <w:rFonts w:ascii="Times New Roman" w:hAnsi="Times New Roman" w:cs="Times New Roman"/>
          <w:b/>
          <w:color w:val="000000"/>
          <w:sz w:val="28"/>
          <w:szCs w:val="28"/>
          <w:lang w:bidi="uk-UA"/>
        </w:rPr>
        <w:t>.</w:t>
      </w:r>
      <w:r w:rsidR="006474E4" w:rsidRPr="005B604A">
        <w:rPr>
          <w:rFonts w:ascii="Times New Roman" w:hAnsi="Times New Roman" w:cs="Times New Roman"/>
          <w:i/>
          <w:color w:val="000000"/>
          <w:sz w:val="28"/>
          <w:szCs w:val="28"/>
          <w:lang w:bidi="uk-UA"/>
        </w:rPr>
        <w:t xml:space="preserve"> </w:t>
      </w:r>
      <w:r w:rsidR="00080258" w:rsidRPr="005B604A">
        <w:rPr>
          <w:rFonts w:ascii="Times New Roman" w:hAnsi="Times New Roman" w:cs="Times New Roman"/>
          <w:color w:val="000000"/>
          <w:sz w:val="28"/>
          <w:szCs w:val="28"/>
          <w:lang w:bidi="uk-UA"/>
        </w:rPr>
        <w:t xml:space="preserve">У разі одночасного перебування всіх суддів у відрядженнях, відпустках, їх тимчасової непрацездатності та в інших передбачених законом випадках, у яких суддя не може здійснювати правосуддя або брати участь у розгляді судових справ, автоматизований розподіл судових справ здійснюється автоматизованою системою у робочий день, наступний за днем, коли </w:t>
      </w:r>
      <w:r w:rsidR="002373DF" w:rsidRPr="005B604A">
        <w:rPr>
          <w:rFonts w:ascii="Times New Roman" w:hAnsi="Times New Roman" w:cs="Times New Roman"/>
          <w:color w:val="000000"/>
          <w:sz w:val="28"/>
          <w:szCs w:val="28"/>
          <w:lang w:bidi="uk-UA"/>
        </w:rPr>
        <w:t>відпали</w:t>
      </w:r>
      <w:r w:rsidR="00080258" w:rsidRPr="005B604A">
        <w:rPr>
          <w:rFonts w:ascii="Times New Roman" w:hAnsi="Times New Roman" w:cs="Times New Roman"/>
          <w:color w:val="000000"/>
          <w:sz w:val="28"/>
          <w:szCs w:val="28"/>
          <w:lang w:bidi="uk-UA"/>
        </w:rPr>
        <w:t xml:space="preserve"> відповідні обставини.</w:t>
      </w:r>
      <w:r w:rsidR="006474E4" w:rsidRPr="005B604A">
        <w:rPr>
          <w:rFonts w:ascii="Times New Roman" w:hAnsi="Times New Roman" w:cs="Times New Roman"/>
          <w:sz w:val="28"/>
          <w:szCs w:val="28"/>
        </w:rPr>
        <w:t xml:space="preserve"> </w:t>
      </w:r>
    </w:p>
    <w:p w14:paraId="2497401E"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42C4C22B" w14:textId="77777777" w:rsidR="006C28F9" w:rsidRPr="005B604A" w:rsidRDefault="00CA4EF7" w:rsidP="005B604A">
      <w:pPr>
        <w:pStyle w:val="a7"/>
        <w:spacing w:line="276" w:lineRule="auto"/>
        <w:ind w:firstLine="567"/>
        <w:jc w:val="both"/>
        <w:rPr>
          <w:rFonts w:ascii="Times New Roman" w:hAnsi="Times New Roman" w:cs="Times New Roman"/>
          <w:bCs/>
          <w:color w:val="00B0F0"/>
          <w:sz w:val="28"/>
          <w:szCs w:val="28"/>
        </w:rPr>
      </w:pPr>
      <w:r w:rsidRPr="005B604A">
        <w:rPr>
          <w:rFonts w:ascii="Times New Roman" w:hAnsi="Times New Roman" w:cs="Times New Roman"/>
          <w:b/>
          <w:bCs/>
          <w:sz w:val="28"/>
          <w:szCs w:val="28"/>
        </w:rPr>
        <w:t>3.16</w:t>
      </w:r>
      <w:r w:rsidR="00433746" w:rsidRPr="005B604A">
        <w:rPr>
          <w:rFonts w:ascii="Times New Roman" w:hAnsi="Times New Roman" w:cs="Times New Roman"/>
          <w:b/>
          <w:bCs/>
          <w:sz w:val="28"/>
          <w:szCs w:val="28"/>
        </w:rPr>
        <w:t>.</w:t>
      </w:r>
      <w:r w:rsidR="002C7C03" w:rsidRPr="005B604A">
        <w:rPr>
          <w:rFonts w:ascii="Times New Roman" w:hAnsi="Times New Roman" w:cs="Times New Roman"/>
          <w:sz w:val="28"/>
          <w:szCs w:val="28"/>
        </w:rPr>
        <w:t xml:space="preserve"> </w:t>
      </w:r>
      <w:r w:rsidR="00DE1C85" w:rsidRPr="005B604A">
        <w:rPr>
          <w:rFonts w:ascii="Times New Roman" w:hAnsi="Times New Roman" w:cs="Times New Roman"/>
          <w:sz w:val="28"/>
          <w:szCs w:val="28"/>
        </w:rPr>
        <w:t>У випадку необхідності розгляду справ, заяв та матеріалів, які відповідно до законодавства підлягають реєстрації, розподілу та розгляду в скорочені терміни – здійснювати їх реєстрацію, автомати</w:t>
      </w:r>
      <w:r w:rsidR="00082039" w:rsidRPr="005B604A">
        <w:rPr>
          <w:rFonts w:ascii="Times New Roman" w:hAnsi="Times New Roman" w:cs="Times New Roman"/>
          <w:sz w:val="28"/>
          <w:szCs w:val="28"/>
        </w:rPr>
        <w:t>зований</w:t>
      </w:r>
      <w:r w:rsidR="00DE1C85" w:rsidRPr="005B604A">
        <w:rPr>
          <w:rFonts w:ascii="Times New Roman" w:hAnsi="Times New Roman" w:cs="Times New Roman"/>
          <w:sz w:val="28"/>
          <w:szCs w:val="28"/>
        </w:rPr>
        <w:t xml:space="preserve"> розподіл та розгляд в неробочі дні у разі виникнення таких обставин на підставі наказу голови суду про встановлення робочого дня у вихідний день.</w:t>
      </w:r>
    </w:p>
    <w:p w14:paraId="1159B97A" w14:textId="7C4B2E36" w:rsidR="006C28F9"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3</w:t>
      </w:r>
      <w:r w:rsidR="00433746" w:rsidRPr="005B604A">
        <w:rPr>
          <w:rFonts w:ascii="Times New Roman" w:hAnsi="Times New Roman" w:cs="Times New Roman"/>
          <w:b/>
          <w:sz w:val="28"/>
          <w:szCs w:val="28"/>
        </w:rPr>
        <w:t>.1</w:t>
      </w:r>
      <w:r w:rsidRPr="005B604A">
        <w:rPr>
          <w:rFonts w:ascii="Times New Roman" w:hAnsi="Times New Roman" w:cs="Times New Roman"/>
          <w:b/>
          <w:sz w:val="28"/>
          <w:szCs w:val="28"/>
        </w:rPr>
        <w:t>7</w:t>
      </w:r>
      <w:r w:rsidR="00433746" w:rsidRPr="005B604A">
        <w:rPr>
          <w:rFonts w:ascii="Times New Roman" w:hAnsi="Times New Roman" w:cs="Times New Roman"/>
          <w:b/>
          <w:sz w:val="28"/>
          <w:szCs w:val="28"/>
        </w:rPr>
        <w:t>.</w:t>
      </w:r>
      <w:r w:rsidR="00D221FE" w:rsidRPr="005B604A">
        <w:rPr>
          <w:rFonts w:ascii="Times New Roman" w:hAnsi="Times New Roman" w:cs="Times New Roman"/>
          <w:sz w:val="28"/>
          <w:szCs w:val="28"/>
        </w:rPr>
        <w:t xml:space="preserve"> </w:t>
      </w:r>
      <w:r w:rsidR="00DE1C85" w:rsidRPr="005B604A">
        <w:rPr>
          <w:rFonts w:ascii="Times New Roman" w:hAnsi="Times New Roman" w:cs="Times New Roman"/>
          <w:sz w:val="28"/>
          <w:szCs w:val="28"/>
        </w:rPr>
        <w:t xml:space="preserve">З метою виконання завдань кримінального провадження, дотримання норм Кримінального процесуального кодексу України щодо прийому та розгляду в розумні строки клопотань органів досудового розслідування: про </w:t>
      </w:r>
      <w:r w:rsidR="00DE1C85" w:rsidRPr="005B604A">
        <w:rPr>
          <w:rFonts w:ascii="Times New Roman" w:hAnsi="Times New Roman" w:cs="Times New Roman"/>
          <w:sz w:val="28"/>
          <w:szCs w:val="28"/>
        </w:rPr>
        <w:lastRenderedPageBreak/>
        <w:t>застосування запобіжного заходу у вигляді тримання під вартою (в тому числі тих, які вже перебувають в провадженні суду та по яким слідчим суддею надано дозвіл на затримання) та скарг щодо захисту прав людини в порядку ст. 206 КПК України, в суді встановлюється чергування  слідчих суддів та працівників апарату суду у вихідні та святкові дні. У дні чергування автоматизований розподіл (повторний автоматизований розподіл (за розпорядженням керівника апарату суду або на підставі судового рішення у випадках, передбачених законодавством) цих клопотань здійснюється на слідчого суддю, який визначений в затвердженому головою суду графіку чергувань</w:t>
      </w:r>
      <w:r w:rsidR="006D33C9">
        <w:rPr>
          <w:rFonts w:ascii="Times New Roman" w:hAnsi="Times New Roman" w:cs="Times New Roman"/>
          <w:sz w:val="28"/>
          <w:szCs w:val="28"/>
        </w:rPr>
        <w:t xml:space="preserve"> (тільки у  випадку відсутності  раніше  визначеного  судді)</w:t>
      </w:r>
      <w:r w:rsidR="00DE1C85" w:rsidRPr="005B604A">
        <w:rPr>
          <w:rFonts w:ascii="Times New Roman" w:hAnsi="Times New Roman" w:cs="Times New Roman"/>
          <w:sz w:val="28"/>
          <w:szCs w:val="28"/>
        </w:rPr>
        <w:t>.</w:t>
      </w:r>
    </w:p>
    <w:p w14:paraId="24BEA7EB"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3A2D263B" w14:textId="5AAC2D4A" w:rsidR="006474E4" w:rsidRPr="005B604A" w:rsidRDefault="00CA4EF7" w:rsidP="005B604A">
      <w:pPr>
        <w:pStyle w:val="a7"/>
        <w:spacing w:line="276" w:lineRule="auto"/>
        <w:ind w:firstLine="567"/>
        <w:jc w:val="both"/>
        <w:rPr>
          <w:rFonts w:ascii="Times New Roman" w:hAnsi="Times New Roman" w:cs="Times New Roman"/>
          <w:i/>
          <w:color w:val="000000"/>
          <w:sz w:val="28"/>
          <w:szCs w:val="28"/>
          <w:lang w:bidi="uk-UA"/>
        </w:rPr>
      </w:pPr>
      <w:r w:rsidRPr="005B604A">
        <w:rPr>
          <w:rFonts w:ascii="Times New Roman" w:hAnsi="Times New Roman" w:cs="Times New Roman"/>
          <w:b/>
          <w:sz w:val="28"/>
          <w:szCs w:val="28"/>
        </w:rPr>
        <w:t>3</w:t>
      </w:r>
      <w:r w:rsidR="006C28F9" w:rsidRPr="005B604A">
        <w:rPr>
          <w:rFonts w:ascii="Times New Roman" w:hAnsi="Times New Roman" w:cs="Times New Roman"/>
          <w:b/>
          <w:sz w:val="28"/>
          <w:szCs w:val="28"/>
        </w:rPr>
        <w:t>.1</w:t>
      </w:r>
      <w:r w:rsidRPr="005B604A">
        <w:rPr>
          <w:rFonts w:ascii="Times New Roman" w:hAnsi="Times New Roman" w:cs="Times New Roman"/>
          <w:b/>
          <w:sz w:val="28"/>
          <w:szCs w:val="28"/>
        </w:rPr>
        <w:t>8</w:t>
      </w:r>
      <w:r w:rsidR="00241982" w:rsidRPr="005B604A">
        <w:rPr>
          <w:rFonts w:ascii="Times New Roman" w:hAnsi="Times New Roman" w:cs="Times New Roman"/>
          <w:b/>
          <w:sz w:val="28"/>
          <w:szCs w:val="28"/>
        </w:rPr>
        <w:t>.</w:t>
      </w:r>
      <w:r w:rsidR="006474E4" w:rsidRPr="005B604A">
        <w:rPr>
          <w:rFonts w:ascii="Times New Roman" w:hAnsi="Times New Roman" w:cs="Times New Roman"/>
          <w:sz w:val="28"/>
          <w:szCs w:val="28"/>
        </w:rPr>
        <w:t xml:space="preserve"> Справи після скасування заочних рішень, заяви про роз’яснення рішень, заяви про виправлення описок в судових рішеннях та інших заяв</w:t>
      </w:r>
      <w:r w:rsidR="00237698">
        <w:rPr>
          <w:rFonts w:ascii="Times New Roman" w:hAnsi="Times New Roman" w:cs="Times New Roman"/>
          <w:sz w:val="28"/>
          <w:szCs w:val="28"/>
        </w:rPr>
        <w:t>ах</w:t>
      </w:r>
      <w:r w:rsidR="006474E4" w:rsidRPr="005B604A">
        <w:rPr>
          <w:rFonts w:ascii="Times New Roman" w:hAnsi="Times New Roman" w:cs="Times New Roman"/>
          <w:sz w:val="28"/>
          <w:szCs w:val="28"/>
        </w:rPr>
        <w:t xml:space="preserve"> в порядку виконання рішень</w:t>
      </w:r>
      <w:r w:rsidR="00237698">
        <w:rPr>
          <w:rFonts w:ascii="Times New Roman" w:hAnsi="Times New Roman" w:cs="Times New Roman"/>
          <w:sz w:val="28"/>
          <w:szCs w:val="28"/>
        </w:rPr>
        <w:t>,</w:t>
      </w:r>
      <w:r w:rsidR="006474E4" w:rsidRPr="005B604A">
        <w:rPr>
          <w:rFonts w:ascii="Times New Roman" w:hAnsi="Times New Roman" w:cs="Times New Roman"/>
          <w:sz w:val="28"/>
          <w:szCs w:val="28"/>
        </w:rPr>
        <w:t xml:space="preserve"> по архівни</w:t>
      </w:r>
      <w:r w:rsidR="00237698">
        <w:rPr>
          <w:rFonts w:ascii="Times New Roman" w:hAnsi="Times New Roman" w:cs="Times New Roman"/>
          <w:sz w:val="28"/>
          <w:szCs w:val="28"/>
        </w:rPr>
        <w:t>х</w:t>
      </w:r>
      <w:r w:rsidR="006474E4" w:rsidRPr="005B604A">
        <w:rPr>
          <w:rFonts w:ascii="Times New Roman" w:hAnsi="Times New Roman" w:cs="Times New Roman"/>
          <w:sz w:val="28"/>
          <w:szCs w:val="28"/>
        </w:rPr>
        <w:t xml:space="preserve"> справа</w:t>
      </w:r>
      <w:r w:rsidR="00237698">
        <w:rPr>
          <w:rFonts w:ascii="Times New Roman" w:hAnsi="Times New Roman" w:cs="Times New Roman"/>
          <w:sz w:val="28"/>
          <w:szCs w:val="28"/>
        </w:rPr>
        <w:t>х</w:t>
      </w:r>
      <w:r w:rsidR="005162C2" w:rsidRPr="005B604A">
        <w:rPr>
          <w:rFonts w:ascii="Times New Roman" w:hAnsi="Times New Roman" w:cs="Times New Roman"/>
          <w:sz w:val="28"/>
          <w:szCs w:val="28"/>
        </w:rPr>
        <w:t>, які відсутні в АСДС,</w:t>
      </w:r>
      <w:r w:rsidR="006474E4" w:rsidRPr="005B604A">
        <w:rPr>
          <w:rFonts w:ascii="Times New Roman" w:hAnsi="Times New Roman" w:cs="Times New Roman"/>
          <w:sz w:val="28"/>
          <w:szCs w:val="28"/>
        </w:rPr>
        <w:t xml:space="preserve"> розподіляти</w:t>
      </w:r>
      <w:r w:rsidR="005162C2" w:rsidRPr="005B604A">
        <w:rPr>
          <w:rFonts w:ascii="Times New Roman" w:hAnsi="Times New Roman" w:cs="Times New Roman"/>
          <w:sz w:val="28"/>
          <w:szCs w:val="28"/>
        </w:rPr>
        <w:t xml:space="preserve"> на загальних підставах.</w:t>
      </w:r>
    </w:p>
    <w:p w14:paraId="71208603" w14:textId="77777777" w:rsidR="00791425" w:rsidRPr="005B604A" w:rsidRDefault="00CD5EE7" w:rsidP="005B604A">
      <w:pPr>
        <w:pStyle w:val="a7"/>
        <w:spacing w:line="276" w:lineRule="auto"/>
        <w:ind w:firstLine="567"/>
        <w:jc w:val="both"/>
        <w:rPr>
          <w:rFonts w:ascii="Times New Roman" w:hAnsi="Times New Roman" w:cs="Times New Roman"/>
          <w:b/>
          <w:sz w:val="28"/>
          <w:szCs w:val="28"/>
        </w:rPr>
      </w:pPr>
      <w:r w:rsidRPr="005B604A">
        <w:rPr>
          <w:rFonts w:ascii="Times New Roman" w:hAnsi="Times New Roman" w:cs="Times New Roman"/>
          <w:b/>
          <w:sz w:val="28"/>
          <w:szCs w:val="28"/>
        </w:rPr>
        <w:t xml:space="preserve">   </w:t>
      </w:r>
    </w:p>
    <w:p w14:paraId="07C22677" w14:textId="4D644AF5" w:rsidR="00241982" w:rsidRPr="005B604A" w:rsidRDefault="00CA4EF7" w:rsidP="005B604A">
      <w:pPr>
        <w:pStyle w:val="a7"/>
        <w:spacing w:line="276" w:lineRule="auto"/>
        <w:ind w:firstLine="567"/>
        <w:jc w:val="both"/>
        <w:rPr>
          <w:rFonts w:ascii="Times New Roman" w:hAnsi="Times New Roman" w:cs="Times New Roman"/>
          <w:b/>
          <w:sz w:val="28"/>
          <w:szCs w:val="28"/>
        </w:rPr>
      </w:pPr>
      <w:r w:rsidRPr="005B604A">
        <w:rPr>
          <w:rFonts w:ascii="Times New Roman" w:hAnsi="Times New Roman" w:cs="Times New Roman"/>
          <w:b/>
          <w:sz w:val="28"/>
          <w:szCs w:val="28"/>
        </w:rPr>
        <w:t>4</w:t>
      </w:r>
      <w:r w:rsidR="005162C2" w:rsidRPr="005B604A">
        <w:rPr>
          <w:rFonts w:ascii="Times New Roman" w:hAnsi="Times New Roman" w:cs="Times New Roman"/>
          <w:b/>
          <w:sz w:val="28"/>
          <w:szCs w:val="28"/>
        </w:rPr>
        <w:t>.</w:t>
      </w:r>
      <w:r w:rsidR="00AB6E8B" w:rsidRPr="005B604A">
        <w:rPr>
          <w:rFonts w:ascii="Times New Roman" w:hAnsi="Times New Roman" w:cs="Times New Roman"/>
          <w:b/>
          <w:sz w:val="28"/>
          <w:szCs w:val="28"/>
        </w:rPr>
        <w:t xml:space="preserve"> Особливості повторного автома</w:t>
      </w:r>
      <w:r w:rsidR="005162C2" w:rsidRPr="005B604A">
        <w:rPr>
          <w:rFonts w:ascii="Times New Roman" w:hAnsi="Times New Roman" w:cs="Times New Roman"/>
          <w:b/>
          <w:sz w:val="28"/>
          <w:szCs w:val="28"/>
        </w:rPr>
        <w:t>тизованого розподілу судових справ</w:t>
      </w:r>
    </w:p>
    <w:p w14:paraId="3E4A62FF" w14:textId="2D17C96C" w:rsidR="00241982" w:rsidRDefault="00CA4EF7" w:rsidP="005B604A">
      <w:pPr>
        <w:pStyle w:val="a7"/>
        <w:spacing w:line="276" w:lineRule="auto"/>
        <w:ind w:firstLine="567"/>
        <w:jc w:val="both"/>
        <w:rPr>
          <w:rFonts w:ascii="Times New Roman" w:hAnsi="Times New Roman" w:cs="Times New Roman"/>
          <w:color w:val="000000"/>
          <w:sz w:val="28"/>
          <w:szCs w:val="28"/>
          <w:shd w:val="clear" w:color="auto" w:fill="FFFFFF"/>
        </w:rPr>
      </w:pPr>
      <w:r w:rsidRPr="005B604A">
        <w:rPr>
          <w:rFonts w:ascii="Times New Roman" w:hAnsi="Times New Roman" w:cs="Times New Roman"/>
          <w:b/>
          <w:sz w:val="28"/>
          <w:szCs w:val="28"/>
        </w:rPr>
        <w:t>4</w:t>
      </w:r>
      <w:r w:rsidR="005162C2" w:rsidRPr="005B604A">
        <w:rPr>
          <w:rFonts w:ascii="Times New Roman" w:hAnsi="Times New Roman" w:cs="Times New Roman"/>
          <w:b/>
          <w:sz w:val="28"/>
          <w:szCs w:val="28"/>
        </w:rPr>
        <w:t>.1.</w:t>
      </w:r>
      <w:r w:rsidR="005162C2" w:rsidRPr="005B604A">
        <w:rPr>
          <w:rFonts w:ascii="Times New Roman" w:hAnsi="Times New Roman" w:cs="Times New Roman"/>
          <w:color w:val="000000"/>
          <w:sz w:val="28"/>
          <w:szCs w:val="28"/>
          <w:shd w:val="clear" w:color="auto" w:fill="FFFFFF"/>
        </w:rPr>
        <w:t xml:space="preserve"> Повторний автоматизований розподіл судових справ (заміна судді у справі) здійснюється на будь-якій стадії судового процесу в порядку, передбаченому</w:t>
      </w:r>
      <w:r w:rsidR="00A649C7">
        <w:rPr>
          <w:rFonts w:ascii="Times New Roman" w:hAnsi="Times New Roman" w:cs="Times New Roman"/>
          <w:color w:val="000000"/>
          <w:sz w:val="28"/>
          <w:szCs w:val="28"/>
          <w:shd w:val="clear" w:color="auto" w:fill="FFFFFF"/>
        </w:rPr>
        <w:t xml:space="preserve"> </w:t>
      </w:r>
      <w:hyperlink r:id="rId15" w:anchor="n11" w:tgtFrame="_blank" w:history="1">
        <w:r w:rsidR="005162C2" w:rsidRPr="005B604A">
          <w:rPr>
            <w:rStyle w:val="a3"/>
            <w:rFonts w:ascii="Times New Roman" w:hAnsi="Times New Roman" w:cs="Times New Roman"/>
            <w:color w:val="000000" w:themeColor="text1"/>
            <w:sz w:val="28"/>
            <w:szCs w:val="28"/>
            <w:u w:val="none"/>
          </w:rPr>
          <w:t>Положенням</w:t>
        </w:r>
      </w:hyperlink>
      <w:r w:rsidR="00A649C7">
        <w:rPr>
          <w:rFonts w:ascii="Times New Roman" w:hAnsi="Times New Roman" w:cs="Times New Roman"/>
          <w:sz w:val="28"/>
          <w:szCs w:val="28"/>
        </w:rPr>
        <w:t xml:space="preserve"> </w:t>
      </w:r>
      <w:r w:rsidR="005162C2" w:rsidRPr="005B604A">
        <w:rPr>
          <w:rFonts w:ascii="Times New Roman" w:hAnsi="Times New Roman" w:cs="Times New Roman"/>
          <w:color w:val="000000"/>
          <w:sz w:val="28"/>
          <w:szCs w:val="28"/>
          <w:shd w:val="clear" w:color="auto" w:fill="FFFFFF"/>
        </w:rPr>
        <w:t>та цими Засадами.</w:t>
      </w:r>
    </w:p>
    <w:p w14:paraId="2E382C4A" w14:textId="77777777" w:rsidR="00A649C7" w:rsidRPr="00A649C7" w:rsidRDefault="00A649C7" w:rsidP="005B604A">
      <w:pPr>
        <w:pStyle w:val="a7"/>
        <w:spacing w:line="276" w:lineRule="auto"/>
        <w:ind w:firstLine="567"/>
        <w:jc w:val="both"/>
        <w:rPr>
          <w:rFonts w:ascii="Times New Roman" w:hAnsi="Times New Roman" w:cs="Times New Roman"/>
          <w:b/>
          <w:sz w:val="10"/>
          <w:szCs w:val="10"/>
        </w:rPr>
      </w:pPr>
    </w:p>
    <w:p w14:paraId="46C49A37" w14:textId="3C07D1C0" w:rsidR="007646BA"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4</w:t>
      </w:r>
      <w:r w:rsidR="00241982" w:rsidRPr="005B604A">
        <w:rPr>
          <w:rFonts w:ascii="Times New Roman" w:hAnsi="Times New Roman" w:cs="Times New Roman"/>
          <w:b/>
          <w:sz w:val="28"/>
          <w:szCs w:val="28"/>
        </w:rPr>
        <w:t xml:space="preserve">.2. </w:t>
      </w:r>
      <w:r w:rsidR="00241982" w:rsidRPr="005B604A">
        <w:rPr>
          <w:rFonts w:ascii="Times New Roman" w:hAnsi="Times New Roman" w:cs="Times New Roman"/>
          <w:sz w:val="28"/>
          <w:szCs w:val="28"/>
        </w:rPr>
        <w:t>Повторний розподіл справ і матеріалів, здійснюється з ура</w:t>
      </w:r>
      <w:r w:rsidR="00E3017B" w:rsidRPr="005B604A">
        <w:rPr>
          <w:rFonts w:ascii="Times New Roman" w:hAnsi="Times New Roman" w:cs="Times New Roman"/>
          <w:sz w:val="28"/>
          <w:szCs w:val="28"/>
        </w:rPr>
        <w:t xml:space="preserve">хуванням вимог </w:t>
      </w:r>
      <w:r w:rsidR="00241982" w:rsidRPr="005B604A">
        <w:rPr>
          <w:rFonts w:ascii="Times New Roman" w:hAnsi="Times New Roman" w:cs="Times New Roman"/>
          <w:sz w:val="28"/>
          <w:szCs w:val="28"/>
        </w:rPr>
        <w:t xml:space="preserve">Засад </w:t>
      </w:r>
      <w:r w:rsidR="00CD5EE7" w:rsidRPr="005B604A">
        <w:rPr>
          <w:rFonts w:ascii="Times New Roman" w:hAnsi="Times New Roman" w:cs="Times New Roman"/>
          <w:sz w:val="28"/>
          <w:szCs w:val="28"/>
        </w:rPr>
        <w:t>та Положе</w:t>
      </w:r>
      <w:r w:rsidR="007A6078" w:rsidRPr="005B604A">
        <w:rPr>
          <w:rFonts w:ascii="Times New Roman" w:hAnsi="Times New Roman" w:cs="Times New Roman"/>
          <w:sz w:val="28"/>
          <w:szCs w:val="28"/>
        </w:rPr>
        <w:t>н</w:t>
      </w:r>
      <w:r w:rsidR="00CD5EE7" w:rsidRPr="005B604A">
        <w:rPr>
          <w:rFonts w:ascii="Times New Roman" w:hAnsi="Times New Roman" w:cs="Times New Roman"/>
          <w:sz w:val="28"/>
          <w:szCs w:val="28"/>
        </w:rPr>
        <w:t>ня</w:t>
      </w:r>
      <w:r w:rsidR="00E3017B" w:rsidRPr="005B604A">
        <w:rPr>
          <w:rFonts w:ascii="Times New Roman" w:hAnsi="Times New Roman" w:cs="Times New Roman"/>
          <w:sz w:val="28"/>
          <w:szCs w:val="28"/>
        </w:rPr>
        <w:t xml:space="preserve"> на підставі службової записки  </w:t>
      </w:r>
      <w:r w:rsidR="007A6078" w:rsidRPr="005B604A">
        <w:rPr>
          <w:rFonts w:ascii="Times New Roman" w:hAnsi="Times New Roman" w:cs="Times New Roman"/>
          <w:sz w:val="28"/>
          <w:szCs w:val="28"/>
        </w:rPr>
        <w:t xml:space="preserve">судді, </w:t>
      </w:r>
      <w:r w:rsidR="00E3017B" w:rsidRPr="005B604A">
        <w:rPr>
          <w:rFonts w:ascii="Times New Roman" w:hAnsi="Times New Roman" w:cs="Times New Roman"/>
          <w:sz w:val="28"/>
          <w:szCs w:val="28"/>
        </w:rPr>
        <w:t xml:space="preserve">помічника </w:t>
      </w:r>
      <w:r w:rsidR="00CD5EE7" w:rsidRPr="005B604A">
        <w:rPr>
          <w:rFonts w:ascii="Times New Roman" w:hAnsi="Times New Roman" w:cs="Times New Roman"/>
          <w:sz w:val="28"/>
          <w:szCs w:val="28"/>
        </w:rPr>
        <w:t>судді</w:t>
      </w:r>
      <w:r w:rsidR="00E3017B" w:rsidRPr="005B604A">
        <w:rPr>
          <w:rFonts w:ascii="Times New Roman" w:hAnsi="Times New Roman" w:cs="Times New Roman"/>
          <w:sz w:val="28"/>
          <w:szCs w:val="28"/>
        </w:rPr>
        <w:t xml:space="preserve">, </w:t>
      </w:r>
      <w:r w:rsidR="007A6078" w:rsidRPr="005B604A">
        <w:rPr>
          <w:rFonts w:ascii="Times New Roman" w:hAnsi="Times New Roman" w:cs="Times New Roman"/>
          <w:bCs/>
          <w:sz w:val="28"/>
          <w:szCs w:val="28"/>
        </w:rPr>
        <w:t>секретаря судового засідання або секретаря суду</w:t>
      </w:r>
      <w:r w:rsidR="007A6078" w:rsidRPr="005B604A">
        <w:rPr>
          <w:rFonts w:ascii="Times New Roman" w:hAnsi="Times New Roman" w:cs="Times New Roman"/>
          <w:sz w:val="28"/>
          <w:szCs w:val="28"/>
        </w:rPr>
        <w:t xml:space="preserve"> </w:t>
      </w:r>
      <w:r w:rsidR="00241982" w:rsidRPr="005B604A">
        <w:rPr>
          <w:rFonts w:ascii="Times New Roman" w:hAnsi="Times New Roman" w:cs="Times New Roman"/>
          <w:sz w:val="28"/>
          <w:szCs w:val="28"/>
        </w:rPr>
        <w:t>за</w:t>
      </w:r>
      <w:r w:rsidR="0081799E" w:rsidRPr="005B604A">
        <w:rPr>
          <w:rFonts w:ascii="Times New Roman" w:hAnsi="Times New Roman" w:cs="Times New Roman"/>
          <w:sz w:val="28"/>
          <w:szCs w:val="28"/>
        </w:rPr>
        <w:t xml:space="preserve"> вмотивованим</w:t>
      </w:r>
      <w:r w:rsidR="00241982" w:rsidRPr="005B604A">
        <w:rPr>
          <w:rFonts w:ascii="Times New Roman" w:hAnsi="Times New Roman" w:cs="Times New Roman"/>
          <w:sz w:val="28"/>
          <w:szCs w:val="28"/>
        </w:rPr>
        <w:t xml:space="preserve"> розпорядженням керівника апарату суду</w:t>
      </w:r>
      <w:r w:rsidR="00E3017B" w:rsidRPr="005B604A">
        <w:rPr>
          <w:rFonts w:ascii="Times New Roman" w:hAnsi="Times New Roman" w:cs="Times New Roman"/>
          <w:sz w:val="28"/>
          <w:szCs w:val="28"/>
        </w:rPr>
        <w:t>.</w:t>
      </w:r>
    </w:p>
    <w:p w14:paraId="79D4167C" w14:textId="77777777" w:rsidR="00A649C7" w:rsidRPr="00A649C7" w:rsidRDefault="00A649C7" w:rsidP="005B604A">
      <w:pPr>
        <w:pStyle w:val="a7"/>
        <w:spacing w:line="276" w:lineRule="auto"/>
        <w:ind w:firstLine="567"/>
        <w:jc w:val="both"/>
        <w:rPr>
          <w:rFonts w:ascii="Times New Roman" w:hAnsi="Times New Roman" w:cs="Times New Roman"/>
          <w:b/>
          <w:sz w:val="10"/>
          <w:szCs w:val="10"/>
        </w:rPr>
      </w:pPr>
    </w:p>
    <w:p w14:paraId="7F5D180D" w14:textId="586F9A37" w:rsidR="006F22F7" w:rsidRPr="005B604A" w:rsidRDefault="00CA4EF7" w:rsidP="005B604A">
      <w:pPr>
        <w:pStyle w:val="a7"/>
        <w:spacing w:line="276" w:lineRule="auto"/>
        <w:ind w:firstLine="567"/>
        <w:jc w:val="both"/>
        <w:rPr>
          <w:rFonts w:ascii="Times New Roman" w:hAnsi="Times New Roman" w:cs="Times New Roman"/>
          <w:b/>
          <w:sz w:val="28"/>
          <w:szCs w:val="28"/>
        </w:rPr>
      </w:pPr>
      <w:r w:rsidRPr="005B604A">
        <w:rPr>
          <w:rFonts w:ascii="Times New Roman" w:hAnsi="Times New Roman" w:cs="Times New Roman"/>
          <w:b/>
          <w:sz w:val="28"/>
          <w:szCs w:val="28"/>
        </w:rPr>
        <w:t>4</w:t>
      </w:r>
      <w:r w:rsidR="007646BA" w:rsidRPr="005B604A">
        <w:rPr>
          <w:rFonts w:ascii="Times New Roman" w:hAnsi="Times New Roman" w:cs="Times New Roman"/>
          <w:b/>
          <w:sz w:val="28"/>
          <w:szCs w:val="28"/>
        </w:rPr>
        <w:t>.</w:t>
      </w:r>
      <w:r w:rsidRPr="005B604A">
        <w:rPr>
          <w:rFonts w:ascii="Times New Roman" w:hAnsi="Times New Roman" w:cs="Times New Roman"/>
          <w:b/>
          <w:sz w:val="28"/>
          <w:szCs w:val="28"/>
        </w:rPr>
        <w:t>3</w:t>
      </w:r>
      <w:r w:rsidR="007646BA" w:rsidRPr="005B604A">
        <w:rPr>
          <w:rFonts w:ascii="Times New Roman" w:hAnsi="Times New Roman" w:cs="Times New Roman"/>
          <w:b/>
          <w:sz w:val="28"/>
          <w:szCs w:val="28"/>
        </w:rPr>
        <w:t>.</w:t>
      </w:r>
      <w:r w:rsidR="00433746" w:rsidRPr="005B604A">
        <w:rPr>
          <w:rFonts w:ascii="Times New Roman" w:hAnsi="Times New Roman" w:cs="Times New Roman"/>
          <w:sz w:val="28"/>
          <w:szCs w:val="28"/>
        </w:rPr>
        <w:t xml:space="preserve"> У випадку відсутності слідчого судді (</w:t>
      </w:r>
      <w:r w:rsidR="00EF2C6C" w:rsidRPr="005B604A">
        <w:rPr>
          <w:rFonts w:ascii="Times New Roman" w:hAnsi="Times New Roman" w:cs="Times New Roman"/>
          <w:sz w:val="28"/>
          <w:szCs w:val="28"/>
        </w:rPr>
        <w:t>тимчасова непраце</w:t>
      </w:r>
      <w:r w:rsidR="00B1404A" w:rsidRPr="005B604A">
        <w:rPr>
          <w:rFonts w:ascii="Times New Roman" w:hAnsi="Times New Roman" w:cs="Times New Roman"/>
          <w:sz w:val="28"/>
          <w:szCs w:val="28"/>
        </w:rPr>
        <w:t>здатність</w:t>
      </w:r>
      <w:r w:rsidR="00433746" w:rsidRPr="005B604A">
        <w:rPr>
          <w:rFonts w:ascii="Times New Roman" w:hAnsi="Times New Roman" w:cs="Times New Roman"/>
          <w:sz w:val="28"/>
          <w:szCs w:val="28"/>
        </w:rPr>
        <w:t xml:space="preserve">) після повідомлення слідчим суддею особи, відповідальної за ведення </w:t>
      </w:r>
      <w:r w:rsidR="00EF2C6C" w:rsidRPr="005B604A">
        <w:rPr>
          <w:rFonts w:ascii="Times New Roman" w:hAnsi="Times New Roman" w:cs="Times New Roman"/>
          <w:sz w:val="28"/>
          <w:szCs w:val="28"/>
        </w:rPr>
        <w:t xml:space="preserve"> </w:t>
      </w:r>
      <w:r w:rsidR="00433746" w:rsidRPr="005B604A">
        <w:rPr>
          <w:rFonts w:ascii="Times New Roman" w:hAnsi="Times New Roman" w:cs="Times New Roman"/>
          <w:sz w:val="28"/>
          <w:szCs w:val="28"/>
        </w:rPr>
        <w:t>роботи</w:t>
      </w:r>
      <w:r w:rsidR="00EF2C6C" w:rsidRPr="005B604A">
        <w:rPr>
          <w:rFonts w:ascii="Times New Roman" w:hAnsi="Times New Roman" w:cs="Times New Roman"/>
          <w:sz w:val="28"/>
          <w:szCs w:val="28"/>
        </w:rPr>
        <w:t xml:space="preserve"> з персоналом</w:t>
      </w:r>
      <w:r w:rsidR="00433746" w:rsidRPr="005B604A">
        <w:rPr>
          <w:rFonts w:ascii="Times New Roman" w:hAnsi="Times New Roman" w:cs="Times New Roman"/>
          <w:sz w:val="28"/>
          <w:szCs w:val="28"/>
        </w:rPr>
        <w:t>, обставини, що унеможливлює здійснення ним судочинства, помічником судді оформляється службова записка на ім’я керівника апарату суду з переліком справ, що перебувають у слідчого судді в провадженні</w:t>
      </w:r>
      <w:r w:rsidR="0081799E" w:rsidRPr="005B604A">
        <w:rPr>
          <w:rFonts w:ascii="Times New Roman" w:hAnsi="Times New Roman" w:cs="Times New Roman"/>
          <w:sz w:val="28"/>
          <w:szCs w:val="28"/>
        </w:rPr>
        <w:t xml:space="preserve"> та потребують негайного вирішення</w:t>
      </w:r>
      <w:r w:rsidR="00433746" w:rsidRPr="005B604A">
        <w:rPr>
          <w:rFonts w:ascii="Times New Roman" w:hAnsi="Times New Roman" w:cs="Times New Roman"/>
          <w:sz w:val="28"/>
          <w:szCs w:val="28"/>
        </w:rPr>
        <w:t>, разом</w:t>
      </w:r>
      <w:r w:rsidR="006F22F7" w:rsidRPr="005B604A">
        <w:rPr>
          <w:rFonts w:ascii="Times New Roman" w:hAnsi="Times New Roman" w:cs="Times New Roman"/>
          <w:sz w:val="28"/>
          <w:szCs w:val="28"/>
        </w:rPr>
        <w:t xml:space="preserve"> зі зазначеними справами переда</w:t>
      </w:r>
      <w:r w:rsidR="0000623D" w:rsidRPr="005B604A">
        <w:rPr>
          <w:rFonts w:ascii="Times New Roman" w:hAnsi="Times New Roman" w:cs="Times New Roman"/>
          <w:sz w:val="28"/>
          <w:szCs w:val="28"/>
        </w:rPr>
        <w:t xml:space="preserve">ються </w:t>
      </w:r>
      <w:r w:rsidR="00433746" w:rsidRPr="005B604A">
        <w:rPr>
          <w:rFonts w:ascii="Times New Roman" w:hAnsi="Times New Roman" w:cs="Times New Roman"/>
          <w:sz w:val="28"/>
          <w:szCs w:val="28"/>
        </w:rPr>
        <w:t>до канцелярії суду.</w:t>
      </w:r>
    </w:p>
    <w:p w14:paraId="3170B664" w14:textId="77777777" w:rsidR="006F22F7" w:rsidRDefault="00433746"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За розпорядженням керівника апарату суду справи зазначені в службовій записці негайно підлягають повторному автоматичному розподілу.</w:t>
      </w:r>
    </w:p>
    <w:p w14:paraId="5179E1F4" w14:textId="77777777" w:rsidR="00A649C7" w:rsidRPr="00A649C7" w:rsidRDefault="00A649C7" w:rsidP="005B604A">
      <w:pPr>
        <w:pStyle w:val="a7"/>
        <w:spacing w:line="276" w:lineRule="auto"/>
        <w:ind w:firstLine="567"/>
        <w:jc w:val="both"/>
        <w:rPr>
          <w:rFonts w:ascii="Times New Roman" w:hAnsi="Times New Roman" w:cs="Times New Roman"/>
          <w:b/>
          <w:sz w:val="10"/>
          <w:szCs w:val="10"/>
        </w:rPr>
      </w:pPr>
    </w:p>
    <w:p w14:paraId="4C11E3FB" w14:textId="236A9D7A" w:rsidR="007646BA" w:rsidRDefault="00CA4EF7" w:rsidP="005B604A">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b/>
          <w:sz w:val="28"/>
          <w:szCs w:val="28"/>
        </w:rPr>
        <w:t>4</w:t>
      </w:r>
      <w:r w:rsidR="007646BA" w:rsidRPr="005B604A">
        <w:rPr>
          <w:rFonts w:ascii="Times New Roman" w:hAnsi="Times New Roman" w:cs="Times New Roman"/>
          <w:b/>
          <w:sz w:val="28"/>
          <w:szCs w:val="28"/>
        </w:rPr>
        <w:t>.</w:t>
      </w:r>
      <w:r w:rsidRPr="005B604A">
        <w:rPr>
          <w:rFonts w:ascii="Times New Roman" w:hAnsi="Times New Roman" w:cs="Times New Roman"/>
          <w:b/>
          <w:sz w:val="28"/>
          <w:szCs w:val="28"/>
        </w:rPr>
        <w:t>4</w:t>
      </w:r>
      <w:r w:rsidR="007646BA" w:rsidRPr="005B604A">
        <w:rPr>
          <w:rFonts w:ascii="Times New Roman" w:hAnsi="Times New Roman" w:cs="Times New Roman"/>
          <w:b/>
          <w:sz w:val="28"/>
          <w:szCs w:val="28"/>
        </w:rPr>
        <w:t>.</w:t>
      </w:r>
      <w:r w:rsidR="007646BA" w:rsidRPr="005B604A">
        <w:rPr>
          <w:rFonts w:ascii="Times New Roman" w:hAnsi="Times New Roman" w:cs="Times New Roman"/>
          <w:sz w:val="28"/>
          <w:szCs w:val="28"/>
        </w:rPr>
        <w:t xml:space="preserve"> </w:t>
      </w:r>
      <w:r w:rsidR="006C28F9" w:rsidRPr="005B604A">
        <w:rPr>
          <w:rFonts w:ascii="Times New Roman" w:hAnsi="Times New Roman" w:cs="Times New Roman"/>
          <w:sz w:val="28"/>
          <w:szCs w:val="28"/>
        </w:rPr>
        <w:t>У разі перебування</w:t>
      </w:r>
      <w:r w:rsidR="00237728" w:rsidRPr="005B604A">
        <w:rPr>
          <w:rFonts w:ascii="Times New Roman" w:hAnsi="Times New Roman" w:cs="Times New Roman"/>
          <w:sz w:val="28"/>
          <w:szCs w:val="28"/>
        </w:rPr>
        <w:t xml:space="preserve"> в провадженні</w:t>
      </w:r>
      <w:r w:rsidR="006C28F9" w:rsidRPr="005B604A">
        <w:rPr>
          <w:rFonts w:ascii="Times New Roman" w:hAnsi="Times New Roman" w:cs="Times New Roman"/>
          <w:sz w:val="28"/>
          <w:szCs w:val="28"/>
        </w:rPr>
        <w:t xml:space="preserve"> </w:t>
      </w:r>
      <w:r w:rsidR="00237698" w:rsidRPr="005B604A">
        <w:rPr>
          <w:rFonts w:ascii="Times New Roman" w:hAnsi="Times New Roman" w:cs="Times New Roman"/>
          <w:sz w:val="28"/>
          <w:szCs w:val="28"/>
        </w:rPr>
        <w:t>судді</w:t>
      </w:r>
      <w:r w:rsidR="00237698">
        <w:rPr>
          <w:rFonts w:ascii="Times New Roman" w:hAnsi="Times New Roman" w:cs="Times New Roman"/>
          <w:sz w:val="28"/>
          <w:szCs w:val="28"/>
        </w:rPr>
        <w:t>,</w:t>
      </w:r>
      <w:r w:rsidR="00237698" w:rsidRPr="005B604A">
        <w:rPr>
          <w:rFonts w:ascii="Times New Roman" w:hAnsi="Times New Roman" w:cs="Times New Roman"/>
          <w:sz w:val="28"/>
          <w:szCs w:val="28"/>
        </w:rPr>
        <w:t xml:space="preserve"> </w:t>
      </w:r>
      <w:r w:rsidR="00237728" w:rsidRPr="005B604A">
        <w:rPr>
          <w:rFonts w:ascii="Times New Roman" w:hAnsi="Times New Roman" w:cs="Times New Roman"/>
          <w:sz w:val="28"/>
          <w:szCs w:val="28"/>
        </w:rPr>
        <w:t>слідчого судді</w:t>
      </w:r>
      <w:r w:rsidR="006C28F9" w:rsidRPr="005B604A">
        <w:rPr>
          <w:rFonts w:ascii="Times New Roman" w:hAnsi="Times New Roman" w:cs="Times New Roman"/>
          <w:sz w:val="28"/>
          <w:szCs w:val="28"/>
        </w:rPr>
        <w:t xml:space="preserve"> клопотання про застосування запобіжного заходу у вигляді тримання під вартою з ухвалою про надання дозволу на затримання особи з метою приводу у випадку відсутності </w:t>
      </w:r>
      <w:r w:rsidR="007646BA" w:rsidRPr="005B604A">
        <w:rPr>
          <w:rFonts w:ascii="Times New Roman" w:hAnsi="Times New Roman" w:cs="Times New Roman"/>
          <w:sz w:val="28"/>
          <w:szCs w:val="28"/>
        </w:rPr>
        <w:t xml:space="preserve">судді, </w:t>
      </w:r>
      <w:r w:rsidR="006C28F9" w:rsidRPr="005B604A">
        <w:rPr>
          <w:rFonts w:ascii="Times New Roman" w:hAnsi="Times New Roman" w:cs="Times New Roman"/>
          <w:sz w:val="28"/>
          <w:szCs w:val="28"/>
        </w:rPr>
        <w:t>слідчого судді (</w:t>
      </w:r>
      <w:r w:rsidR="00EF2C6C" w:rsidRPr="005B604A">
        <w:rPr>
          <w:rFonts w:ascii="Times New Roman" w:hAnsi="Times New Roman" w:cs="Times New Roman"/>
          <w:sz w:val="28"/>
          <w:szCs w:val="28"/>
        </w:rPr>
        <w:t>тимчасова непраце</w:t>
      </w:r>
      <w:r w:rsidR="00B1404A" w:rsidRPr="005B604A">
        <w:rPr>
          <w:rFonts w:ascii="Times New Roman" w:hAnsi="Times New Roman" w:cs="Times New Roman"/>
          <w:sz w:val="28"/>
          <w:szCs w:val="28"/>
        </w:rPr>
        <w:t>здатність</w:t>
      </w:r>
      <w:r w:rsidR="00EF2C6C" w:rsidRPr="005B604A">
        <w:rPr>
          <w:rFonts w:ascii="Times New Roman" w:hAnsi="Times New Roman" w:cs="Times New Roman"/>
          <w:sz w:val="28"/>
          <w:szCs w:val="28"/>
        </w:rPr>
        <w:t>, відрядження</w:t>
      </w:r>
      <w:r w:rsidR="00D86148" w:rsidRPr="005B604A">
        <w:rPr>
          <w:rFonts w:ascii="Times New Roman" w:hAnsi="Times New Roman" w:cs="Times New Roman"/>
          <w:sz w:val="28"/>
          <w:szCs w:val="28"/>
        </w:rPr>
        <w:t>, не можливості відкликання</w:t>
      </w:r>
      <w:r w:rsidR="007646BA" w:rsidRPr="005B604A">
        <w:rPr>
          <w:rFonts w:ascii="Times New Roman" w:hAnsi="Times New Roman" w:cs="Times New Roman"/>
          <w:sz w:val="28"/>
          <w:szCs w:val="28"/>
        </w:rPr>
        <w:t xml:space="preserve"> з відпустки</w:t>
      </w:r>
      <w:r w:rsidR="006C28F9" w:rsidRPr="005B604A">
        <w:rPr>
          <w:rFonts w:ascii="Times New Roman" w:hAnsi="Times New Roman" w:cs="Times New Roman"/>
          <w:sz w:val="28"/>
          <w:szCs w:val="28"/>
        </w:rPr>
        <w:t xml:space="preserve">) помічник судді (в разі його відсутності </w:t>
      </w:r>
      <w:r w:rsidR="0081799E" w:rsidRPr="005B604A">
        <w:rPr>
          <w:rFonts w:ascii="Times New Roman" w:hAnsi="Times New Roman" w:cs="Times New Roman"/>
          <w:sz w:val="28"/>
          <w:szCs w:val="28"/>
        </w:rPr>
        <w:t xml:space="preserve">- </w:t>
      </w:r>
      <w:r w:rsidR="006C28F9" w:rsidRPr="005B604A">
        <w:rPr>
          <w:rFonts w:ascii="Times New Roman" w:hAnsi="Times New Roman" w:cs="Times New Roman"/>
          <w:sz w:val="28"/>
          <w:szCs w:val="28"/>
        </w:rPr>
        <w:t xml:space="preserve">секретар </w:t>
      </w:r>
      <w:r w:rsidR="006C28F9" w:rsidRPr="005B604A">
        <w:rPr>
          <w:rFonts w:ascii="Times New Roman" w:hAnsi="Times New Roman" w:cs="Times New Roman"/>
          <w:sz w:val="28"/>
          <w:szCs w:val="28"/>
        </w:rPr>
        <w:lastRenderedPageBreak/>
        <w:t xml:space="preserve">судового засідання) в перший день відсутності </w:t>
      </w:r>
      <w:r w:rsidR="007646BA" w:rsidRPr="005B604A">
        <w:rPr>
          <w:rFonts w:ascii="Times New Roman" w:hAnsi="Times New Roman" w:cs="Times New Roman"/>
          <w:sz w:val="28"/>
          <w:szCs w:val="28"/>
        </w:rPr>
        <w:t xml:space="preserve">судді, </w:t>
      </w:r>
      <w:r w:rsidR="006C28F9" w:rsidRPr="005B604A">
        <w:rPr>
          <w:rFonts w:ascii="Times New Roman" w:hAnsi="Times New Roman" w:cs="Times New Roman"/>
          <w:sz w:val="28"/>
          <w:szCs w:val="28"/>
        </w:rPr>
        <w:t>слідчого судді передає вищевказані матеріали (клопотання) до канцелярії суду для контролю.</w:t>
      </w:r>
    </w:p>
    <w:p w14:paraId="76D3C5BB" w14:textId="77777777" w:rsidR="00A649C7" w:rsidRPr="00A649C7" w:rsidRDefault="00A649C7" w:rsidP="005B604A">
      <w:pPr>
        <w:pStyle w:val="a7"/>
        <w:spacing w:line="276" w:lineRule="auto"/>
        <w:ind w:firstLine="567"/>
        <w:jc w:val="both"/>
        <w:rPr>
          <w:rFonts w:ascii="Times New Roman" w:hAnsi="Times New Roman" w:cs="Times New Roman"/>
          <w:b/>
          <w:sz w:val="10"/>
          <w:szCs w:val="10"/>
        </w:rPr>
      </w:pPr>
    </w:p>
    <w:p w14:paraId="6564033A" w14:textId="77777777" w:rsidR="007646BA" w:rsidRPr="005B604A" w:rsidRDefault="00CA4EF7" w:rsidP="005B604A">
      <w:pPr>
        <w:pStyle w:val="a7"/>
        <w:spacing w:line="276" w:lineRule="auto"/>
        <w:ind w:firstLine="567"/>
        <w:jc w:val="both"/>
        <w:rPr>
          <w:rFonts w:ascii="Times New Roman" w:hAnsi="Times New Roman" w:cs="Times New Roman"/>
          <w:b/>
          <w:sz w:val="28"/>
          <w:szCs w:val="28"/>
        </w:rPr>
      </w:pPr>
      <w:r w:rsidRPr="005B604A">
        <w:rPr>
          <w:rFonts w:ascii="Times New Roman" w:hAnsi="Times New Roman" w:cs="Times New Roman"/>
          <w:b/>
          <w:sz w:val="28"/>
          <w:szCs w:val="28"/>
        </w:rPr>
        <w:t>4</w:t>
      </w:r>
      <w:r w:rsidR="0081799E" w:rsidRPr="005B604A">
        <w:rPr>
          <w:rFonts w:ascii="Times New Roman" w:hAnsi="Times New Roman" w:cs="Times New Roman"/>
          <w:b/>
          <w:sz w:val="28"/>
          <w:szCs w:val="28"/>
        </w:rPr>
        <w:t>.</w:t>
      </w:r>
      <w:r w:rsidRPr="005B604A">
        <w:rPr>
          <w:rFonts w:ascii="Times New Roman" w:hAnsi="Times New Roman" w:cs="Times New Roman"/>
          <w:b/>
          <w:sz w:val="28"/>
          <w:szCs w:val="28"/>
        </w:rPr>
        <w:t>5</w:t>
      </w:r>
      <w:r w:rsidR="0081799E" w:rsidRPr="005B604A">
        <w:rPr>
          <w:rFonts w:ascii="Times New Roman" w:hAnsi="Times New Roman" w:cs="Times New Roman"/>
          <w:b/>
          <w:sz w:val="28"/>
          <w:szCs w:val="28"/>
        </w:rPr>
        <w:t>.</w:t>
      </w:r>
      <w:r w:rsidR="0081799E" w:rsidRPr="005B604A">
        <w:rPr>
          <w:rFonts w:ascii="Times New Roman" w:hAnsi="Times New Roman" w:cs="Times New Roman"/>
          <w:sz w:val="28"/>
          <w:szCs w:val="28"/>
        </w:rPr>
        <w:t xml:space="preserve"> </w:t>
      </w:r>
      <w:r w:rsidR="006C28F9" w:rsidRPr="005B604A">
        <w:rPr>
          <w:rFonts w:ascii="Times New Roman" w:hAnsi="Times New Roman" w:cs="Times New Roman"/>
          <w:sz w:val="28"/>
          <w:szCs w:val="28"/>
        </w:rPr>
        <w:t>У разі надходження повідомлення про виконання ухвали про затримання, секретар канцелярії суду негайно надає службову записку керівнику апарату суду про надходження такого повідомлення.</w:t>
      </w:r>
    </w:p>
    <w:p w14:paraId="48DCA941" w14:textId="77777777" w:rsidR="007646BA" w:rsidRPr="005B604A" w:rsidRDefault="006C28F9" w:rsidP="005B604A">
      <w:pPr>
        <w:pStyle w:val="a7"/>
        <w:spacing w:line="276" w:lineRule="auto"/>
        <w:ind w:firstLine="567"/>
        <w:jc w:val="both"/>
        <w:rPr>
          <w:rFonts w:ascii="Times New Roman" w:hAnsi="Times New Roman" w:cs="Times New Roman"/>
          <w:b/>
          <w:sz w:val="28"/>
          <w:szCs w:val="28"/>
        </w:rPr>
      </w:pPr>
      <w:r w:rsidRPr="005B604A">
        <w:rPr>
          <w:rFonts w:ascii="Times New Roman" w:hAnsi="Times New Roman" w:cs="Times New Roman"/>
          <w:sz w:val="28"/>
          <w:szCs w:val="28"/>
        </w:rPr>
        <w:t>За розпорядженням керівника апарату суду вищевказане клопотання підлягає повторному автоматичному розподілу.</w:t>
      </w:r>
    </w:p>
    <w:p w14:paraId="7F643B19" w14:textId="34A8AE26" w:rsidR="006C28F9" w:rsidRPr="00237698" w:rsidRDefault="006C28F9" w:rsidP="00237698">
      <w:pPr>
        <w:pStyle w:val="a7"/>
        <w:spacing w:line="276" w:lineRule="auto"/>
        <w:ind w:firstLine="567"/>
        <w:jc w:val="both"/>
        <w:rPr>
          <w:rFonts w:ascii="Times New Roman" w:hAnsi="Times New Roman" w:cs="Times New Roman"/>
          <w:sz w:val="28"/>
          <w:szCs w:val="28"/>
        </w:rPr>
      </w:pPr>
      <w:r w:rsidRPr="005B604A">
        <w:rPr>
          <w:rFonts w:ascii="Times New Roman" w:hAnsi="Times New Roman" w:cs="Times New Roman"/>
          <w:sz w:val="28"/>
          <w:szCs w:val="28"/>
        </w:rPr>
        <w:t>Справи, що передано на зберігання до канцелярії суду та повторно не розподілені автоматизованою системою,</w:t>
      </w:r>
      <w:r w:rsidR="002373DF" w:rsidRPr="005B604A">
        <w:rPr>
          <w:rFonts w:ascii="Times New Roman" w:hAnsi="Times New Roman" w:cs="Times New Roman"/>
          <w:sz w:val="28"/>
          <w:szCs w:val="28"/>
        </w:rPr>
        <w:t xml:space="preserve"> у зв'язку з не настанням обставин</w:t>
      </w:r>
      <w:r w:rsidR="007646BA" w:rsidRPr="005B604A">
        <w:rPr>
          <w:rFonts w:ascii="Times New Roman" w:hAnsi="Times New Roman" w:cs="Times New Roman"/>
          <w:sz w:val="28"/>
          <w:szCs w:val="28"/>
        </w:rPr>
        <w:t xml:space="preserve"> зазначених вище</w:t>
      </w:r>
      <w:r w:rsidRPr="005B604A">
        <w:rPr>
          <w:rFonts w:ascii="Times New Roman" w:hAnsi="Times New Roman" w:cs="Times New Roman"/>
          <w:sz w:val="28"/>
          <w:szCs w:val="28"/>
        </w:rPr>
        <w:t xml:space="preserve"> в перший день виходу слідчого судді</w:t>
      </w:r>
      <w:r w:rsidR="002373DF" w:rsidRPr="005B604A">
        <w:rPr>
          <w:rFonts w:ascii="Times New Roman" w:hAnsi="Times New Roman" w:cs="Times New Roman"/>
          <w:sz w:val="28"/>
          <w:szCs w:val="28"/>
        </w:rPr>
        <w:t>, судді</w:t>
      </w:r>
      <w:r w:rsidRPr="005B604A">
        <w:rPr>
          <w:rFonts w:ascii="Times New Roman" w:hAnsi="Times New Roman" w:cs="Times New Roman"/>
          <w:sz w:val="28"/>
          <w:szCs w:val="28"/>
        </w:rPr>
        <w:t xml:space="preserve"> на роботу повертаються </w:t>
      </w:r>
      <w:r w:rsidR="007646BA" w:rsidRPr="005B604A">
        <w:rPr>
          <w:rFonts w:ascii="Times New Roman" w:hAnsi="Times New Roman" w:cs="Times New Roman"/>
          <w:sz w:val="28"/>
          <w:szCs w:val="28"/>
        </w:rPr>
        <w:t xml:space="preserve">судді, </w:t>
      </w:r>
      <w:r w:rsidRPr="005B604A">
        <w:rPr>
          <w:rFonts w:ascii="Times New Roman" w:hAnsi="Times New Roman" w:cs="Times New Roman"/>
          <w:sz w:val="28"/>
          <w:szCs w:val="28"/>
        </w:rPr>
        <w:t>слідчому судді, у якого вони перебувають в проваджені.</w:t>
      </w:r>
    </w:p>
    <w:p w14:paraId="492FE30B" w14:textId="77777777" w:rsidR="00A649C7" w:rsidRPr="00A649C7" w:rsidRDefault="00A649C7" w:rsidP="005B604A">
      <w:pPr>
        <w:pStyle w:val="a7"/>
        <w:spacing w:line="276" w:lineRule="auto"/>
        <w:ind w:firstLine="567"/>
        <w:jc w:val="both"/>
        <w:rPr>
          <w:rFonts w:ascii="Times New Roman" w:hAnsi="Times New Roman" w:cs="Times New Roman"/>
          <w:sz w:val="10"/>
          <w:szCs w:val="10"/>
        </w:rPr>
      </w:pPr>
    </w:p>
    <w:p w14:paraId="433C2106" w14:textId="64FD4204" w:rsidR="00930D17" w:rsidRDefault="00CA4EF7"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b/>
          <w:bCs/>
          <w:sz w:val="28"/>
          <w:szCs w:val="28"/>
        </w:rPr>
        <w:t>4</w:t>
      </w:r>
      <w:r w:rsidR="0000623D" w:rsidRPr="005B604A">
        <w:rPr>
          <w:rFonts w:ascii="Times New Roman" w:hAnsi="Times New Roman" w:cs="Times New Roman"/>
          <w:b/>
          <w:bCs/>
          <w:sz w:val="28"/>
          <w:szCs w:val="28"/>
        </w:rPr>
        <w:t>.</w:t>
      </w:r>
      <w:r w:rsidR="00237698">
        <w:rPr>
          <w:rFonts w:ascii="Times New Roman" w:hAnsi="Times New Roman" w:cs="Times New Roman"/>
          <w:b/>
          <w:bCs/>
          <w:sz w:val="28"/>
          <w:szCs w:val="28"/>
        </w:rPr>
        <w:t>6</w:t>
      </w:r>
      <w:r w:rsidR="00930D17" w:rsidRPr="005B604A">
        <w:rPr>
          <w:rFonts w:ascii="Times New Roman" w:hAnsi="Times New Roman" w:cs="Times New Roman"/>
          <w:b/>
          <w:bCs/>
          <w:sz w:val="28"/>
          <w:szCs w:val="28"/>
        </w:rPr>
        <w:t>.</w:t>
      </w:r>
      <w:r w:rsidR="00930D17" w:rsidRPr="005B604A">
        <w:rPr>
          <w:rFonts w:ascii="Times New Roman" w:hAnsi="Times New Roman" w:cs="Times New Roman"/>
          <w:color w:val="000000"/>
          <w:sz w:val="28"/>
          <w:szCs w:val="28"/>
          <w:shd w:val="clear" w:color="auto" w:fill="FFFFFF"/>
        </w:rPr>
        <w:t xml:space="preserve"> </w:t>
      </w:r>
      <w:r w:rsidR="0027534D" w:rsidRPr="005B604A">
        <w:rPr>
          <w:rFonts w:ascii="Times New Roman" w:hAnsi="Times New Roman" w:cs="Times New Roman"/>
          <w:color w:val="000000"/>
          <w:sz w:val="28"/>
          <w:szCs w:val="28"/>
          <w:lang w:eastAsia="uk-UA" w:bidi="uk-UA"/>
        </w:rPr>
        <w:t>У разі неможливості виконання суддею обов'язків судді (</w:t>
      </w:r>
      <w:r w:rsidR="0081799E" w:rsidRPr="005B604A">
        <w:rPr>
          <w:rFonts w:ascii="Times New Roman" w:hAnsi="Times New Roman" w:cs="Times New Roman"/>
          <w:color w:val="000000"/>
          <w:sz w:val="28"/>
          <w:szCs w:val="28"/>
          <w:lang w:eastAsia="uk-UA" w:bidi="uk-UA"/>
        </w:rPr>
        <w:t>неможливості відкликати з відпустки</w:t>
      </w:r>
      <w:r w:rsidR="0027534D" w:rsidRPr="005B604A">
        <w:rPr>
          <w:rFonts w:ascii="Times New Roman" w:hAnsi="Times New Roman" w:cs="Times New Roman"/>
          <w:color w:val="000000"/>
          <w:sz w:val="28"/>
          <w:szCs w:val="28"/>
          <w:lang w:eastAsia="uk-UA" w:bidi="uk-UA"/>
        </w:rPr>
        <w:t xml:space="preserve">, відрядження, </w:t>
      </w:r>
      <w:r w:rsidR="0081799E" w:rsidRPr="005B604A">
        <w:rPr>
          <w:rFonts w:ascii="Times New Roman" w:hAnsi="Times New Roman" w:cs="Times New Roman"/>
          <w:color w:val="000000"/>
          <w:sz w:val="28"/>
          <w:szCs w:val="28"/>
          <w:lang w:eastAsia="uk-UA" w:bidi="uk-UA"/>
        </w:rPr>
        <w:t xml:space="preserve">довготривала </w:t>
      </w:r>
      <w:r w:rsidR="0027534D" w:rsidRPr="005B604A">
        <w:rPr>
          <w:rFonts w:ascii="Times New Roman" w:hAnsi="Times New Roman" w:cs="Times New Roman"/>
          <w:color w:val="000000"/>
          <w:sz w:val="28"/>
          <w:szCs w:val="28"/>
          <w:lang w:eastAsia="uk-UA" w:bidi="uk-UA"/>
        </w:rPr>
        <w:t xml:space="preserve">тимчасова непрацездатність, тощо) матеріали про адміністративні правопорушення, що розподілені на суддю, </w:t>
      </w:r>
      <w:r w:rsidR="00440A8F" w:rsidRPr="005B604A">
        <w:rPr>
          <w:rFonts w:ascii="Times New Roman" w:hAnsi="Times New Roman" w:cs="Times New Roman"/>
          <w:color w:val="000000"/>
          <w:sz w:val="28"/>
          <w:szCs w:val="28"/>
          <w:lang w:eastAsia="uk-UA" w:bidi="uk-UA"/>
        </w:rPr>
        <w:t xml:space="preserve">на підставі службової записки, секретарем судового засідання </w:t>
      </w:r>
      <w:r w:rsidR="00227695" w:rsidRPr="005B604A">
        <w:rPr>
          <w:rFonts w:ascii="Times New Roman" w:hAnsi="Times New Roman" w:cs="Times New Roman"/>
          <w:color w:val="000000"/>
          <w:sz w:val="28"/>
          <w:szCs w:val="28"/>
          <w:lang w:eastAsia="uk-UA" w:bidi="uk-UA"/>
        </w:rPr>
        <w:t xml:space="preserve">завчасно передаються по акту </w:t>
      </w:r>
      <w:r w:rsidR="0027534D" w:rsidRPr="005B604A">
        <w:rPr>
          <w:rFonts w:ascii="Times New Roman" w:hAnsi="Times New Roman" w:cs="Times New Roman"/>
          <w:color w:val="000000"/>
          <w:sz w:val="28"/>
          <w:szCs w:val="28"/>
          <w:lang w:eastAsia="uk-UA" w:bidi="uk-UA"/>
        </w:rPr>
        <w:t>до канцелярії суду для повторного автоматичного розподілу</w:t>
      </w:r>
      <w:r w:rsidR="00440A8F" w:rsidRPr="005B604A">
        <w:rPr>
          <w:rFonts w:ascii="Times New Roman" w:hAnsi="Times New Roman" w:cs="Times New Roman"/>
          <w:color w:val="000000"/>
          <w:sz w:val="28"/>
          <w:szCs w:val="28"/>
          <w:lang w:eastAsia="uk-UA" w:bidi="uk-UA"/>
        </w:rPr>
        <w:t>,</w:t>
      </w:r>
      <w:r w:rsidR="0027534D" w:rsidRPr="005B604A">
        <w:rPr>
          <w:rFonts w:ascii="Times New Roman" w:hAnsi="Times New Roman" w:cs="Times New Roman"/>
          <w:color w:val="000000"/>
          <w:sz w:val="28"/>
          <w:szCs w:val="28"/>
          <w:lang w:eastAsia="uk-UA" w:bidi="uk-UA"/>
        </w:rPr>
        <w:t xml:space="preserve"> з метою недопущення пропущення строків притягнення особи до відповідальності.</w:t>
      </w:r>
    </w:p>
    <w:p w14:paraId="43DA48A8" w14:textId="77777777" w:rsidR="00A649C7" w:rsidRPr="005B604A" w:rsidRDefault="00A649C7" w:rsidP="005B604A">
      <w:pPr>
        <w:pStyle w:val="a7"/>
        <w:spacing w:line="276" w:lineRule="auto"/>
        <w:ind w:firstLine="567"/>
        <w:jc w:val="both"/>
        <w:rPr>
          <w:rFonts w:ascii="Times New Roman" w:hAnsi="Times New Roman" w:cs="Times New Roman"/>
          <w:color w:val="000000"/>
          <w:sz w:val="28"/>
          <w:szCs w:val="28"/>
          <w:lang w:eastAsia="uk-UA" w:bidi="uk-UA"/>
        </w:rPr>
      </w:pPr>
    </w:p>
    <w:p w14:paraId="74CBAF3B" w14:textId="77777777" w:rsidR="00CD27A3" w:rsidRPr="005B604A" w:rsidRDefault="00CD27A3" w:rsidP="005B604A">
      <w:pPr>
        <w:pStyle w:val="a7"/>
        <w:spacing w:line="276" w:lineRule="auto"/>
        <w:ind w:firstLine="567"/>
        <w:jc w:val="both"/>
        <w:rPr>
          <w:rFonts w:ascii="Times New Roman" w:hAnsi="Times New Roman" w:cs="Times New Roman"/>
          <w:b/>
          <w:bCs/>
          <w:color w:val="000000"/>
          <w:sz w:val="28"/>
          <w:szCs w:val="28"/>
          <w:lang w:eastAsia="uk-UA" w:bidi="uk-UA"/>
        </w:rPr>
      </w:pPr>
      <w:r w:rsidRPr="005B604A">
        <w:rPr>
          <w:rFonts w:ascii="Times New Roman" w:hAnsi="Times New Roman" w:cs="Times New Roman"/>
          <w:b/>
          <w:bCs/>
          <w:color w:val="000000"/>
          <w:sz w:val="28"/>
          <w:szCs w:val="28"/>
          <w:lang w:eastAsia="uk-UA" w:bidi="uk-UA"/>
        </w:rPr>
        <w:t>5. Розподіл судових справ шляхом передачі раніше визначеному у судовій справі судді</w:t>
      </w:r>
    </w:p>
    <w:p w14:paraId="450E5249" w14:textId="77777777"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Передача судової справи (матеріалів кримінального провадження) раніше визначеному судді, слідчому судді, колегії суддів проводиться щодо:</w:t>
      </w:r>
    </w:p>
    <w:p w14:paraId="51778B11" w14:textId="1A52453B"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клопотань (подань), заяв (крім заяв про відвід (самовідвід) судді (слідчому судді) та скарг, які надійшли у межах одного кримінального провадження (за номером ЄРДР).</w:t>
      </w:r>
    </w:p>
    <w:p w14:paraId="721EEF21" w14:textId="77777777"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У разі відсутності раніше визначеного в судовій справі слідчого судді у випадках надходження клопотань (подань), заяв та скарг по одному кримінальному провадженню, наступний слідчий суддя для розгляду подальших клопотань (подань), заяв та скарг в межах цього кримінального провадження обирається шляхом автоматизованого розподілу між всіма слідчими суддями, що мають повноваження на час розподілу з врахуванням визначеної спеціалізації.</w:t>
      </w:r>
    </w:p>
    <w:p w14:paraId="27C8AAAB" w14:textId="77777777"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Після того, як відпадуть обставини, за яких було визначено наступного слідчого суддю в межах одного кримінального провадження, всі клопотання (подання), заяви та скарги по цьому провадженню, що надходять до суду,  передаються раніше визначеному слідчому судді.</w:t>
      </w:r>
    </w:p>
    <w:p w14:paraId="58482854" w14:textId="613697A3" w:rsidR="00010CD4" w:rsidRPr="005B604A" w:rsidRDefault="00AC6614" w:rsidP="005B604A">
      <w:pPr>
        <w:pStyle w:val="a7"/>
        <w:spacing w:line="276" w:lineRule="auto"/>
        <w:ind w:firstLine="567"/>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2)</w:t>
      </w:r>
      <w:r w:rsidR="00010CD4" w:rsidRPr="005B604A">
        <w:rPr>
          <w:rFonts w:ascii="Times New Roman" w:hAnsi="Times New Roman" w:cs="Times New Roman"/>
          <w:color w:val="000000"/>
          <w:sz w:val="28"/>
          <w:szCs w:val="28"/>
          <w:lang w:eastAsia="uk-UA" w:bidi="uk-UA"/>
        </w:rPr>
        <w:t xml:space="preserve"> судових справ, що надійшли із судів апеляційної або касаційної інстанцій після скасування судових рішень, які перешкоджають подальшому розгляду </w:t>
      </w:r>
      <w:r w:rsidR="00010CD4" w:rsidRPr="005B604A">
        <w:rPr>
          <w:rFonts w:ascii="Times New Roman" w:hAnsi="Times New Roman" w:cs="Times New Roman"/>
          <w:color w:val="000000"/>
          <w:sz w:val="28"/>
          <w:szCs w:val="28"/>
          <w:lang w:eastAsia="uk-UA" w:bidi="uk-UA"/>
        </w:rPr>
        <w:lastRenderedPageBreak/>
        <w:t>судової справи (крім ухвал про закриття, припинення провадження), а також судових рішень, які не перешкоджають подальшому розгляду судової справи.</w:t>
      </w:r>
    </w:p>
    <w:p w14:paraId="633FFFEC" w14:textId="467462E3"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У разі, якщо суддя, судове рішення якого скасоване, на момент повернення справи з суду апеляційної чи касаційної інстанцій не працює в цьому суді або таку судову справу неможливо передати судді з підстав, зазначених у пункті 2.3.3 Положення</w:t>
      </w:r>
      <w:r w:rsidR="00237698">
        <w:rPr>
          <w:rFonts w:ascii="Times New Roman" w:hAnsi="Times New Roman" w:cs="Times New Roman"/>
          <w:color w:val="000000"/>
          <w:sz w:val="28"/>
          <w:szCs w:val="28"/>
          <w:lang w:eastAsia="uk-UA" w:bidi="uk-UA"/>
        </w:rPr>
        <w:t xml:space="preserve">, </w:t>
      </w:r>
      <w:r w:rsidRPr="005B604A">
        <w:rPr>
          <w:rFonts w:ascii="Times New Roman" w:hAnsi="Times New Roman" w:cs="Times New Roman"/>
          <w:color w:val="000000"/>
          <w:sz w:val="28"/>
          <w:szCs w:val="28"/>
          <w:lang w:eastAsia="uk-UA" w:bidi="uk-UA"/>
        </w:rPr>
        <w:t xml:space="preserve">така справа передається на повторний автоматизований розподіл за розпорядженням керівника апарату суду. </w:t>
      </w:r>
    </w:p>
    <w:p w14:paraId="2949DFAC" w14:textId="77777777"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За відсутності технічної можливості автоматичного виключення судді відповідно до вимог ст. 37 ЦПК України, ухвалу про закриття провадження у справі якого скасовано, під час реєстрації судової справи після повернення її із суду апеляційної чи касаційної інстанцій, відповідальний за здійснення автоматизованого розподілу судових справ відповідальний працівник вносить інформацію про цього суддю у підпункт «Судді, які не мають права брати участь у розгляді» розділу "Судді" обліково-статистичної картки на справу, та складає відповідну довідку.</w:t>
      </w:r>
    </w:p>
    <w:p w14:paraId="12168248" w14:textId="7A02820B"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3</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заяв або клопотання, що надійшли для вирішення питання про прийняття додаткового судового рішення, виправлення описок та помилок, роз'яснення судового рішення;</w:t>
      </w:r>
    </w:p>
    <w:p w14:paraId="0490D1DC" w14:textId="23413F7C"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4</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повернення судового збору;</w:t>
      </w:r>
    </w:p>
    <w:p w14:paraId="42CFA642" w14:textId="6239EDE2"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5</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заяв про перегляд заочного рішення;</w:t>
      </w:r>
    </w:p>
    <w:p w14:paraId="332A1ACD" w14:textId="207FA275" w:rsidR="00010CD4" w:rsidRPr="005B604A" w:rsidRDefault="00AC6614" w:rsidP="005B604A">
      <w:pPr>
        <w:pStyle w:val="a7"/>
        <w:spacing w:line="276" w:lineRule="auto"/>
        <w:ind w:firstLine="567"/>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6)</w:t>
      </w:r>
      <w:r w:rsidR="00010CD4" w:rsidRPr="005B604A">
        <w:rPr>
          <w:rFonts w:ascii="Times New Roman" w:hAnsi="Times New Roman" w:cs="Times New Roman"/>
          <w:color w:val="000000"/>
          <w:sz w:val="28"/>
          <w:szCs w:val="28"/>
          <w:lang w:eastAsia="uk-UA" w:bidi="uk-UA"/>
        </w:rPr>
        <w:t xml:space="preserve"> заяв та клопотання з процесуальних питань, пов’язаних з виконанням судових рішень, подані до суду, що розглядав справу;</w:t>
      </w:r>
    </w:p>
    <w:p w14:paraId="715308BB" w14:textId="5B882FD4"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7</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матеріалів кримінального провадження щодо особи, стосовно якої вже здійснюється судове провадження, у випадку, передбаченому частиною другою статті 334 Кримінального процесуального кодексу України;</w:t>
      </w:r>
    </w:p>
    <w:p w14:paraId="1982DB1B" w14:textId="5BB8675F"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8</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зустрічних позовів та позовів третіх осіб, які заявляють самостійні вимоги щодо предмета спору у судовій справі, у якій відкрито провадження;</w:t>
      </w:r>
    </w:p>
    <w:p w14:paraId="47E327AA" w14:textId="129FC33E" w:rsidR="00AC6614" w:rsidRDefault="00010CD4" w:rsidP="00AC6614">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9</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заяв про відновлення втраченого судового провадження;</w:t>
      </w:r>
    </w:p>
    <w:p w14:paraId="78B42CFE" w14:textId="671BFE87" w:rsidR="00010CD4" w:rsidRPr="005B604A" w:rsidRDefault="00010CD4" w:rsidP="00AC6614">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10</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заяв про забезпечення позову, доказів, поданих після подання позовної заяви;</w:t>
      </w:r>
    </w:p>
    <w:p w14:paraId="332F10AC" w14:textId="1611D23B"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11</w:t>
      </w:r>
      <w:r w:rsidR="00AC6614">
        <w:rPr>
          <w:rFonts w:ascii="Times New Roman" w:hAnsi="Times New Roman" w:cs="Times New Roman"/>
          <w:color w:val="000000"/>
          <w:sz w:val="28"/>
          <w:szCs w:val="28"/>
          <w:lang w:eastAsia="uk-UA" w:bidi="uk-UA"/>
        </w:rPr>
        <w:t xml:space="preserve">) </w:t>
      </w:r>
      <w:r w:rsidRPr="005B604A">
        <w:rPr>
          <w:rFonts w:ascii="Times New Roman" w:hAnsi="Times New Roman" w:cs="Times New Roman"/>
          <w:color w:val="000000"/>
          <w:sz w:val="28"/>
          <w:szCs w:val="28"/>
          <w:lang w:eastAsia="uk-UA" w:bidi="uk-UA"/>
        </w:rPr>
        <w:t>заяв про перегляд судового рішення за нововиявленими обставинами за виключенням випадків, визначених законом;</w:t>
      </w:r>
    </w:p>
    <w:p w14:paraId="2F9F6ED3" w14:textId="2FA10F9B" w:rsidR="00010CD4" w:rsidRPr="005B604A" w:rsidRDefault="00010CD4" w:rsidP="00AC6614">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12</w:t>
      </w:r>
      <w:r w:rsidR="00AC6614">
        <w:rPr>
          <w:rFonts w:ascii="Times New Roman" w:hAnsi="Times New Roman" w:cs="Times New Roman"/>
          <w:color w:val="000000"/>
          <w:sz w:val="28"/>
          <w:szCs w:val="28"/>
          <w:lang w:eastAsia="uk-UA" w:bidi="uk-UA"/>
        </w:rPr>
        <w:t>)</w:t>
      </w:r>
      <w:r w:rsidR="00237698">
        <w:rPr>
          <w:rFonts w:ascii="Times New Roman" w:hAnsi="Times New Roman" w:cs="Times New Roman"/>
          <w:color w:val="000000"/>
          <w:sz w:val="28"/>
          <w:szCs w:val="28"/>
          <w:lang w:eastAsia="uk-UA" w:bidi="uk-UA"/>
        </w:rPr>
        <w:t xml:space="preserve"> </w:t>
      </w:r>
      <w:r w:rsidRPr="005B604A">
        <w:rPr>
          <w:rFonts w:ascii="Times New Roman" w:hAnsi="Times New Roman" w:cs="Times New Roman"/>
          <w:color w:val="000000"/>
          <w:sz w:val="28"/>
          <w:szCs w:val="28"/>
          <w:lang w:eastAsia="uk-UA" w:bidi="uk-UA"/>
        </w:rPr>
        <w:t>позовних заяв, які надійшли після подання до суду заяви про забезпечення позову доказів;</w:t>
      </w:r>
    </w:p>
    <w:p w14:paraId="126B746A" w14:textId="7C57130B"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13</w:t>
      </w:r>
      <w:r w:rsidR="00AC6614">
        <w:rPr>
          <w:rFonts w:ascii="Times New Roman" w:hAnsi="Times New Roman" w:cs="Times New Roman"/>
          <w:color w:val="000000"/>
          <w:sz w:val="28"/>
          <w:szCs w:val="28"/>
          <w:lang w:eastAsia="uk-UA" w:bidi="uk-UA"/>
        </w:rPr>
        <w:t>)</w:t>
      </w:r>
      <w:r w:rsidR="00237698">
        <w:rPr>
          <w:rFonts w:ascii="Times New Roman" w:hAnsi="Times New Roman" w:cs="Times New Roman"/>
          <w:color w:val="000000"/>
          <w:sz w:val="28"/>
          <w:szCs w:val="28"/>
          <w:lang w:eastAsia="uk-UA" w:bidi="uk-UA"/>
        </w:rPr>
        <w:t xml:space="preserve"> </w:t>
      </w:r>
      <w:r w:rsidRPr="005B604A">
        <w:rPr>
          <w:rFonts w:ascii="Times New Roman" w:hAnsi="Times New Roman" w:cs="Times New Roman"/>
          <w:color w:val="000000"/>
          <w:sz w:val="28"/>
          <w:szCs w:val="28"/>
          <w:lang w:eastAsia="uk-UA" w:bidi="uk-UA"/>
        </w:rPr>
        <w:t>справ про адміністративні правопорушення щодо особи, яка вчинила декілька адміністративних правопорушень, якщо такі справи ще не розглянуті;</w:t>
      </w:r>
    </w:p>
    <w:p w14:paraId="3F5DBF3B" w14:textId="491C6DF9"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14</w:t>
      </w:r>
      <w:r w:rsidR="00AC6614">
        <w:rPr>
          <w:rFonts w:ascii="Times New Roman" w:hAnsi="Times New Roman" w:cs="Times New Roman"/>
          <w:color w:val="000000"/>
          <w:sz w:val="28"/>
          <w:szCs w:val="28"/>
          <w:lang w:eastAsia="uk-UA" w:bidi="uk-UA"/>
        </w:rPr>
        <w:t>)</w:t>
      </w:r>
      <w:r w:rsidRPr="005B604A">
        <w:rPr>
          <w:rFonts w:ascii="Times New Roman" w:hAnsi="Times New Roman" w:cs="Times New Roman"/>
          <w:color w:val="000000"/>
          <w:sz w:val="28"/>
          <w:szCs w:val="28"/>
          <w:lang w:eastAsia="uk-UA" w:bidi="uk-UA"/>
        </w:rPr>
        <w:t xml:space="preserve"> справ про адміністративні правопорушення, які поверталися суддею на доопрацювання. </w:t>
      </w:r>
    </w:p>
    <w:p w14:paraId="0A7E012B" w14:textId="31981531" w:rsidR="00010CD4"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lastRenderedPageBreak/>
        <w:t xml:space="preserve">У разі відсутності раніше визначеного в судовій справі головуючого судді у випадках, передбачених пунктами </w:t>
      </w:r>
      <w:r w:rsidR="00AC6614" w:rsidRPr="00AC6614">
        <w:rPr>
          <w:rFonts w:ascii="Times New Roman" w:hAnsi="Times New Roman" w:cs="Times New Roman"/>
          <w:color w:val="000000"/>
          <w:sz w:val="28"/>
          <w:szCs w:val="28"/>
          <w:lang w:eastAsia="uk-UA" w:bidi="uk-UA"/>
        </w:rPr>
        <w:t xml:space="preserve">4, 6, 7, 10, 12, 13, 14 </w:t>
      </w:r>
      <w:r w:rsidRPr="005B604A">
        <w:rPr>
          <w:rFonts w:ascii="Times New Roman" w:hAnsi="Times New Roman" w:cs="Times New Roman"/>
          <w:color w:val="000000"/>
          <w:sz w:val="28"/>
          <w:szCs w:val="28"/>
          <w:lang w:eastAsia="uk-UA" w:bidi="uk-UA"/>
        </w:rPr>
        <w:t>розділу 5 Засад, такі судові справи та матеріали підлягають автоматизованому розподілу між всіма суддями, що мають повноваження на час розподілу з врахуванням визначеної спеціалізації.</w:t>
      </w:r>
    </w:p>
    <w:p w14:paraId="1EFF9415" w14:textId="75B9BDB4" w:rsidR="00CD27A3" w:rsidRPr="005B604A" w:rsidRDefault="00010CD4" w:rsidP="005B604A">
      <w:pPr>
        <w:pStyle w:val="a7"/>
        <w:spacing w:line="276" w:lineRule="auto"/>
        <w:ind w:firstLine="567"/>
        <w:jc w:val="both"/>
        <w:rPr>
          <w:rFonts w:ascii="Times New Roman" w:hAnsi="Times New Roman" w:cs="Times New Roman"/>
          <w:color w:val="000000"/>
          <w:sz w:val="28"/>
          <w:szCs w:val="28"/>
          <w:lang w:eastAsia="uk-UA" w:bidi="uk-UA"/>
        </w:rPr>
      </w:pPr>
      <w:r w:rsidRPr="005B604A">
        <w:rPr>
          <w:rFonts w:ascii="Times New Roman" w:hAnsi="Times New Roman" w:cs="Times New Roman"/>
          <w:color w:val="000000"/>
          <w:sz w:val="28"/>
          <w:szCs w:val="28"/>
          <w:lang w:eastAsia="uk-UA" w:bidi="uk-UA"/>
        </w:rPr>
        <w:t xml:space="preserve">У разі </w:t>
      </w:r>
      <w:r w:rsidR="00237698">
        <w:rPr>
          <w:rFonts w:ascii="Times New Roman" w:hAnsi="Times New Roman" w:cs="Times New Roman"/>
          <w:color w:val="000000"/>
          <w:sz w:val="28"/>
          <w:szCs w:val="28"/>
          <w:lang w:eastAsia="uk-UA" w:bidi="uk-UA"/>
        </w:rPr>
        <w:t xml:space="preserve">тимчасової </w:t>
      </w:r>
      <w:r w:rsidRPr="005B604A">
        <w:rPr>
          <w:rFonts w:ascii="Times New Roman" w:hAnsi="Times New Roman" w:cs="Times New Roman"/>
          <w:color w:val="000000"/>
          <w:sz w:val="28"/>
          <w:szCs w:val="28"/>
          <w:lang w:eastAsia="uk-UA" w:bidi="uk-UA"/>
        </w:rPr>
        <w:t xml:space="preserve">відсутності раніше визначеного в судовій справі головуючого судді у випадках, передбачених пунктами </w:t>
      </w:r>
      <w:r w:rsidR="00AC6614" w:rsidRPr="00AC6614">
        <w:rPr>
          <w:rFonts w:ascii="Times New Roman" w:hAnsi="Times New Roman" w:cs="Times New Roman"/>
          <w:color w:val="000000"/>
          <w:sz w:val="28"/>
          <w:szCs w:val="28"/>
          <w:lang w:eastAsia="uk-UA" w:bidi="uk-UA"/>
        </w:rPr>
        <w:t>3, 5, 8, 9, 11</w:t>
      </w:r>
      <w:r w:rsidR="00AC6614">
        <w:rPr>
          <w:rFonts w:ascii="Times New Roman" w:hAnsi="Times New Roman" w:cs="Times New Roman"/>
          <w:color w:val="000000"/>
          <w:sz w:val="28"/>
          <w:szCs w:val="28"/>
          <w:lang w:eastAsia="uk-UA" w:bidi="uk-UA"/>
        </w:rPr>
        <w:t xml:space="preserve"> </w:t>
      </w:r>
      <w:r w:rsidRPr="005B604A">
        <w:rPr>
          <w:rFonts w:ascii="Times New Roman" w:hAnsi="Times New Roman" w:cs="Times New Roman"/>
          <w:color w:val="000000"/>
          <w:sz w:val="28"/>
          <w:szCs w:val="28"/>
          <w:lang w:eastAsia="uk-UA" w:bidi="uk-UA"/>
        </w:rPr>
        <w:t xml:space="preserve">розділу 5 </w:t>
      </w:r>
      <w:r w:rsidR="003B68E1" w:rsidRPr="005B604A">
        <w:rPr>
          <w:rFonts w:ascii="Times New Roman" w:hAnsi="Times New Roman" w:cs="Times New Roman"/>
          <w:color w:val="000000"/>
          <w:sz w:val="28"/>
          <w:szCs w:val="28"/>
          <w:lang w:eastAsia="uk-UA" w:bidi="uk-UA"/>
        </w:rPr>
        <w:t xml:space="preserve">Засад </w:t>
      </w:r>
      <w:r w:rsidR="00237698">
        <w:rPr>
          <w:rFonts w:ascii="Times New Roman" w:hAnsi="Times New Roman" w:cs="Times New Roman"/>
          <w:color w:val="000000"/>
          <w:sz w:val="28"/>
          <w:szCs w:val="28"/>
          <w:lang w:eastAsia="uk-UA" w:bidi="uk-UA"/>
        </w:rPr>
        <w:t>судові справи</w:t>
      </w:r>
      <w:r w:rsidRPr="005B604A">
        <w:rPr>
          <w:rFonts w:ascii="Times New Roman" w:hAnsi="Times New Roman" w:cs="Times New Roman"/>
          <w:color w:val="000000"/>
          <w:sz w:val="28"/>
          <w:szCs w:val="28"/>
          <w:lang w:eastAsia="uk-UA" w:bidi="uk-UA"/>
        </w:rPr>
        <w:t xml:space="preserve"> розподіляються раніше визначеному судді, </w:t>
      </w:r>
      <w:r w:rsidR="00237698">
        <w:rPr>
          <w:rFonts w:ascii="Times New Roman" w:hAnsi="Times New Roman" w:cs="Times New Roman"/>
          <w:color w:val="000000"/>
          <w:sz w:val="28"/>
          <w:szCs w:val="28"/>
          <w:lang w:eastAsia="uk-UA" w:bidi="uk-UA"/>
        </w:rPr>
        <w:t>в тому числі</w:t>
      </w:r>
      <w:r w:rsidRPr="005B604A">
        <w:rPr>
          <w:rFonts w:ascii="Times New Roman" w:hAnsi="Times New Roman" w:cs="Times New Roman"/>
          <w:color w:val="000000"/>
          <w:sz w:val="28"/>
          <w:szCs w:val="28"/>
          <w:lang w:eastAsia="uk-UA" w:bidi="uk-UA"/>
        </w:rPr>
        <w:t xml:space="preserve"> за відсутності на час реєстрації справи такого судді на роботі.</w:t>
      </w:r>
    </w:p>
    <w:sectPr w:rsidR="00CD27A3" w:rsidRPr="005B604A" w:rsidSect="0059721D">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1E2C5" w14:textId="77777777" w:rsidR="00EE4570" w:rsidRDefault="00EE4570" w:rsidP="0027534D">
      <w:pPr>
        <w:spacing w:after="0" w:line="240" w:lineRule="auto"/>
      </w:pPr>
      <w:r>
        <w:separator/>
      </w:r>
    </w:p>
  </w:endnote>
  <w:endnote w:type="continuationSeparator" w:id="0">
    <w:p w14:paraId="4588D9DE" w14:textId="77777777" w:rsidR="00EE4570" w:rsidRDefault="00EE4570" w:rsidP="002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07469"/>
      <w:docPartObj>
        <w:docPartGallery w:val="Page Numbers (Bottom of Page)"/>
        <w:docPartUnique/>
      </w:docPartObj>
    </w:sdtPr>
    <w:sdtContent>
      <w:p w14:paraId="79E8D390" w14:textId="77777777" w:rsidR="00FF763E" w:rsidRDefault="00582881">
        <w:pPr>
          <w:pStyle w:val="aa"/>
          <w:jc w:val="center"/>
        </w:pPr>
        <w:r>
          <w:fldChar w:fldCharType="begin"/>
        </w:r>
        <w:r>
          <w:instrText xml:space="preserve"> PAGE   \* MERGEFORMAT </w:instrText>
        </w:r>
        <w:r>
          <w:fldChar w:fldCharType="separate"/>
        </w:r>
        <w:r w:rsidR="00352100">
          <w:rPr>
            <w:noProof/>
          </w:rPr>
          <w:t>6</w:t>
        </w:r>
        <w:r>
          <w:rPr>
            <w:noProof/>
          </w:rPr>
          <w:fldChar w:fldCharType="end"/>
        </w:r>
      </w:p>
    </w:sdtContent>
  </w:sdt>
  <w:p w14:paraId="7409281B" w14:textId="77777777" w:rsidR="00FF763E" w:rsidRDefault="00FF763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0DD74" w14:textId="77777777" w:rsidR="00EE4570" w:rsidRDefault="00EE4570" w:rsidP="0027534D">
      <w:pPr>
        <w:spacing w:after="0" w:line="240" w:lineRule="auto"/>
      </w:pPr>
      <w:r>
        <w:separator/>
      </w:r>
    </w:p>
  </w:footnote>
  <w:footnote w:type="continuationSeparator" w:id="0">
    <w:p w14:paraId="334C6910" w14:textId="77777777" w:rsidR="00EE4570" w:rsidRDefault="00EE4570" w:rsidP="002753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16"/>
    <w:rsid w:val="000002DB"/>
    <w:rsid w:val="000019B0"/>
    <w:rsid w:val="0000623D"/>
    <w:rsid w:val="00010CD4"/>
    <w:rsid w:val="00035FED"/>
    <w:rsid w:val="00053F5D"/>
    <w:rsid w:val="00063A59"/>
    <w:rsid w:val="00080258"/>
    <w:rsid w:val="00082039"/>
    <w:rsid w:val="000B6EDF"/>
    <w:rsid w:val="000C57B9"/>
    <w:rsid w:val="000E38E9"/>
    <w:rsid w:val="000F31EF"/>
    <w:rsid w:val="00113DB5"/>
    <w:rsid w:val="001359EE"/>
    <w:rsid w:val="00167B9F"/>
    <w:rsid w:val="001853C8"/>
    <w:rsid w:val="001D1EDB"/>
    <w:rsid w:val="001E7D09"/>
    <w:rsid w:val="00212A11"/>
    <w:rsid w:val="00221ED1"/>
    <w:rsid w:val="00227695"/>
    <w:rsid w:val="00227937"/>
    <w:rsid w:val="002373DF"/>
    <w:rsid w:val="00237698"/>
    <w:rsid w:val="00237728"/>
    <w:rsid w:val="00241982"/>
    <w:rsid w:val="002448A0"/>
    <w:rsid w:val="002533BC"/>
    <w:rsid w:val="002569CD"/>
    <w:rsid w:val="00257C13"/>
    <w:rsid w:val="00260783"/>
    <w:rsid w:val="00260F4A"/>
    <w:rsid w:val="0027534D"/>
    <w:rsid w:val="00292702"/>
    <w:rsid w:val="002C7C03"/>
    <w:rsid w:val="002E1E63"/>
    <w:rsid w:val="00317F1A"/>
    <w:rsid w:val="00341F98"/>
    <w:rsid w:val="00352100"/>
    <w:rsid w:val="003638C1"/>
    <w:rsid w:val="003868C8"/>
    <w:rsid w:val="003B4345"/>
    <w:rsid w:val="003B5137"/>
    <w:rsid w:val="003B68E1"/>
    <w:rsid w:val="003B7E15"/>
    <w:rsid w:val="003C7D46"/>
    <w:rsid w:val="003D7F47"/>
    <w:rsid w:val="00433746"/>
    <w:rsid w:val="00440A06"/>
    <w:rsid w:val="00440A8F"/>
    <w:rsid w:val="00476048"/>
    <w:rsid w:val="0047710E"/>
    <w:rsid w:val="004A32A4"/>
    <w:rsid w:val="005023CF"/>
    <w:rsid w:val="00504CAA"/>
    <w:rsid w:val="005162C2"/>
    <w:rsid w:val="0051776F"/>
    <w:rsid w:val="00545587"/>
    <w:rsid w:val="00571095"/>
    <w:rsid w:val="00576677"/>
    <w:rsid w:val="00582881"/>
    <w:rsid w:val="0059721D"/>
    <w:rsid w:val="005B604A"/>
    <w:rsid w:val="005E013A"/>
    <w:rsid w:val="005E2CF5"/>
    <w:rsid w:val="00605CDA"/>
    <w:rsid w:val="006332B3"/>
    <w:rsid w:val="00636A02"/>
    <w:rsid w:val="00645C09"/>
    <w:rsid w:val="00645FF6"/>
    <w:rsid w:val="006474E4"/>
    <w:rsid w:val="00663627"/>
    <w:rsid w:val="006722F9"/>
    <w:rsid w:val="00683491"/>
    <w:rsid w:val="0069135A"/>
    <w:rsid w:val="0069697A"/>
    <w:rsid w:val="006B1D34"/>
    <w:rsid w:val="006C1A7F"/>
    <w:rsid w:val="006C28F9"/>
    <w:rsid w:val="006C6BF2"/>
    <w:rsid w:val="006D33C9"/>
    <w:rsid w:val="006F072E"/>
    <w:rsid w:val="006F1F2E"/>
    <w:rsid w:val="006F22F7"/>
    <w:rsid w:val="007066E5"/>
    <w:rsid w:val="007150F4"/>
    <w:rsid w:val="00735A16"/>
    <w:rsid w:val="007458EB"/>
    <w:rsid w:val="00746B7E"/>
    <w:rsid w:val="00757861"/>
    <w:rsid w:val="0076169F"/>
    <w:rsid w:val="00761C2D"/>
    <w:rsid w:val="007646BA"/>
    <w:rsid w:val="00784DAE"/>
    <w:rsid w:val="00791425"/>
    <w:rsid w:val="007A6078"/>
    <w:rsid w:val="007B2533"/>
    <w:rsid w:val="007D298B"/>
    <w:rsid w:val="007E6B8B"/>
    <w:rsid w:val="007F2A6C"/>
    <w:rsid w:val="007F3E98"/>
    <w:rsid w:val="0081799E"/>
    <w:rsid w:val="008228B0"/>
    <w:rsid w:val="00822D0B"/>
    <w:rsid w:val="008247E7"/>
    <w:rsid w:val="008508DC"/>
    <w:rsid w:val="00855542"/>
    <w:rsid w:val="008C2F87"/>
    <w:rsid w:val="008C6B1F"/>
    <w:rsid w:val="008D4EFC"/>
    <w:rsid w:val="00930D17"/>
    <w:rsid w:val="00950E71"/>
    <w:rsid w:val="00994E22"/>
    <w:rsid w:val="009A19EF"/>
    <w:rsid w:val="009B2891"/>
    <w:rsid w:val="009B56A7"/>
    <w:rsid w:val="009C6D78"/>
    <w:rsid w:val="009E403B"/>
    <w:rsid w:val="009E4C48"/>
    <w:rsid w:val="00A13A77"/>
    <w:rsid w:val="00A15E48"/>
    <w:rsid w:val="00A649C7"/>
    <w:rsid w:val="00A92170"/>
    <w:rsid w:val="00A92268"/>
    <w:rsid w:val="00A94126"/>
    <w:rsid w:val="00AA5BE0"/>
    <w:rsid w:val="00AB5478"/>
    <w:rsid w:val="00AB6E8B"/>
    <w:rsid w:val="00AC246A"/>
    <w:rsid w:val="00AC6614"/>
    <w:rsid w:val="00AE2F22"/>
    <w:rsid w:val="00AE6D67"/>
    <w:rsid w:val="00B01DC9"/>
    <w:rsid w:val="00B13C33"/>
    <w:rsid w:val="00B1404A"/>
    <w:rsid w:val="00B33C4A"/>
    <w:rsid w:val="00B5292C"/>
    <w:rsid w:val="00B64203"/>
    <w:rsid w:val="00B72309"/>
    <w:rsid w:val="00B84CB6"/>
    <w:rsid w:val="00BB325F"/>
    <w:rsid w:val="00C10F0E"/>
    <w:rsid w:val="00C13BC5"/>
    <w:rsid w:val="00C35539"/>
    <w:rsid w:val="00C72311"/>
    <w:rsid w:val="00C94860"/>
    <w:rsid w:val="00CA4EF7"/>
    <w:rsid w:val="00CB4580"/>
    <w:rsid w:val="00CC7C6A"/>
    <w:rsid w:val="00CD27A3"/>
    <w:rsid w:val="00CD5EE7"/>
    <w:rsid w:val="00D21237"/>
    <w:rsid w:val="00D217C5"/>
    <w:rsid w:val="00D221FE"/>
    <w:rsid w:val="00D40E4B"/>
    <w:rsid w:val="00D463E7"/>
    <w:rsid w:val="00D60E8D"/>
    <w:rsid w:val="00D70D99"/>
    <w:rsid w:val="00D86148"/>
    <w:rsid w:val="00D96863"/>
    <w:rsid w:val="00DA054C"/>
    <w:rsid w:val="00DD346D"/>
    <w:rsid w:val="00DE1C85"/>
    <w:rsid w:val="00DF2482"/>
    <w:rsid w:val="00E1309C"/>
    <w:rsid w:val="00E2768D"/>
    <w:rsid w:val="00E3017B"/>
    <w:rsid w:val="00E55575"/>
    <w:rsid w:val="00E61017"/>
    <w:rsid w:val="00E92189"/>
    <w:rsid w:val="00E95610"/>
    <w:rsid w:val="00ED08F8"/>
    <w:rsid w:val="00ED0B63"/>
    <w:rsid w:val="00EE4570"/>
    <w:rsid w:val="00EE6748"/>
    <w:rsid w:val="00EF2C6C"/>
    <w:rsid w:val="00EF5F5F"/>
    <w:rsid w:val="00F20ABA"/>
    <w:rsid w:val="00F33343"/>
    <w:rsid w:val="00F82A98"/>
    <w:rsid w:val="00FC70AF"/>
    <w:rsid w:val="00FD66AA"/>
    <w:rsid w:val="00FE0629"/>
    <w:rsid w:val="00FE2013"/>
    <w:rsid w:val="00FF76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86C8"/>
  <w15:docId w15:val="{64C4B8EB-D7F9-4FAB-B601-6F1DF647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735A16"/>
    <w:rPr>
      <w:rFonts w:ascii="Times New Roman" w:eastAsia="Times New Roman" w:hAnsi="Times New Roman" w:cs="Times New Roman"/>
      <w:i/>
      <w:iCs/>
      <w:sz w:val="26"/>
      <w:szCs w:val="26"/>
      <w:shd w:val="clear" w:color="auto" w:fill="FFFFFF"/>
    </w:rPr>
  </w:style>
  <w:style w:type="paragraph" w:customStyle="1" w:styleId="20">
    <w:name w:val="Основной текст (2)"/>
    <w:basedOn w:val="a"/>
    <w:link w:val="2"/>
    <w:rsid w:val="00735A16"/>
    <w:pPr>
      <w:widowControl w:val="0"/>
      <w:shd w:val="clear" w:color="auto" w:fill="FFFFFF"/>
      <w:spacing w:before="240" w:after="240" w:line="307" w:lineRule="exact"/>
      <w:ind w:firstLine="960"/>
      <w:jc w:val="both"/>
    </w:pPr>
    <w:rPr>
      <w:rFonts w:ascii="Times New Roman" w:eastAsia="Times New Roman" w:hAnsi="Times New Roman" w:cs="Times New Roman"/>
      <w:i/>
      <w:iCs/>
      <w:sz w:val="26"/>
      <w:szCs w:val="26"/>
    </w:rPr>
  </w:style>
  <w:style w:type="character" w:customStyle="1" w:styleId="3">
    <w:name w:val="Основной текст (3)_"/>
    <w:basedOn w:val="a0"/>
    <w:link w:val="30"/>
    <w:locked/>
    <w:rsid w:val="00735A16"/>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735A16"/>
    <w:pPr>
      <w:widowControl w:val="0"/>
      <w:shd w:val="clear" w:color="auto" w:fill="FFFFFF"/>
      <w:spacing w:after="240" w:line="312" w:lineRule="exact"/>
      <w:jc w:val="both"/>
    </w:pPr>
    <w:rPr>
      <w:rFonts w:ascii="Times New Roman" w:eastAsia="Times New Roman" w:hAnsi="Times New Roman" w:cs="Times New Roman"/>
      <w:sz w:val="26"/>
      <w:szCs w:val="26"/>
    </w:rPr>
  </w:style>
  <w:style w:type="character" w:customStyle="1" w:styleId="4">
    <w:name w:val="Основной текст (4)"/>
    <w:basedOn w:val="a0"/>
    <w:rsid w:val="00735A16"/>
    <w:rPr>
      <w:rFonts w:ascii="Arial" w:eastAsia="Arial" w:hAnsi="Arial" w:cs="Arial" w:hint="default"/>
      <w:b w:val="0"/>
      <w:bCs w:val="0"/>
      <w:i/>
      <w:iCs/>
      <w:smallCaps w:val="0"/>
      <w:strike w:val="0"/>
      <w:dstrike w:val="0"/>
      <w:color w:val="000000"/>
      <w:spacing w:val="0"/>
      <w:w w:val="100"/>
      <w:position w:val="0"/>
      <w:sz w:val="24"/>
      <w:szCs w:val="24"/>
      <w:u w:val="none"/>
      <w:effect w:val="none"/>
      <w:lang w:val="uk-UA" w:eastAsia="uk-UA" w:bidi="uk-UA"/>
    </w:rPr>
  </w:style>
  <w:style w:type="character" w:styleId="a3">
    <w:name w:val="Hyperlink"/>
    <w:basedOn w:val="a0"/>
    <w:uiPriority w:val="99"/>
    <w:semiHidden/>
    <w:unhideWhenUsed/>
    <w:rsid w:val="00735A16"/>
    <w:rPr>
      <w:color w:val="0000FF"/>
      <w:u w:val="single"/>
    </w:rPr>
  </w:style>
  <w:style w:type="paragraph" w:styleId="a4">
    <w:name w:val="Balloon Text"/>
    <w:basedOn w:val="a"/>
    <w:link w:val="a5"/>
    <w:uiPriority w:val="99"/>
    <w:semiHidden/>
    <w:unhideWhenUsed/>
    <w:rsid w:val="0057667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76677"/>
    <w:rPr>
      <w:rFonts w:ascii="Tahoma" w:hAnsi="Tahoma" w:cs="Tahoma"/>
      <w:sz w:val="16"/>
      <w:szCs w:val="16"/>
    </w:rPr>
  </w:style>
  <w:style w:type="paragraph" w:customStyle="1" w:styleId="rvps2">
    <w:name w:val="rvps2"/>
    <w:basedOn w:val="a"/>
    <w:rsid w:val="007150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150F4"/>
  </w:style>
  <w:style w:type="character" w:customStyle="1" w:styleId="rvts11">
    <w:name w:val="rvts11"/>
    <w:basedOn w:val="a0"/>
    <w:rsid w:val="007150F4"/>
  </w:style>
  <w:style w:type="character" w:customStyle="1" w:styleId="apple-converted-space">
    <w:name w:val="apple-converted-space"/>
    <w:basedOn w:val="a0"/>
    <w:rsid w:val="00E95610"/>
  </w:style>
  <w:style w:type="paragraph" w:styleId="a6">
    <w:name w:val="Normal (Web)"/>
    <w:basedOn w:val="a"/>
    <w:rsid w:val="00E956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No Spacing"/>
    <w:uiPriority w:val="1"/>
    <w:qFormat/>
    <w:rsid w:val="00E95610"/>
    <w:pPr>
      <w:spacing w:after="0" w:line="240" w:lineRule="auto"/>
    </w:pPr>
  </w:style>
  <w:style w:type="paragraph" w:styleId="a8">
    <w:name w:val="header"/>
    <w:basedOn w:val="a"/>
    <w:link w:val="a9"/>
    <w:uiPriority w:val="99"/>
    <w:semiHidden/>
    <w:unhideWhenUsed/>
    <w:rsid w:val="0027534D"/>
    <w:pPr>
      <w:tabs>
        <w:tab w:val="center" w:pos="4819"/>
        <w:tab w:val="right" w:pos="9639"/>
      </w:tabs>
      <w:spacing w:after="0" w:line="240" w:lineRule="auto"/>
    </w:pPr>
  </w:style>
  <w:style w:type="character" w:customStyle="1" w:styleId="a9">
    <w:name w:val="Верхній колонтитул Знак"/>
    <w:basedOn w:val="a0"/>
    <w:link w:val="a8"/>
    <w:uiPriority w:val="99"/>
    <w:semiHidden/>
    <w:rsid w:val="0027534D"/>
  </w:style>
  <w:style w:type="paragraph" w:styleId="aa">
    <w:name w:val="footer"/>
    <w:basedOn w:val="a"/>
    <w:link w:val="ab"/>
    <w:uiPriority w:val="99"/>
    <w:unhideWhenUsed/>
    <w:rsid w:val="0027534D"/>
    <w:pPr>
      <w:tabs>
        <w:tab w:val="center" w:pos="4819"/>
        <w:tab w:val="right" w:pos="9639"/>
      </w:tabs>
      <w:spacing w:after="0" w:line="240" w:lineRule="auto"/>
    </w:pPr>
  </w:style>
  <w:style w:type="character" w:customStyle="1" w:styleId="ab">
    <w:name w:val="Нижній колонтитул Знак"/>
    <w:basedOn w:val="a0"/>
    <w:link w:val="aa"/>
    <w:uiPriority w:val="99"/>
    <w:rsid w:val="0027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65998">
      <w:bodyDiv w:val="1"/>
      <w:marLeft w:val="0"/>
      <w:marRight w:val="0"/>
      <w:marTop w:val="0"/>
      <w:marBottom w:val="0"/>
      <w:divBdr>
        <w:top w:val="none" w:sz="0" w:space="0" w:color="auto"/>
        <w:left w:val="none" w:sz="0" w:space="0" w:color="auto"/>
        <w:bottom w:val="none" w:sz="0" w:space="0" w:color="auto"/>
        <w:right w:val="none" w:sz="0" w:space="0" w:color="auto"/>
      </w:divBdr>
    </w:div>
    <w:div w:id="1012799577">
      <w:bodyDiv w:val="1"/>
      <w:marLeft w:val="0"/>
      <w:marRight w:val="0"/>
      <w:marTop w:val="0"/>
      <w:marBottom w:val="0"/>
      <w:divBdr>
        <w:top w:val="none" w:sz="0" w:space="0" w:color="auto"/>
        <w:left w:val="none" w:sz="0" w:space="0" w:color="auto"/>
        <w:bottom w:val="none" w:sz="0" w:space="0" w:color="auto"/>
        <w:right w:val="none" w:sz="0" w:space="0" w:color="auto"/>
      </w:divBdr>
    </w:div>
    <w:div w:id="1756050146">
      <w:bodyDiv w:val="1"/>
      <w:marLeft w:val="0"/>
      <w:marRight w:val="0"/>
      <w:marTop w:val="0"/>
      <w:marBottom w:val="0"/>
      <w:divBdr>
        <w:top w:val="none" w:sz="0" w:space="0" w:color="auto"/>
        <w:left w:val="none" w:sz="0" w:space="0" w:color="auto"/>
        <w:bottom w:val="none" w:sz="0" w:space="0" w:color="auto"/>
        <w:right w:val="none" w:sz="0" w:space="0" w:color="auto"/>
      </w:divBdr>
    </w:div>
    <w:div w:id="2077624923">
      <w:bodyDiv w:val="1"/>
      <w:marLeft w:val="0"/>
      <w:marRight w:val="0"/>
      <w:marTop w:val="0"/>
      <w:marBottom w:val="0"/>
      <w:divBdr>
        <w:top w:val="none" w:sz="0" w:space="0" w:color="auto"/>
        <w:left w:val="none" w:sz="0" w:space="0" w:color="auto"/>
        <w:bottom w:val="none" w:sz="0" w:space="0" w:color="auto"/>
        <w:right w:val="none" w:sz="0" w:space="0" w:color="auto"/>
      </w:divBdr>
    </w:div>
    <w:div w:id="20828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02-19" TargetMode="External"/><Relationship Id="rId13" Type="http://schemas.openxmlformats.org/officeDocument/2006/relationships/hyperlink" Target="https://zakon.rada.gov.ua/laws/show/vr030414-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vr030414-10" TargetMode="External"/><Relationship Id="rId12" Type="http://schemas.openxmlformats.org/officeDocument/2006/relationships/hyperlink" Target="https://zakon.rada.gov.ua/laws/show/4651-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1001-05" TargetMode="External"/><Relationship Id="rId5" Type="http://schemas.openxmlformats.org/officeDocument/2006/relationships/footnotes" Target="footnotes.xml"/><Relationship Id="rId15" Type="http://schemas.openxmlformats.org/officeDocument/2006/relationships/hyperlink" Target="https://zakon.rada.gov.ua/laws/show/vr030414-10" TargetMode="External"/><Relationship Id="rId10" Type="http://schemas.openxmlformats.org/officeDocument/2006/relationships/hyperlink" Target="https://zakon.rada.gov.ua/laws/show/2747-15" TargetMode="External"/><Relationship Id="rId4" Type="http://schemas.openxmlformats.org/officeDocument/2006/relationships/webSettings" Target="webSettings.xml"/><Relationship Id="rId9" Type="http://schemas.openxmlformats.org/officeDocument/2006/relationships/hyperlink" Target="https://zakon.rada.gov.ua/laws/show/1618-15" TargetMode="External"/><Relationship Id="rId14" Type="http://schemas.openxmlformats.org/officeDocument/2006/relationships/hyperlink" Target="https://zakon.rada.gov.ua/laws/show/vr0304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BAD2-7900-479E-9713-DE00A1AB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17268</Words>
  <Characters>9844</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2025-03-31T04:59:00Z</cp:lastPrinted>
  <dcterms:created xsi:type="dcterms:W3CDTF">2025-03-26T09:37:00Z</dcterms:created>
  <dcterms:modified xsi:type="dcterms:W3CDTF">2025-03-31T07:15:00Z</dcterms:modified>
</cp:coreProperties>
</file>