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E76AC" w:rsidRPr="008A7438" w:rsidRDefault="006E76AC" w:rsidP="006E76AC">
      <w:pPr>
        <w:spacing w:after="0" w:line="240" w:lineRule="auto"/>
        <w:ind w:firstLine="552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4A228A" w:rsidRPr="00D327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 w:eastAsia="ru-RU"/>
        </w:rPr>
        <w:t> </w:t>
      </w:r>
      <w:r w:rsidRPr="008A7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ЗАТВЕРДЖЕНО:</w:t>
      </w:r>
    </w:p>
    <w:p w:rsidR="006E76AC" w:rsidRPr="008A7438" w:rsidRDefault="006E76AC" w:rsidP="006E76AC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8A7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Наказ керівника апарату</w:t>
      </w:r>
    </w:p>
    <w:p w:rsidR="006E76AC" w:rsidRPr="008A7438" w:rsidRDefault="006E76AC" w:rsidP="006E76AC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8A7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Барського районного суду </w:t>
      </w:r>
    </w:p>
    <w:p w:rsidR="006E76AC" w:rsidRPr="008A7438" w:rsidRDefault="006E76AC" w:rsidP="006E76AC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8A7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Вінницької області</w:t>
      </w:r>
    </w:p>
    <w:p w:rsidR="004A228A" w:rsidRPr="008A7438" w:rsidRDefault="006E76AC" w:rsidP="006E76AC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8A7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від </w:t>
      </w:r>
      <w:r w:rsidR="000647D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29 червня</w:t>
      </w:r>
      <w:r w:rsidRPr="008A7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202</w:t>
      </w:r>
      <w:r w:rsidR="000647D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6</w:t>
      </w:r>
      <w:r w:rsidRPr="008A7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року</w:t>
      </w:r>
      <w:r w:rsidR="000647D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№ 51</w:t>
      </w:r>
    </w:p>
    <w:p w:rsidR="006E76AC" w:rsidRPr="00D32748" w:rsidRDefault="006E76AC" w:rsidP="004A22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6AC" w:rsidRPr="00073EC6" w:rsidRDefault="004A228A" w:rsidP="008A7438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073EC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План </w:t>
      </w:r>
      <w:bookmarkStart w:id="0" w:name="_Hlk221700788"/>
      <w:r w:rsidRPr="00073EC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навчання працівників апарату </w:t>
      </w:r>
      <w:r w:rsidR="006E76AC" w:rsidRPr="00073EC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Барського </w:t>
      </w:r>
      <w:r w:rsidRPr="00073EC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районного суду</w:t>
      </w:r>
      <w:r w:rsidR="008511D0" w:rsidRPr="00073EC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Вінницької області</w:t>
      </w:r>
      <w:r w:rsidRPr="00073EC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на</w:t>
      </w:r>
      <w:r w:rsidR="00E5015F" w:rsidRPr="00073EC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0647DA" w:rsidRPr="00073EC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друге півріччя </w:t>
      </w:r>
      <w:r w:rsidR="00E5015F" w:rsidRPr="00073EC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202</w:t>
      </w:r>
      <w:r w:rsidR="006E76AC" w:rsidRPr="00073EC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6</w:t>
      </w:r>
      <w:r w:rsidR="00E5015F" w:rsidRPr="00073EC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073EC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р</w:t>
      </w:r>
      <w:r w:rsidR="008511D0" w:rsidRPr="00073EC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і</w:t>
      </w:r>
      <w:r w:rsidRPr="00073EC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к</w:t>
      </w:r>
      <w:bookmarkEnd w:id="0"/>
    </w:p>
    <w:tbl>
      <w:tblPr>
        <w:tblpPr w:leftFromText="180" w:rightFromText="180" w:vertAnchor="text" w:tblpXSpec="center"/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3131"/>
        <w:gridCol w:w="1651"/>
        <w:gridCol w:w="2301"/>
        <w:gridCol w:w="1622"/>
      </w:tblGrid>
      <w:tr w:rsidR="00D32748" w:rsidRPr="00D32748" w:rsidTr="00AC7CA7">
        <w:trPr>
          <w:trHeight w:val="1065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228A" w:rsidRPr="00D32748" w:rsidRDefault="004A228A" w:rsidP="00AC7CA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№</w:t>
            </w:r>
          </w:p>
          <w:p w:rsidR="004A228A" w:rsidRPr="00D32748" w:rsidRDefault="004A228A" w:rsidP="00AC7CA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п/п</w:t>
            </w:r>
          </w:p>
        </w:tc>
        <w:tc>
          <w:tcPr>
            <w:tcW w:w="3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228A" w:rsidRPr="00D32748" w:rsidRDefault="004A228A" w:rsidP="00AC7CA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Тема навчання</w:t>
            </w: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228A" w:rsidRPr="00D32748" w:rsidRDefault="004A228A" w:rsidP="00AC7CA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Дата</w:t>
            </w:r>
          </w:p>
          <w:p w:rsidR="004A228A" w:rsidRPr="00D32748" w:rsidRDefault="004A228A" w:rsidP="00AC7CA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(строк, період) виконання</w:t>
            </w:r>
          </w:p>
        </w:tc>
        <w:tc>
          <w:tcPr>
            <w:tcW w:w="2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228A" w:rsidRPr="00D32748" w:rsidRDefault="006E76AC" w:rsidP="00AC7CA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Доповідач</w:t>
            </w:r>
          </w:p>
        </w:tc>
        <w:tc>
          <w:tcPr>
            <w:tcW w:w="16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228A" w:rsidRPr="00D32748" w:rsidRDefault="004A228A" w:rsidP="00AC7CA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Відмітка про виконання</w:t>
            </w:r>
          </w:p>
        </w:tc>
      </w:tr>
      <w:tr w:rsidR="000647DA" w:rsidRPr="00D32748" w:rsidTr="00AC7CA7">
        <w:trPr>
          <w:trHeight w:val="71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7DA" w:rsidRPr="00874153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874153">
              <w:rPr>
                <w:color w:val="3A3A3A"/>
              </w:rPr>
              <w:t>1.</w:t>
            </w:r>
          </w:p>
          <w:p w:rsidR="000647DA" w:rsidRPr="00874153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7DA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874153">
              <w:rPr>
                <w:color w:val="3A3A3A"/>
              </w:rPr>
              <w:t>Навчання щодо заборони використання відкритих каналів зв’язку для обігу службової інформації</w:t>
            </w:r>
            <w:r w:rsidR="00AC7CA7">
              <w:rPr>
                <w:color w:val="3A3A3A"/>
              </w:rPr>
              <w:t>.</w:t>
            </w:r>
          </w:p>
          <w:p w:rsidR="00AC7CA7" w:rsidRPr="00874153" w:rsidRDefault="00AC7CA7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 xml:space="preserve">Інформаційна безпека в суді. Захист інформації від шкідливого програмного забезпечення. </w:t>
            </w:r>
            <w:proofErr w:type="spellStart"/>
            <w:r w:rsidRPr="00AC7CA7">
              <w:rPr>
                <w:color w:val="3A3A3A"/>
              </w:rPr>
              <w:t>Кібергігієна</w:t>
            </w:r>
            <w:proofErr w:type="spellEnd"/>
            <w:r w:rsidRPr="00AC7CA7">
              <w:rPr>
                <w:color w:val="3A3A3A"/>
              </w:rPr>
              <w:t>.</w:t>
            </w:r>
          </w:p>
          <w:p w:rsidR="000647DA" w:rsidRPr="00874153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7DA" w:rsidRPr="00874153" w:rsidRDefault="00AC7CA7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Липень</w:t>
            </w:r>
          </w:p>
          <w:p w:rsidR="000647DA" w:rsidRPr="00874153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874153">
              <w:rPr>
                <w:color w:val="3A3A3A"/>
              </w:rPr>
              <w:t>2026 року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7DA" w:rsidRPr="00874153" w:rsidRDefault="00AC7CA7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Начальник відділу документообігу суду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DA" w:rsidRPr="00874153" w:rsidRDefault="000647DA" w:rsidP="0087415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  <w:tr w:rsidR="000647DA" w:rsidRPr="00D32748" w:rsidTr="00AC7CA7">
        <w:trPr>
          <w:trHeight w:val="71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874153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874153">
              <w:rPr>
                <w:color w:val="3A3A3A"/>
              </w:rPr>
              <w:t>2.</w:t>
            </w: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874153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874153">
              <w:rPr>
                <w:color w:val="3A3A3A"/>
              </w:rPr>
              <w:t>Вивчення інструкції щодо формування картки на особу, стосовно якої судом розглянуто матеріали кримінального провадження, затвердженої наказом ДСА України 05.12.2013 №169 (у редакції наказу ДСА України від 05.05.2025 №184)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874153" w:rsidRDefault="00AC7CA7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Липень</w:t>
            </w:r>
          </w:p>
          <w:p w:rsidR="000647DA" w:rsidRPr="00874153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874153">
              <w:rPr>
                <w:color w:val="3A3A3A"/>
              </w:rPr>
              <w:t>2026 року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874153" w:rsidRDefault="00AC7CA7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Начальник відділу документообігу суду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47DA" w:rsidRPr="00874153" w:rsidRDefault="000647DA" w:rsidP="0087415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  <w:tr w:rsidR="000647DA" w:rsidRPr="00D32748" w:rsidTr="00AC7CA7">
        <w:trPr>
          <w:trHeight w:val="1451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874153" w:rsidRDefault="00AC7CA7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3</w:t>
            </w:r>
            <w:r w:rsidR="000647DA" w:rsidRPr="00874153">
              <w:rPr>
                <w:color w:val="3A3A3A"/>
              </w:rPr>
              <w:t>.</w:t>
            </w: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874153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874153">
              <w:rPr>
                <w:color w:val="3A3A3A"/>
              </w:rPr>
              <w:t>Оформлення документів відповідно до Національного стандарту ДСТУ 4163:2020 «Державна уніфікована система документації. Уніфікована система організаційно-розпорядчої документації. Вимоги до оформлення документів»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CA7" w:rsidRDefault="00AC7CA7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Серпень</w:t>
            </w:r>
          </w:p>
          <w:p w:rsidR="000647DA" w:rsidRPr="00874153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874153">
              <w:rPr>
                <w:color w:val="3A3A3A"/>
              </w:rPr>
              <w:t>2026 року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874153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874153">
              <w:rPr>
                <w:color w:val="3A3A3A"/>
              </w:rPr>
              <w:t>Керівник апарату суду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47DA" w:rsidRPr="00874153" w:rsidRDefault="000647DA" w:rsidP="0087415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47DA" w:rsidRPr="00D32748" w:rsidTr="00AC7CA7">
        <w:trPr>
          <w:trHeight w:val="345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874153" w:rsidRDefault="00AC7CA7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4</w:t>
            </w:r>
            <w:r w:rsidR="000647DA" w:rsidRPr="00874153">
              <w:rPr>
                <w:color w:val="3A3A3A"/>
              </w:rPr>
              <w:t>.</w:t>
            </w: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7DA" w:rsidRPr="00874153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874153">
              <w:rPr>
                <w:color w:val="3A3A3A"/>
              </w:rPr>
              <w:t>Навчання з працівниками апарату суду щодо застосування окремих положень Закону України «Про запобігання корупції» стосовно заходів фінансового контролю та заповнення електронного декларування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CA7" w:rsidRDefault="00AC7CA7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Серпень</w:t>
            </w:r>
          </w:p>
          <w:p w:rsidR="000647DA" w:rsidRPr="00874153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874153">
              <w:rPr>
                <w:color w:val="3A3A3A"/>
              </w:rPr>
              <w:t>2026 року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7DA" w:rsidRPr="00874153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874153">
              <w:rPr>
                <w:color w:val="3A3A3A"/>
              </w:rPr>
              <w:t>Головний спеціаліст по роботі з персоналом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7DA" w:rsidRPr="00874153" w:rsidRDefault="000647DA" w:rsidP="0087415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15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  <w:tr w:rsidR="000647DA" w:rsidRPr="00D32748" w:rsidTr="00AC7CA7">
        <w:trPr>
          <w:trHeight w:val="345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AC7CA7" w:rsidRDefault="00AC7CA7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lastRenderedPageBreak/>
              <w:t>5</w:t>
            </w:r>
            <w:r w:rsidR="000647DA" w:rsidRPr="00AC7CA7">
              <w:rPr>
                <w:color w:val="3A3A3A"/>
              </w:rPr>
              <w:t>.</w:t>
            </w: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AC7CA7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Вивчення Порядку ведення ЄДРСР, затвердженого Радою правосуддя 19.04.2018 №1200/15-18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AC7CA7" w:rsidRDefault="00AC7CA7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Вересень</w:t>
            </w:r>
            <w:r w:rsidR="000647DA" w:rsidRPr="00AC7CA7">
              <w:rPr>
                <w:color w:val="3A3A3A"/>
              </w:rPr>
              <w:t xml:space="preserve"> 2026 року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AC7CA7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Керівник апарату суду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47DA" w:rsidRPr="00D32748" w:rsidRDefault="000647DA" w:rsidP="000647D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647DA" w:rsidRPr="00D32748" w:rsidTr="00AC7CA7">
        <w:trPr>
          <w:trHeight w:val="345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AC7CA7" w:rsidRDefault="00AC7CA7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6</w:t>
            </w:r>
            <w:r w:rsidR="000647DA" w:rsidRPr="00AC7CA7">
              <w:rPr>
                <w:color w:val="3A3A3A"/>
              </w:rPr>
              <w:t>.</w:t>
            </w: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AC7CA7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Вивчення Інструкції щодо роботи з технічними засобами фіксування судового засідання, затвердженої наказом ДСА від 06.06.2022 №156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AC7CA7" w:rsidRDefault="00AC7CA7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Вересень</w:t>
            </w:r>
            <w:r w:rsidR="000647DA" w:rsidRPr="00AC7CA7">
              <w:rPr>
                <w:color w:val="3A3A3A"/>
              </w:rPr>
              <w:t xml:space="preserve"> 2026 року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AC7CA7" w:rsidRDefault="00AC7CA7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Секретар судового засідання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47DA" w:rsidRPr="00D32748" w:rsidRDefault="000647DA" w:rsidP="000647D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  <w:tr w:rsidR="000647DA" w:rsidRPr="00D32748" w:rsidTr="00AC7CA7">
        <w:trPr>
          <w:trHeight w:val="345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AC7CA7" w:rsidRDefault="00AC7CA7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7</w:t>
            </w:r>
            <w:r w:rsidR="000647DA" w:rsidRPr="00AC7CA7">
              <w:rPr>
                <w:color w:val="3A3A3A"/>
              </w:rPr>
              <w:t>.</w:t>
            </w: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AC7CA7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Вивчення порядку визначення строків зберігання судових справ відповідно до Переліку судових справ і документів, що утворюються в діяльності суду, із зазначенням строків зберігання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AC7CA7" w:rsidRDefault="00AC7CA7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Вересень</w:t>
            </w:r>
            <w:r w:rsidR="000647DA" w:rsidRPr="00AC7CA7">
              <w:rPr>
                <w:color w:val="3A3A3A"/>
              </w:rPr>
              <w:t xml:space="preserve"> 2026 року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7DA" w:rsidRPr="00AC7CA7" w:rsidRDefault="000647DA" w:rsidP="00AC7CA7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Відповідальна особа за архів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47DA" w:rsidRPr="00D32748" w:rsidRDefault="000647DA" w:rsidP="000647D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73EC6" w:rsidRPr="00D32748" w:rsidTr="00AC7CA7">
        <w:trPr>
          <w:trHeight w:val="345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8</w:t>
            </w:r>
            <w:r w:rsidRPr="00AC7CA7">
              <w:rPr>
                <w:color w:val="3A3A3A"/>
              </w:rPr>
              <w:t>.</w:t>
            </w: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Вивчення типового порядку  проведення оцінювання результатів службової діяльності державних службовців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Жовтень</w:t>
            </w:r>
          </w:p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2026 року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Головний спеціаліст по роботі з персоналом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EC6" w:rsidRPr="00D32748" w:rsidRDefault="00073EC6" w:rsidP="00073EC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3EC6" w:rsidRPr="00D32748" w:rsidTr="00AC7CA7">
        <w:trPr>
          <w:trHeight w:val="345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9</w:t>
            </w:r>
            <w:r w:rsidRPr="00AC7CA7">
              <w:rPr>
                <w:color w:val="3A3A3A"/>
              </w:rPr>
              <w:t>.</w:t>
            </w: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Внесення відомостей щодо судового збору до  ОСК</w:t>
            </w:r>
          </w:p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в КП «Д-3»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Жовтень</w:t>
            </w:r>
          </w:p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2026 року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Секретар суду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3EC6" w:rsidRPr="00D32748" w:rsidRDefault="00073EC6" w:rsidP="00073EC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  <w:tr w:rsidR="00073EC6" w:rsidRPr="00D32748" w:rsidTr="00AC7CA7">
        <w:trPr>
          <w:trHeight w:val="345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10.</w:t>
            </w: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Порядок роботи щодо звернень громадян та запитів на публічну інформацію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Листопад</w:t>
            </w:r>
            <w:r w:rsidRPr="00AC7CA7">
              <w:rPr>
                <w:color w:val="3A3A3A"/>
              </w:rPr>
              <w:t xml:space="preserve"> 2026 року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Консультант суду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EC6" w:rsidRPr="00D32748" w:rsidRDefault="00073EC6" w:rsidP="00073EC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3EC6" w:rsidRPr="00D32748" w:rsidTr="00AC7CA7">
        <w:trPr>
          <w:trHeight w:val="345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11.</w:t>
            </w: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Етичні основи судової діяльності та етичні правила державних службовців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 xml:space="preserve">Листопад </w:t>
            </w:r>
            <w:r w:rsidRPr="00AC7CA7">
              <w:rPr>
                <w:color w:val="3A3A3A"/>
              </w:rPr>
              <w:t>2026 року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Керівник апарату суду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EC6" w:rsidRPr="00D32748" w:rsidRDefault="00073EC6" w:rsidP="00073EC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73EC6" w:rsidRPr="00D32748" w:rsidTr="00AC7CA7">
        <w:trPr>
          <w:trHeight w:val="345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1</w:t>
            </w:r>
            <w:r>
              <w:rPr>
                <w:color w:val="3A3A3A"/>
              </w:rPr>
              <w:t>2</w:t>
            </w:r>
            <w:r w:rsidRPr="00AC7CA7">
              <w:rPr>
                <w:color w:val="3A3A3A"/>
              </w:rPr>
              <w:t>.</w:t>
            </w: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Порядок роботи з речовими доказами відповідно до Інструкції з діловодства в місцевому суді.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Грудень</w:t>
            </w:r>
          </w:p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2026 року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Секретар судового засідання</w:t>
            </w:r>
          </w:p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Консультант суду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EC6" w:rsidRPr="00D32748" w:rsidRDefault="00073EC6" w:rsidP="00073EC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73EC6" w:rsidRPr="00D32748" w:rsidTr="00AC7CA7">
        <w:trPr>
          <w:trHeight w:val="345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13.</w:t>
            </w: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Порядок формування та надсилання статистичних звітів. Основні помилки які виникають при заповненні ОСК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Грудень</w:t>
            </w:r>
          </w:p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 w:rsidRPr="00AC7CA7">
              <w:rPr>
                <w:color w:val="3A3A3A"/>
              </w:rPr>
              <w:t>2026 року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3EC6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Керівник апарату суду</w:t>
            </w:r>
          </w:p>
          <w:p w:rsidR="00073EC6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  <w:r>
              <w:rPr>
                <w:color w:val="3A3A3A"/>
              </w:rPr>
              <w:t>Начальник відділу документообігу суду</w:t>
            </w:r>
          </w:p>
          <w:p w:rsidR="00073EC6" w:rsidRPr="00AC7CA7" w:rsidRDefault="00073EC6" w:rsidP="00073EC6">
            <w:pPr>
              <w:pStyle w:val="a7"/>
              <w:spacing w:before="0" w:beforeAutospacing="0" w:after="150" w:afterAutospacing="0"/>
              <w:jc w:val="center"/>
              <w:rPr>
                <w:color w:val="3A3A3A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3EC6" w:rsidRPr="00D32748" w:rsidRDefault="00073EC6" w:rsidP="00073EC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4D60D5" w:rsidRPr="00D32748" w:rsidRDefault="004D60D5" w:rsidP="00221E7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20FF8" w:rsidRPr="00D32748" w:rsidRDefault="00320FF8" w:rsidP="008A7438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GoBack"/>
      <w:bookmarkEnd w:id="1"/>
    </w:p>
    <w:sectPr w:rsidR="00320FF8" w:rsidRPr="00D32748" w:rsidSect="006E76A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6CE"/>
    <w:rsid w:val="000217C9"/>
    <w:rsid w:val="000647DA"/>
    <w:rsid w:val="00073EC6"/>
    <w:rsid w:val="000D23D1"/>
    <w:rsid w:val="000D3495"/>
    <w:rsid w:val="00114DEF"/>
    <w:rsid w:val="00145B9E"/>
    <w:rsid w:val="00171F72"/>
    <w:rsid w:val="001B3198"/>
    <w:rsid w:val="001B4F3C"/>
    <w:rsid w:val="001E0CA1"/>
    <w:rsid w:val="001F18AF"/>
    <w:rsid w:val="001F39C4"/>
    <w:rsid w:val="00221E75"/>
    <w:rsid w:val="00257BA8"/>
    <w:rsid w:val="00290693"/>
    <w:rsid w:val="002B0122"/>
    <w:rsid w:val="002F71AF"/>
    <w:rsid w:val="00320FF8"/>
    <w:rsid w:val="003473F1"/>
    <w:rsid w:val="003677F6"/>
    <w:rsid w:val="00383298"/>
    <w:rsid w:val="004246BF"/>
    <w:rsid w:val="00463B25"/>
    <w:rsid w:val="00466635"/>
    <w:rsid w:val="004874B5"/>
    <w:rsid w:val="004A228A"/>
    <w:rsid w:val="004D60D5"/>
    <w:rsid w:val="004E4F89"/>
    <w:rsid w:val="004F5281"/>
    <w:rsid w:val="005162B9"/>
    <w:rsid w:val="00531A34"/>
    <w:rsid w:val="00545E47"/>
    <w:rsid w:val="00553E5D"/>
    <w:rsid w:val="005D2A1C"/>
    <w:rsid w:val="005D68C8"/>
    <w:rsid w:val="00621DC7"/>
    <w:rsid w:val="00637419"/>
    <w:rsid w:val="006716A8"/>
    <w:rsid w:val="006964DB"/>
    <w:rsid w:val="006E7352"/>
    <w:rsid w:val="006E76AC"/>
    <w:rsid w:val="00833C0F"/>
    <w:rsid w:val="00834BD5"/>
    <w:rsid w:val="008511D0"/>
    <w:rsid w:val="00874153"/>
    <w:rsid w:val="008A7438"/>
    <w:rsid w:val="008C54AB"/>
    <w:rsid w:val="00917138"/>
    <w:rsid w:val="00927444"/>
    <w:rsid w:val="0096359E"/>
    <w:rsid w:val="0099451D"/>
    <w:rsid w:val="009B2329"/>
    <w:rsid w:val="009C63BD"/>
    <w:rsid w:val="009F7005"/>
    <w:rsid w:val="00A11587"/>
    <w:rsid w:val="00A13EC3"/>
    <w:rsid w:val="00A53C1C"/>
    <w:rsid w:val="00AC7CA7"/>
    <w:rsid w:val="00B176CE"/>
    <w:rsid w:val="00BA4145"/>
    <w:rsid w:val="00BA4F3D"/>
    <w:rsid w:val="00BB3A54"/>
    <w:rsid w:val="00C27945"/>
    <w:rsid w:val="00D32748"/>
    <w:rsid w:val="00D446BC"/>
    <w:rsid w:val="00DD253B"/>
    <w:rsid w:val="00E225C9"/>
    <w:rsid w:val="00E32388"/>
    <w:rsid w:val="00E5015F"/>
    <w:rsid w:val="00ED54E5"/>
    <w:rsid w:val="00EE523A"/>
    <w:rsid w:val="00EF3EAE"/>
    <w:rsid w:val="00F0476B"/>
    <w:rsid w:val="00F54799"/>
    <w:rsid w:val="00F77423"/>
    <w:rsid w:val="00F77957"/>
    <w:rsid w:val="00F84BD6"/>
    <w:rsid w:val="00FC072A"/>
    <w:rsid w:val="00FD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9609DE-D205-4A89-B6EB-8BE4F061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B3A5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21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6E76AC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064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Hyperlink"/>
    <w:basedOn w:val="a0"/>
    <w:uiPriority w:val="99"/>
    <w:semiHidden/>
    <w:unhideWhenUsed/>
    <w:rsid w:val="000647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29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1757</Words>
  <Characters>1003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суд</dc:creator>
  <cp:lastModifiedBy>user</cp:lastModifiedBy>
  <cp:revision>2</cp:revision>
  <cp:lastPrinted>2026-07-22T07:52:00Z</cp:lastPrinted>
  <dcterms:created xsi:type="dcterms:W3CDTF">2026-08-26T13:16:00Z</dcterms:created>
  <dcterms:modified xsi:type="dcterms:W3CDTF">2026-08-26T13:16:00Z</dcterms:modified>
</cp:coreProperties>
</file>