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EB4A2" w14:textId="77777777" w:rsidR="00F6513E" w:rsidRPr="009C0449" w:rsidRDefault="00F6513E" w:rsidP="00F6513E">
      <w:pPr>
        <w:ind w:left="5126" w:firstLine="634"/>
        <w:jc w:val="both"/>
        <w:rPr>
          <w:b/>
        </w:rPr>
      </w:pPr>
      <w:r w:rsidRPr="009C0449">
        <w:rPr>
          <w:b/>
        </w:rPr>
        <w:t>ЗАТВЕРДЖЕНО</w:t>
      </w:r>
    </w:p>
    <w:p w14:paraId="4BC4697E" w14:textId="77777777" w:rsidR="00F6513E" w:rsidRDefault="00F6513E" w:rsidP="00F6513E">
      <w:pPr>
        <w:ind w:left="5760"/>
      </w:pPr>
      <w:r>
        <w:t>Наказ територіального управління Служби судової охорони у Запорізькій області</w:t>
      </w:r>
    </w:p>
    <w:p w14:paraId="490FDAEB" w14:textId="77777777" w:rsidR="00F6513E" w:rsidRDefault="00F6513E" w:rsidP="00F6513E">
      <w:pPr>
        <w:ind w:left="5126" w:firstLine="634"/>
        <w:jc w:val="both"/>
      </w:pPr>
      <w:r>
        <w:t>від ___. ___.2024 № ___</w:t>
      </w:r>
    </w:p>
    <w:p w14:paraId="004E428A" w14:textId="77777777" w:rsidR="00F6513E" w:rsidRDefault="00F6513E" w:rsidP="00F6513E">
      <w:pPr>
        <w:jc w:val="center"/>
        <w:rPr>
          <w:b/>
        </w:rPr>
      </w:pPr>
    </w:p>
    <w:p w14:paraId="555B6174" w14:textId="77777777" w:rsidR="00F6513E" w:rsidRPr="00E22003" w:rsidRDefault="00F6513E" w:rsidP="00F6513E">
      <w:pPr>
        <w:jc w:val="center"/>
        <w:rPr>
          <w:b/>
        </w:rPr>
      </w:pPr>
      <w:r w:rsidRPr="00E22003">
        <w:rPr>
          <w:b/>
        </w:rPr>
        <w:t>УМОВИ</w:t>
      </w:r>
    </w:p>
    <w:p w14:paraId="2DB67742" w14:textId="7A8F0177" w:rsidR="00F6513E" w:rsidRPr="00E22003" w:rsidRDefault="00F6513E" w:rsidP="00F6513E">
      <w:pPr>
        <w:jc w:val="both"/>
        <w:rPr>
          <w:b/>
        </w:rPr>
      </w:pPr>
      <w:r w:rsidRPr="00E22003">
        <w:rPr>
          <w:b/>
        </w:rPr>
        <w:t xml:space="preserve">проведення конкурсу на зайняття вакантної посади </w:t>
      </w:r>
      <w:r w:rsidR="001C799A">
        <w:rPr>
          <w:b/>
        </w:rPr>
        <w:t>начальника юридичної служби</w:t>
      </w:r>
      <w:r w:rsidRPr="00E22003">
        <w:rPr>
          <w:b/>
        </w:rPr>
        <w:t xml:space="preserve"> територіального </w:t>
      </w:r>
      <w:r>
        <w:rPr>
          <w:b/>
        </w:rPr>
        <w:t xml:space="preserve">  </w:t>
      </w:r>
      <w:r w:rsidRPr="00E22003">
        <w:rPr>
          <w:b/>
        </w:rPr>
        <w:t>управління Служби судової охорони у Запорізькій області</w:t>
      </w:r>
    </w:p>
    <w:p w14:paraId="5759D348" w14:textId="2F871F60" w:rsidR="00952055" w:rsidRDefault="00F6513E" w:rsidP="00952055">
      <w:pPr>
        <w:ind w:firstLine="720"/>
        <w:jc w:val="center"/>
        <w:rPr>
          <w:rFonts w:eastAsia="Times New Roman"/>
          <w:b/>
        </w:rPr>
      </w:pPr>
      <w:r w:rsidRPr="00E22003">
        <w:rPr>
          <w:b/>
        </w:rPr>
        <w:t>Загальні умови.</w:t>
      </w:r>
    </w:p>
    <w:p w14:paraId="35843CA2" w14:textId="74B5D011" w:rsidR="00F6513E" w:rsidRPr="00E22003" w:rsidRDefault="00952055" w:rsidP="00952055">
      <w:pPr>
        <w:ind w:firstLine="720"/>
        <w:jc w:val="both"/>
        <w:rPr>
          <w:b/>
        </w:rPr>
      </w:pPr>
      <w:r w:rsidRPr="00952055">
        <w:rPr>
          <w:rFonts w:eastAsia="Times New Roman"/>
          <w:b/>
        </w:rPr>
        <w:t>1. Основні по</w:t>
      </w:r>
      <w:r>
        <w:rPr>
          <w:rFonts w:eastAsia="Times New Roman"/>
          <w:b/>
        </w:rPr>
        <w:t>вноваження</w:t>
      </w:r>
      <w:r w:rsidRPr="00952055">
        <w:rPr>
          <w:rFonts w:eastAsia="Times New Roman"/>
          <w:b/>
        </w:rPr>
        <w:t xml:space="preserve"> начальника юридичної служби територіального управління Служби судової охорони у Запорізькій області: </w:t>
      </w:r>
    </w:p>
    <w:p w14:paraId="31D74A32" w14:textId="77777777" w:rsidR="001C799A" w:rsidRPr="001C799A" w:rsidRDefault="001C799A" w:rsidP="001C799A">
      <w:pPr>
        <w:ind w:firstLine="709"/>
        <w:jc w:val="both"/>
        <w:rPr>
          <w:rFonts w:eastAsia="Times New Roman"/>
          <w:lang w:eastAsia="uk-UA"/>
        </w:rPr>
      </w:pPr>
      <w:r w:rsidRPr="001C799A">
        <w:rPr>
          <w:rFonts w:eastAsia="Times New Roman"/>
          <w:lang w:eastAsia="uk-UA"/>
        </w:rPr>
        <w:t>1) організація та здійснення правового супроводу діяльності Управління;</w:t>
      </w:r>
    </w:p>
    <w:p w14:paraId="2B463895" w14:textId="77777777" w:rsidR="001C799A" w:rsidRPr="001C799A" w:rsidRDefault="001C799A" w:rsidP="001C799A">
      <w:pPr>
        <w:ind w:firstLine="709"/>
        <w:jc w:val="both"/>
        <w:rPr>
          <w:rFonts w:eastAsia="Times New Roman"/>
          <w:lang w:eastAsia="uk-UA"/>
        </w:rPr>
      </w:pPr>
      <w:r w:rsidRPr="001C799A">
        <w:rPr>
          <w:rFonts w:eastAsia="Times New Roman"/>
          <w:lang w:eastAsia="uk-UA"/>
        </w:rPr>
        <w:t>2) забезпечення виконання завдань, покладених на юридичну службу, щодо організації правової роботи, спрямованої на правильне застосування, неухильне дотримання та запобігання невиконанню вимог законодавства, інших нормативно-правових актів, а також наказів та інших організаційно-розпорядчих актів Служби керівниками та співробітниками (працівниками) територіального управління під час виконання покладених на них завдань і функціональних обов'язків;</w:t>
      </w:r>
    </w:p>
    <w:p w14:paraId="3FF56C7E" w14:textId="77777777" w:rsidR="001C799A" w:rsidRPr="001C799A" w:rsidRDefault="001C799A" w:rsidP="001C799A">
      <w:pPr>
        <w:ind w:firstLine="709"/>
        <w:jc w:val="both"/>
        <w:rPr>
          <w:rFonts w:eastAsia="Times New Roman"/>
          <w:lang w:eastAsia="uk-UA"/>
        </w:rPr>
      </w:pPr>
      <w:r w:rsidRPr="001C799A">
        <w:rPr>
          <w:rFonts w:eastAsia="Times New Roman"/>
          <w:lang w:eastAsia="uk-UA"/>
        </w:rPr>
        <w:t xml:space="preserve">3) проведення юридичної експертизи </w:t>
      </w:r>
      <w:proofErr w:type="spellStart"/>
      <w:r w:rsidRPr="001C799A">
        <w:rPr>
          <w:rFonts w:eastAsia="Times New Roman"/>
          <w:lang w:eastAsia="uk-UA"/>
        </w:rPr>
        <w:t>проєктів</w:t>
      </w:r>
      <w:proofErr w:type="spellEnd"/>
      <w:r w:rsidRPr="001C799A">
        <w:rPr>
          <w:rFonts w:eastAsia="Times New Roman"/>
          <w:lang w:eastAsia="uk-UA"/>
        </w:rPr>
        <w:t xml:space="preserve"> наказів та інших організаційно-розпорядчих актів, підготовлених структурними підрозділами територіального управління Служби, їх візування або надання висновків щодо їх невідповідності чинному законодавству;</w:t>
      </w:r>
    </w:p>
    <w:p w14:paraId="454FF8BD" w14:textId="77777777" w:rsidR="001C799A" w:rsidRPr="001C799A" w:rsidRDefault="001C799A" w:rsidP="001C799A">
      <w:pPr>
        <w:ind w:firstLine="709"/>
        <w:jc w:val="both"/>
        <w:rPr>
          <w:rFonts w:eastAsia="Times New Roman"/>
          <w:lang w:eastAsia="uk-UA"/>
        </w:rPr>
      </w:pPr>
      <w:r w:rsidRPr="001C799A">
        <w:rPr>
          <w:rFonts w:eastAsia="Times New Roman"/>
          <w:lang w:eastAsia="uk-UA"/>
        </w:rPr>
        <w:t>4) представлення в установленому законодавством порядку інтересів Управління в судах, державних органах, підприємствах, установах, організаціях під час розгляду правових та інших питань, судових спорів тощо;</w:t>
      </w:r>
    </w:p>
    <w:p w14:paraId="280631C5" w14:textId="77777777" w:rsidR="001C799A" w:rsidRPr="001C799A" w:rsidRDefault="001C799A" w:rsidP="001C799A">
      <w:pPr>
        <w:ind w:firstLine="709"/>
        <w:jc w:val="both"/>
        <w:rPr>
          <w:rFonts w:eastAsia="Times New Roman"/>
          <w:lang w:eastAsia="uk-UA"/>
        </w:rPr>
      </w:pPr>
      <w:r w:rsidRPr="001C799A">
        <w:rPr>
          <w:rFonts w:eastAsia="Times New Roman"/>
          <w:lang w:eastAsia="uk-UA"/>
        </w:rPr>
        <w:t xml:space="preserve">5) організація роботи, пов’язаної з укладенням договорів (контрактів), участь у їх підготовці та вжитті заходів, спрямованих на виконання договірних зобов'язань, забезпеченні захисту майнових прав і законних інтересів Управління, а також погодження, візування </w:t>
      </w:r>
      <w:proofErr w:type="spellStart"/>
      <w:r w:rsidRPr="001C799A">
        <w:rPr>
          <w:rFonts w:eastAsia="Times New Roman"/>
          <w:lang w:eastAsia="uk-UA"/>
        </w:rPr>
        <w:t>проєктів</w:t>
      </w:r>
      <w:proofErr w:type="spellEnd"/>
      <w:r w:rsidRPr="001C799A">
        <w:rPr>
          <w:rFonts w:eastAsia="Times New Roman"/>
          <w:lang w:eastAsia="uk-UA"/>
        </w:rPr>
        <w:t xml:space="preserve"> договорів;</w:t>
      </w:r>
    </w:p>
    <w:p w14:paraId="10B01482" w14:textId="77777777" w:rsidR="001C799A" w:rsidRPr="001C799A" w:rsidRDefault="001C799A" w:rsidP="001C799A">
      <w:pPr>
        <w:ind w:firstLine="709"/>
        <w:jc w:val="both"/>
        <w:rPr>
          <w:rFonts w:eastAsia="Times New Roman"/>
          <w:lang w:eastAsia="uk-UA"/>
        </w:rPr>
      </w:pPr>
      <w:r w:rsidRPr="001C799A">
        <w:rPr>
          <w:rFonts w:eastAsia="Times New Roman"/>
          <w:lang w:eastAsia="uk-UA"/>
        </w:rPr>
        <w:t>6) організація і здійснення претензійної та позовної роботи в Управлінні, здійснення контролю за її проведенням;</w:t>
      </w:r>
    </w:p>
    <w:p w14:paraId="4E0F6CB5" w14:textId="77777777" w:rsidR="001C799A" w:rsidRPr="001C799A" w:rsidRDefault="001C799A" w:rsidP="001C799A">
      <w:pPr>
        <w:ind w:firstLine="709"/>
        <w:jc w:val="both"/>
        <w:rPr>
          <w:rFonts w:eastAsia="Times New Roman"/>
          <w:lang w:eastAsia="uk-UA"/>
        </w:rPr>
      </w:pPr>
      <w:r w:rsidRPr="001C799A">
        <w:rPr>
          <w:rFonts w:eastAsia="Times New Roman"/>
          <w:lang w:eastAsia="uk-UA"/>
        </w:rPr>
        <w:t>7) здійснення безпосереднього керівництва юридичною службою;</w:t>
      </w:r>
    </w:p>
    <w:p w14:paraId="40CA3F69" w14:textId="77777777" w:rsidR="001C799A" w:rsidRPr="001C799A" w:rsidRDefault="001C799A" w:rsidP="001C799A">
      <w:pPr>
        <w:ind w:firstLine="709"/>
        <w:jc w:val="both"/>
        <w:rPr>
          <w:rFonts w:eastAsia="Times New Roman"/>
          <w:lang w:eastAsia="uk-UA"/>
        </w:rPr>
      </w:pPr>
      <w:r w:rsidRPr="001C799A">
        <w:rPr>
          <w:rFonts w:eastAsia="Times New Roman"/>
          <w:lang w:eastAsia="uk-UA"/>
        </w:rPr>
        <w:t>8) організація та контроль за виконанням підпорядкованими співробітниками (працівниками) законодавства, наказів, розпоряджень і доручень Служби та начальника Управління.</w:t>
      </w:r>
    </w:p>
    <w:p w14:paraId="338CAE2B" w14:textId="77777777" w:rsidR="00F6513E" w:rsidRDefault="00F6513E" w:rsidP="00F6513E">
      <w:pPr>
        <w:ind w:firstLine="709"/>
        <w:jc w:val="both"/>
        <w:rPr>
          <w:b/>
        </w:rPr>
      </w:pPr>
    </w:p>
    <w:p w14:paraId="370274FC" w14:textId="77777777" w:rsidR="00F6513E" w:rsidRPr="00E22003" w:rsidRDefault="00F6513E" w:rsidP="00F6513E">
      <w:pPr>
        <w:ind w:firstLine="709"/>
        <w:jc w:val="both"/>
      </w:pPr>
      <w:r w:rsidRPr="00E22003">
        <w:rPr>
          <w:b/>
        </w:rPr>
        <w:t>2.</w:t>
      </w:r>
      <w:r>
        <w:rPr>
          <w:b/>
        </w:rPr>
        <w:t xml:space="preserve"> </w:t>
      </w:r>
      <w:r w:rsidRPr="00E22003">
        <w:rPr>
          <w:b/>
        </w:rPr>
        <w:t>Умови оплати праці:</w:t>
      </w:r>
    </w:p>
    <w:p w14:paraId="744EC312" w14:textId="370B8660" w:rsidR="00F6513E" w:rsidRPr="00E22003" w:rsidRDefault="00F6513E" w:rsidP="00F6513E">
      <w:pPr>
        <w:tabs>
          <w:tab w:val="left" w:pos="5812"/>
        </w:tabs>
        <w:ind w:firstLine="709"/>
        <w:jc w:val="both"/>
      </w:pPr>
      <w:r w:rsidRPr="00E22003">
        <w:t xml:space="preserve">1) посадовий оклад – </w:t>
      </w:r>
      <w:r w:rsidR="001C799A">
        <w:t>719</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0C9E71C5" w14:textId="77777777" w:rsidR="00F6513E" w:rsidRPr="00E22003" w:rsidRDefault="00F6513E" w:rsidP="00F6513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w:t>
      </w:r>
      <w:r w:rsidRPr="00E22003">
        <w:lastRenderedPageBreak/>
        <w:t xml:space="preserve">які мають постійний характер), премії та одноразових додаткових видів грошового забезпечення. </w:t>
      </w:r>
    </w:p>
    <w:p w14:paraId="357F3928" w14:textId="77777777" w:rsidR="00F6513E" w:rsidRDefault="00F6513E" w:rsidP="00F6513E">
      <w:pPr>
        <w:ind w:firstLine="709"/>
        <w:jc w:val="both"/>
        <w:rPr>
          <w:b/>
        </w:rPr>
      </w:pPr>
    </w:p>
    <w:p w14:paraId="10541222" w14:textId="04486D22" w:rsidR="001C799A" w:rsidRPr="001C799A" w:rsidRDefault="001C799A" w:rsidP="001C799A">
      <w:pPr>
        <w:jc w:val="both"/>
        <w:rPr>
          <w:rFonts w:eastAsia="Times New Roman"/>
        </w:rPr>
      </w:pPr>
      <w:r>
        <w:rPr>
          <w:b/>
        </w:rPr>
        <w:tab/>
      </w:r>
      <w:r w:rsidR="00F6513E" w:rsidRPr="00E22003">
        <w:rPr>
          <w:b/>
        </w:rPr>
        <w:t>3. Інформація про строковість чи безстроковість призначення на посаду:</w:t>
      </w:r>
      <w:r w:rsidR="00F6513E">
        <w:rPr>
          <w:b/>
        </w:rPr>
        <w:t xml:space="preserve"> </w:t>
      </w:r>
      <w:r w:rsidRPr="001C799A">
        <w:rPr>
          <w:rFonts w:eastAsia="Times New Roman"/>
        </w:rPr>
        <w:tab/>
        <w:t xml:space="preserve">безстроково. </w:t>
      </w:r>
    </w:p>
    <w:p w14:paraId="2F5E8551" w14:textId="609A08E5" w:rsidR="00F6513E" w:rsidRDefault="00F6513E" w:rsidP="00F6513E">
      <w:pPr>
        <w:ind w:firstLine="709"/>
        <w:jc w:val="both"/>
        <w:rPr>
          <w:b/>
        </w:rPr>
      </w:pPr>
    </w:p>
    <w:p w14:paraId="582D4F03" w14:textId="77777777" w:rsidR="00F6513E" w:rsidRPr="00E22003" w:rsidRDefault="00F6513E" w:rsidP="00F6513E">
      <w:pPr>
        <w:ind w:firstLine="709"/>
        <w:jc w:val="both"/>
        <w:rPr>
          <w:b/>
        </w:rPr>
      </w:pPr>
      <w:r w:rsidRPr="00E22003">
        <w:rPr>
          <w:b/>
        </w:rPr>
        <w:t>4. Перелік документів, необхідних для участі в конкурсі, та строк їх подання:</w:t>
      </w:r>
    </w:p>
    <w:p w14:paraId="5D3D1715" w14:textId="77777777" w:rsidR="00F6513E" w:rsidRDefault="00F6513E" w:rsidP="00F6513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BAB572D" w14:textId="77777777" w:rsidR="00F6513E" w:rsidRDefault="00F6513E" w:rsidP="00F6513E">
      <w:pPr>
        <w:ind w:firstLine="720"/>
        <w:jc w:val="both"/>
      </w:pPr>
      <w:r>
        <w:t xml:space="preserve">2) копія паспорта громадянина України; </w:t>
      </w:r>
    </w:p>
    <w:p w14:paraId="473C04F5" w14:textId="77777777" w:rsidR="00F6513E" w:rsidRDefault="00F6513E" w:rsidP="00F6513E">
      <w:pPr>
        <w:ind w:firstLine="720"/>
        <w:jc w:val="both"/>
      </w:pPr>
      <w:r>
        <w:t>3) заповнена особова картка, визначеного зразка</w:t>
      </w:r>
      <w:r w:rsidRPr="00D85FAA">
        <w:t xml:space="preserve"> </w:t>
      </w:r>
      <w:r>
        <w:t xml:space="preserve">(П-2); </w:t>
      </w:r>
    </w:p>
    <w:p w14:paraId="6496F9E7" w14:textId="77777777" w:rsidR="00F6513E" w:rsidRDefault="00F6513E" w:rsidP="00F6513E">
      <w:pPr>
        <w:ind w:firstLine="720"/>
        <w:jc w:val="both"/>
      </w:pPr>
      <w:r>
        <w:t xml:space="preserve">4) копія (копії) документа (документів) про освіту з додатком; </w:t>
      </w:r>
    </w:p>
    <w:p w14:paraId="0EFDF707" w14:textId="77777777" w:rsidR="00F6513E" w:rsidRDefault="00F6513E" w:rsidP="00F6513E">
      <w:pPr>
        <w:ind w:firstLine="720"/>
        <w:jc w:val="both"/>
      </w:pPr>
      <w:r>
        <w:t>5) автобіографія;</w:t>
      </w:r>
    </w:p>
    <w:p w14:paraId="3FFA6E6E" w14:textId="77777777" w:rsidR="00F6513E" w:rsidRDefault="00F6513E" w:rsidP="00F6513E">
      <w:pPr>
        <w:ind w:firstLine="720"/>
        <w:jc w:val="both"/>
      </w:pPr>
      <w:r>
        <w:t>6) фотокартка розміром 30х40 мм;</w:t>
      </w:r>
    </w:p>
    <w:p w14:paraId="056B5638" w14:textId="77777777" w:rsidR="00F6513E" w:rsidRPr="004D00E1" w:rsidRDefault="00F6513E" w:rsidP="00F6513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1D7572C" w14:textId="77777777" w:rsidR="00F6513E" w:rsidRDefault="00F6513E" w:rsidP="00F6513E">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D37E8A2" w14:textId="77777777" w:rsidR="00F6513E" w:rsidRDefault="00F6513E" w:rsidP="00F6513E">
      <w:pPr>
        <w:ind w:firstLine="720"/>
        <w:jc w:val="both"/>
      </w:pPr>
      <w:r>
        <w:t>9) інформація про стан здоров’я:</w:t>
      </w:r>
    </w:p>
    <w:p w14:paraId="24E46ACB" w14:textId="77777777" w:rsidR="00F6513E" w:rsidRDefault="00F6513E" w:rsidP="00F6513E">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9E1B35A" w14:textId="77777777" w:rsidR="00F6513E" w:rsidRDefault="00F6513E" w:rsidP="00F6513E">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12AA7A16" w14:textId="77777777" w:rsidR="00F6513E" w:rsidRDefault="00F6513E" w:rsidP="00F6513E">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11A512B" w14:textId="77777777" w:rsidR="00F6513E" w:rsidRDefault="00F6513E" w:rsidP="00F6513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9A8BAC8" w14:textId="77777777" w:rsidR="00F6513E" w:rsidRPr="00E22003" w:rsidRDefault="00F6513E" w:rsidP="00F6513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9127488" w14:textId="77777777" w:rsidR="00F6513E" w:rsidRPr="00E22003" w:rsidRDefault="00F6513E" w:rsidP="00F6513E">
      <w:pPr>
        <w:ind w:firstLine="743"/>
        <w:jc w:val="both"/>
      </w:pPr>
      <w:r w:rsidRPr="00E22003">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w:t>
      </w:r>
      <w:r w:rsidRPr="00E22003">
        <w:lastRenderedPageBreak/>
        <w:t>про участь у конкурсі інші документи, зокрема такі, що підтверджують її відповідність кваліфікаційним вимогам.</w:t>
      </w:r>
    </w:p>
    <w:p w14:paraId="140D5223" w14:textId="77777777" w:rsidR="00F6513E" w:rsidRDefault="00F6513E" w:rsidP="00F6513E">
      <w:pPr>
        <w:ind w:firstLine="709"/>
        <w:jc w:val="both"/>
        <w:rPr>
          <w:b/>
          <w:color w:val="000000"/>
        </w:rPr>
      </w:pPr>
    </w:p>
    <w:p w14:paraId="5E14BC30" w14:textId="14F12DCE" w:rsidR="00F6513E" w:rsidRDefault="00F6513E" w:rsidP="00F6513E">
      <w:pPr>
        <w:ind w:firstLine="709"/>
        <w:jc w:val="both"/>
        <w:rPr>
          <w:color w:val="000000"/>
        </w:rPr>
      </w:pPr>
      <w:r w:rsidRPr="00AB166B">
        <w:rPr>
          <w:b/>
          <w:color w:val="000000"/>
        </w:rPr>
        <w:t xml:space="preserve">Документи приймаються з </w:t>
      </w:r>
      <w:r w:rsidR="005A7742">
        <w:rPr>
          <w:b/>
          <w:color w:val="000000"/>
        </w:rPr>
        <w:t>14</w:t>
      </w:r>
      <w:r w:rsidRPr="00AB166B">
        <w:rPr>
          <w:b/>
          <w:color w:val="000000"/>
        </w:rPr>
        <w:t xml:space="preserve">.00 </w:t>
      </w:r>
      <w:r w:rsidR="005A7742">
        <w:rPr>
          <w:b/>
          <w:color w:val="000000"/>
        </w:rPr>
        <w:t>02</w:t>
      </w:r>
      <w:r w:rsidR="001117AF">
        <w:rPr>
          <w:b/>
          <w:color w:val="000000"/>
        </w:rPr>
        <w:t xml:space="preserve"> </w:t>
      </w:r>
      <w:r w:rsidR="005A7742">
        <w:rPr>
          <w:b/>
          <w:color w:val="000000"/>
        </w:rPr>
        <w:t>груд</w:t>
      </w:r>
      <w:r>
        <w:rPr>
          <w:b/>
          <w:color w:val="000000"/>
        </w:rPr>
        <w:t>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sidR="005A7742">
        <w:rPr>
          <w:b/>
          <w:color w:val="000000"/>
        </w:rPr>
        <w:t>10</w:t>
      </w:r>
      <w:r w:rsidRPr="00AB166B">
        <w:rPr>
          <w:b/>
          <w:color w:val="000000"/>
        </w:rPr>
        <w:t xml:space="preserve"> </w:t>
      </w:r>
      <w:r w:rsidR="005A7742">
        <w:rPr>
          <w:b/>
          <w:color w:val="000000"/>
        </w:rPr>
        <w:t>груд</w:t>
      </w:r>
      <w:r>
        <w:rPr>
          <w:b/>
          <w:color w:val="000000"/>
        </w:rPr>
        <w:t>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1117AF">
        <w:rPr>
          <w:color w:val="000000"/>
        </w:rPr>
        <w:t>і</w:t>
      </w:r>
      <w:r w:rsidRPr="005F3274">
        <w:rPr>
          <w:color w:val="000000"/>
        </w:rPr>
        <w:t>нська</w:t>
      </w:r>
      <w:r>
        <w:rPr>
          <w:color w:val="000000"/>
        </w:rPr>
        <w:t>)</w:t>
      </w:r>
      <w:r w:rsidRPr="005F3274">
        <w:rPr>
          <w:color w:val="000000"/>
        </w:rPr>
        <w:t xml:space="preserve"> 1-а, 4 поверх, кабінет 4.</w:t>
      </w:r>
    </w:p>
    <w:p w14:paraId="5C847579" w14:textId="77777777" w:rsidR="00F6513E" w:rsidRDefault="00F6513E" w:rsidP="00F6513E">
      <w:pPr>
        <w:ind w:firstLine="709"/>
        <w:jc w:val="both"/>
      </w:pPr>
    </w:p>
    <w:p w14:paraId="609B7C58" w14:textId="0904E560" w:rsidR="00F6513E" w:rsidRPr="00E22003" w:rsidRDefault="00F6513E" w:rsidP="00F6513E">
      <w:pPr>
        <w:ind w:firstLine="709"/>
        <w:jc w:val="both"/>
      </w:pPr>
      <w:r w:rsidRPr="00E22003">
        <w:t xml:space="preserve">На </w:t>
      </w:r>
      <w:r w:rsidR="005A7742" w:rsidRPr="005A7742">
        <w:rPr>
          <w:rFonts w:eastAsia="Times New Roman"/>
        </w:rPr>
        <w:t xml:space="preserve">начальника юридичної служби </w:t>
      </w:r>
      <w:r w:rsidRPr="00E22003">
        <w:t>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7FE308F" w14:textId="77777777" w:rsidR="00F6513E" w:rsidRPr="00E22003" w:rsidRDefault="00F6513E" w:rsidP="00F6513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D99A9B3"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B102A5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0636390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936BC6C"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3E7773D"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D6509B"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5DEFD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C0996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5CB087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910D8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65F0D8A"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79709E7"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863A12F" w14:textId="77777777" w:rsidR="00F6513E" w:rsidRDefault="00F6513E" w:rsidP="00F6513E">
      <w:pPr>
        <w:ind w:firstLine="601"/>
        <w:jc w:val="both"/>
        <w:rPr>
          <w:b/>
        </w:rPr>
      </w:pPr>
    </w:p>
    <w:p w14:paraId="312B5FBE" w14:textId="77777777" w:rsidR="00F6513E" w:rsidRPr="00CD539F" w:rsidRDefault="00F6513E" w:rsidP="00F6513E">
      <w:pPr>
        <w:ind w:firstLine="601"/>
        <w:jc w:val="both"/>
        <w:rPr>
          <w:b/>
          <w:lang w:val="ru-RU"/>
        </w:rPr>
      </w:pPr>
      <w:r w:rsidRPr="00CD539F">
        <w:rPr>
          <w:b/>
        </w:rPr>
        <w:t>5. Місце, дата та час початку проведення конкурсу:</w:t>
      </w:r>
    </w:p>
    <w:p w14:paraId="6804C36E" w14:textId="652C452D" w:rsidR="00F6513E" w:rsidRPr="00CD539F" w:rsidRDefault="00F6513E" w:rsidP="00F6513E">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5A7742">
        <w:rPr>
          <w:rFonts w:eastAsia="Times New Roman"/>
          <w:b/>
        </w:rPr>
        <w:t>11</w:t>
      </w:r>
      <w:r w:rsidRPr="00CD539F">
        <w:rPr>
          <w:rFonts w:eastAsia="Times New Roman"/>
          <w:b/>
        </w:rPr>
        <w:t xml:space="preserve"> </w:t>
      </w:r>
      <w:r w:rsidR="005A7742">
        <w:rPr>
          <w:rFonts w:eastAsia="Times New Roman"/>
          <w:b/>
        </w:rPr>
        <w:t>груд</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19CA30C6" w14:textId="77777777" w:rsidR="00F6513E" w:rsidRDefault="00F6513E" w:rsidP="00F6513E">
      <w:pPr>
        <w:ind w:firstLine="567"/>
        <w:jc w:val="both"/>
        <w:rPr>
          <w:b/>
        </w:rPr>
      </w:pPr>
    </w:p>
    <w:p w14:paraId="7CBDDF49" w14:textId="77777777" w:rsidR="00F6513E" w:rsidRDefault="00F6513E" w:rsidP="00F6513E">
      <w:pPr>
        <w:ind w:firstLine="567"/>
        <w:jc w:val="both"/>
        <w:rPr>
          <w:color w:val="0000FF"/>
          <w:u w:val="single"/>
        </w:rPr>
      </w:pPr>
      <w:r w:rsidRPr="00CD539F">
        <w:rPr>
          <w:b/>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F6513E" w:rsidRPr="00AA1902" w14:paraId="07DEAA27" w14:textId="77777777" w:rsidTr="000F36AC">
        <w:trPr>
          <w:trHeight w:val="408"/>
        </w:trPr>
        <w:tc>
          <w:tcPr>
            <w:tcW w:w="9768" w:type="dxa"/>
            <w:tcBorders>
              <w:top w:val="nil"/>
              <w:left w:val="nil"/>
              <w:bottom w:val="nil"/>
              <w:right w:val="nil"/>
            </w:tcBorders>
          </w:tcPr>
          <w:p w14:paraId="1B2BFF0A" w14:textId="77777777" w:rsidR="00F6513E" w:rsidRDefault="00F6513E" w:rsidP="000F36AC"/>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284"/>
              <w:gridCol w:w="4334"/>
              <w:gridCol w:w="1770"/>
              <w:gridCol w:w="436"/>
            </w:tblGrid>
            <w:tr w:rsidR="00F6513E" w:rsidRPr="009628D2" w14:paraId="33EFD4D6" w14:textId="77777777" w:rsidTr="000F36AC">
              <w:trPr>
                <w:trHeight w:val="129"/>
              </w:trPr>
              <w:tc>
                <w:tcPr>
                  <w:tcW w:w="10090" w:type="dxa"/>
                  <w:gridSpan w:val="5"/>
                  <w:tcBorders>
                    <w:top w:val="nil"/>
                    <w:left w:val="nil"/>
                    <w:bottom w:val="nil"/>
                    <w:right w:val="nil"/>
                  </w:tcBorders>
                  <w:shd w:val="clear" w:color="auto" w:fill="auto"/>
                </w:tcPr>
                <w:p w14:paraId="1DD5F39F" w14:textId="7F85D856" w:rsidR="00F6513E" w:rsidRPr="009628D2" w:rsidRDefault="00F6513E" w:rsidP="0048568F">
                  <w:pPr>
                    <w:jc w:val="center"/>
                    <w:rPr>
                      <w:b/>
                      <w:lang w:val="ru-RU"/>
                    </w:rPr>
                  </w:pPr>
                  <w:r w:rsidRPr="009628D2">
                    <w:rPr>
                      <w:b/>
                    </w:rPr>
                    <w:t>Кваліфікаційні вимоги</w:t>
                  </w:r>
                </w:p>
              </w:tc>
            </w:tr>
            <w:tr w:rsidR="00F6513E" w:rsidRPr="009628D2" w14:paraId="6BEF7911" w14:textId="77777777" w:rsidTr="000F36AC">
              <w:trPr>
                <w:gridAfter w:val="1"/>
                <w:wAfter w:w="436" w:type="dxa"/>
                <w:trHeight w:val="129"/>
              </w:trPr>
              <w:tc>
                <w:tcPr>
                  <w:tcW w:w="3266" w:type="dxa"/>
                  <w:tcBorders>
                    <w:top w:val="nil"/>
                    <w:left w:val="nil"/>
                    <w:bottom w:val="nil"/>
                    <w:right w:val="nil"/>
                  </w:tcBorders>
                  <w:shd w:val="clear" w:color="auto" w:fill="auto"/>
                </w:tcPr>
                <w:p w14:paraId="12C4D775" w14:textId="36A92074" w:rsidR="00F6513E" w:rsidRPr="009628D2" w:rsidRDefault="00F6513E" w:rsidP="0048568F">
                  <w:pPr>
                    <w:jc w:val="both"/>
                    <w:rPr>
                      <w:b/>
                      <w:lang w:val="ru-RU"/>
                    </w:rPr>
                  </w:pPr>
                  <w:r w:rsidRPr="00E40A80">
                    <w:t xml:space="preserve">1. </w:t>
                  </w:r>
                  <w:r w:rsidR="0048568F">
                    <w:t>Загальні вимоги</w:t>
                  </w:r>
                </w:p>
              </w:tc>
              <w:tc>
                <w:tcPr>
                  <w:tcW w:w="6388" w:type="dxa"/>
                  <w:gridSpan w:val="3"/>
                  <w:tcBorders>
                    <w:top w:val="nil"/>
                    <w:left w:val="nil"/>
                    <w:bottom w:val="nil"/>
                    <w:right w:val="nil"/>
                  </w:tcBorders>
                  <w:shd w:val="clear" w:color="auto" w:fill="auto"/>
                </w:tcPr>
                <w:p w14:paraId="1B2A75B1" w14:textId="0DF1DCE1" w:rsidR="0048568F" w:rsidRDefault="0048568F" w:rsidP="000F36AC">
                  <w:pPr>
                    <w:jc w:val="both"/>
                  </w:pPr>
                  <w:r>
                    <w:t>- громадянин України;</w:t>
                  </w:r>
                </w:p>
                <w:p w14:paraId="248A6272" w14:textId="12B35797" w:rsidR="00F6513E" w:rsidRPr="009628D2" w:rsidRDefault="0048568F" w:rsidP="0048568F">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F6513E" w:rsidRPr="009628D2" w14:paraId="79450612" w14:textId="77777777" w:rsidTr="000F36AC">
              <w:trPr>
                <w:gridAfter w:val="1"/>
                <w:wAfter w:w="436" w:type="dxa"/>
                <w:trHeight w:val="129"/>
              </w:trPr>
              <w:tc>
                <w:tcPr>
                  <w:tcW w:w="3266" w:type="dxa"/>
                  <w:tcBorders>
                    <w:top w:val="nil"/>
                    <w:left w:val="nil"/>
                    <w:bottom w:val="nil"/>
                    <w:right w:val="nil"/>
                  </w:tcBorders>
                  <w:shd w:val="clear" w:color="auto" w:fill="auto"/>
                </w:tcPr>
                <w:p w14:paraId="5D047038" w14:textId="77777777" w:rsidR="00F6513E" w:rsidRPr="009628D2" w:rsidRDefault="00F6513E" w:rsidP="000F36A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0E51F587" w14:textId="5675A349" w:rsidR="00F6513E" w:rsidRPr="009628D2" w:rsidRDefault="003C09B7" w:rsidP="000F36AC">
                  <w:pPr>
                    <w:jc w:val="both"/>
                    <w:rPr>
                      <w:b/>
                      <w:lang w:val="ru-RU"/>
                    </w:rPr>
                  </w:pPr>
                  <w:r>
                    <w:t xml:space="preserve">- </w:t>
                  </w:r>
                  <w:r w:rsidR="00F6513E" w:rsidRPr="00E40A80">
                    <w:t>освіта</w:t>
                  </w:r>
                  <w:r w:rsidR="006D7DC0">
                    <w:t xml:space="preserve"> вища, ступінь вищої освіти – магістр. Освіта в галузі знань «Право» («Правознавство»)</w:t>
                  </w:r>
                  <w:r w:rsidR="00F6513E">
                    <w:t>.</w:t>
                  </w:r>
                </w:p>
              </w:tc>
            </w:tr>
            <w:tr w:rsidR="00F6513E" w:rsidRPr="009628D2" w14:paraId="1701FE1B" w14:textId="77777777" w:rsidTr="000F36AC">
              <w:trPr>
                <w:gridAfter w:val="1"/>
                <w:wAfter w:w="436" w:type="dxa"/>
                <w:trHeight w:val="129"/>
              </w:trPr>
              <w:tc>
                <w:tcPr>
                  <w:tcW w:w="3266" w:type="dxa"/>
                  <w:tcBorders>
                    <w:top w:val="nil"/>
                    <w:left w:val="nil"/>
                    <w:bottom w:val="nil"/>
                    <w:right w:val="nil"/>
                  </w:tcBorders>
                  <w:shd w:val="clear" w:color="auto" w:fill="auto"/>
                </w:tcPr>
                <w:p w14:paraId="6806CC0F" w14:textId="77777777" w:rsidR="00F6513E" w:rsidRPr="009628D2" w:rsidRDefault="00F6513E" w:rsidP="000F36AC">
                  <w:pPr>
                    <w:jc w:val="both"/>
                    <w:rPr>
                      <w:b/>
                      <w:lang w:val="ru-RU"/>
                    </w:rPr>
                  </w:pPr>
                  <w:r>
                    <w:t>3. Досвід роботи</w:t>
                  </w:r>
                </w:p>
              </w:tc>
              <w:tc>
                <w:tcPr>
                  <w:tcW w:w="6388" w:type="dxa"/>
                  <w:gridSpan w:val="3"/>
                  <w:tcBorders>
                    <w:top w:val="nil"/>
                    <w:left w:val="nil"/>
                    <w:bottom w:val="nil"/>
                    <w:right w:val="nil"/>
                  </w:tcBorders>
                  <w:shd w:val="clear" w:color="auto" w:fill="auto"/>
                </w:tcPr>
                <w:p w14:paraId="67CF4E76" w14:textId="7A060208" w:rsidR="00F6513E" w:rsidRPr="009628D2" w:rsidRDefault="003C09B7" w:rsidP="006D7DC0">
                  <w:pPr>
                    <w:jc w:val="both"/>
                    <w:rPr>
                      <w:b/>
                      <w:lang w:val="ru-RU"/>
                    </w:rPr>
                  </w:pPr>
                  <w:r>
                    <w:t xml:space="preserve">- </w:t>
                  </w:r>
                  <w:r w:rsidR="006D7DC0">
                    <w:t xml:space="preserve">на керівних посадах </w:t>
                  </w:r>
                  <w:r w:rsidR="00F6513E">
                    <w:t>державних орган</w:t>
                  </w:r>
                  <w:r w:rsidR="006D7DC0">
                    <w:t>ів</w:t>
                  </w:r>
                  <w:r w:rsidR="00F6513E">
                    <w:t xml:space="preserve"> влади, </w:t>
                  </w:r>
                  <w:r w:rsidR="006D7DC0">
                    <w:t xml:space="preserve">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 </w:t>
                  </w:r>
                  <w:r w:rsidR="00F6513E">
                    <w:t>не менше ніж д</w:t>
                  </w:r>
                  <w:r w:rsidR="006D7DC0">
                    <w:t>ва</w:t>
                  </w:r>
                  <w:r w:rsidR="00F6513E">
                    <w:t xml:space="preserve"> р</w:t>
                  </w:r>
                  <w:r w:rsidR="006D7DC0">
                    <w:t>о</w:t>
                  </w:r>
                  <w:r w:rsidR="00F6513E">
                    <w:t>к</w:t>
                  </w:r>
                  <w:r w:rsidR="006D7DC0">
                    <w:t>и</w:t>
                  </w:r>
                  <w:r w:rsidR="00F6513E">
                    <w:t xml:space="preserve"> </w:t>
                  </w:r>
                  <w:r w:rsidR="00F6513E" w:rsidRPr="007D5B97">
                    <w:rPr>
                      <w:b/>
                    </w:rPr>
                    <w:t>(надати підтверджуючі документи</w:t>
                  </w:r>
                  <w:r w:rsidR="00F6513E">
                    <w:rPr>
                      <w:b/>
                    </w:rPr>
                    <w:t>).</w:t>
                  </w:r>
                </w:p>
              </w:tc>
            </w:tr>
            <w:tr w:rsidR="00F6513E" w:rsidRPr="009628D2" w14:paraId="304A4219" w14:textId="77777777" w:rsidTr="000F36AC">
              <w:trPr>
                <w:gridAfter w:val="1"/>
                <w:wAfter w:w="436" w:type="dxa"/>
                <w:trHeight w:val="578"/>
              </w:trPr>
              <w:tc>
                <w:tcPr>
                  <w:tcW w:w="3266" w:type="dxa"/>
                  <w:tcBorders>
                    <w:top w:val="nil"/>
                    <w:left w:val="nil"/>
                    <w:bottom w:val="nil"/>
                    <w:right w:val="nil"/>
                  </w:tcBorders>
                  <w:shd w:val="clear" w:color="auto" w:fill="auto"/>
                </w:tcPr>
                <w:p w14:paraId="427E013D" w14:textId="77777777" w:rsidR="00F6513E" w:rsidRPr="009628D2" w:rsidRDefault="00F6513E" w:rsidP="000F36AC">
                  <w:pPr>
                    <w:jc w:val="both"/>
                    <w:rPr>
                      <w:b/>
                      <w:lang w:val="ru-RU"/>
                    </w:rPr>
                  </w:pPr>
                  <w:r>
                    <w:t>4. Володіння державною мовою</w:t>
                  </w:r>
                </w:p>
              </w:tc>
              <w:tc>
                <w:tcPr>
                  <w:tcW w:w="6388" w:type="dxa"/>
                  <w:gridSpan w:val="3"/>
                  <w:tcBorders>
                    <w:top w:val="nil"/>
                    <w:left w:val="nil"/>
                    <w:bottom w:val="nil"/>
                    <w:right w:val="nil"/>
                  </w:tcBorders>
                  <w:shd w:val="clear" w:color="auto" w:fill="auto"/>
                </w:tcPr>
                <w:p w14:paraId="77025A2C" w14:textId="563171E9" w:rsidR="00F6513E" w:rsidRPr="009628D2" w:rsidRDefault="00797559" w:rsidP="000F36AC">
                  <w:pPr>
                    <w:jc w:val="both"/>
                    <w:rPr>
                      <w:b/>
                      <w:lang w:val="ru-RU"/>
                    </w:rPr>
                  </w:pPr>
                  <w:r>
                    <w:t xml:space="preserve">- </w:t>
                  </w:r>
                  <w:r w:rsidR="00F6513E">
                    <w:t>вільне володіння державною мовою</w:t>
                  </w:r>
                  <w:r w:rsidR="006D7DC0">
                    <w:t xml:space="preserve"> відповідно до вимог Закону України «Про забезпечення функціонування української мови як державної»</w:t>
                  </w:r>
                  <w:r w:rsidR="00F6513E">
                    <w:t xml:space="preserve">. </w:t>
                  </w:r>
                </w:p>
              </w:tc>
            </w:tr>
            <w:tr w:rsidR="00F6513E" w:rsidRPr="009628D2" w14:paraId="0645A43E" w14:textId="77777777" w:rsidTr="0048568F">
              <w:trPr>
                <w:trHeight w:val="724"/>
              </w:trPr>
              <w:tc>
                <w:tcPr>
                  <w:tcW w:w="10090" w:type="dxa"/>
                  <w:gridSpan w:val="5"/>
                  <w:tcBorders>
                    <w:top w:val="nil"/>
                    <w:left w:val="nil"/>
                    <w:bottom w:val="nil"/>
                    <w:right w:val="nil"/>
                  </w:tcBorders>
                  <w:shd w:val="clear" w:color="auto" w:fill="auto"/>
                </w:tcPr>
                <w:p w14:paraId="2BD67327" w14:textId="77777777" w:rsidR="00F6513E" w:rsidRDefault="00F6513E" w:rsidP="000F36AC">
                  <w:pPr>
                    <w:jc w:val="center"/>
                    <w:rPr>
                      <w:b/>
                    </w:rPr>
                  </w:pPr>
                </w:p>
                <w:p w14:paraId="413AC288" w14:textId="4CC95A65" w:rsidR="00F6513E" w:rsidRPr="009628D2" w:rsidRDefault="00F6513E" w:rsidP="0048568F">
                  <w:pPr>
                    <w:jc w:val="center"/>
                    <w:rPr>
                      <w:b/>
                      <w:lang w:val="ru-RU"/>
                    </w:rPr>
                  </w:pPr>
                  <w:r w:rsidRPr="009628D2">
                    <w:rPr>
                      <w:b/>
                    </w:rPr>
                    <w:t>Вимоги до компетентності</w:t>
                  </w:r>
                </w:p>
              </w:tc>
            </w:tr>
            <w:tr w:rsidR="00F6513E" w:rsidRPr="009628D2" w14:paraId="5564DFCD" w14:textId="77777777" w:rsidTr="000F36AC">
              <w:trPr>
                <w:gridAfter w:val="1"/>
                <w:wAfter w:w="436" w:type="dxa"/>
                <w:trHeight w:val="874"/>
              </w:trPr>
              <w:tc>
                <w:tcPr>
                  <w:tcW w:w="3266" w:type="dxa"/>
                  <w:tcBorders>
                    <w:top w:val="nil"/>
                    <w:left w:val="nil"/>
                    <w:bottom w:val="nil"/>
                    <w:right w:val="nil"/>
                  </w:tcBorders>
                  <w:shd w:val="clear" w:color="auto" w:fill="auto"/>
                </w:tcPr>
                <w:p w14:paraId="38BA80EB" w14:textId="77777777" w:rsidR="00F6513E" w:rsidRPr="009628D2" w:rsidRDefault="00F6513E" w:rsidP="000F36A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65F07928" w14:textId="41EBD3A8" w:rsidR="00F6513E" w:rsidRPr="009628D2" w:rsidRDefault="00797559" w:rsidP="000F36AC">
                  <w:pPr>
                    <w:tabs>
                      <w:tab w:val="left" w:pos="5670"/>
                    </w:tabs>
                    <w:ind w:left="-108"/>
                    <w:jc w:val="both"/>
                    <w:rPr>
                      <w:b/>
                      <w:lang w:val="ru-RU"/>
                    </w:rPr>
                  </w:pPr>
                  <w:r>
                    <w:t xml:space="preserve">- </w:t>
                  </w:r>
                  <w:r w:rsidR="00F6513E">
                    <w:t>щирість та відкритість;</w:t>
                  </w:r>
                  <w:r w:rsidR="00F6513E">
                    <w:rPr>
                      <w:lang w:val="ru-RU"/>
                    </w:rPr>
                    <w:t xml:space="preserve"> </w:t>
                  </w:r>
                  <w:r w:rsidR="00F6513E">
                    <w:t>орієнтація на досягнення ефективного результату діяльності</w:t>
                  </w:r>
                  <w:r>
                    <w:t>;</w:t>
                  </w:r>
                  <w:r w:rsidR="00F6513E">
                    <w:t xml:space="preserve"> рівне ставлення та повага до колег.</w:t>
                  </w:r>
                </w:p>
              </w:tc>
            </w:tr>
            <w:tr w:rsidR="00F6513E" w:rsidRPr="009628D2" w14:paraId="26398857" w14:textId="77777777" w:rsidTr="000F36AC">
              <w:trPr>
                <w:gridAfter w:val="1"/>
                <w:wAfter w:w="436" w:type="dxa"/>
                <w:trHeight w:val="578"/>
              </w:trPr>
              <w:tc>
                <w:tcPr>
                  <w:tcW w:w="3266" w:type="dxa"/>
                  <w:tcBorders>
                    <w:top w:val="nil"/>
                    <w:left w:val="nil"/>
                    <w:bottom w:val="nil"/>
                    <w:right w:val="nil"/>
                  </w:tcBorders>
                  <w:shd w:val="clear" w:color="auto" w:fill="auto"/>
                </w:tcPr>
                <w:p w14:paraId="19EAA75F" w14:textId="77777777" w:rsidR="00F6513E" w:rsidRPr="009628D2" w:rsidRDefault="00F6513E" w:rsidP="000F36A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5A23B091" w14:textId="0F23AFF9" w:rsidR="00F6513E" w:rsidRPr="009628D2" w:rsidRDefault="00797559" w:rsidP="000F36AC">
                  <w:pPr>
                    <w:ind w:left="-108"/>
                    <w:jc w:val="both"/>
                    <w:rPr>
                      <w:b/>
                      <w:lang w:val="ru-RU"/>
                    </w:rPr>
                  </w:pPr>
                  <w:r>
                    <w:t xml:space="preserve">- </w:t>
                  </w:r>
                  <w:r w:rsidR="00F6513E">
                    <w:t>здатність систематизувати, узагальнювати інформацію; гнучкість; проникливість.</w:t>
                  </w:r>
                </w:p>
              </w:tc>
            </w:tr>
            <w:tr w:rsidR="00F6513E" w:rsidRPr="009628D2" w14:paraId="15D3EC86" w14:textId="77777777" w:rsidTr="000F36AC">
              <w:trPr>
                <w:gridAfter w:val="1"/>
                <w:wAfter w:w="436" w:type="dxa"/>
                <w:trHeight w:val="2298"/>
              </w:trPr>
              <w:tc>
                <w:tcPr>
                  <w:tcW w:w="3266" w:type="dxa"/>
                  <w:tcBorders>
                    <w:top w:val="nil"/>
                    <w:left w:val="nil"/>
                    <w:bottom w:val="nil"/>
                    <w:right w:val="nil"/>
                  </w:tcBorders>
                  <w:shd w:val="clear" w:color="auto" w:fill="auto"/>
                </w:tcPr>
                <w:p w14:paraId="08302708" w14:textId="77777777" w:rsidR="00F6513E" w:rsidRPr="009628D2" w:rsidRDefault="00F6513E" w:rsidP="000F36A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3A5624F0" w14:textId="20DB9EA3" w:rsidR="00F6513E" w:rsidRPr="009628D2" w:rsidRDefault="00797559" w:rsidP="000F36AC">
                  <w:pPr>
                    <w:ind w:left="-108"/>
                    <w:jc w:val="both"/>
                    <w:rPr>
                      <w:b/>
                    </w:rPr>
                  </w:pPr>
                  <w:r>
                    <w:t xml:space="preserve">- </w:t>
                  </w:r>
                  <w:r w:rsidR="00F6513E">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r>
                    <w:t>, політична нейтральність</w:t>
                  </w:r>
                  <w:r w:rsidR="00F6513E">
                    <w:t>.</w:t>
                  </w:r>
                </w:p>
              </w:tc>
            </w:tr>
            <w:tr w:rsidR="00F6513E" w:rsidRPr="009628D2" w14:paraId="30D28117" w14:textId="77777777" w:rsidTr="000F36AC">
              <w:trPr>
                <w:gridAfter w:val="1"/>
                <w:wAfter w:w="436" w:type="dxa"/>
                <w:trHeight w:val="1156"/>
              </w:trPr>
              <w:tc>
                <w:tcPr>
                  <w:tcW w:w="3266" w:type="dxa"/>
                  <w:tcBorders>
                    <w:top w:val="nil"/>
                    <w:left w:val="nil"/>
                    <w:bottom w:val="nil"/>
                    <w:right w:val="nil"/>
                  </w:tcBorders>
                  <w:shd w:val="clear" w:color="auto" w:fill="auto"/>
                </w:tcPr>
                <w:p w14:paraId="7E258247" w14:textId="7CCA9FC5" w:rsidR="00F6513E" w:rsidRPr="009628D2" w:rsidRDefault="00F6513E" w:rsidP="00797559">
                  <w:pPr>
                    <w:rPr>
                      <w:b/>
                    </w:rPr>
                  </w:pPr>
                  <w:r>
                    <w:t xml:space="preserve">4. </w:t>
                  </w:r>
                  <w:r w:rsidR="00797559">
                    <w:t>Робота з інформацією</w:t>
                  </w:r>
                </w:p>
              </w:tc>
              <w:tc>
                <w:tcPr>
                  <w:tcW w:w="6388" w:type="dxa"/>
                  <w:gridSpan w:val="3"/>
                  <w:tcBorders>
                    <w:top w:val="nil"/>
                    <w:left w:val="nil"/>
                    <w:bottom w:val="nil"/>
                    <w:right w:val="nil"/>
                  </w:tcBorders>
                  <w:shd w:val="clear" w:color="auto" w:fill="auto"/>
                </w:tcPr>
                <w:p w14:paraId="0003E771" w14:textId="7D307B2C" w:rsidR="00F6513E" w:rsidRPr="009628D2" w:rsidRDefault="00797559" w:rsidP="000F36AC">
                  <w:pPr>
                    <w:ind w:left="-108"/>
                    <w:jc w:val="both"/>
                    <w:rPr>
                      <w:b/>
                    </w:rPr>
                  </w:pPr>
                  <w:r>
                    <w:t xml:space="preserve">- </w:t>
                  </w:r>
                  <w:r w:rsidR="00F6513E">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r>
                    <w:t>.</w:t>
                  </w:r>
                </w:p>
              </w:tc>
            </w:tr>
            <w:tr w:rsidR="00F6513E" w:rsidRPr="008F7778" w14:paraId="7CFED485"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3"/>
                  <w:hideMark/>
                </w:tcPr>
                <w:p w14:paraId="16AF1B30" w14:textId="77777777" w:rsidR="00F6513E" w:rsidRDefault="00F6513E" w:rsidP="000F36AC">
                  <w:pPr>
                    <w:jc w:val="center"/>
                    <w:rPr>
                      <w:b/>
                    </w:rPr>
                  </w:pPr>
                </w:p>
                <w:p w14:paraId="21B6CDB8" w14:textId="47F23CEC" w:rsidR="00F6513E" w:rsidRPr="008F7778" w:rsidRDefault="00F6513E" w:rsidP="00797559">
                  <w:pPr>
                    <w:jc w:val="center"/>
                    <w:rPr>
                      <w:b/>
                    </w:rPr>
                  </w:pPr>
                  <w:r w:rsidRPr="008F7778">
                    <w:rPr>
                      <w:b/>
                    </w:rPr>
                    <w:t>Професійні знання</w:t>
                  </w:r>
                </w:p>
              </w:tc>
            </w:tr>
            <w:tr w:rsidR="00F6513E" w:rsidRPr="008F7778" w14:paraId="7A949174"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572BF9DC" w14:textId="77777777" w:rsidR="00F6513E" w:rsidRPr="008F7778" w:rsidRDefault="00F6513E" w:rsidP="000F36AC">
                  <w:pPr>
                    <w:jc w:val="both"/>
                  </w:pPr>
                  <w:r w:rsidRPr="008F7778">
                    <w:t>1. Знання законодавства</w:t>
                  </w:r>
                </w:p>
              </w:tc>
              <w:tc>
                <w:tcPr>
                  <w:tcW w:w="6388" w:type="dxa"/>
                  <w:gridSpan w:val="3"/>
                </w:tcPr>
                <w:p w14:paraId="4D1D5D64" w14:textId="77777777" w:rsidR="00F6513E" w:rsidRPr="008F7778" w:rsidRDefault="00F6513E" w:rsidP="000F36AC">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t>,</w:t>
                  </w:r>
                </w:p>
              </w:tc>
            </w:tr>
            <w:tr w:rsidR="00F6513E" w:rsidRPr="008F7778" w14:paraId="30547A35"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309CFDF6" w14:textId="77777777" w:rsidR="00F6513E" w:rsidRPr="008F7778" w:rsidRDefault="00F6513E" w:rsidP="000F36AC"/>
              </w:tc>
              <w:tc>
                <w:tcPr>
                  <w:tcW w:w="6388" w:type="dxa"/>
                  <w:gridSpan w:val="3"/>
                  <w:hideMark/>
                </w:tcPr>
                <w:p w14:paraId="11C792B9" w14:textId="52AA744F" w:rsidR="00F6513E" w:rsidRPr="008F7778" w:rsidRDefault="00F6513E" w:rsidP="000F36AC">
                  <w:pPr>
                    <w:ind w:left="-108"/>
                    <w:jc w:val="both"/>
                    <w:rPr>
                      <w:lang w:eastAsia="en-US"/>
                    </w:rPr>
                  </w:pPr>
                  <w:r w:rsidRPr="008F7778">
                    <w:t xml:space="preserve">Кримінального кодексу України, Кримінального </w:t>
                  </w:r>
                  <w:r w:rsidRPr="008F7778">
                    <w:lastRenderedPageBreak/>
                    <w:t xml:space="preserve">процесуального кодексу України, Кодексу України про адміністративні правопорушення,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sidR="000F36AC">
                    <w:rPr>
                      <w:lang w:eastAsia="en-US"/>
                    </w:rPr>
                    <w:t xml:space="preserve"> та інші нормативно-правові акти та нормативні документи, що стосуються </w:t>
                  </w:r>
                  <w:r w:rsidRPr="008F7778">
                    <w:rPr>
                      <w:lang w:eastAsia="en-US"/>
                    </w:rPr>
                    <w:t>діяльності Служби судової охорони та органів системи правосуддя.</w:t>
                  </w:r>
                </w:p>
              </w:tc>
            </w:tr>
            <w:tr w:rsidR="00F6513E" w:rsidRPr="009628D2" w14:paraId="5A436023" w14:textId="77777777" w:rsidTr="000F36AC">
              <w:trPr>
                <w:trHeight w:val="75"/>
              </w:trPr>
              <w:tc>
                <w:tcPr>
                  <w:tcW w:w="10090" w:type="dxa"/>
                  <w:gridSpan w:val="5"/>
                  <w:tcBorders>
                    <w:top w:val="nil"/>
                    <w:left w:val="nil"/>
                    <w:bottom w:val="nil"/>
                    <w:right w:val="nil"/>
                  </w:tcBorders>
                  <w:shd w:val="clear" w:color="auto" w:fill="auto"/>
                </w:tcPr>
                <w:p w14:paraId="33E1032B" w14:textId="77777777" w:rsidR="00F6513E" w:rsidRPr="009628D2" w:rsidRDefault="00F6513E" w:rsidP="000F36AC">
                  <w:pPr>
                    <w:jc w:val="center"/>
                    <w:rPr>
                      <w:b/>
                    </w:rPr>
                  </w:pPr>
                </w:p>
              </w:tc>
            </w:tr>
            <w:tr w:rsidR="00F6513E" w:rsidRPr="009628D2" w14:paraId="076EA19F" w14:textId="77777777" w:rsidTr="000F36AC">
              <w:trPr>
                <w:trHeight w:val="72"/>
              </w:trPr>
              <w:tc>
                <w:tcPr>
                  <w:tcW w:w="3550" w:type="dxa"/>
                  <w:gridSpan w:val="2"/>
                  <w:tcBorders>
                    <w:top w:val="nil"/>
                    <w:left w:val="nil"/>
                    <w:bottom w:val="nil"/>
                    <w:right w:val="nil"/>
                  </w:tcBorders>
                  <w:shd w:val="clear" w:color="auto" w:fill="auto"/>
                </w:tcPr>
                <w:p w14:paraId="65CBFE8C" w14:textId="77777777" w:rsidR="00F6513E" w:rsidRPr="009628D2" w:rsidRDefault="00F6513E" w:rsidP="000F36AC">
                  <w:pPr>
                    <w:jc w:val="both"/>
                    <w:rPr>
                      <w:b/>
                    </w:rPr>
                  </w:pPr>
                </w:p>
              </w:tc>
              <w:tc>
                <w:tcPr>
                  <w:tcW w:w="6540" w:type="dxa"/>
                  <w:gridSpan w:val="3"/>
                  <w:tcBorders>
                    <w:top w:val="nil"/>
                    <w:left w:val="nil"/>
                    <w:bottom w:val="nil"/>
                    <w:right w:val="nil"/>
                  </w:tcBorders>
                  <w:shd w:val="clear" w:color="auto" w:fill="auto"/>
                </w:tcPr>
                <w:p w14:paraId="5DF126E9" w14:textId="77777777" w:rsidR="00F6513E" w:rsidRPr="009628D2" w:rsidRDefault="00F6513E" w:rsidP="000F36AC">
                  <w:pPr>
                    <w:jc w:val="both"/>
                    <w:rPr>
                      <w:b/>
                    </w:rPr>
                  </w:pPr>
                </w:p>
              </w:tc>
            </w:tr>
          </w:tbl>
          <w:p w14:paraId="3A3B1698" w14:textId="77777777" w:rsidR="00F6513E" w:rsidRPr="00AA1902" w:rsidRDefault="00F6513E" w:rsidP="000F36AC">
            <w:pPr>
              <w:jc w:val="center"/>
              <w:rPr>
                <w:b/>
              </w:rPr>
            </w:pPr>
          </w:p>
        </w:tc>
      </w:tr>
    </w:tbl>
    <w:p w14:paraId="77FC674B" w14:textId="77777777" w:rsidR="000F36AC" w:rsidRDefault="000F36AC" w:rsidP="000F36AC">
      <w:pPr>
        <w:jc w:val="center"/>
        <w:rPr>
          <w:b/>
        </w:rPr>
      </w:pPr>
    </w:p>
    <w:p w14:paraId="1408B94C" w14:textId="77777777" w:rsidR="000F36AC" w:rsidRPr="00E22003" w:rsidRDefault="000F36AC" w:rsidP="000F36AC">
      <w:pPr>
        <w:jc w:val="center"/>
        <w:rPr>
          <w:b/>
        </w:rPr>
      </w:pPr>
      <w:r w:rsidRPr="00E22003">
        <w:rPr>
          <w:b/>
        </w:rPr>
        <w:t>УМОВИ</w:t>
      </w:r>
    </w:p>
    <w:p w14:paraId="2DB955D4" w14:textId="11E22BFF" w:rsidR="000F36AC" w:rsidRPr="000F36AC" w:rsidRDefault="000F36AC" w:rsidP="000F36AC">
      <w:pPr>
        <w:jc w:val="both"/>
        <w:rPr>
          <w:b/>
        </w:rPr>
      </w:pPr>
      <w:r w:rsidRPr="000F36AC">
        <w:rPr>
          <w:b/>
        </w:rPr>
        <w:t xml:space="preserve">проведення конкурсу на зайняття вакантної посади </w:t>
      </w:r>
      <w:r w:rsidRPr="000F36AC">
        <w:rPr>
          <w:b/>
          <w:lang w:eastAsia="uk-UA"/>
        </w:rPr>
        <w:t xml:space="preserve">провідного спеціаліста служби з професійної підготовки та підвищення кваліфікації </w:t>
      </w:r>
      <w:r w:rsidRPr="000F36AC">
        <w:rPr>
          <w:b/>
        </w:rPr>
        <w:t xml:space="preserve"> територіального   управління Служби судової охорони у Запорізькій області</w:t>
      </w:r>
    </w:p>
    <w:p w14:paraId="3A1E68DA" w14:textId="77777777" w:rsidR="000F36AC" w:rsidRDefault="000F36AC" w:rsidP="000F36AC">
      <w:pPr>
        <w:ind w:firstLine="720"/>
        <w:jc w:val="center"/>
        <w:rPr>
          <w:rFonts w:eastAsia="Times New Roman"/>
          <w:b/>
        </w:rPr>
      </w:pPr>
      <w:r w:rsidRPr="00E22003">
        <w:rPr>
          <w:b/>
        </w:rPr>
        <w:t>Загальні умови.</w:t>
      </w:r>
    </w:p>
    <w:p w14:paraId="3BA94DEF" w14:textId="68655F97" w:rsidR="000F36AC" w:rsidRPr="00E22003" w:rsidRDefault="000F36AC" w:rsidP="000F36AC">
      <w:pPr>
        <w:jc w:val="both"/>
        <w:rPr>
          <w:b/>
        </w:rPr>
      </w:pPr>
      <w:r>
        <w:rPr>
          <w:rFonts w:eastAsia="Times New Roman"/>
          <w:b/>
        </w:rPr>
        <w:tab/>
      </w:r>
      <w:r w:rsidRPr="00952055">
        <w:rPr>
          <w:rFonts w:eastAsia="Times New Roman"/>
          <w:b/>
        </w:rPr>
        <w:t>1. Основні по</w:t>
      </w:r>
      <w:r>
        <w:rPr>
          <w:rFonts w:eastAsia="Times New Roman"/>
          <w:b/>
        </w:rPr>
        <w:t>вноваження</w:t>
      </w:r>
      <w:r w:rsidRPr="00952055">
        <w:rPr>
          <w:rFonts w:eastAsia="Times New Roman"/>
          <w:b/>
        </w:rPr>
        <w:t xml:space="preserve"> </w:t>
      </w:r>
      <w:r w:rsidRPr="000F36AC">
        <w:rPr>
          <w:b/>
          <w:lang w:eastAsia="uk-UA"/>
        </w:rPr>
        <w:t xml:space="preserve">провідного спеціаліста служби з професійної підготовки та підвищення кваліфікації </w:t>
      </w:r>
      <w:r w:rsidRPr="000F36AC">
        <w:rPr>
          <w:b/>
        </w:rPr>
        <w:t xml:space="preserve"> територіального   управління Служби судової охорони у Запорізькій області</w:t>
      </w:r>
      <w:r w:rsidRPr="00952055">
        <w:rPr>
          <w:rFonts w:eastAsia="Times New Roman"/>
          <w:b/>
        </w:rPr>
        <w:t xml:space="preserve">: </w:t>
      </w:r>
    </w:p>
    <w:p w14:paraId="0FD53198" w14:textId="77777777" w:rsidR="000F36AC" w:rsidRPr="000F36AC" w:rsidRDefault="000F36AC" w:rsidP="000F36AC">
      <w:pPr>
        <w:ind w:firstLine="709"/>
        <w:jc w:val="both"/>
      </w:pPr>
      <w:r w:rsidRPr="000F36AC">
        <w:t>1) вживає заходи з організації навчання та професійної підготовки особового складу Управління</w:t>
      </w:r>
      <w:r w:rsidRPr="000F36AC">
        <w:rPr>
          <w:noProof/>
        </w:rPr>
        <w:t>;</w:t>
      </w:r>
    </w:p>
    <w:p w14:paraId="00DC5A95" w14:textId="77777777" w:rsidR="000F36AC" w:rsidRPr="000F36AC" w:rsidRDefault="000F36AC" w:rsidP="000F36AC">
      <w:pPr>
        <w:ind w:firstLine="709"/>
        <w:jc w:val="both"/>
        <w:rPr>
          <w:noProof/>
        </w:rPr>
      </w:pPr>
      <w:r w:rsidRPr="000F36AC">
        <w:rPr>
          <w:noProof/>
        </w:rPr>
        <w:t xml:space="preserve">2) забезпечує поточну організаційно-виконавчу роботу; </w:t>
      </w:r>
    </w:p>
    <w:p w14:paraId="208BA8BF" w14:textId="77777777" w:rsidR="000F36AC" w:rsidRPr="000F36AC" w:rsidRDefault="000F36AC" w:rsidP="000F36AC">
      <w:pPr>
        <w:ind w:firstLine="709"/>
        <w:jc w:val="both"/>
        <w:rPr>
          <w:noProof/>
        </w:rPr>
      </w:pPr>
      <w:r w:rsidRPr="000F36AC">
        <w:rPr>
          <w:noProof/>
        </w:rPr>
        <w:t>3) </w:t>
      </w:r>
      <w:r w:rsidRPr="000F36AC">
        <w:t>виконує заходи з перепідготовки та підвищення кваліфікації співробітників Управління;</w:t>
      </w:r>
    </w:p>
    <w:p w14:paraId="28D57E15" w14:textId="77777777" w:rsidR="000F36AC" w:rsidRPr="000F36AC" w:rsidRDefault="000F36AC" w:rsidP="000F36AC">
      <w:pPr>
        <w:ind w:firstLine="709"/>
        <w:jc w:val="both"/>
      </w:pPr>
      <w:r w:rsidRPr="000F36AC">
        <w:t>4) отримує від структурних підрозділів інформацію, матеріали, звітність з</w:t>
      </w:r>
      <w:r w:rsidRPr="000F36AC">
        <w:rPr>
          <w:noProof/>
        </w:rPr>
        <w:t xml:space="preserve"> питань організації професійної підготовки;</w:t>
      </w:r>
    </w:p>
    <w:p w14:paraId="2152B0AD" w14:textId="77777777" w:rsidR="000F36AC" w:rsidRPr="000F36AC" w:rsidRDefault="000F36AC" w:rsidP="000F36AC">
      <w:pPr>
        <w:ind w:firstLine="709"/>
        <w:jc w:val="both"/>
        <w:rPr>
          <w:lang w:val="ru-RU"/>
        </w:rPr>
      </w:pPr>
      <w:r w:rsidRPr="000F36AC">
        <w:rPr>
          <w:lang w:val="ru-RU"/>
        </w:rPr>
        <w:t xml:space="preserve">5) </w:t>
      </w:r>
      <w:r w:rsidRPr="000F36AC">
        <w:t>проводить заходи спортивно-масової роботи</w:t>
      </w:r>
      <w:r w:rsidRPr="000F36AC">
        <w:rPr>
          <w:lang w:val="ru-RU"/>
        </w:rPr>
        <w:t>;</w:t>
      </w:r>
    </w:p>
    <w:p w14:paraId="7C50B226" w14:textId="77777777" w:rsidR="000F36AC" w:rsidRPr="000F36AC" w:rsidRDefault="000F36AC" w:rsidP="000F36AC">
      <w:pPr>
        <w:ind w:firstLine="709"/>
        <w:jc w:val="both"/>
      </w:pPr>
      <w:r w:rsidRPr="000F36AC">
        <w:rPr>
          <w:lang w:val="ru-RU"/>
        </w:rPr>
        <w:t xml:space="preserve">6) </w:t>
      </w:r>
      <w:r w:rsidRPr="000F36AC">
        <w:t xml:space="preserve">бере участь у проведенні щоквартальних тактико-соціальних навчань та організації спеціальної </w:t>
      </w:r>
      <w:proofErr w:type="gramStart"/>
      <w:r w:rsidRPr="000F36AC">
        <w:t>п</w:t>
      </w:r>
      <w:proofErr w:type="gramEnd"/>
      <w:r w:rsidRPr="000F36AC">
        <w:t>ідготовки окремих категорій співробітників;</w:t>
      </w:r>
    </w:p>
    <w:p w14:paraId="3ECF676F" w14:textId="1E02C8B5" w:rsidR="000F36AC" w:rsidRPr="000F36AC" w:rsidRDefault="000F36AC" w:rsidP="000F36AC">
      <w:pPr>
        <w:ind w:firstLine="709"/>
        <w:jc w:val="both"/>
      </w:pPr>
      <w:r w:rsidRPr="000F36AC">
        <w:t>7) за дорученням начальника відділу виконує інші повноваження, які належать до компетенції відділу</w:t>
      </w:r>
      <w:r>
        <w:rPr>
          <w:lang w:val="ru-RU"/>
        </w:rPr>
        <w:t>.</w:t>
      </w:r>
    </w:p>
    <w:p w14:paraId="093D49AB" w14:textId="77777777" w:rsidR="000F36AC" w:rsidRDefault="000F36AC" w:rsidP="000F36AC">
      <w:pPr>
        <w:ind w:firstLine="709"/>
        <w:jc w:val="both"/>
        <w:rPr>
          <w:b/>
        </w:rPr>
      </w:pPr>
    </w:p>
    <w:p w14:paraId="0F3FEACF" w14:textId="77777777" w:rsidR="000F36AC" w:rsidRPr="00E22003" w:rsidRDefault="000F36AC" w:rsidP="000F36AC">
      <w:pPr>
        <w:ind w:firstLine="709"/>
        <w:jc w:val="both"/>
      </w:pPr>
      <w:r w:rsidRPr="00E22003">
        <w:rPr>
          <w:b/>
        </w:rPr>
        <w:t>2.</w:t>
      </w:r>
      <w:r>
        <w:rPr>
          <w:b/>
        </w:rPr>
        <w:t xml:space="preserve"> </w:t>
      </w:r>
      <w:r w:rsidRPr="00E22003">
        <w:rPr>
          <w:b/>
        </w:rPr>
        <w:t>Умови оплати праці:</w:t>
      </w:r>
    </w:p>
    <w:p w14:paraId="221FB7D4" w14:textId="23EE3D73" w:rsidR="000F36AC" w:rsidRPr="00E22003" w:rsidRDefault="000F36AC" w:rsidP="000F36AC">
      <w:pPr>
        <w:tabs>
          <w:tab w:val="left" w:pos="5812"/>
        </w:tabs>
        <w:ind w:firstLine="709"/>
        <w:jc w:val="both"/>
      </w:pPr>
      <w:r w:rsidRPr="00E22003">
        <w:t xml:space="preserve">1) посадовий оклад – </w:t>
      </w:r>
      <w:r>
        <w:t>578</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35DC156F" w14:textId="77777777" w:rsidR="000F36AC" w:rsidRPr="00E22003" w:rsidRDefault="000F36AC" w:rsidP="000F36AC">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72F1FDC" w14:textId="77777777" w:rsidR="000F36AC" w:rsidRDefault="000F36AC" w:rsidP="000F36AC">
      <w:pPr>
        <w:ind w:firstLine="709"/>
        <w:jc w:val="both"/>
        <w:rPr>
          <w:b/>
        </w:rPr>
      </w:pPr>
    </w:p>
    <w:p w14:paraId="45E62146" w14:textId="77777777" w:rsidR="000F36AC" w:rsidRPr="001C799A" w:rsidRDefault="000F36AC" w:rsidP="000F36AC">
      <w:pPr>
        <w:jc w:val="both"/>
        <w:rPr>
          <w:rFonts w:eastAsia="Times New Roman"/>
        </w:rPr>
      </w:pPr>
      <w:r>
        <w:rPr>
          <w:b/>
        </w:rPr>
        <w:lastRenderedPageBreak/>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9758EB" w14:textId="77777777" w:rsidR="000F36AC" w:rsidRDefault="000F36AC" w:rsidP="000F36AC">
      <w:pPr>
        <w:ind w:firstLine="709"/>
        <w:jc w:val="both"/>
        <w:rPr>
          <w:b/>
        </w:rPr>
      </w:pPr>
    </w:p>
    <w:p w14:paraId="513AE4B8" w14:textId="77777777" w:rsidR="000F36AC" w:rsidRPr="00E22003" w:rsidRDefault="000F36AC" w:rsidP="000F36AC">
      <w:pPr>
        <w:ind w:firstLine="709"/>
        <w:jc w:val="both"/>
        <w:rPr>
          <w:b/>
        </w:rPr>
      </w:pPr>
      <w:r w:rsidRPr="00E22003">
        <w:rPr>
          <w:b/>
        </w:rPr>
        <w:t>4. Перелік документів, необхідних для участі в конкурсі, та строк їх подання:</w:t>
      </w:r>
    </w:p>
    <w:p w14:paraId="5B654D45" w14:textId="77777777" w:rsidR="000F36AC" w:rsidRDefault="000F36AC" w:rsidP="000F36AC">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8523585" w14:textId="77777777" w:rsidR="000F36AC" w:rsidRDefault="000F36AC" w:rsidP="000F36AC">
      <w:pPr>
        <w:ind w:firstLine="720"/>
        <w:jc w:val="both"/>
      </w:pPr>
      <w:r>
        <w:t xml:space="preserve">2) копія паспорта громадянина України; </w:t>
      </w:r>
    </w:p>
    <w:p w14:paraId="64DC06E8" w14:textId="77777777" w:rsidR="000F36AC" w:rsidRDefault="000F36AC" w:rsidP="000F36AC">
      <w:pPr>
        <w:ind w:firstLine="720"/>
        <w:jc w:val="both"/>
      </w:pPr>
      <w:r>
        <w:t>3) заповнена особова картка, визначеного зразка</w:t>
      </w:r>
      <w:r w:rsidRPr="00D85FAA">
        <w:t xml:space="preserve"> </w:t>
      </w:r>
      <w:r>
        <w:t xml:space="preserve">(П-2); </w:t>
      </w:r>
    </w:p>
    <w:p w14:paraId="6801D915" w14:textId="77777777" w:rsidR="000F36AC" w:rsidRDefault="000F36AC" w:rsidP="000F36AC">
      <w:pPr>
        <w:ind w:firstLine="720"/>
        <w:jc w:val="both"/>
      </w:pPr>
      <w:r>
        <w:t xml:space="preserve">4) копія (копії) документа (документів) про освіту з додатком; </w:t>
      </w:r>
    </w:p>
    <w:p w14:paraId="29F1DC90" w14:textId="77777777" w:rsidR="000F36AC" w:rsidRDefault="000F36AC" w:rsidP="000F36AC">
      <w:pPr>
        <w:ind w:firstLine="720"/>
        <w:jc w:val="both"/>
      </w:pPr>
      <w:r>
        <w:t>5) автобіографія;</w:t>
      </w:r>
    </w:p>
    <w:p w14:paraId="3EA7434C" w14:textId="77777777" w:rsidR="000F36AC" w:rsidRDefault="000F36AC" w:rsidP="000F36AC">
      <w:pPr>
        <w:ind w:firstLine="720"/>
        <w:jc w:val="both"/>
      </w:pPr>
      <w:r>
        <w:t>6) фотокартка розміром 30х40 мм;</w:t>
      </w:r>
    </w:p>
    <w:p w14:paraId="31CDA349" w14:textId="77777777" w:rsidR="000F36AC" w:rsidRPr="004D00E1" w:rsidRDefault="000F36AC" w:rsidP="000F36AC">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38FDF7D8" w14:textId="77777777" w:rsidR="000F36AC" w:rsidRDefault="000F36AC" w:rsidP="000F36AC">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0219E886" w14:textId="77777777" w:rsidR="000F36AC" w:rsidRDefault="000F36AC" w:rsidP="000F36AC">
      <w:pPr>
        <w:ind w:firstLine="720"/>
        <w:jc w:val="both"/>
      </w:pPr>
      <w:r>
        <w:t>9) інформація про стан здоров’я:</w:t>
      </w:r>
    </w:p>
    <w:p w14:paraId="36FA01FF" w14:textId="77777777" w:rsidR="000F36AC" w:rsidRDefault="000F36AC" w:rsidP="000F36AC">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302B58A6" w14:textId="77777777" w:rsidR="000F36AC" w:rsidRDefault="000F36AC" w:rsidP="000F36AC">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09F4ADF4" w14:textId="77777777" w:rsidR="000F36AC" w:rsidRDefault="000F36AC" w:rsidP="000F36AC">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AC20E5C" w14:textId="77777777" w:rsidR="000F36AC" w:rsidRDefault="000F36AC" w:rsidP="000F36AC">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1AD930C" w14:textId="77777777" w:rsidR="000F36AC" w:rsidRPr="00E22003" w:rsidRDefault="000F36AC" w:rsidP="000F36AC">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AEF12F9" w14:textId="77777777" w:rsidR="000F36AC" w:rsidRPr="00E22003" w:rsidRDefault="000F36AC" w:rsidP="000F36AC">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0B7853F" w14:textId="77777777" w:rsidR="000F36AC" w:rsidRDefault="000F36AC" w:rsidP="000F36AC">
      <w:pPr>
        <w:ind w:firstLine="709"/>
        <w:jc w:val="both"/>
        <w:rPr>
          <w:b/>
          <w:color w:val="000000"/>
        </w:rPr>
      </w:pPr>
    </w:p>
    <w:p w14:paraId="6B7F6A7F" w14:textId="77777777" w:rsidR="000F36AC" w:rsidRDefault="000F36AC" w:rsidP="000F36AC">
      <w:pPr>
        <w:ind w:firstLine="709"/>
        <w:jc w:val="both"/>
        <w:rPr>
          <w:color w:val="000000"/>
        </w:rPr>
      </w:pPr>
      <w:r w:rsidRPr="00AB166B">
        <w:rPr>
          <w:b/>
          <w:color w:val="000000"/>
        </w:rPr>
        <w:lastRenderedPageBreak/>
        <w:t xml:space="preserve">Документи приймаються з </w:t>
      </w:r>
      <w:r>
        <w:rPr>
          <w:b/>
          <w:color w:val="000000"/>
        </w:rPr>
        <w:t>14</w:t>
      </w:r>
      <w:r w:rsidRPr="00AB166B">
        <w:rPr>
          <w:b/>
          <w:color w:val="000000"/>
        </w:rPr>
        <w:t xml:space="preserve">.00 </w:t>
      </w:r>
      <w:r>
        <w:rPr>
          <w:b/>
          <w:color w:val="000000"/>
        </w:rPr>
        <w:t>02 грудня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10</w:t>
      </w:r>
      <w:r w:rsidRPr="00AB166B">
        <w:rPr>
          <w:b/>
          <w:color w:val="000000"/>
        </w:rPr>
        <w:t xml:space="preserve"> </w:t>
      </w:r>
      <w:r>
        <w:rPr>
          <w:b/>
          <w:color w:val="000000"/>
        </w:rPr>
        <w:t>грудня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12257536" w14:textId="77777777" w:rsidR="000F36AC" w:rsidRDefault="000F36AC" w:rsidP="000F36AC">
      <w:pPr>
        <w:ind w:firstLine="709"/>
        <w:jc w:val="both"/>
      </w:pPr>
    </w:p>
    <w:p w14:paraId="420E61D3" w14:textId="5B77FD33" w:rsidR="000F36AC" w:rsidRPr="00E22003" w:rsidRDefault="000F36AC" w:rsidP="000F36AC">
      <w:pPr>
        <w:ind w:firstLine="709"/>
        <w:jc w:val="both"/>
      </w:pPr>
      <w:r w:rsidRPr="00E22003">
        <w:t xml:space="preserve">На </w:t>
      </w:r>
      <w:r w:rsidRPr="000F36AC">
        <w:rPr>
          <w:rFonts w:eastAsia="Times New Roman"/>
        </w:rPr>
        <w:t xml:space="preserve">провідного спеціаліста служби з професійної підготовки та підвищення кваліфікації  </w:t>
      </w:r>
      <w:r w:rsidRPr="00E22003">
        <w:t>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CCBA0E3" w14:textId="77777777" w:rsidR="000F36AC" w:rsidRPr="00E22003" w:rsidRDefault="000F36AC" w:rsidP="000F36AC">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6AE7F802"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02252DF"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1FD20F4D"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58A1D217"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5305A362"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A59B714"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7ED130E3"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A4D5E44"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45261C76"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621EB8D3"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4FA56E50"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1885CFFA"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60886649" w14:textId="77777777" w:rsidR="000F36AC" w:rsidRDefault="000F36AC" w:rsidP="000F36AC">
      <w:pPr>
        <w:ind w:firstLine="601"/>
        <w:jc w:val="both"/>
        <w:rPr>
          <w:b/>
        </w:rPr>
      </w:pPr>
    </w:p>
    <w:p w14:paraId="6BC8EEC2" w14:textId="77777777" w:rsidR="000F36AC" w:rsidRPr="00CD539F" w:rsidRDefault="000F36AC" w:rsidP="000F36AC">
      <w:pPr>
        <w:ind w:firstLine="601"/>
        <w:jc w:val="both"/>
        <w:rPr>
          <w:b/>
          <w:lang w:val="ru-RU"/>
        </w:rPr>
      </w:pPr>
      <w:r w:rsidRPr="00CD539F">
        <w:rPr>
          <w:b/>
        </w:rPr>
        <w:t>5. Місце, дата та час початку проведення конкурсу:</w:t>
      </w:r>
    </w:p>
    <w:p w14:paraId="167C8C6E" w14:textId="77777777" w:rsidR="000F36AC" w:rsidRPr="00CD539F" w:rsidRDefault="000F36AC" w:rsidP="000F36AC">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11</w:t>
      </w:r>
      <w:r w:rsidRPr="00CD539F">
        <w:rPr>
          <w:rFonts w:eastAsia="Times New Roman"/>
          <w:b/>
        </w:rPr>
        <w:t xml:space="preserve"> </w:t>
      </w:r>
      <w:r>
        <w:rPr>
          <w:rFonts w:eastAsia="Times New Roman"/>
          <w:b/>
        </w:rPr>
        <w:t>груд</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324067E" w14:textId="77777777" w:rsidR="000F36AC" w:rsidRDefault="000F36AC" w:rsidP="000F36AC">
      <w:pPr>
        <w:ind w:firstLine="567"/>
        <w:jc w:val="both"/>
        <w:rPr>
          <w:b/>
        </w:rPr>
      </w:pPr>
    </w:p>
    <w:p w14:paraId="5819E1E5" w14:textId="77777777" w:rsidR="000F36AC" w:rsidRDefault="000F36AC" w:rsidP="000F36AC">
      <w:pPr>
        <w:ind w:firstLine="567"/>
        <w:jc w:val="both"/>
        <w:rPr>
          <w:color w:val="0000FF"/>
          <w:u w:val="single"/>
        </w:rPr>
      </w:pPr>
      <w:r w:rsidRPr="00CD539F">
        <w:rPr>
          <w:b/>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0F36AC" w:rsidRPr="00AA1902" w14:paraId="544817D7" w14:textId="77777777" w:rsidTr="000F36AC">
        <w:trPr>
          <w:trHeight w:val="408"/>
        </w:trPr>
        <w:tc>
          <w:tcPr>
            <w:tcW w:w="9768" w:type="dxa"/>
            <w:tcBorders>
              <w:top w:val="nil"/>
              <w:left w:val="nil"/>
              <w:bottom w:val="nil"/>
              <w:right w:val="nil"/>
            </w:tcBorders>
          </w:tcPr>
          <w:p w14:paraId="73FBEB06" w14:textId="77777777" w:rsidR="000F36AC" w:rsidRDefault="000F36AC" w:rsidP="000F36AC"/>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284"/>
              <w:gridCol w:w="4334"/>
              <w:gridCol w:w="1770"/>
              <w:gridCol w:w="436"/>
            </w:tblGrid>
            <w:tr w:rsidR="000F36AC" w:rsidRPr="009628D2" w14:paraId="61E42EC8" w14:textId="77777777" w:rsidTr="000F36AC">
              <w:trPr>
                <w:trHeight w:val="129"/>
              </w:trPr>
              <w:tc>
                <w:tcPr>
                  <w:tcW w:w="10090" w:type="dxa"/>
                  <w:gridSpan w:val="5"/>
                  <w:tcBorders>
                    <w:top w:val="nil"/>
                    <w:left w:val="nil"/>
                    <w:bottom w:val="nil"/>
                    <w:right w:val="nil"/>
                  </w:tcBorders>
                  <w:shd w:val="clear" w:color="auto" w:fill="auto"/>
                </w:tcPr>
                <w:p w14:paraId="22744768" w14:textId="77777777" w:rsidR="000F36AC" w:rsidRPr="009628D2" w:rsidRDefault="000F36AC" w:rsidP="000F36AC">
                  <w:pPr>
                    <w:jc w:val="center"/>
                    <w:rPr>
                      <w:b/>
                      <w:lang w:val="ru-RU"/>
                    </w:rPr>
                  </w:pPr>
                  <w:r w:rsidRPr="009628D2">
                    <w:rPr>
                      <w:b/>
                    </w:rPr>
                    <w:t>Кваліфікаційні вимоги</w:t>
                  </w:r>
                </w:p>
              </w:tc>
            </w:tr>
            <w:tr w:rsidR="000F36AC" w:rsidRPr="009628D2" w14:paraId="53593734" w14:textId="77777777" w:rsidTr="000F36AC">
              <w:trPr>
                <w:gridAfter w:val="1"/>
                <w:wAfter w:w="436" w:type="dxa"/>
                <w:trHeight w:val="129"/>
              </w:trPr>
              <w:tc>
                <w:tcPr>
                  <w:tcW w:w="3266" w:type="dxa"/>
                  <w:tcBorders>
                    <w:top w:val="nil"/>
                    <w:left w:val="nil"/>
                    <w:bottom w:val="nil"/>
                    <w:right w:val="nil"/>
                  </w:tcBorders>
                  <w:shd w:val="clear" w:color="auto" w:fill="auto"/>
                </w:tcPr>
                <w:p w14:paraId="09E38BDF" w14:textId="77777777" w:rsidR="000F36AC" w:rsidRPr="009628D2" w:rsidRDefault="000F36AC" w:rsidP="000F36AC">
                  <w:pPr>
                    <w:jc w:val="both"/>
                    <w:rPr>
                      <w:b/>
                      <w:lang w:val="ru-RU"/>
                    </w:rPr>
                  </w:pPr>
                  <w:r w:rsidRPr="00E40A80">
                    <w:t xml:space="preserve">1. </w:t>
                  </w:r>
                  <w:r>
                    <w:t>Загальні вимоги</w:t>
                  </w:r>
                </w:p>
              </w:tc>
              <w:tc>
                <w:tcPr>
                  <w:tcW w:w="6388" w:type="dxa"/>
                  <w:gridSpan w:val="3"/>
                  <w:tcBorders>
                    <w:top w:val="nil"/>
                    <w:left w:val="nil"/>
                    <w:bottom w:val="nil"/>
                    <w:right w:val="nil"/>
                  </w:tcBorders>
                  <w:shd w:val="clear" w:color="auto" w:fill="auto"/>
                </w:tcPr>
                <w:p w14:paraId="79799BFC" w14:textId="77777777" w:rsidR="000F36AC" w:rsidRDefault="000F36AC" w:rsidP="000F36AC">
                  <w:pPr>
                    <w:jc w:val="both"/>
                  </w:pPr>
                  <w:r>
                    <w:t>- громадянин України;</w:t>
                  </w:r>
                </w:p>
                <w:p w14:paraId="496218AB" w14:textId="77777777" w:rsidR="000F36AC" w:rsidRPr="009628D2" w:rsidRDefault="000F36AC" w:rsidP="000F36A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0F36AC" w:rsidRPr="009628D2" w14:paraId="42935399" w14:textId="77777777" w:rsidTr="000F36AC">
              <w:trPr>
                <w:gridAfter w:val="1"/>
                <w:wAfter w:w="436" w:type="dxa"/>
                <w:trHeight w:val="129"/>
              </w:trPr>
              <w:tc>
                <w:tcPr>
                  <w:tcW w:w="3266" w:type="dxa"/>
                  <w:tcBorders>
                    <w:top w:val="nil"/>
                    <w:left w:val="nil"/>
                    <w:bottom w:val="nil"/>
                    <w:right w:val="nil"/>
                  </w:tcBorders>
                  <w:shd w:val="clear" w:color="auto" w:fill="auto"/>
                </w:tcPr>
                <w:p w14:paraId="20A7B2FD" w14:textId="77777777" w:rsidR="000F36AC" w:rsidRPr="009628D2" w:rsidRDefault="000F36AC" w:rsidP="000F36A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5C8A595E" w14:textId="1DC8270D" w:rsidR="000F36AC" w:rsidRPr="009628D2" w:rsidRDefault="000F36AC" w:rsidP="00A25438">
                  <w:pPr>
                    <w:jc w:val="both"/>
                    <w:rPr>
                      <w:b/>
                      <w:lang w:val="ru-RU"/>
                    </w:rPr>
                  </w:pPr>
                  <w:r>
                    <w:t xml:space="preserve">- </w:t>
                  </w:r>
                  <w:r w:rsidRPr="00E40A80">
                    <w:t>освіта</w:t>
                  </w:r>
                  <w:r>
                    <w:t xml:space="preserve"> вища, ступінь вищої освіти – </w:t>
                  </w:r>
                  <w:r w:rsidR="00A25438">
                    <w:t>не нижче бакалавра;</w:t>
                  </w:r>
                </w:p>
              </w:tc>
            </w:tr>
            <w:tr w:rsidR="000F36AC" w:rsidRPr="009628D2" w14:paraId="6C9B5414" w14:textId="77777777" w:rsidTr="000F36AC">
              <w:trPr>
                <w:gridAfter w:val="1"/>
                <w:wAfter w:w="436" w:type="dxa"/>
                <w:trHeight w:val="129"/>
              </w:trPr>
              <w:tc>
                <w:tcPr>
                  <w:tcW w:w="3266" w:type="dxa"/>
                  <w:tcBorders>
                    <w:top w:val="nil"/>
                    <w:left w:val="nil"/>
                    <w:bottom w:val="nil"/>
                    <w:right w:val="nil"/>
                  </w:tcBorders>
                  <w:shd w:val="clear" w:color="auto" w:fill="auto"/>
                </w:tcPr>
                <w:p w14:paraId="28FAF65D" w14:textId="77777777" w:rsidR="000F36AC" w:rsidRPr="009628D2" w:rsidRDefault="000F36AC" w:rsidP="000F36AC">
                  <w:pPr>
                    <w:jc w:val="both"/>
                    <w:rPr>
                      <w:b/>
                      <w:lang w:val="ru-RU"/>
                    </w:rPr>
                  </w:pPr>
                  <w:r>
                    <w:t>3. Досвід роботи</w:t>
                  </w:r>
                </w:p>
              </w:tc>
              <w:tc>
                <w:tcPr>
                  <w:tcW w:w="6388" w:type="dxa"/>
                  <w:gridSpan w:val="3"/>
                  <w:tcBorders>
                    <w:top w:val="nil"/>
                    <w:left w:val="nil"/>
                    <w:bottom w:val="nil"/>
                    <w:right w:val="nil"/>
                  </w:tcBorders>
                  <w:shd w:val="clear" w:color="auto" w:fill="auto"/>
                </w:tcPr>
                <w:p w14:paraId="3ECA2933" w14:textId="5CD119A1" w:rsidR="000F36AC" w:rsidRPr="009628D2" w:rsidRDefault="000F36AC" w:rsidP="00A25438">
                  <w:pPr>
                    <w:jc w:val="both"/>
                    <w:rPr>
                      <w:b/>
                      <w:lang w:val="ru-RU"/>
                    </w:rPr>
                  </w:pPr>
                  <w:r>
                    <w:t xml:space="preserve">- </w:t>
                  </w:r>
                  <w:r w:rsidR="00A25438">
                    <w:t>без досвіду роботи;</w:t>
                  </w:r>
                </w:p>
              </w:tc>
            </w:tr>
            <w:tr w:rsidR="000F36AC" w:rsidRPr="009628D2" w14:paraId="0881B313" w14:textId="77777777" w:rsidTr="000F36AC">
              <w:trPr>
                <w:gridAfter w:val="1"/>
                <w:wAfter w:w="436" w:type="dxa"/>
                <w:trHeight w:val="578"/>
              </w:trPr>
              <w:tc>
                <w:tcPr>
                  <w:tcW w:w="3266" w:type="dxa"/>
                  <w:tcBorders>
                    <w:top w:val="nil"/>
                    <w:left w:val="nil"/>
                    <w:bottom w:val="nil"/>
                    <w:right w:val="nil"/>
                  </w:tcBorders>
                  <w:shd w:val="clear" w:color="auto" w:fill="auto"/>
                </w:tcPr>
                <w:p w14:paraId="1DF57935" w14:textId="77777777" w:rsidR="000F36AC" w:rsidRPr="009628D2" w:rsidRDefault="000F36AC" w:rsidP="000F36AC">
                  <w:pPr>
                    <w:jc w:val="both"/>
                    <w:rPr>
                      <w:b/>
                      <w:lang w:val="ru-RU"/>
                    </w:rPr>
                  </w:pPr>
                  <w:r>
                    <w:t>4. Володіння державною мовою</w:t>
                  </w:r>
                </w:p>
              </w:tc>
              <w:tc>
                <w:tcPr>
                  <w:tcW w:w="6388" w:type="dxa"/>
                  <w:gridSpan w:val="3"/>
                  <w:tcBorders>
                    <w:top w:val="nil"/>
                    <w:left w:val="nil"/>
                    <w:bottom w:val="nil"/>
                    <w:right w:val="nil"/>
                  </w:tcBorders>
                  <w:shd w:val="clear" w:color="auto" w:fill="auto"/>
                </w:tcPr>
                <w:p w14:paraId="6D3795FB" w14:textId="77777777" w:rsidR="000F36AC" w:rsidRPr="009628D2" w:rsidRDefault="000F36AC" w:rsidP="000F36AC">
                  <w:pPr>
                    <w:jc w:val="both"/>
                    <w:rPr>
                      <w:b/>
                      <w:lang w:val="ru-RU"/>
                    </w:rPr>
                  </w:pPr>
                  <w:r>
                    <w:t xml:space="preserve">- вільне володіння державною мовою відповідно до вимог Закону України «Про забезпечення функціонування української мови як державної». </w:t>
                  </w:r>
                </w:p>
              </w:tc>
            </w:tr>
            <w:tr w:rsidR="000F36AC" w:rsidRPr="009628D2" w14:paraId="7B08FCEA" w14:textId="77777777" w:rsidTr="000F36AC">
              <w:trPr>
                <w:trHeight w:val="724"/>
              </w:trPr>
              <w:tc>
                <w:tcPr>
                  <w:tcW w:w="10090" w:type="dxa"/>
                  <w:gridSpan w:val="5"/>
                  <w:tcBorders>
                    <w:top w:val="nil"/>
                    <w:left w:val="nil"/>
                    <w:bottom w:val="nil"/>
                    <w:right w:val="nil"/>
                  </w:tcBorders>
                  <w:shd w:val="clear" w:color="auto" w:fill="auto"/>
                </w:tcPr>
                <w:p w14:paraId="72BFA12A" w14:textId="77777777" w:rsidR="000F36AC" w:rsidRDefault="000F36AC" w:rsidP="000F36AC">
                  <w:pPr>
                    <w:jc w:val="center"/>
                    <w:rPr>
                      <w:b/>
                    </w:rPr>
                  </w:pPr>
                </w:p>
                <w:p w14:paraId="3C96AA1D" w14:textId="77777777" w:rsidR="000F36AC" w:rsidRPr="009628D2" w:rsidRDefault="000F36AC" w:rsidP="000F36AC">
                  <w:pPr>
                    <w:jc w:val="center"/>
                    <w:rPr>
                      <w:b/>
                      <w:lang w:val="ru-RU"/>
                    </w:rPr>
                  </w:pPr>
                  <w:r w:rsidRPr="009628D2">
                    <w:rPr>
                      <w:b/>
                    </w:rPr>
                    <w:t>Вимоги до компетентності</w:t>
                  </w:r>
                </w:p>
              </w:tc>
            </w:tr>
            <w:tr w:rsidR="000F36AC" w:rsidRPr="009628D2" w14:paraId="1F60B898" w14:textId="77777777" w:rsidTr="000F36AC">
              <w:trPr>
                <w:gridAfter w:val="1"/>
                <w:wAfter w:w="436" w:type="dxa"/>
                <w:trHeight w:val="874"/>
              </w:trPr>
              <w:tc>
                <w:tcPr>
                  <w:tcW w:w="3266" w:type="dxa"/>
                  <w:tcBorders>
                    <w:top w:val="nil"/>
                    <w:left w:val="nil"/>
                    <w:bottom w:val="nil"/>
                    <w:right w:val="nil"/>
                  </w:tcBorders>
                  <w:shd w:val="clear" w:color="auto" w:fill="auto"/>
                </w:tcPr>
                <w:p w14:paraId="22DB89CE" w14:textId="77777777" w:rsidR="000F36AC" w:rsidRPr="009628D2" w:rsidRDefault="000F36AC" w:rsidP="000F36A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5B4273C8" w14:textId="77777777" w:rsidR="000F36AC" w:rsidRPr="009628D2" w:rsidRDefault="000F36AC" w:rsidP="000F36A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0F36AC" w:rsidRPr="009628D2" w14:paraId="3B5E773B" w14:textId="77777777" w:rsidTr="000F36AC">
              <w:trPr>
                <w:gridAfter w:val="1"/>
                <w:wAfter w:w="436" w:type="dxa"/>
                <w:trHeight w:val="578"/>
              </w:trPr>
              <w:tc>
                <w:tcPr>
                  <w:tcW w:w="3266" w:type="dxa"/>
                  <w:tcBorders>
                    <w:top w:val="nil"/>
                    <w:left w:val="nil"/>
                    <w:bottom w:val="nil"/>
                    <w:right w:val="nil"/>
                  </w:tcBorders>
                  <w:shd w:val="clear" w:color="auto" w:fill="auto"/>
                </w:tcPr>
                <w:p w14:paraId="5C965923" w14:textId="77777777" w:rsidR="000F36AC" w:rsidRPr="009628D2" w:rsidRDefault="000F36AC" w:rsidP="000F36A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0EE67D38" w14:textId="77777777" w:rsidR="000F36AC" w:rsidRPr="009628D2" w:rsidRDefault="000F36AC" w:rsidP="000F36AC">
                  <w:pPr>
                    <w:ind w:left="-108"/>
                    <w:jc w:val="both"/>
                    <w:rPr>
                      <w:b/>
                      <w:lang w:val="ru-RU"/>
                    </w:rPr>
                  </w:pPr>
                  <w:r>
                    <w:t>- здатність систематизувати, узагальнювати інформацію; гнучкість; проникливість.</w:t>
                  </w:r>
                </w:p>
              </w:tc>
            </w:tr>
            <w:tr w:rsidR="000F36AC" w:rsidRPr="009628D2" w14:paraId="3297B5C0" w14:textId="77777777" w:rsidTr="000F36AC">
              <w:trPr>
                <w:gridAfter w:val="1"/>
                <w:wAfter w:w="436" w:type="dxa"/>
                <w:trHeight w:val="2298"/>
              </w:trPr>
              <w:tc>
                <w:tcPr>
                  <w:tcW w:w="3266" w:type="dxa"/>
                  <w:tcBorders>
                    <w:top w:val="nil"/>
                    <w:left w:val="nil"/>
                    <w:bottom w:val="nil"/>
                    <w:right w:val="nil"/>
                  </w:tcBorders>
                  <w:shd w:val="clear" w:color="auto" w:fill="auto"/>
                </w:tcPr>
                <w:p w14:paraId="3210DA84" w14:textId="77777777" w:rsidR="000F36AC" w:rsidRPr="009628D2" w:rsidRDefault="000F36AC" w:rsidP="000F36A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4B9BC9C0" w14:textId="77777777" w:rsidR="000F36AC" w:rsidRPr="009628D2" w:rsidRDefault="000F36AC" w:rsidP="000F36A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0F36AC" w:rsidRPr="009628D2" w14:paraId="7B7228FB" w14:textId="77777777" w:rsidTr="000F36AC">
              <w:trPr>
                <w:gridAfter w:val="1"/>
                <w:wAfter w:w="436" w:type="dxa"/>
                <w:trHeight w:val="1156"/>
              </w:trPr>
              <w:tc>
                <w:tcPr>
                  <w:tcW w:w="3266" w:type="dxa"/>
                  <w:tcBorders>
                    <w:top w:val="nil"/>
                    <w:left w:val="nil"/>
                    <w:bottom w:val="nil"/>
                    <w:right w:val="nil"/>
                  </w:tcBorders>
                  <w:shd w:val="clear" w:color="auto" w:fill="auto"/>
                </w:tcPr>
                <w:p w14:paraId="012448EA" w14:textId="77777777" w:rsidR="000F36AC" w:rsidRPr="009628D2" w:rsidRDefault="000F36AC" w:rsidP="000F36AC">
                  <w:pPr>
                    <w:rPr>
                      <w:b/>
                    </w:rPr>
                  </w:pPr>
                  <w:r>
                    <w:t>4. Робота з інформацією</w:t>
                  </w:r>
                </w:p>
              </w:tc>
              <w:tc>
                <w:tcPr>
                  <w:tcW w:w="6388" w:type="dxa"/>
                  <w:gridSpan w:val="3"/>
                  <w:tcBorders>
                    <w:top w:val="nil"/>
                    <w:left w:val="nil"/>
                    <w:bottom w:val="nil"/>
                    <w:right w:val="nil"/>
                  </w:tcBorders>
                  <w:shd w:val="clear" w:color="auto" w:fill="auto"/>
                </w:tcPr>
                <w:p w14:paraId="680DFB64" w14:textId="77777777" w:rsidR="000F36AC" w:rsidRPr="009628D2" w:rsidRDefault="000F36AC" w:rsidP="000F36A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F36AC" w:rsidRPr="008F7778" w14:paraId="2A77D782"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3"/>
                  <w:hideMark/>
                </w:tcPr>
                <w:p w14:paraId="659B21F0" w14:textId="77777777" w:rsidR="000F36AC" w:rsidRDefault="000F36AC" w:rsidP="000F36AC">
                  <w:pPr>
                    <w:jc w:val="center"/>
                    <w:rPr>
                      <w:b/>
                    </w:rPr>
                  </w:pPr>
                </w:p>
                <w:p w14:paraId="0B71DEAA" w14:textId="77777777" w:rsidR="000F36AC" w:rsidRPr="008F7778" w:rsidRDefault="000F36AC" w:rsidP="000F36AC">
                  <w:pPr>
                    <w:jc w:val="center"/>
                    <w:rPr>
                      <w:b/>
                    </w:rPr>
                  </w:pPr>
                  <w:r w:rsidRPr="008F7778">
                    <w:rPr>
                      <w:b/>
                    </w:rPr>
                    <w:t>Професійні знання</w:t>
                  </w:r>
                </w:p>
              </w:tc>
            </w:tr>
            <w:tr w:rsidR="000F36AC" w:rsidRPr="008F7778" w14:paraId="6DFD1754"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52934F19" w14:textId="77777777" w:rsidR="000F36AC" w:rsidRPr="008F7778" w:rsidRDefault="000F36AC" w:rsidP="000F36AC">
                  <w:pPr>
                    <w:jc w:val="both"/>
                  </w:pPr>
                  <w:r w:rsidRPr="008F7778">
                    <w:t>1. Знання законодавства</w:t>
                  </w:r>
                </w:p>
              </w:tc>
              <w:tc>
                <w:tcPr>
                  <w:tcW w:w="6388" w:type="dxa"/>
                  <w:gridSpan w:val="3"/>
                </w:tcPr>
                <w:p w14:paraId="784E46BF" w14:textId="77777777" w:rsidR="000F36AC" w:rsidRPr="008F7778" w:rsidRDefault="000F36AC" w:rsidP="000F36AC">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t>,</w:t>
                  </w:r>
                </w:p>
              </w:tc>
            </w:tr>
            <w:tr w:rsidR="000F36AC" w:rsidRPr="008F7778" w14:paraId="113B7BAC"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2174DACB" w14:textId="77777777" w:rsidR="000F36AC" w:rsidRPr="008F7778" w:rsidRDefault="000F36AC" w:rsidP="000F36AC"/>
              </w:tc>
              <w:tc>
                <w:tcPr>
                  <w:tcW w:w="6388" w:type="dxa"/>
                  <w:gridSpan w:val="3"/>
                  <w:hideMark/>
                </w:tcPr>
                <w:p w14:paraId="1AFA592B" w14:textId="77777777" w:rsidR="000F36AC" w:rsidRPr="008F7778" w:rsidRDefault="000F36AC" w:rsidP="000F36AC">
                  <w:pPr>
                    <w:ind w:left="-108"/>
                    <w:jc w:val="both"/>
                    <w:rPr>
                      <w:lang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 xml:space="preserve">законів України «Про Вищу раду правосуддя», «Про звернення громадян», «Про доступ до публічної інформації», «Про інформацію», «Про очищення </w:t>
                  </w:r>
                  <w:r w:rsidRPr="008F7778">
                    <w:rPr>
                      <w:lang w:eastAsia="en-US"/>
                    </w:rPr>
                    <w:lastRenderedPageBreak/>
                    <w:t>влади», «Про захист персональних даних», «Про статус народного депутата»</w:t>
                  </w:r>
                  <w:r>
                    <w:rPr>
                      <w:lang w:eastAsia="en-US"/>
                    </w:rPr>
                    <w:t xml:space="preserve"> та інші нормативно-правові акти та нормативні документи, що стосуються </w:t>
                  </w:r>
                  <w:r w:rsidRPr="008F7778">
                    <w:rPr>
                      <w:lang w:eastAsia="en-US"/>
                    </w:rPr>
                    <w:t>діяльності Служби судової охорони та органів системи правосуддя.</w:t>
                  </w:r>
                </w:p>
              </w:tc>
            </w:tr>
            <w:tr w:rsidR="000F36AC" w:rsidRPr="009628D2" w14:paraId="68198F34" w14:textId="77777777" w:rsidTr="000F36AC">
              <w:trPr>
                <w:trHeight w:val="75"/>
              </w:trPr>
              <w:tc>
                <w:tcPr>
                  <w:tcW w:w="10090" w:type="dxa"/>
                  <w:gridSpan w:val="5"/>
                  <w:tcBorders>
                    <w:top w:val="nil"/>
                    <w:left w:val="nil"/>
                    <w:bottom w:val="nil"/>
                    <w:right w:val="nil"/>
                  </w:tcBorders>
                  <w:shd w:val="clear" w:color="auto" w:fill="auto"/>
                </w:tcPr>
                <w:p w14:paraId="3204400A" w14:textId="77777777" w:rsidR="000F36AC" w:rsidRPr="009628D2" w:rsidRDefault="000F36AC" w:rsidP="000F36AC">
                  <w:pPr>
                    <w:jc w:val="center"/>
                    <w:rPr>
                      <w:b/>
                    </w:rPr>
                  </w:pPr>
                </w:p>
              </w:tc>
            </w:tr>
            <w:tr w:rsidR="000F36AC" w:rsidRPr="009628D2" w14:paraId="4577D72F" w14:textId="77777777" w:rsidTr="000F36AC">
              <w:trPr>
                <w:trHeight w:val="72"/>
              </w:trPr>
              <w:tc>
                <w:tcPr>
                  <w:tcW w:w="3550" w:type="dxa"/>
                  <w:gridSpan w:val="2"/>
                  <w:tcBorders>
                    <w:top w:val="nil"/>
                    <w:left w:val="nil"/>
                    <w:bottom w:val="nil"/>
                    <w:right w:val="nil"/>
                  </w:tcBorders>
                  <w:shd w:val="clear" w:color="auto" w:fill="auto"/>
                </w:tcPr>
                <w:p w14:paraId="3797BA59" w14:textId="77777777" w:rsidR="000F36AC" w:rsidRPr="009628D2" w:rsidRDefault="000F36AC" w:rsidP="000F36AC">
                  <w:pPr>
                    <w:jc w:val="both"/>
                    <w:rPr>
                      <w:b/>
                    </w:rPr>
                  </w:pPr>
                </w:p>
              </w:tc>
              <w:tc>
                <w:tcPr>
                  <w:tcW w:w="6540" w:type="dxa"/>
                  <w:gridSpan w:val="3"/>
                  <w:tcBorders>
                    <w:top w:val="nil"/>
                    <w:left w:val="nil"/>
                    <w:bottom w:val="nil"/>
                    <w:right w:val="nil"/>
                  </w:tcBorders>
                  <w:shd w:val="clear" w:color="auto" w:fill="auto"/>
                </w:tcPr>
                <w:p w14:paraId="52D4B6DB" w14:textId="77777777" w:rsidR="000F36AC" w:rsidRPr="009628D2" w:rsidRDefault="000F36AC" w:rsidP="000F36AC">
                  <w:pPr>
                    <w:jc w:val="both"/>
                    <w:rPr>
                      <w:b/>
                    </w:rPr>
                  </w:pPr>
                </w:p>
              </w:tc>
            </w:tr>
          </w:tbl>
          <w:p w14:paraId="218707EF" w14:textId="77777777" w:rsidR="000F36AC" w:rsidRPr="00AA1902" w:rsidRDefault="000F36AC" w:rsidP="000F36AC">
            <w:pPr>
              <w:jc w:val="center"/>
              <w:rPr>
                <w:b/>
              </w:rPr>
            </w:pPr>
          </w:p>
        </w:tc>
      </w:tr>
    </w:tbl>
    <w:p w14:paraId="47D32CC7" w14:textId="77777777" w:rsidR="001117AF" w:rsidRDefault="001117AF" w:rsidP="006A0785">
      <w:pPr>
        <w:jc w:val="center"/>
        <w:rPr>
          <w:b/>
        </w:rPr>
      </w:pPr>
    </w:p>
    <w:p w14:paraId="0B69A477" w14:textId="77777777" w:rsidR="001117AF" w:rsidRDefault="001117AF" w:rsidP="006A0785">
      <w:pPr>
        <w:jc w:val="center"/>
        <w:rPr>
          <w:b/>
        </w:rPr>
      </w:pPr>
    </w:p>
    <w:p w14:paraId="6ED72F5C" w14:textId="77777777" w:rsidR="001117AF" w:rsidRDefault="001117AF" w:rsidP="006A0785">
      <w:pPr>
        <w:jc w:val="center"/>
        <w:rPr>
          <w:b/>
        </w:rPr>
      </w:pPr>
    </w:p>
    <w:p w14:paraId="06660A80" w14:textId="0AE119C0" w:rsidR="006A0785" w:rsidRPr="009C0449" w:rsidRDefault="006A0785" w:rsidP="006A0785">
      <w:pPr>
        <w:jc w:val="center"/>
        <w:rPr>
          <w:b/>
        </w:rPr>
      </w:pPr>
      <w:r w:rsidRPr="009C0449">
        <w:rPr>
          <w:b/>
        </w:rPr>
        <w:t>УМОВИ</w:t>
      </w:r>
    </w:p>
    <w:p w14:paraId="630E392B" w14:textId="77777777" w:rsidR="00A25438" w:rsidRPr="00A25438" w:rsidRDefault="00A25438" w:rsidP="00A25438">
      <w:pPr>
        <w:jc w:val="both"/>
        <w:rPr>
          <w:b/>
        </w:rPr>
      </w:pPr>
      <w:r w:rsidRPr="00A25438">
        <w:rPr>
          <w:b/>
        </w:rPr>
        <w:t>проведення конкурсу на зайняття вакантної посади командира відділення взводу охорони підрозділу охорони територіального   управління Служби судової охорони у Запорізькій області</w:t>
      </w:r>
    </w:p>
    <w:p w14:paraId="04A9A89B" w14:textId="77777777" w:rsidR="006A0785" w:rsidRDefault="006A0785" w:rsidP="006A0785">
      <w:pPr>
        <w:ind w:firstLine="720"/>
        <w:rPr>
          <w:b/>
        </w:rPr>
      </w:pPr>
    </w:p>
    <w:p w14:paraId="7BB5F4CF" w14:textId="0A0CFFAA" w:rsidR="006A0785" w:rsidRPr="009C0449" w:rsidRDefault="006A0785" w:rsidP="00E8346B">
      <w:pPr>
        <w:ind w:firstLine="720"/>
        <w:jc w:val="center"/>
        <w:rPr>
          <w:b/>
        </w:rPr>
      </w:pPr>
      <w:r w:rsidRPr="009C0449">
        <w:rPr>
          <w:b/>
        </w:rPr>
        <w:t>Загальні умови.</w:t>
      </w:r>
    </w:p>
    <w:p w14:paraId="0E7D9360" w14:textId="7450D180" w:rsidR="006A0785" w:rsidRPr="00E8346B" w:rsidRDefault="006A0785" w:rsidP="006A0785">
      <w:pPr>
        <w:ind w:firstLine="720"/>
        <w:jc w:val="both"/>
        <w:rPr>
          <w:b/>
        </w:rPr>
      </w:pPr>
      <w:r w:rsidRPr="00E8346B">
        <w:rPr>
          <w:b/>
        </w:rPr>
        <w:t>1. Основні по</w:t>
      </w:r>
      <w:r w:rsidR="00962AD1">
        <w:rPr>
          <w:b/>
        </w:rPr>
        <w:t>вноваження</w:t>
      </w:r>
      <w:r w:rsidRPr="00E8346B">
        <w:rPr>
          <w:b/>
        </w:rPr>
        <w:t xml:space="preserve"> ко</w:t>
      </w:r>
      <w:r w:rsidR="00A25438">
        <w:rPr>
          <w:b/>
        </w:rPr>
        <w:t>мандира відділення</w:t>
      </w:r>
      <w:r w:rsidR="00A25438">
        <w:rPr>
          <w:b/>
        </w:rPr>
        <w:t xml:space="preserve"> </w:t>
      </w:r>
      <w:r w:rsidRPr="00E8346B">
        <w:rPr>
          <w:b/>
        </w:rPr>
        <w:t xml:space="preserve">взводу охорони підрозділу охорони територіального управління Служби судової охорони у Запорізькій області: </w:t>
      </w:r>
    </w:p>
    <w:p w14:paraId="192DEB07" w14:textId="77777777" w:rsidR="00A25438" w:rsidRPr="00A25438" w:rsidRDefault="00A25438" w:rsidP="00A25438">
      <w:pPr>
        <w:widowControl w:val="0"/>
        <w:autoSpaceDE w:val="0"/>
        <w:autoSpaceDN w:val="0"/>
        <w:adjustRightInd w:val="0"/>
        <w:ind w:right="40" w:firstLine="708"/>
        <w:jc w:val="both"/>
      </w:pPr>
      <w:r w:rsidRPr="00A25438">
        <w:t>1) забезпечує виконання покладених на відділення завдань за всіма напрямами службової діяльності;</w:t>
      </w:r>
    </w:p>
    <w:p w14:paraId="119E1E33" w14:textId="77777777" w:rsidR="00A25438" w:rsidRPr="00A25438" w:rsidRDefault="00A25438" w:rsidP="00A25438">
      <w:pPr>
        <w:widowControl w:val="0"/>
        <w:autoSpaceDE w:val="0"/>
        <w:autoSpaceDN w:val="0"/>
        <w:adjustRightInd w:val="0"/>
        <w:ind w:right="40" w:firstLine="708"/>
        <w:jc w:val="both"/>
      </w:pPr>
      <w:r w:rsidRPr="00A25438">
        <w:rPr>
          <w:noProof/>
        </w:rPr>
        <w:t xml:space="preserve">2) </w:t>
      </w:r>
      <w:r w:rsidRPr="00A25438">
        <w:t>контролює порядок організації та виконання завдань служби особовим складом відділення за напрямом службової діяльності;</w:t>
      </w:r>
    </w:p>
    <w:p w14:paraId="79F935E8" w14:textId="77777777" w:rsidR="00A25438" w:rsidRPr="00A25438" w:rsidRDefault="00A25438" w:rsidP="00A25438">
      <w:pPr>
        <w:widowControl w:val="0"/>
        <w:autoSpaceDE w:val="0"/>
        <w:autoSpaceDN w:val="0"/>
        <w:adjustRightInd w:val="0"/>
        <w:ind w:right="40" w:firstLine="708"/>
        <w:jc w:val="both"/>
      </w:pPr>
      <w:r w:rsidRPr="00A25438">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A25438">
        <w:rPr>
          <w:noProof/>
        </w:rPr>
        <w:t>;</w:t>
      </w:r>
    </w:p>
    <w:p w14:paraId="68960C00" w14:textId="77777777" w:rsidR="00A25438" w:rsidRPr="00A25438" w:rsidRDefault="00A25438" w:rsidP="00A25438">
      <w:pPr>
        <w:ind w:firstLine="709"/>
        <w:contextualSpacing/>
        <w:jc w:val="both"/>
        <w:rPr>
          <w:noProof/>
        </w:rPr>
      </w:pPr>
      <w:r w:rsidRPr="00A25438">
        <w:rPr>
          <w:noProof/>
        </w:rPr>
        <w:t xml:space="preserve">4) організовує поточну організаційно-виконавчу роботу відділення та забезпечення контролю за роботою; </w:t>
      </w:r>
    </w:p>
    <w:p w14:paraId="5F574C77" w14:textId="77777777" w:rsidR="00A25438" w:rsidRPr="00A25438" w:rsidRDefault="00A25438" w:rsidP="00A25438">
      <w:pPr>
        <w:ind w:firstLine="709"/>
        <w:jc w:val="both"/>
      </w:pPr>
      <w:r w:rsidRPr="00A25438">
        <w:t>5) за дорученням керівництва підрозділу виконує інші повноваження, які належать до компетенції підрозділу.</w:t>
      </w:r>
    </w:p>
    <w:p w14:paraId="6A507CF5" w14:textId="77777777" w:rsidR="00E8346B" w:rsidRDefault="00E8346B" w:rsidP="006A0785">
      <w:pPr>
        <w:ind w:firstLine="709"/>
        <w:jc w:val="both"/>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2D4ED5AA" w:rsidR="006A0785" w:rsidRDefault="006A0785" w:rsidP="006A0785">
      <w:pPr>
        <w:ind w:firstLine="720"/>
        <w:jc w:val="both"/>
      </w:pPr>
      <w:r>
        <w:t>1) посадовий оклад – 3</w:t>
      </w:r>
      <w:r w:rsidR="00A25438">
        <w:t>35</w:t>
      </w:r>
      <w:r>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37C6FDEA" w14:textId="77777777" w:rsidR="00B502B4" w:rsidRDefault="00B502B4" w:rsidP="00B502B4">
      <w:pPr>
        <w:ind w:firstLine="709"/>
        <w:jc w:val="both"/>
        <w:rPr>
          <w:color w:val="000000"/>
        </w:rPr>
      </w:pPr>
      <w:r w:rsidRPr="00AB166B">
        <w:rPr>
          <w:b/>
          <w:color w:val="000000"/>
        </w:rPr>
        <w:lastRenderedPageBreak/>
        <w:t xml:space="preserve">Документи приймаються з </w:t>
      </w:r>
      <w:r>
        <w:rPr>
          <w:b/>
          <w:color w:val="000000"/>
        </w:rPr>
        <w:t>14</w:t>
      </w:r>
      <w:r w:rsidRPr="00AB166B">
        <w:rPr>
          <w:b/>
          <w:color w:val="000000"/>
        </w:rPr>
        <w:t xml:space="preserve">.00 </w:t>
      </w:r>
      <w:r>
        <w:rPr>
          <w:b/>
          <w:color w:val="000000"/>
        </w:rPr>
        <w:t>02 грудня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10</w:t>
      </w:r>
      <w:r w:rsidRPr="00AB166B">
        <w:rPr>
          <w:b/>
          <w:color w:val="000000"/>
        </w:rPr>
        <w:t xml:space="preserve"> </w:t>
      </w:r>
      <w:r>
        <w:rPr>
          <w:b/>
          <w:color w:val="000000"/>
        </w:rPr>
        <w:t>грудня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0E6C326E" w:rsidR="006A0785" w:rsidRPr="00E22003" w:rsidRDefault="006A0785" w:rsidP="006A0785">
      <w:pPr>
        <w:ind w:firstLine="709"/>
        <w:jc w:val="both"/>
      </w:pPr>
      <w:r w:rsidRPr="00E22003">
        <w:t xml:space="preserve">На </w:t>
      </w:r>
      <w:r w:rsidR="00A25438" w:rsidRPr="00A25438">
        <w:t xml:space="preserve">командира відділення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3A7DE694" w14:textId="77777777" w:rsidR="00B502B4" w:rsidRPr="00CD539F" w:rsidRDefault="00B502B4" w:rsidP="00B502B4">
      <w:pPr>
        <w:ind w:firstLine="601"/>
        <w:jc w:val="both"/>
        <w:rPr>
          <w:b/>
          <w:lang w:val="ru-RU"/>
        </w:rPr>
      </w:pPr>
      <w:r w:rsidRPr="00CD539F">
        <w:rPr>
          <w:b/>
        </w:rPr>
        <w:t>5. Місце, дата та час початку проведення конкурсу:</w:t>
      </w:r>
    </w:p>
    <w:p w14:paraId="0B038832" w14:textId="77777777" w:rsidR="00B502B4" w:rsidRPr="00CD539F" w:rsidRDefault="00B502B4" w:rsidP="00B502B4">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11</w:t>
      </w:r>
      <w:r w:rsidRPr="00CD539F">
        <w:rPr>
          <w:rFonts w:eastAsia="Times New Roman"/>
          <w:b/>
        </w:rPr>
        <w:t xml:space="preserve"> </w:t>
      </w:r>
      <w:r>
        <w:rPr>
          <w:rFonts w:eastAsia="Times New Roman"/>
          <w:b/>
        </w:rPr>
        <w:t>груд</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1"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9768" w:type="dxa"/>
        <w:tblLayout w:type="fixed"/>
        <w:tblLook w:val="00A0" w:firstRow="1" w:lastRow="0" w:firstColumn="1" w:lastColumn="0" w:noHBand="0" w:noVBand="0"/>
      </w:tblPr>
      <w:tblGrid>
        <w:gridCol w:w="9768"/>
      </w:tblGrid>
      <w:tr w:rsidR="006A0785" w:rsidRPr="001117AF" w14:paraId="079991A0" w14:textId="77777777" w:rsidTr="000A645C">
        <w:trPr>
          <w:trHeight w:val="408"/>
        </w:trPr>
        <w:tc>
          <w:tcPr>
            <w:tcW w:w="9768" w:type="dxa"/>
            <w:tcBorders>
              <w:top w:val="nil"/>
              <w:left w:val="nil"/>
              <w:bottom w:val="nil"/>
              <w:right w:val="nil"/>
            </w:tcBorders>
          </w:tcPr>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274"/>
              <w:gridCol w:w="4190"/>
              <w:gridCol w:w="1708"/>
              <w:gridCol w:w="138"/>
            </w:tblGrid>
            <w:tr w:rsidR="006A0785" w:rsidRPr="001117AF" w14:paraId="55BF3D8A" w14:textId="77777777" w:rsidTr="00D954AC">
              <w:trPr>
                <w:trHeight w:val="120"/>
              </w:trPr>
              <w:tc>
                <w:tcPr>
                  <w:tcW w:w="9465" w:type="dxa"/>
                  <w:gridSpan w:val="5"/>
                  <w:tcBorders>
                    <w:top w:val="nil"/>
                    <w:left w:val="nil"/>
                    <w:bottom w:val="nil"/>
                    <w:right w:val="nil"/>
                  </w:tcBorders>
                  <w:shd w:val="clear" w:color="auto" w:fill="auto"/>
                </w:tcPr>
                <w:p w14:paraId="44F0677F" w14:textId="77777777" w:rsidR="006A0785" w:rsidRPr="001117AF" w:rsidRDefault="006A0785" w:rsidP="000A645C">
                  <w:pPr>
                    <w:jc w:val="center"/>
                    <w:rPr>
                      <w:b/>
                      <w:lang w:val="ru-RU"/>
                    </w:rPr>
                  </w:pPr>
                  <w:r w:rsidRPr="001117AF">
                    <w:rPr>
                      <w:b/>
                    </w:rPr>
                    <w:t>Кваліфікаційні вимоги</w:t>
                  </w:r>
                </w:p>
              </w:tc>
            </w:tr>
            <w:tr w:rsidR="00B502B4" w:rsidRPr="001117AF" w14:paraId="79B282B6" w14:textId="77777777" w:rsidTr="00D954AC">
              <w:trPr>
                <w:gridAfter w:val="1"/>
                <w:wAfter w:w="138" w:type="dxa"/>
                <w:trHeight w:val="419"/>
              </w:trPr>
              <w:tc>
                <w:tcPr>
                  <w:tcW w:w="3155" w:type="dxa"/>
                  <w:tcBorders>
                    <w:top w:val="nil"/>
                    <w:left w:val="nil"/>
                    <w:bottom w:val="nil"/>
                    <w:right w:val="nil"/>
                  </w:tcBorders>
                  <w:shd w:val="clear" w:color="auto" w:fill="auto"/>
                </w:tcPr>
                <w:p w14:paraId="24A8BF23" w14:textId="73F9A250" w:rsidR="00B502B4" w:rsidRPr="001117AF" w:rsidRDefault="00B502B4" w:rsidP="000A645C">
                  <w:pPr>
                    <w:jc w:val="both"/>
                    <w:rPr>
                      <w:b/>
                      <w:lang w:val="ru-RU"/>
                    </w:rPr>
                  </w:pPr>
                  <w:r w:rsidRPr="00E40A80">
                    <w:t xml:space="preserve">1. </w:t>
                  </w:r>
                  <w:r>
                    <w:t>Загальні вимоги</w:t>
                  </w:r>
                </w:p>
              </w:tc>
              <w:tc>
                <w:tcPr>
                  <w:tcW w:w="6172" w:type="dxa"/>
                  <w:gridSpan w:val="3"/>
                  <w:tcBorders>
                    <w:top w:val="nil"/>
                    <w:left w:val="nil"/>
                    <w:bottom w:val="nil"/>
                    <w:right w:val="nil"/>
                  </w:tcBorders>
                  <w:shd w:val="clear" w:color="auto" w:fill="auto"/>
                </w:tcPr>
                <w:p w14:paraId="62B7B8D9" w14:textId="77777777" w:rsidR="00B502B4" w:rsidRDefault="00B502B4" w:rsidP="000F36AC">
                  <w:pPr>
                    <w:jc w:val="both"/>
                  </w:pPr>
                  <w:r>
                    <w:t>- громадянин України;</w:t>
                  </w:r>
                </w:p>
                <w:p w14:paraId="78B959AF" w14:textId="3D3B3F70" w:rsidR="00B502B4" w:rsidRPr="001117AF" w:rsidRDefault="00B502B4" w:rsidP="000A645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6A0785" w:rsidRPr="001117AF" w14:paraId="253EECB7" w14:textId="77777777" w:rsidTr="00D954AC">
              <w:trPr>
                <w:gridAfter w:val="1"/>
                <w:wAfter w:w="138" w:type="dxa"/>
                <w:trHeight w:val="120"/>
              </w:trPr>
              <w:tc>
                <w:tcPr>
                  <w:tcW w:w="3155" w:type="dxa"/>
                  <w:tcBorders>
                    <w:top w:val="nil"/>
                    <w:left w:val="nil"/>
                    <w:bottom w:val="nil"/>
                    <w:right w:val="nil"/>
                  </w:tcBorders>
                  <w:shd w:val="clear" w:color="auto" w:fill="auto"/>
                </w:tcPr>
                <w:p w14:paraId="504D6EC9" w14:textId="77777777" w:rsidR="006A0785" w:rsidRPr="001117AF" w:rsidRDefault="006A0785" w:rsidP="000A645C">
                  <w:pPr>
                    <w:jc w:val="both"/>
                    <w:rPr>
                      <w:b/>
                      <w:lang w:val="ru-RU"/>
                    </w:rPr>
                  </w:pPr>
                  <w:r w:rsidRPr="001117AF">
                    <w:t>2. Освіта</w:t>
                  </w:r>
                </w:p>
              </w:tc>
              <w:tc>
                <w:tcPr>
                  <w:tcW w:w="6172" w:type="dxa"/>
                  <w:gridSpan w:val="3"/>
                  <w:tcBorders>
                    <w:top w:val="nil"/>
                    <w:left w:val="nil"/>
                    <w:bottom w:val="nil"/>
                    <w:right w:val="nil"/>
                  </w:tcBorders>
                  <w:shd w:val="clear" w:color="auto" w:fill="auto"/>
                </w:tcPr>
                <w:p w14:paraId="459FF9CC" w14:textId="77777777" w:rsidR="006A0785" w:rsidRPr="001117AF" w:rsidRDefault="006A0785" w:rsidP="000A645C">
                  <w:pPr>
                    <w:jc w:val="both"/>
                    <w:rPr>
                      <w:b/>
                      <w:lang w:val="ru-RU"/>
                    </w:rPr>
                  </w:pPr>
                  <w:r w:rsidRPr="001117AF">
                    <w:t>повна середня освіта.</w:t>
                  </w:r>
                </w:p>
              </w:tc>
            </w:tr>
            <w:tr w:rsidR="006A0785" w:rsidRPr="001117AF" w14:paraId="023BA82F" w14:textId="77777777" w:rsidTr="00D954AC">
              <w:trPr>
                <w:gridAfter w:val="1"/>
                <w:wAfter w:w="138" w:type="dxa"/>
                <w:trHeight w:val="120"/>
              </w:trPr>
              <w:tc>
                <w:tcPr>
                  <w:tcW w:w="3155" w:type="dxa"/>
                  <w:tcBorders>
                    <w:top w:val="nil"/>
                    <w:left w:val="nil"/>
                    <w:bottom w:val="nil"/>
                    <w:right w:val="nil"/>
                  </w:tcBorders>
                  <w:shd w:val="clear" w:color="auto" w:fill="auto"/>
                </w:tcPr>
                <w:p w14:paraId="7A0BE7A4" w14:textId="77777777" w:rsidR="006A0785" w:rsidRPr="001117AF" w:rsidRDefault="006A0785" w:rsidP="000A645C">
                  <w:pPr>
                    <w:jc w:val="both"/>
                    <w:rPr>
                      <w:b/>
                      <w:lang w:val="ru-RU"/>
                    </w:rPr>
                  </w:pPr>
                  <w:r w:rsidRPr="001117AF">
                    <w:t>3. Досвід роботи</w:t>
                  </w:r>
                </w:p>
              </w:tc>
              <w:tc>
                <w:tcPr>
                  <w:tcW w:w="6172" w:type="dxa"/>
                  <w:gridSpan w:val="3"/>
                  <w:tcBorders>
                    <w:top w:val="nil"/>
                    <w:left w:val="nil"/>
                    <w:bottom w:val="nil"/>
                    <w:right w:val="nil"/>
                  </w:tcBorders>
                  <w:shd w:val="clear" w:color="auto" w:fill="auto"/>
                </w:tcPr>
                <w:p w14:paraId="35C28380" w14:textId="77777777" w:rsidR="006A0785" w:rsidRPr="001117AF" w:rsidRDefault="006A0785" w:rsidP="000A645C">
                  <w:pPr>
                    <w:jc w:val="both"/>
                    <w:rPr>
                      <w:b/>
                      <w:lang w:val="ru-RU"/>
                    </w:rPr>
                  </w:pPr>
                  <w:r w:rsidRPr="001117AF">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1117AF">
                    <w:rPr>
                      <w:b/>
                    </w:rPr>
                    <w:t>(надати підтверджуючі документи);</w:t>
                  </w:r>
                </w:p>
              </w:tc>
            </w:tr>
            <w:tr w:rsidR="006A0785" w:rsidRPr="001117AF" w14:paraId="63B55F3A" w14:textId="77777777" w:rsidTr="00D954AC">
              <w:trPr>
                <w:gridAfter w:val="1"/>
                <w:wAfter w:w="138" w:type="dxa"/>
                <w:trHeight w:val="538"/>
              </w:trPr>
              <w:tc>
                <w:tcPr>
                  <w:tcW w:w="3155" w:type="dxa"/>
                  <w:tcBorders>
                    <w:top w:val="nil"/>
                    <w:left w:val="nil"/>
                    <w:bottom w:val="nil"/>
                    <w:right w:val="nil"/>
                  </w:tcBorders>
                  <w:shd w:val="clear" w:color="auto" w:fill="auto"/>
                </w:tcPr>
                <w:p w14:paraId="45AFCF04" w14:textId="1E591FCA" w:rsidR="006A0785" w:rsidRPr="001117AF" w:rsidRDefault="00B502B4" w:rsidP="000A645C">
                  <w:pPr>
                    <w:jc w:val="both"/>
                    <w:rPr>
                      <w:b/>
                      <w:lang w:val="ru-RU"/>
                    </w:rPr>
                  </w:pPr>
                  <w:r>
                    <w:t>4.</w:t>
                  </w:r>
                  <w:r w:rsidR="006A0785" w:rsidRPr="001117AF">
                    <w:t>Володіння державною мовою</w:t>
                  </w:r>
                </w:p>
              </w:tc>
              <w:tc>
                <w:tcPr>
                  <w:tcW w:w="6172" w:type="dxa"/>
                  <w:gridSpan w:val="3"/>
                  <w:tcBorders>
                    <w:top w:val="nil"/>
                    <w:left w:val="nil"/>
                    <w:bottom w:val="nil"/>
                    <w:right w:val="nil"/>
                  </w:tcBorders>
                  <w:shd w:val="clear" w:color="auto" w:fill="auto"/>
                </w:tcPr>
                <w:p w14:paraId="04A5B249" w14:textId="796A559E" w:rsidR="006A0785" w:rsidRPr="001117AF" w:rsidRDefault="006A0785" w:rsidP="000A645C">
                  <w:pPr>
                    <w:jc w:val="both"/>
                    <w:rPr>
                      <w:b/>
                      <w:lang w:val="ru-RU"/>
                    </w:rPr>
                  </w:pPr>
                  <w:r w:rsidRPr="001117AF">
                    <w:t>вільне володіння державною мовою</w:t>
                  </w:r>
                  <w:r w:rsidR="00B502B4">
                    <w:t xml:space="preserve"> відповідно до вимог Закону України «Про забезпечення функціонування української мови як державної».</w:t>
                  </w:r>
                </w:p>
              </w:tc>
            </w:tr>
            <w:tr w:rsidR="006A0785" w:rsidRPr="001117AF" w14:paraId="39482FF1" w14:textId="77777777" w:rsidTr="00D954AC">
              <w:trPr>
                <w:trHeight w:val="446"/>
              </w:trPr>
              <w:tc>
                <w:tcPr>
                  <w:tcW w:w="9465" w:type="dxa"/>
                  <w:gridSpan w:val="5"/>
                  <w:tcBorders>
                    <w:top w:val="nil"/>
                    <w:left w:val="nil"/>
                    <w:bottom w:val="nil"/>
                    <w:right w:val="nil"/>
                  </w:tcBorders>
                  <w:shd w:val="clear" w:color="auto" w:fill="auto"/>
                </w:tcPr>
                <w:p w14:paraId="6508E1F9" w14:textId="77777777" w:rsidR="001117AF" w:rsidRDefault="001117AF" w:rsidP="000A645C">
                  <w:pPr>
                    <w:jc w:val="center"/>
                    <w:rPr>
                      <w:b/>
                    </w:rPr>
                  </w:pPr>
                </w:p>
                <w:p w14:paraId="40132390" w14:textId="7F6387C7" w:rsidR="00F535FA" w:rsidRPr="001117AF" w:rsidRDefault="006A0785" w:rsidP="00B502B4">
                  <w:pPr>
                    <w:jc w:val="center"/>
                    <w:rPr>
                      <w:b/>
                      <w:lang w:val="ru-RU"/>
                    </w:rPr>
                  </w:pPr>
                  <w:r w:rsidRPr="001117AF">
                    <w:rPr>
                      <w:b/>
                    </w:rPr>
                    <w:t>Вимоги до компетентності</w:t>
                  </w:r>
                </w:p>
              </w:tc>
            </w:tr>
            <w:tr w:rsidR="006A0785" w:rsidRPr="001117AF" w14:paraId="1FAE8A90" w14:textId="77777777" w:rsidTr="00D954AC">
              <w:trPr>
                <w:gridAfter w:val="1"/>
                <w:wAfter w:w="138" w:type="dxa"/>
                <w:trHeight w:val="802"/>
              </w:trPr>
              <w:tc>
                <w:tcPr>
                  <w:tcW w:w="3155" w:type="dxa"/>
                  <w:tcBorders>
                    <w:top w:val="nil"/>
                    <w:left w:val="nil"/>
                    <w:bottom w:val="nil"/>
                    <w:right w:val="nil"/>
                  </w:tcBorders>
                  <w:shd w:val="clear" w:color="auto" w:fill="auto"/>
                </w:tcPr>
                <w:p w14:paraId="21640838" w14:textId="77777777" w:rsidR="006A0785" w:rsidRPr="001117AF" w:rsidRDefault="006A0785" w:rsidP="000A645C">
                  <w:pPr>
                    <w:rPr>
                      <w:b/>
                      <w:lang w:val="ru-RU"/>
                    </w:rPr>
                  </w:pPr>
                  <w:r w:rsidRPr="001117AF">
                    <w:t>1. Вміння працювати в колективі</w:t>
                  </w:r>
                </w:p>
              </w:tc>
              <w:tc>
                <w:tcPr>
                  <w:tcW w:w="6172" w:type="dxa"/>
                  <w:gridSpan w:val="3"/>
                  <w:tcBorders>
                    <w:top w:val="nil"/>
                    <w:left w:val="nil"/>
                    <w:bottom w:val="nil"/>
                    <w:right w:val="nil"/>
                  </w:tcBorders>
                  <w:shd w:val="clear" w:color="auto" w:fill="auto"/>
                </w:tcPr>
                <w:p w14:paraId="159C13C1" w14:textId="55583BBF" w:rsidR="006A0785" w:rsidRPr="001117AF" w:rsidRDefault="006A0785" w:rsidP="000F36AC">
                  <w:pPr>
                    <w:tabs>
                      <w:tab w:val="left" w:pos="5670"/>
                    </w:tabs>
                    <w:ind w:left="-108"/>
                    <w:jc w:val="both"/>
                    <w:rPr>
                      <w:b/>
                      <w:lang w:val="ru-RU"/>
                    </w:rPr>
                  </w:pPr>
                  <w:r w:rsidRPr="001117AF">
                    <w:t>щирість та відкритість;</w:t>
                  </w:r>
                  <w:r w:rsidRPr="001117AF">
                    <w:rPr>
                      <w:lang w:val="ru-RU"/>
                    </w:rPr>
                    <w:t xml:space="preserve"> </w:t>
                  </w:r>
                  <w:r w:rsidRPr="001117AF">
                    <w:t>орієнтація на досягнення ефективного результату діяльності</w:t>
                  </w:r>
                  <w:r w:rsidR="000F36AC">
                    <w:t>;</w:t>
                  </w:r>
                  <w:r w:rsidRPr="001117AF">
                    <w:t xml:space="preserve"> </w:t>
                  </w:r>
                  <w:r w:rsidR="000F36AC">
                    <w:t>неупереджене</w:t>
                  </w:r>
                  <w:r w:rsidRPr="001117AF">
                    <w:t xml:space="preserve"> ставлення та повага до колег.</w:t>
                  </w:r>
                </w:p>
              </w:tc>
            </w:tr>
            <w:tr w:rsidR="006A0785" w:rsidRPr="001117AF" w14:paraId="7EFD6F4B" w14:textId="77777777" w:rsidTr="00D954AC">
              <w:trPr>
                <w:gridAfter w:val="1"/>
                <w:wAfter w:w="138" w:type="dxa"/>
                <w:trHeight w:val="538"/>
              </w:trPr>
              <w:tc>
                <w:tcPr>
                  <w:tcW w:w="3155" w:type="dxa"/>
                  <w:tcBorders>
                    <w:top w:val="nil"/>
                    <w:left w:val="nil"/>
                    <w:bottom w:val="nil"/>
                    <w:right w:val="nil"/>
                  </w:tcBorders>
                  <w:shd w:val="clear" w:color="auto" w:fill="auto"/>
                </w:tcPr>
                <w:p w14:paraId="060679AD" w14:textId="77777777" w:rsidR="006A0785" w:rsidRPr="001117AF" w:rsidRDefault="006A0785" w:rsidP="000A645C">
                  <w:pPr>
                    <w:jc w:val="both"/>
                    <w:rPr>
                      <w:b/>
                      <w:lang w:val="ru-RU"/>
                    </w:rPr>
                  </w:pPr>
                  <w:r w:rsidRPr="001117AF">
                    <w:t>2. Аналітичні здібності</w:t>
                  </w:r>
                </w:p>
              </w:tc>
              <w:tc>
                <w:tcPr>
                  <w:tcW w:w="6172" w:type="dxa"/>
                  <w:gridSpan w:val="3"/>
                  <w:tcBorders>
                    <w:top w:val="nil"/>
                    <w:left w:val="nil"/>
                    <w:bottom w:val="nil"/>
                    <w:right w:val="nil"/>
                  </w:tcBorders>
                  <w:shd w:val="clear" w:color="auto" w:fill="auto"/>
                </w:tcPr>
                <w:p w14:paraId="4176A0A3" w14:textId="77777777" w:rsidR="006A0785" w:rsidRPr="001117AF" w:rsidRDefault="006A0785" w:rsidP="000A645C">
                  <w:pPr>
                    <w:ind w:left="-108"/>
                    <w:jc w:val="both"/>
                    <w:rPr>
                      <w:b/>
                      <w:lang w:val="ru-RU"/>
                    </w:rPr>
                  </w:pPr>
                  <w:r w:rsidRPr="001117AF">
                    <w:t>здатність систематизувати, узагальнювати інформацію; гнучкість; проникливість.</w:t>
                  </w:r>
                </w:p>
              </w:tc>
            </w:tr>
            <w:tr w:rsidR="006A0785" w:rsidRPr="001117AF" w14:paraId="4CF7A52D" w14:textId="77777777" w:rsidTr="00D954AC">
              <w:trPr>
                <w:gridAfter w:val="1"/>
                <w:wAfter w:w="138" w:type="dxa"/>
                <w:trHeight w:val="2154"/>
              </w:trPr>
              <w:tc>
                <w:tcPr>
                  <w:tcW w:w="3155" w:type="dxa"/>
                  <w:tcBorders>
                    <w:top w:val="nil"/>
                    <w:left w:val="nil"/>
                    <w:bottom w:val="nil"/>
                    <w:right w:val="nil"/>
                  </w:tcBorders>
                  <w:shd w:val="clear" w:color="auto" w:fill="auto"/>
                </w:tcPr>
                <w:p w14:paraId="5BA38788" w14:textId="77777777" w:rsidR="006A0785" w:rsidRPr="001117AF" w:rsidRDefault="006A0785" w:rsidP="000A645C">
                  <w:pPr>
                    <w:jc w:val="both"/>
                    <w:rPr>
                      <w:b/>
                      <w:lang w:val="ru-RU"/>
                    </w:rPr>
                  </w:pPr>
                  <w:r w:rsidRPr="001117AF">
                    <w:t>3.Особистісні компетенції</w:t>
                  </w:r>
                </w:p>
              </w:tc>
              <w:tc>
                <w:tcPr>
                  <w:tcW w:w="6172" w:type="dxa"/>
                  <w:gridSpan w:val="3"/>
                  <w:tcBorders>
                    <w:top w:val="nil"/>
                    <w:left w:val="nil"/>
                    <w:bottom w:val="nil"/>
                    <w:right w:val="nil"/>
                  </w:tcBorders>
                  <w:shd w:val="clear" w:color="auto" w:fill="auto"/>
                </w:tcPr>
                <w:p w14:paraId="2B934CD7" w14:textId="77777777" w:rsidR="006A0785" w:rsidRPr="001117AF" w:rsidRDefault="006A0785" w:rsidP="000A645C">
                  <w:pPr>
                    <w:ind w:left="-108"/>
                    <w:jc w:val="both"/>
                    <w:rPr>
                      <w:b/>
                    </w:rPr>
                  </w:pPr>
                  <w:r w:rsidRPr="001117AF">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1117AF" w14:paraId="0B7E099B" w14:textId="77777777" w:rsidTr="00D954AC">
              <w:trPr>
                <w:gridAfter w:val="1"/>
                <w:wAfter w:w="138" w:type="dxa"/>
                <w:trHeight w:val="1076"/>
              </w:trPr>
              <w:tc>
                <w:tcPr>
                  <w:tcW w:w="3155" w:type="dxa"/>
                  <w:tcBorders>
                    <w:top w:val="nil"/>
                    <w:left w:val="nil"/>
                    <w:bottom w:val="nil"/>
                    <w:right w:val="nil"/>
                  </w:tcBorders>
                  <w:shd w:val="clear" w:color="auto" w:fill="auto"/>
                </w:tcPr>
                <w:p w14:paraId="53889DB7" w14:textId="77777777" w:rsidR="006A0785" w:rsidRPr="001117AF" w:rsidRDefault="006A0785" w:rsidP="000A645C">
                  <w:pPr>
                    <w:rPr>
                      <w:b/>
                    </w:rPr>
                  </w:pPr>
                  <w:r w:rsidRPr="001117AF">
                    <w:t>4. Забезпечення охорони об’єктів системи правосуддя</w:t>
                  </w:r>
                </w:p>
              </w:tc>
              <w:tc>
                <w:tcPr>
                  <w:tcW w:w="6172" w:type="dxa"/>
                  <w:gridSpan w:val="3"/>
                  <w:tcBorders>
                    <w:top w:val="nil"/>
                    <w:left w:val="nil"/>
                    <w:bottom w:val="nil"/>
                    <w:right w:val="nil"/>
                  </w:tcBorders>
                  <w:shd w:val="clear" w:color="auto" w:fill="auto"/>
                </w:tcPr>
                <w:p w14:paraId="3B1764AD" w14:textId="77777777" w:rsidR="006A0785" w:rsidRPr="001117AF" w:rsidRDefault="006A0785" w:rsidP="000A645C">
                  <w:pPr>
                    <w:ind w:left="-108"/>
                    <w:jc w:val="both"/>
                    <w:rPr>
                      <w:b/>
                    </w:rPr>
                  </w:pPr>
                  <w:r w:rsidRPr="001117A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1117AF" w14:paraId="182521FE"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46" w:type="dxa"/>
                <w:trHeight w:val="331"/>
              </w:trPr>
              <w:tc>
                <w:tcPr>
                  <w:tcW w:w="7619" w:type="dxa"/>
                  <w:gridSpan w:val="3"/>
                  <w:hideMark/>
                </w:tcPr>
                <w:p w14:paraId="3B703E17" w14:textId="77777777" w:rsidR="00F535FA" w:rsidRPr="001117AF" w:rsidRDefault="00F535FA" w:rsidP="000A645C">
                  <w:pPr>
                    <w:jc w:val="center"/>
                    <w:rPr>
                      <w:b/>
                    </w:rPr>
                  </w:pPr>
                </w:p>
                <w:p w14:paraId="7D434118" w14:textId="0F2591D1" w:rsidR="00F535FA" w:rsidRPr="001117AF" w:rsidRDefault="006A0785" w:rsidP="00B502B4">
                  <w:pPr>
                    <w:jc w:val="center"/>
                    <w:rPr>
                      <w:b/>
                    </w:rPr>
                  </w:pPr>
                  <w:r w:rsidRPr="001117AF">
                    <w:rPr>
                      <w:b/>
                    </w:rPr>
                    <w:t>Професійні знання</w:t>
                  </w:r>
                </w:p>
              </w:tc>
            </w:tr>
            <w:tr w:rsidR="006A0785" w:rsidRPr="001117AF" w14:paraId="6386BD2A"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265"/>
              </w:trPr>
              <w:tc>
                <w:tcPr>
                  <w:tcW w:w="3155" w:type="dxa"/>
                  <w:hideMark/>
                </w:tcPr>
                <w:p w14:paraId="6395D2E1" w14:textId="77777777" w:rsidR="006A0785" w:rsidRPr="001117AF" w:rsidRDefault="006A0785" w:rsidP="000A645C">
                  <w:pPr>
                    <w:jc w:val="both"/>
                  </w:pPr>
                  <w:r w:rsidRPr="001117AF">
                    <w:t>1. Знання законодавства</w:t>
                  </w:r>
                </w:p>
              </w:tc>
              <w:tc>
                <w:tcPr>
                  <w:tcW w:w="6172" w:type="dxa"/>
                  <w:gridSpan w:val="3"/>
                </w:tcPr>
                <w:p w14:paraId="05C7F821" w14:textId="326B8C76" w:rsidR="006A0785" w:rsidRPr="001117AF" w:rsidRDefault="006A0785" w:rsidP="008E5453">
                  <w:pPr>
                    <w:ind w:left="-108"/>
                    <w:jc w:val="both"/>
                  </w:pPr>
                  <w:r w:rsidRPr="001117AF">
                    <w:t>знання Конституції України, законів України «Про судоустрій і статус суддів», «Про Національну поліцію», «Про запобігання корупції»</w:t>
                  </w:r>
                  <w:r w:rsidR="00F535FA" w:rsidRPr="001117AF">
                    <w:t>,</w:t>
                  </w:r>
                  <w:r w:rsidR="00D02B92" w:rsidRPr="001117AF">
                    <w:rPr>
                      <w:lang w:eastAsia="en-US"/>
                    </w:rPr>
                    <w:t xml:space="preserve"> «Про звернення громадян», «Про доступ до публічної інформації», «Про інформацію», «Про захист персональних даних»,</w:t>
                  </w:r>
                  <w:r w:rsidR="00D02B92" w:rsidRPr="001117AF">
                    <w:t xml:space="preserve"> Кримінального кодексу України, Кримінального процесуального кодексу України, Кодексу України про адміністративні правопорушення.</w:t>
                  </w:r>
                </w:p>
              </w:tc>
            </w:tr>
            <w:tr w:rsidR="006A0785" w:rsidRPr="001117AF" w14:paraId="3BB7A61D"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68"/>
              </w:trPr>
              <w:tc>
                <w:tcPr>
                  <w:tcW w:w="3155" w:type="dxa"/>
                  <w:hideMark/>
                </w:tcPr>
                <w:p w14:paraId="4313D06B" w14:textId="0B57395C" w:rsidR="006A0785" w:rsidRPr="001117AF" w:rsidRDefault="006A0785" w:rsidP="00F535FA">
                  <w:r w:rsidRPr="001117AF">
                    <w:t xml:space="preserve"> </w:t>
                  </w:r>
                </w:p>
              </w:tc>
              <w:tc>
                <w:tcPr>
                  <w:tcW w:w="6172" w:type="dxa"/>
                  <w:gridSpan w:val="3"/>
                  <w:hideMark/>
                </w:tcPr>
                <w:p w14:paraId="6A2F82BE" w14:textId="21074B60" w:rsidR="00CB1953" w:rsidRPr="001117AF" w:rsidRDefault="00CB1953" w:rsidP="00D02B92">
                  <w:pPr>
                    <w:ind w:left="-108"/>
                    <w:jc w:val="both"/>
                    <w:rPr>
                      <w:lang w:eastAsia="en-US"/>
                    </w:rPr>
                  </w:pPr>
                </w:p>
              </w:tc>
            </w:tr>
            <w:tr w:rsidR="006A0785" w:rsidRPr="001117AF" w14:paraId="5085B48C" w14:textId="77777777" w:rsidTr="00D954AC">
              <w:trPr>
                <w:trHeight w:val="102"/>
              </w:trPr>
              <w:tc>
                <w:tcPr>
                  <w:tcW w:w="9465" w:type="dxa"/>
                  <w:gridSpan w:val="5"/>
                  <w:tcBorders>
                    <w:top w:val="nil"/>
                    <w:left w:val="nil"/>
                    <w:bottom w:val="nil"/>
                    <w:right w:val="nil"/>
                  </w:tcBorders>
                  <w:shd w:val="clear" w:color="auto" w:fill="auto"/>
                </w:tcPr>
                <w:p w14:paraId="0F6C8061" w14:textId="77777777" w:rsidR="006A0785" w:rsidRPr="001117AF" w:rsidRDefault="006A0785" w:rsidP="000A645C">
                  <w:pPr>
                    <w:jc w:val="center"/>
                    <w:rPr>
                      <w:b/>
                    </w:rPr>
                  </w:pPr>
                </w:p>
              </w:tc>
            </w:tr>
            <w:tr w:rsidR="006A0785" w:rsidRPr="001117AF" w14:paraId="1B8FBD13" w14:textId="77777777" w:rsidTr="00B502B4">
              <w:trPr>
                <w:trHeight w:val="64"/>
              </w:trPr>
              <w:tc>
                <w:tcPr>
                  <w:tcW w:w="3429" w:type="dxa"/>
                  <w:gridSpan w:val="2"/>
                  <w:tcBorders>
                    <w:top w:val="nil"/>
                    <w:left w:val="nil"/>
                    <w:bottom w:val="nil"/>
                    <w:right w:val="nil"/>
                  </w:tcBorders>
                  <w:shd w:val="clear" w:color="auto" w:fill="auto"/>
                </w:tcPr>
                <w:p w14:paraId="346C3840" w14:textId="77777777" w:rsidR="006A0785" w:rsidRPr="001117AF" w:rsidRDefault="006A0785" w:rsidP="000A645C">
                  <w:pPr>
                    <w:jc w:val="both"/>
                    <w:rPr>
                      <w:b/>
                    </w:rPr>
                  </w:pPr>
                </w:p>
              </w:tc>
              <w:tc>
                <w:tcPr>
                  <w:tcW w:w="6036" w:type="dxa"/>
                  <w:gridSpan w:val="3"/>
                  <w:tcBorders>
                    <w:top w:val="nil"/>
                    <w:left w:val="nil"/>
                    <w:bottom w:val="nil"/>
                    <w:right w:val="nil"/>
                  </w:tcBorders>
                  <w:shd w:val="clear" w:color="auto" w:fill="auto"/>
                </w:tcPr>
                <w:p w14:paraId="36B6BD7A" w14:textId="77777777" w:rsidR="006A0785" w:rsidRPr="001117AF" w:rsidRDefault="006A0785" w:rsidP="000A645C">
                  <w:pPr>
                    <w:jc w:val="both"/>
                    <w:rPr>
                      <w:b/>
                    </w:rPr>
                  </w:pPr>
                </w:p>
              </w:tc>
            </w:tr>
          </w:tbl>
          <w:p w14:paraId="74554DE0" w14:textId="77777777" w:rsidR="006A0785" w:rsidRPr="001117AF" w:rsidRDefault="006A0785" w:rsidP="000A645C">
            <w:pPr>
              <w:jc w:val="center"/>
              <w:rPr>
                <w:b/>
              </w:rPr>
            </w:pPr>
          </w:p>
        </w:tc>
      </w:tr>
    </w:tbl>
    <w:p w14:paraId="6BA5CFEE" w14:textId="77777777" w:rsidR="00A25438" w:rsidRPr="009C0449" w:rsidRDefault="00A25438" w:rsidP="00A25438">
      <w:pPr>
        <w:jc w:val="center"/>
        <w:rPr>
          <w:b/>
        </w:rPr>
      </w:pPr>
      <w:r w:rsidRPr="009C0449">
        <w:rPr>
          <w:b/>
        </w:rPr>
        <w:lastRenderedPageBreak/>
        <w:t>УМОВИ</w:t>
      </w:r>
    </w:p>
    <w:p w14:paraId="5326CD41" w14:textId="77777777" w:rsidR="00A25438" w:rsidRDefault="00A25438" w:rsidP="00A25438">
      <w:pPr>
        <w:jc w:val="both"/>
        <w:rPr>
          <w:b/>
        </w:rPr>
      </w:pPr>
      <w:r w:rsidRPr="009C0449">
        <w:rPr>
          <w:b/>
        </w:rPr>
        <w:t xml:space="preserve">проведення конкурсу на зайняття вакантної посади контролера І категорії </w:t>
      </w:r>
      <w:r>
        <w:rPr>
          <w:b/>
        </w:rPr>
        <w:t xml:space="preserve">(заступника командира відділення) </w:t>
      </w:r>
      <w:r w:rsidRPr="009C0449">
        <w:rPr>
          <w:b/>
        </w:rPr>
        <w:t xml:space="preserve">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129D10C1" w14:textId="77777777" w:rsidR="00A25438" w:rsidRDefault="00A25438" w:rsidP="00A25438">
      <w:pPr>
        <w:ind w:firstLine="720"/>
        <w:rPr>
          <w:b/>
        </w:rPr>
      </w:pPr>
    </w:p>
    <w:p w14:paraId="2E98834C" w14:textId="77777777" w:rsidR="00A25438" w:rsidRPr="009C0449" w:rsidRDefault="00A25438" w:rsidP="00A25438">
      <w:pPr>
        <w:ind w:firstLine="720"/>
        <w:jc w:val="center"/>
        <w:rPr>
          <w:b/>
        </w:rPr>
      </w:pPr>
      <w:r w:rsidRPr="009C0449">
        <w:rPr>
          <w:b/>
        </w:rPr>
        <w:t>Загальні умови.</w:t>
      </w:r>
    </w:p>
    <w:p w14:paraId="2BF1C384" w14:textId="303E33B2" w:rsidR="00A25438" w:rsidRPr="00E8346B" w:rsidRDefault="00A25438" w:rsidP="00A25438">
      <w:pPr>
        <w:ind w:firstLine="720"/>
        <w:jc w:val="both"/>
        <w:rPr>
          <w:b/>
        </w:rPr>
      </w:pPr>
      <w:r w:rsidRPr="00E8346B">
        <w:rPr>
          <w:b/>
        </w:rPr>
        <w:t>1. Основні по</w:t>
      </w:r>
      <w:r w:rsidR="00962AD1">
        <w:rPr>
          <w:b/>
        </w:rPr>
        <w:t>вноваження</w:t>
      </w:r>
      <w:r w:rsidRPr="00E8346B">
        <w:rPr>
          <w:b/>
        </w:rPr>
        <w:t xml:space="preserve"> контролера І категорії </w:t>
      </w:r>
      <w:r>
        <w:rPr>
          <w:b/>
        </w:rPr>
        <w:t xml:space="preserve">(заступника командира відділення) </w:t>
      </w:r>
      <w:r w:rsidRPr="00E8346B">
        <w:rPr>
          <w:b/>
        </w:rPr>
        <w:t xml:space="preserve">взводу охорони підрозділу охорони територіального управління Служби судової охорони у Запорізькій області: </w:t>
      </w:r>
    </w:p>
    <w:p w14:paraId="74E66EAD" w14:textId="77777777" w:rsidR="00A25438" w:rsidRPr="00E8346B" w:rsidRDefault="00A25438" w:rsidP="00A25438">
      <w:pPr>
        <w:widowControl w:val="0"/>
        <w:autoSpaceDE w:val="0"/>
        <w:autoSpaceDN w:val="0"/>
        <w:adjustRightInd w:val="0"/>
        <w:ind w:right="40" w:firstLine="708"/>
        <w:jc w:val="both"/>
      </w:pPr>
      <w:r w:rsidRPr="00E8346B">
        <w:t>1) забезпечує виконання покладених на відділення завдань за всіма напрямами службової діяльності;</w:t>
      </w:r>
    </w:p>
    <w:p w14:paraId="4730C6E0" w14:textId="77777777" w:rsidR="00A25438" w:rsidRPr="00E8346B" w:rsidRDefault="00A25438" w:rsidP="00A25438">
      <w:pPr>
        <w:widowControl w:val="0"/>
        <w:autoSpaceDE w:val="0"/>
        <w:autoSpaceDN w:val="0"/>
        <w:adjustRightInd w:val="0"/>
        <w:ind w:right="40" w:firstLine="708"/>
        <w:jc w:val="both"/>
      </w:pPr>
      <w:r w:rsidRPr="00E8346B">
        <w:rPr>
          <w:noProof/>
        </w:rPr>
        <w:t xml:space="preserve">2) </w:t>
      </w:r>
      <w:r w:rsidRPr="00E8346B">
        <w:t>контролює порядок організації та виконання завдань служби особовим складом відділення за напрямом службової діяльності;</w:t>
      </w:r>
    </w:p>
    <w:p w14:paraId="354A6C19" w14:textId="77777777" w:rsidR="00A25438" w:rsidRPr="00E8346B" w:rsidRDefault="00A25438" w:rsidP="00A25438">
      <w:pPr>
        <w:widowControl w:val="0"/>
        <w:autoSpaceDE w:val="0"/>
        <w:autoSpaceDN w:val="0"/>
        <w:adjustRightInd w:val="0"/>
        <w:ind w:right="40" w:firstLine="708"/>
        <w:jc w:val="both"/>
      </w:pPr>
      <w:r w:rsidRPr="00E8346B">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8346B">
        <w:rPr>
          <w:noProof/>
        </w:rPr>
        <w:t>;</w:t>
      </w:r>
    </w:p>
    <w:p w14:paraId="0321C411" w14:textId="77777777" w:rsidR="00A25438" w:rsidRPr="00E8346B" w:rsidRDefault="00A25438" w:rsidP="00A25438">
      <w:pPr>
        <w:ind w:firstLine="709"/>
        <w:contextualSpacing/>
        <w:jc w:val="both"/>
        <w:rPr>
          <w:noProof/>
        </w:rPr>
      </w:pPr>
      <w:r w:rsidRPr="00E8346B">
        <w:rPr>
          <w:noProof/>
        </w:rPr>
        <w:t xml:space="preserve">4) організовує поточну організаційно-виконавчу роботу відділення та забезпечення контролю за роботою; </w:t>
      </w:r>
    </w:p>
    <w:p w14:paraId="416B7081" w14:textId="77777777" w:rsidR="00A25438" w:rsidRPr="00E8346B" w:rsidRDefault="00A25438" w:rsidP="00A25438">
      <w:pPr>
        <w:ind w:firstLine="709"/>
        <w:jc w:val="both"/>
      </w:pPr>
      <w:r w:rsidRPr="00E8346B">
        <w:t>5) за дорученням керівництва підрозділу виконує інші повноваження, які належать до компетенції підрозділу.</w:t>
      </w:r>
    </w:p>
    <w:p w14:paraId="7CA05D96" w14:textId="77777777" w:rsidR="00A25438" w:rsidRDefault="00A25438" w:rsidP="00A25438">
      <w:pPr>
        <w:ind w:firstLine="720"/>
        <w:jc w:val="both"/>
        <w:rPr>
          <w:b/>
        </w:rPr>
      </w:pPr>
    </w:p>
    <w:p w14:paraId="2F3345A5" w14:textId="77777777" w:rsidR="00A25438" w:rsidRPr="009C0449" w:rsidRDefault="00A25438" w:rsidP="00A25438">
      <w:pPr>
        <w:ind w:firstLine="720"/>
        <w:jc w:val="both"/>
        <w:rPr>
          <w:b/>
        </w:rPr>
      </w:pPr>
      <w:r>
        <w:rPr>
          <w:b/>
        </w:rPr>
        <w:t>2</w:t>
      </w:r>
      <w:r w:rsidRPr="009C0449">
        <w:rPr>
          <w:b/>
        </w:rPr>
        <w:t>.Умови оплати праці:</w:t>
      </w:r>
    </w:p>
    <w:p w14:paraId="5D03920C" w14:textId="77777777" w:rsidR="00A25438" w:rsidRDefault="00A25438" w:rsidP="00A25438">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D06BEA8" w14:textId="77777777" w:rsidR="00A25438" w:rsidRDefault="00A25438" w:rsidP="00A25438">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6CD2D3D" w14:textId="77777777" w:rsidR="00A25438" w:rsidRDefault="00A25438" w:rsidP="00A25438">
      <w:pPr>
        <w:ind w:firstLine="720"/>
        <w:jc w:val="both"/>
        <w:rPr>
          <w:b/>
        </w:rPr>
      </w:pPr>
    </w:p>
    <w:p w14:paraId="784D60E3" w14:textId="77777777" w:rsidR="00A25438" w:rsidRDefault="00A25438" w:rsidP="00A25438">
      <w:pPr>
        <w:ind w:firstLine="720"/>
        <w:jc w:val="both"/>
      </w:pPr>
      <w:r w:rsidRPr="009C0449">
        <w:rPr>
          <w:b/>
        </w:rPr>
        <w:t>3. Інформація про строковість чи безстроковість призначення на посаду:</w:t>
      </w:r>
    </w:p>
    <w:p w14:paraId="4B8ADB9A" w14:textId="77777777" w:rsidR="00A25438" w:rsidRDefault="00A25438" w:rsidP="00A25438">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9177571" w14:textId="77777777" w:rsidR="00A25438" w:rsidRDefault="00A25438" w:rsidP="00A25438">
      <w:pPr>
        <w:ind w:firstLine="709"/>
        <w:jc w:val="both"/>
        <w:rPr>
          <w:b/>
        </w:rPr>
      </w:pPr>
    </w:p>
    <w:p w14:paraId="0401495F" w14:textId="77777777" w:rsidR="00A25438" w:rsidRPr="00E22003" w:rsidRDefault="00A25438" w:rsidP="00A25438">
      <w:pPr>
        <w:ind w:firstLine="709"/>
        <w:jc w:val="both"/>
        <w:rPr>
          <w:b/>
        </w:rPr>
      </w:pPr>
      <w:r w:rsidRPr="00E22003">
        <w:rPr>
          <w:b/>
        </w:rPr>
        <w:t>4. Перелік документів, необхідних для участі в конкурсі, та строк їх подання:</w:t>
      </w:r>
    </w:p>
    <w:p w14:paraId="40686268" w14:textId="77777777" w:rsidR="00A25438" w:rsidRDefault="00A25438" w:rsidP="00A25438">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F93FFA7" w14:textId="77777777" w:rsidR="00A25438" w:rsidRDefault="00A25438" w:rsidP="00A25438">
      <w:pPr>
        <w:ind w:firstLine="720"/>
        <w:jc w:val="both"/>
      </w:pPr>
      <w:r>
        <w:lastRenderedPageBreak/>
        <w:t xml:space="preserve">2) копія паспорта громадянина України; </w:t>
      </w:r>
    </w:p>
    <w:p w14:paraId="6BC39BA2" w14:textId="77777777" w:rsidR="00A25438" w:rsidRDefault="00A25438" w:rsidP="00A25438">
      <w:pPr>
        <w:ind w:firstLine="720"/>
        <w:jc w:val="both"/>
      </w:pPr>
      <w:r>
        <w:t>3) заповнена особова картка, визначеного зразка</w:t>
      </w:r>
      <w:r w:rsidRPr="00D85FAA">
        <w:t xml:space="preserve"> </w:t>
      </w:r>
      <w:r>
        <w:t xml:space="preserve">(П-2); </w:t>
      </w:r>
    </w:p>
    <w:p w14:paraId="4A367A55" w14:textId="77777777" w:rsidR="00A25438" w:rsidRDefault="00A25438" w:rsidP="00A25438">
      <w:pPr>
        <w:ind w:firstLine="720"/>
        <w:jc w:val="both"/>
      </w:pPr>
      <w:r>
        <w:t xml:space="preserve">4) копія (копії) документа (документів) про освіту з додатком; </w:t>
      </w:r>
    </w:p>
    <w:p w14:paraId="26FFD8AF" w14:textId="77777777" w:rsidR="00A25438" w:rsidRDefault="00A25438" w:rsidP="00A25438">
      <w:pPr>
        <w:ind w:firstLine="720"/>
        <w:jc w:val="both"/>
      </w:pPr>
      <w:r>
        <w:t>5) автобіографія;</w:t>
      </w:r>
    </w:p>
    <w:p w14:paraId="40288831" w14:textId="77777777" w:rsidR="00A25438" w:rsidRDefault="00A25438" w:rsidP="00A25438">
      <w:pPr>
        <w:ind w:firstLine="720"/>
        <w:jc w:val="both"/>
      </w:pPr>
      <w:r>
        <w:t>6) фотокартка розміром 30х40 мм;</w:t>
      </w:r>
    </w:p>
    <w:p w14:paraId="6DFD98BD" w14:textId="77777777" w:rsidR="00A25438" w:rsidRPr="004D00E1" w:rsidRDefault="00A25438" w:rsidP="00A25438">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34D97BCE" w14:textId="77777777" w:rsidR="00A25438" w:rsidRDefault="00A25438" w:rsidP="00A25438">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166F4BF4" w14:textId="77777777" w:rsidR="00A25438" w:rsidRDefault="00A25438" w:rsidP="00A25438">
      <w:pPr>
        <w:ind w:firstLine="720"/>
        <w:jc w:val="both"/>
      </w:pPr>
      <w:r>
        <w:t>9) інформація про стан здоров’я:</w:t>
      </w:r>
    </w:p>
    <w:p w14:paraId="46C1995F" w14:textId="77777777" w:rsidR="00A25438" w:rsidRDefault="00A25438" w:rsidP="00A25438">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0C25A12A" w14:textId="77777777" w:rsidR="00A25438" w:rsidRDefault="00A25438" w:rsidP="00A25438">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1AA47EF5" w14:textId="77777777" w:rsidR="00A25438" w:rsidRDefault="00A25438" w:rsidP="00A25438">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3A74769" w14:textId="77777777" w:rsidR="00A25438" w:rsidRDefault="00A25438" w:rsidP="00A25438">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336B48C8" w14:textId="77777777" w:rsidR="00A25438" w:rsidRPr="00E22003" w:rsidRDefault="00A25438" w:rsidP="00A25438">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5D3FEFE" w14:textId="77777777" w:rsidR="00A25438" w:rsidRPr="00E22003" w:rsidRDefault="00A25438" w:rsidP="00A25438">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0EA240D" w14:textId="77777777" w:rsidR="00A25438" w:rsidRDefault="00A25438" w:rsidP="00A25438">
      <w:pPr>
        <w:ind w:firstLine="709"/>
        <w:jc w:val="both"/>
        <w:rPr>
          <w:b/>
          <w:color w:val="000000"/>
        </w:rPr>
      </w:pPr>
    </w:p>
    <w:p w14:paraId="5175CF07" w14:textId="77777777" w:rsidR="00A25438" w:rsidRDefault="00A25438" w:rsidP="00A25438">
      <w:pPr>
        <w:ind w:firstLine="709"/>
        <w:jc w:val="both"/>
        <w:rPr>
          <w:color w:val="000000"/>
        </w:rPr>
      </w:pPr>
      <w:r w:rsidRPr="00AB166B">
        <w:rPr>
          <w:b/>
          <w:color w:val="000000"/>
        </w:rPr>
        <w:t xml:space="preserve">Документи приймаються з </w:t>
      </w:r>
      <w:r>
        <w:rPr>
          <w:b/>
          <w:color w:val="000000"/>
        </w:rPr>
        <w:t>14</w:t>
      </w:r>
      <w:r w:rsidRPr="00AB166B">
        <w:rPr>
          <w:b/>
          <w:color w:val="000000"/>
        </w:rPr>
        <w:t xml:space="preserve">.00 </w:t>
      </w:r>
      <w:r>
        <w:rPr>
          <w:b/>
          <w:color w:val="000000"/>
        </w:rPr>
        <w:t>02 грудня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10</w:t>
      </w:r>
      <w:r w:rsidRPr="00AB166B">
        <w:rPr>
          <w:b/>
          <w:color w:val="000000"/>
        </w:rPr>
        <w:t xml:space="preserve"> </w:t>
      </w:r>
      <w:r>
        <w:rPr>
          <w:b/>
          <w:color w:val="000000"/>
        </w:rPr>
        <w:t>грудня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2F94243F" w14:textId="77777777" w:rsidR="00A25438" w:rsidRDefault="00A25438" w:rsidP="00A25438">
      <w:pPr>
        <w:ind w:firstLine="709"/>
        <w:jc w:val="both"/>
      </w:pPr>
    </w:p>
    <w:p w14:paraId="613F6385" w14:textId="77777777" w:rsidR="00A25438" w:rsidRPr="00E22003" w:rsidRDefault="00A25438" w:rsidP="00A25438">
      <w:pPr>
        <w:ind w:firstLine="709"/>
        <w:jc w:val="both"/>
      </w:pPr>
      <w:r w:rsidRPr="00E22003">
        <w:t>На ко</w:t>
      </w:r>
      <w:r>
        <w:t xml:space="preserve">нтролера І категорії </w:t>
      </w:r>
      <w:r w:rsidRPr="00A25438">
        <w:t xml:space="preserve">(заступника командира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E22003">
        <w:lastRenderedPageBreak/>
        <w:t>пов’язані зі службою в поліції (частина третя статті 163 Закону України «Про судоустрій і статус суддів»).</w:t>
      </w:r>
    </w:p>
    <w:p w14:paraId="57D9CEF7" w14:textId="77777777" w:rsidR="00A25438" w:rsidRPr="00E22003" w:rsidRDefault="00A25438" w:rsidP="00A25438">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59E5B7EA"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5CCD7235"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0A3522A"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2493F937"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5BCC724B"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4D4993BE"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1AB5BA77"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48BF23EC"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67D1F384"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C780689"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239FB214"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7F69EE" w14:textId="77777777" w:rsidR="00A25438" w:rsidRPr="00E22003" w:rsidRDefault="00A25438" w:rsidP="00A2543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730F9FEE" w14:textId="77777777" w:rsidR="00A25438" w:rsidRDefault="00A25438" w:rsidP="00A25438">
      <w:pPr>
        <w:ind w:firstLine="601"/>
        <w:jc w:val="both"/>
        <w:rPr>
          <w:b/>
        </w:rPr>
      </w:pPr>
    </w:p>
    <w:p w14:paraId="397770D0" w14:textId="77777777" w:rsidR="00A25438" w:rsidRPr="00CD539F" w:rsidRDefault="00A25438" w:rsidP="00A25438">
      <w:pPr>
        <w:ind w:firstLine="601"/>
        <w:jc w:val="both"/>
        <w:rPr>
          <w:b/>
          <w:lang w:val="ru-RU"/>
        </w:rPr>
      </w:pPr>
      <w:r w:rsidRPr="00CD539F">
        <w:rPr>
          <w:b/>
        </w:rPr>
        <w:t>5. Місце, дата та час початку проведення конкурсу:</w:t>
      </w:r>
    </w:p>
    <w:p w14:paraId="362F9F13" w14:textId="77777777" w:rsidR="00A25438" w:rsidRPr="00CD539F" w:rsidRDefault="00A25438" w:rsidP="00A25438">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11</w:t>
      </w:r>
      <w:r w:rsidRPr="00CD539F">
        <w:rPr>
          <w:rFonts w:eastAsia="Times New Roman"/>
          <w:b/>
        </w:rPr>
        <w:t xml:space="preserve"> </w:t>
      </w:r>
      <w:r>
        <w:rPr>
          <w:rFonts w:eastAsia="Times New Roman"/>
          <w:b/>
        </w:rPr>
        <w:t>груд</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5BF668A1" w14:textId="77777777" w:rsidR="00A25438" w:rsidRPr="004266B1" w:rsidRDefault="00A25438" w:rsidP="00A25438">
      <w:pPr>
        <w:ind w:firstLine="567"/>
        <w:jc w:val="both"/>
        <w:rPr>
          <w:b/>
          <w:lang w:val="ru-RU"/>
        </w:rPr>
      </w:pPr>
    </w:p>
    <w:p w14:paraId="1718C255" w14:textId="77777777" w:rsidR="00A25438" w:rsidRDefault="00A25438" w:rsidP="00A25438">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2"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2BE3E230" w14:textId="77777777" w:rsidR="00A25438" w:rsidRDefault="00A25438" w:rsidP="00A25438">
      <w:pPr>
        <w:ind w:firstLine="567"/>
        <w:jc w:val="both"/>
        <w:rPr>
          <w:color w:val="0000FF"/>
          <w:u w:val="single"/>
        </w:rPr>
      </w:pPr>
    </w:p>
    <w:tbl>
      <w:tblPr>
        <w:tblW w:w="9768" w:type="dxa"/>
        <w:tblLayout w:type="fixed"/>
        <w:tblLook w:val="00A0" w:firstRow="1" w:lastRow="0" w:firstColumn="1" w:lastColumn="0" w:noHBand="0" w:noVBand="0"/>
      </w:tblPr>
      <w:tblGrid>
        <w:gridCol w:w="9768"/>
      </w:tblGrid>
      <w:tr w:rsidR="00A25438" w:rsidRPr="001117AF" w14:paraId="10FB35FF" w14:textId="77777777" w:rsidTr="000D230D">
        <w:trPr>
          <w:trHeight w:val="408"/>
        </w:trPr>
        <w:tc>
          <w:tcPr>
            <w:tcW w:w="9768" w:type="dxa"/>
            <w:tcBorders>
              <w:top w:val="nil"/>
              <w:left w:val="nil"/>
              <w:bottom w:val="nil"/>
              <w:right w:val="nil"/>
            </w:tcBorders>
          </w:tcPr>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274"/>
              <w:gridCol w:w="4190"/>
              <w:gridCol w:w="1708"/>
              <w:gridCol w:w="138"/>
            </w:tblGrid>
            <w:tr w:rsidR="00A25438" w:rsidRPr="001117AF" w14:paraId="3CB6A73E" w14:textId="77777777" w:rsidTr="000D230D">
              <w:trPr>
                <w:trHeight w:val="120"/>
              </w:trPr>
              <w:tc>
                <w:tcPr>
                  <w:tcW w:w="9465" w:type="dxa"/>
                  <w:gridSpan w:val="5"/>
                  <w:tcBorders>
                    <w:top w:val="nil"/>
                    <w:left w:val="nil"/>
                    <w:bottom w:val="nil"/>
                    <w:right w:val="nil"/>
                  </w:tcBorders>
                  <w:shd w:val="clear" w:color="auto" w:fill="auto"/>
                </w:tcPr>
                <w:p w14:paraId="606924D3" w14:textId="77777777" w:rsidR="00A25438" w:rsidRPr="001117AF" w:rsidRDefault="00A25438" w:rsidP="000D230D">
                  <w:pPr>
                    <w:jc w:val="center"/>
                    <w:rPr>
                      <w:b/>
                      <w:lang w:val="ru-RU"/>
                    </w:rPr>
                  </w:pPr>
                  <w:r w:rsidRPr="001117AF">
                    <w:rPr>
                      <w:b/>
                    </w:rPr>
                    <w:t>Кваліфікаційні вимоги</w:t>
                  </w:r>
                </w:p>
              </w:tc>
            </w:tr>
            <w:tr w:rsidR="00A25438" w:rsidRPr="001117AF" w14:paraId="00F00A4D" w14:textId="77777777" w:rsidTr="000D230D">
              <w:trPr>
                <w:gridAfter w:val="1"/>
                <w:wAfter w:w="138" w:type="dxa"/>
                <w:trHeight w:val="419"/>
              </w:trPr>
              <w:tc>
                <w:tcPr>
                  <w:tcW w:w="3155" w:type="dxa"/>
                  <w:tcBorders>
                    <w:top w:val="nil"/>
                    <w:left w:val="nil"/>
                    <w:bottom w:val="nil"/>
                    <w:right w:val="nil"/>
                  </w:tcBorders>
                  <w:shd w:val="clear" w:color="auto" w:fill="auto"/>
                </w:tcPr>
                <w:p w14:paraId="463AC147" w14:textId="77777777" w:rsidR="00A25438" w:rsidRPr="001117AF" w:rsidRDefault="00A25438" w:rsidP="000D230D">
                  <w:pPr>
                    <w:jc w:val="both"/>
                    <w:rPr>
                      <w:b/>
                      <w:lang w:val="ru-RU"/>
                    </w:rPr>
                  </w:pPr>
                  <w:r w:rsidRPr="00E40A80">
                    <w:t xml:space="preserve">1. </w:t>
                  </w:r>
                  <w:r>
                    <w:t>Загальні вимоги</w:t>
                  </w:r>
                </w:p>
              </w:tc>
              <w:tc>
                <w:tcPr>
                  <w:tcW w:w="6172" w:type="dxa"/>
                  <w:gridSpan w:val="3"/>
                  <w:tcBorders>
                    <w:top w:val="nil"/>
                    <w:left w:val="nil"/>
                    <w:bottom w:val="nil"/>
                    <w:right w:val="nil"/>
                  </w:tcBorders>
                  <w:shd w:val="clear" w:color="auto" w:fill="auto"/>
                </w:tcPr>
                <w:p w14:paraId="57158CC5" w14:textId="77777777" w:rsidR="00A25438" w:rsidRDefault="00A25438" w:rsidP="000D230D">
                  <w:pPr>
                    <w:jc w:val="both"/>
                  </w:pPr>
                  <w:r>
                    <w:t>- громадянин України;</w:t>
                  </w:r>
                </w:p>
                <w:p w14:paraId="70C64272" w14:textId="77777777" w:rsidR="00A25438" w:rsidRPr="001117AF" w:rsidRDefault="00A25438" w:rsidP="000D230D">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A25438" w:rsidRPr="001117AF" w14:paraId="4420C6CB" w14:textId="77777777" w:rsidTr="000D230D">
              <w:trPr>
                <w:gridAfter w:val="1"/>
                <w:wAfter w:w="138" w:type="dxa"/>
                <w:trHeight w:val="120"/>
              </w:trPr>
              <w:tc>
                <w:tcPr>
                  <w:tcW w:w="3155" w:type="dxa"/>
                  <w:tcBorders>
                    <w:top w:val="nil"/>
                    <w:left w:val="nil"/>
                    <w:bottom w:val="nil"/>
                    <w:right w:val="nil"/>
                  </w:tcBorders>
                  <w:shd w:val="clear" w:color="auto" w:fill="auto"/>
                </w:tcPr>
                <w:p w14:paraId="13C7DB41" w14:textId="77777777" w:rsidR="00A25438" w:rsidRPr="001117AF" w:rsidRDefault="00A25438" w:rsidP="000D230D">
                  <w:pPr>
                    <w:jc w:val="both"/>
                    <w:rPr>
                      <w:b/>
                      <w:lang w:val="ru-RU"/>
                    </w:rPr>
                  </w:pPr>
                  <w:r w:rsidRPr="001117AF">
                    <w:t>2. Освіта</w:t>
                  </w:r>
                </w:p>
              </w:tc>
              <w:tc>
                <w:tcPr>
                  <w:tcW w:w="6172" w:type="dxa"/>
                  <w:gridSpan w:val="3"/>
                  <w:tcBorders>
                    <w:top w:val="nil"/>
                    <w:left w:val="nil"/>
                    <w:bottom w:val="nil"/>
                    <w:right w:val="nil"/>
                  </w:tcBorders>
                  <w:shd w:val="clear" w:color="auto" w:fill="auto"/>
                </w:tcPr>
                <w:p w14:paraId="753317B1" w14:textId="77777777" w:rsidR="00A25438" w:rsidRPr="001117AF" w:rsidRDefault="00A25438" w:rsidP="000D230D">
                  <w:pPr>
                    <w:jc w:val="both"/>
                    <w:rPr>
                      <w:b/>
                      <w:lang w:val="ru-RU"/>
                    </w:rPr>
                  </w:pPr>
                  <w:r w:rsidRPr="001117AF">
                    <w:t>повна середня освіта.</w:t>
                  </w:r>
                </w:p>
              </w:tc>
            </w:tr>
            <w:tr w:rsidR="00A25438" w:rsidRPr="001117AF" w14:paraId="356885E4" w14:textId="77777777" w:rsidTr="000D230D">
              <w:trPr>
                <w:gridAfter w:val="1"/>
                <w:wAfter w:w="138" w:type="dxa"/>
                <w:trHeight w:val="120"/>
              </w:trPr>
              <w:tc>
                <w:tcPr>
                  <w:tcW w:w="3155" w:type="dxa"/>
                  <w:tcBorders>
                    <w:top w:val="nil"/>
                    <w:left w:val="nil"/>
                    <w:bottom w:val="nil"/>
                    <w:right w:val="nil"/>
                  </w:tcBorders>
                  <w:shd w:val="clear" w:color="auto" w:fill="auto"/>
                </w:tcPr>
                <w:p w14:paraId="3877219A" w14:textId="77777777" w:rsidR="00A25438" w:rsidRPr="001117AF" w:rsidRDefault="00A25438" w:rsidP="000D230D">
                  <w:pPr>
                    <w:jc w:val="both"/>
                    <w:rPr>
                      <w:b/>
                      <w:lang w:val="ru-RU"/>
                    </w:rPr>
                  </w:pPr>
                  <w:r w:rsidRPr="001117AF">
                    <w:t>3. Досвід роботи</w:t>
                  </w:r>
                </w:p>
              </w:tc>
              <w:tc>
                <w:tcPr>
                  <w:tcW w:w="6172" w:type="dxa"/>
                  <w:gridSpan w:val="3"/>
                  <w:tcBorders>
                    <w:top w:val="nil"/>
                    <w:left w:val="nil"/>
                    <w:bottom w:val="nil"/>
                    <w:right w:val="nil"/>
                  </w:tcBorders>
                  <w:shd w:val="clear" w:color="auto" w:fill="auto"/>
                </w:tcPr>
                <w:p w14:paraId="4D50F234" w14:textId="77777777" w:rsidR="00A25438" w:rsidRPr="001117AF" w:rsidRDefault="00A25438" w:rsidP="000D230D">
                  <w:pPr>
                    <w:jc w:val="both"/>
                    <w:rPr>
                      <w:b/>
                      <w:lang w:val="ru-RU"/>
                    </w:rPr>
                  </w:pPr>
                  <w:r w:rsidRPr="001117AF">
                    <w:t xml:space="preserve">у державних органах влади, органах системи </w:t>
                  </w:r>
                  <w:r w:rsidRPr="001117AF">
                    <w:lastRenderedPageBreak/>
                    <w:t xml:space="preserve">правосуддя, досвід проходження служби у правоохоронних органах чи військових формуваннях – не менше ніж один рік </w:t>
                  </w:r>
                  <w:r w:rsidRPr="001117AF">
                    <w:rPr>
                      <w:b/>
                    </w:rPr>
                    <w:t>(надати підтверджуючі документи);</w:t>
                  </w:r>
                </w:p>
              </w:tc>
            </w:tr>
            <w:tr w:rsidR="00A25438" w:rsidRPr="001117AF" w14:paraId="73AE2553" w14:textId="77777777" w:rsidTr="000D230D">
              <w:trPr>
                <w:gridAfter w:val="1"/>
                <w:wAfter w:w="138" w:type="dxa"/>
                <w:trHeight w:val="538"/>
              </w:trPr>
              <w:tc>
                <w:tcPr>
                  <w:tcW w:w="3155" w:type="dxa"/>
                  <w:tcBorders>
                    <w:top w:val="nil"/>
                    <w:left w:val="nil"/>
                    <w:bottom w:val="nil"/>
                    <w:right w:val="nil"/>
                  </w:tcBorders>
                  <w:shd w:val="clear" w:color="auto" w:fill="auto"/>
                </w:tcPr>
                <w:p w14:paraId="05E53CDF" w14:textId="77777777" w:rsidR="00A25438" w:rsidRPr="001117AF" w:rsidRDefault="00A25438" w:rsidP="000D230D">
                  <w:pPr>
                    <w:jc w:val="both"/>
                    <w:rPr>
                      <w:b/>
                      <w:lang w:val="ru-RU"/>
                    </w:rPr>
                  </w:pPr>
                  <w:r>
                    <w:lastRenderedPageBreak/>
                    <w:t>4.</w:t>
                  </w:r>
                  <w:r w:rsidRPr="001117AF">
                    <w:t>Володіння державною мовою</w:t>
                  </w:r>
                </w:p>
              </w:tc>
              <w:tc>
                <w:tcPr>
                  <w:tcW w:w="6172" w:type="dxa"/>
                  <w:gridSpan w:val="3"/>
                  <w:tcBorders>
                    <w:top w:val="nil"/>
                    <w:left w:val="nil"/>
                    <w:bottom w:val="nil"/>
                    <w:right w:val="nil"/>
                  </w:tcBorders>
                  <w:shd w:val="clear" w:color="auto" w:fill="auto"/>
                </w:tcPr>
                <w:p w14:paraId="465CDD9A" w14:textId="77777777" w:rsidR="00A25438" w:rsidRPr="001117AF" w:rsidRDefault="00A25438" w:rsidP="000D230D">
                  <w:pPr>
                    <w:jc w:val="both"/>
                    <w:rPr>
                      <w:b/>
                      <w:lang w:val="ru-RU"/>
                    </w:rPr>
                  </w:pPr>
                  <w:r w:rsidRPr="001117AF">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p>
              </w:tc>
            </w:tr>
            <w:tr w:rsidR="00A25438" w:rsidRPr="001117AF" w14:paraId="469A363A" w14:textId="77777777" w:rsidTr="000D230D">
              <w:trPr>
                <w:trHeight w:val="446"/>
              </w:trPr>
              <w:tc>
                <w:tcPr>
                  <w:tcW w:w="9465" w:type="dxa"/>
                  <w:gridSpan w:val="5"/>
                  <w:tcBorders>
                    <w:top w:val="nil"/>
                    <w:left w:val="nil"/>
                    <w:bottom w:val="nil"/>
                    <w:right w:val="nil"/>
                  </w:tcBorders>
                  <w:shd w:val="clear" w:color="auto" w:fill="auto"/>
                </w:tcPr>
                <w:p w14:paraId="7ADACCD2" w14:textId="77777777" w:rsidR="00A25438" w:rsidRDefault="00A25438" w:rsidP="000D230D">
                  <w:pPr>
                    <w:jc w:val="center"/>
                    <w:rPr>
                      <w:b/>
                    </w:rPr>
                  </w:pPr>
                </w:p>
                <w:p w14:paraId="36F0953E" w14:textId="77777777" w:rsidR="00A25438" w:rsidRPr="001117AF" w:rsidRDefault="00A25438" w:rsidP="000D230D">
                  <w:pPr>
                    <w:jc w:val="center"/>
                    <w:rPr>
                      <w:b/>
                      <w:lang w:val="ru-RU"/>
                    </w:rPr>
                  </w:pPr>
                  <w:r w:rsidRPr="001117AF">
                    <w:rPr>
                      <w:b/>
                    </w:rPr>
                    <w:t>Вимоги до компетентності</w:t>
                  </w:r>
                </w:p>
              </w:tc>
            </w:tr>
            <w:tr w:rsidR="00A25438" w:rsidRPr="001117AF" w14:paraId="2AD0F576" w14:textId="77777777" w:rsidTr="000D230D">
              <w:trPr>
                <w:gridAfter w:val="1"/>
                <w:wAfter w:w="138" w:type="dxa"/>
                <w:trHeight w:val="802"/>
              </w:trPr>
              <w:tc>
                <w:tcPr>
                  <w:tcW w:w="3155" w:type="dxa"/>
                  <w:tcBorders>
                    <w:top w:val="nil"/>
                    <w:left w:val="nil"/>
                    <w:bottom w:val="nil"/>
                    <w:right w:val="nil"/>
                  </w:tcBorders>
                  <w:shd w:val="clear" w:color="auto" w:fill="auto"/>
                </w:tcPr>
                <w:p w14:paraId="251F2C95" w14:textId="77777777" w:rsidR="00A25438" w:rsidRPr="001117AF" w:rsidRDefault="00A25438" w:rsidP="000D230D">
                  <w:pPr>
                    <w:rPr>
                      <w:b/>
                      <w:lang w:val="ru-RU"/>
                    </w:rPr>
                  </w:pPr>
                  <w:r w:rsidRPr="001117AF">
                    <w:t>1. Вміння працювати в колективі</w:t>
                  </w:r>
                </w:p>
              </w:tc>
              <w:tc>
                <w:tcPr>
                  <w:tcW w:w="6172" w:type="dxa"/>
                  <w:gridSpan w:val="3"/>
                  <w:tcBorders>
                    <w:top w:val="nil"/>
                    <w:left w:val="nil"/>
                    <w:bottom w:val="nil"/>
                    <w:right w:val="nil"/>
                  </w:tcBorders>
                  <w:shd w:val="clear" w:color="auto" w:fill="auto"/>
                </w:tcPr>
                <w:p w14:paraId="37FE1DFB" w14:textId="77777777" w:rsidR="00A25438" w:rsidRPr="001117AF" w:rsidRDefault="00A25438" w:rsidP="000D230D">
                  <w:pPr>
                    <w:tabs>
                      <w:tab w:val="left" w:pos="5670"/>
                    </w:tabs>
                    <w:ind w:left="-108"/>
                    <w:jc w:val="both"/>
                    <w:rPr>
                      <w:b/>
                      <w:lang w:val="ru-RU"/>
                    </w:rPr>
                  </w:pPr>
                  <w:r w:rsidRPr="001117AF">
                    <w:t>щирість та відкритість;</w:t>
                  </w:r>
                  <w:r w:rsidRPr="001117AF">
                    <w:rPr>
                      <w:lang w:val="ru-RU"/>
                    </w:rPr>
                    <w:t xml:space="preserve"> </w:t>
                  </w:r>
                  <w:r w:rsidRPr="001117AF">
                    <w:t>орієнтація на досягнення ефективного результату діяльності</w:t>
                  </w:r>
                  <w:r>
                    <w:t>;</w:t>
                  </w:r>
                  <w:r w:rsidRPr="001117AF">
                    <w:t xml:space="preserve"> </w:t>
                  </w:r>
                  <w:r>
                    <w:t>неупереджене</w:t>
                  </w:r>
                  <w:r w:rsidRPr="001117AF">
                    <w:t xml:space="preserve"> ставлення та повага до колег.</w:t>
                  </w:r>
                </w:p>
              </w:tc>
            </w:tr>
            <w:tr w:rsidR="00A25438" w:rsidRPr="001117AF" w14:paraId="7030BF20" w14:textId="77777777" w:rsidTr="000D230D">
              <w:trPr>
                <w:gridAfter w:val="1"/>
                <w:wAfter w:w="138" w:type="dxa"/>
                <w:trHeight w:val="538"/>
              </w:trPr>
              <w:tc>
                <w:tcPr>
                  <w:tcW w:w="3155" w:type="dxa"/>
                  <w:tcBorders>
                    <w:top w:val="nil"/>
                    <w:left w:val="nil"/>
                    <w:bottom w:val="nil"/>
                    <w:right w:val="nil"/>
                  </w:tcBorders>
                  <w:shd w:val="clear" w:color="auto" w:fill="auto"/>
                </w:tcPr>
                <w:p w14:paraId="2D656A17" w14:textId="77777777" w:rsidR="00A25438" w:rsidRPr="001117AF" w:rsidRDefault="00A25438" w:rsidP="000D230D">
                  <w:pPr>
                    <w:jc w:val="both"/>
                    <w:rPr>
                      <w:b/>
                      <w:lang w:val="ru-RU"/>
                    </w:rPr>
                  </w:pPr>
                  <w:r w:rsidRPr="001117AF">
                    <w:t>2. Аналітичні здібності</w:t>
                  </w:r>
                </w:p>
              </w:tc>
              <w:tc>
                <w:tcPr>
                  <w:tcW w:w="6172" w:type="dxa"/>
                  <w:gridSpan w:val="3"/>
                  <w:tcBorders>
                    <w:top w:val="nil"/>
                    <w:left w:val="nil"/>
                    <w:bottom w:val="nil"/>
                    <w:right w:val="nil"/>
                  </w:tcBorders>
                  <w:shd w:val="clear" w:color="auto" w:fill="auto"/>
                </w:tcPr>
                <w:p w14:paraId="26A3AD01" w14:textId="77777777" w:rsidR="00A25438" w:rsidRPr="001117AF" w:rsidRDefault="00A25438" w:rsidP="000D230D">
                  <w:pPr>
                    <w:ind w:left="-108"/>
                    <w:jc w:val="both"/>
                    <w:rPr>
                      <w:b/>
                      <w:lang w:val="ru-RU"/>
                    </w:rPr>
                  </w:pPr>
                  <w:r w:rsidRPr="001117AF">
                    <w:t>здатність систематизувати, узагальнювати інформацію; гнучкість; проникливість.</w:t>
                  </w:r>
                </w:p>
              </w:tc>
            </w:tr>
            <w:tr w:rsidR="00A25438" w:rsidRPr="001117AF" w14:paraId="2AF1130E" w14:textId="77777777" w:rsidTr="000D230D">
              <w:trPr>
                <w:gridAfter w:val="1"/>
                <w:wAfter w:w="138" w:type="dxa"/>
                <w:trHeight w:val="2154"/>
              </w:trPr>
              <w:tc>
                <w:tcPr>
                  <w:tcW w:w="3155" w:type="dxa"/>
                  <w:tcBorders>
                    <w:top w:val="nil"/>
                    <w:left w:val="nil"/>
                    <w:bottom w:val="nil"/>
                    <w:right w:val="nil"/>
                  </w:tcBorders>
                  <w:shd w:val="clear" w:color="auto" w:fill="auto"/>
                </w:tcPr>
                <w:p w14:paraId="19211E92" w14:textId="77777777" w:rsidR="00A25438" w:rsidRPr="001117AF" w:rsidRDefault="00A25438" w:rsidP="000D230D">
                  <w:pPr>
                    <w:jc w:val="both"/>
                    <w:rPr>
                      <w:b/>
                      <w:lang w:val="ru-RU"/>
                    </w:rPr>
                  </w:pPr>
                  <w:r w:rsidRPr="001117AF">
                    <w:t>3.Особистісні компетенції</w:t>
                  </w:r>
                </w:p>
              </w:tc>
              <w:tc>
                <w:tcPr>
                  <w:tcW w:w="6172" w:type="dxa"/>
                  <w:gridSpan w:val="3"/>
                  <w:tcBorders>
                    <w:top w:val="nil"/>
                    <w:left w:val="nil"/>
                    <w:bottom w:val="nil"/>
                    <w:right w:val="nil"/>
                  </w:tcBorders>
                  <w:shd w:val="clear" w:color="auto" w:fill="auto"/>
                </w:tcPr>
                <w:p w14:paraId="269E88C1" w14:textId="77777777" w:rsidR="00A25438" w:rsidRPr="001117AF" w:rsidRDefault="00A25438" w:rsidP="000D230D">
                  <w:pPr>
                    <w:ind w:left="-108"/>
                    <w:jc w:val="both"/>
                    <w:rPr>
                      <w:b/>
                    </w:rPr>
                  </w:pPr>
                  <w:r w:rsidRPr="001117AF">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A25438" w:rsidRPr="001117AF" w14:paraId="48E14893" w14:textId="77777777" w:rsidTr="000D230D">
              <w:trPr>
                <w:gridAfter w:val="1"/>
                <w:wAfter w:w="138" w:type="dxa"/>
                <w:trHeight w:val="1076"/>
              </w:trPr>
              <w:tc>
                <w:tcPr>
                  <w:tcW w:w="3155" w:type="dxa"/>
                  <w:tcBorders>
                    <w:top w:val="nil"/>
                    <w:left w:val="nil"/>
                    <w:bottom w:val="nil"/>
                    <w:right w:val="nil"/>
                  </w:tcBorders>
                  <w:shd w:val="clear" w:color="auto" w:fill="auto"/>
                </w:tcPr>
                <w:p w14:paraId="7D74C9BD" w14:textId="77777777" w:rsidR="00A25438" w:rsidRPr="001117AF" w:rsidRDefault="00A25438" w:rsidP="000D230D">
                  <w:pPr>
                    <w:rPr>
                      <w:b/>
                    </w:rPr>
                  </w:pPr>
                  <w:r w:rsidRPr="001117AF">
                    <w:t>4. Забезпечення охорони об’єктів системи правосуддя</w:t>
                  </w:r>
                </w:p>
              </w:tc>
              <w:tc>
                <w:tcPr>
                  <w:tcW w:w="6172" w:type="dxa"/>
                  <w:gridSpan w:val="3"/>
                  <w:tcBorders>
                    <w:top w:val="nil"/>
                    <w:left w:val="nil"/>
                    <w:bottom w:val="nil"/>
                    <w:right w:val="nil"/>
                  </w:tcBorders>
                  <w:shd w:val="clear" w:color="auto" w:fill="auto"/>
                </w:tcPr>
                <w:p w14:paraId="046C46B5" w14:textId="77777777" w:rsidR="00A25438" w:rsidRPr="001117AF" w:rsidRDefault="00A25438" w:rsidP="000D230D">
                  <w:pPr>
                    <w:ind w:left="-108"/>
                    <w:jc w:val="both"/>
                    <w:rPr>
                      <w:b/>
                    </w:rPr>
                  </w:pPr>
                  <w:r w:rsidRPr="001117A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A25438" w:rsidRPr="001117AF" w14:paraId="17EBBF08" w14:textId="77777777" w:rsidTr="000D2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46" w:type="dxa"/>
                <w:trHeight w:val="331"/>
              </w:trPr>
              <w:tc>
                <w:tcPr>
                  <w:tcW w:w="7619" w:type="dxa"/>
                  <w:gridSpan w:val="3"/>
                  <w:hideMark/>
                </w:tcPr>
                <w:p w14:paraId="64D2DC7B" w14:textId="77777777" w:rsidR="00A25438" w:rsidRDefault="00A25438" w:rsidP="000D230D">
                  <w:pPr>
                    <w:jc w:val="center"/>
                    <w:rPr>
                      <w:b/>
                    </w:rPr>
                  </w:pPr>
                </w:p>
                <w:p w14:paraId="08614DA1" w14:textId="77777777" w:rsidR="00A25438" w:rsidRPr="001117AF" w:rsidRDefault="00A25438" w:rsidP="000D230D">
                  <w:pPr>
                    <w:jc w:val="center"/>
                    <w:rPr>
                      <w:b/>
                    </w:rPr>
                  </w:pPr>
                  <w:r w:rsidRPr="001117AF">
                    <w:rPr>
                      <w:b/>
                    </w:rPr>
                    <w:t>Професійні знання</w:t>
                  </w:r>
                </w:p>
              </w:tc>
            </w:tr>
            <w:tr w:rsidR="00A25438" w:rsidRPr="001117AF" w14:paraId="240BEEB6" w14:textId="77777777" w:rsidTr="000D2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265"/>
              </w:trPr>
              <w:tc>
                <w:tcPr>
                  <w:tcW w:w="3155" w:type="dxa"/>
                  <w:hideMark/>
                </w:tcPr>
                <w:p w14:paraId="4A0C4975" w14:textId="77777777" w:rsidR="00A25438" w:rsidRPr="001117AF" w:rsidRDefault="00A25438" w:rsidP="000D230D">
                  <w:pPr>
                    <w:jc w:val="both"/>
                  </w:pPr>
                  <w:r w:rsidRPr="001117AF">
                    <w:t>1. Знання законодавства</w:t>
                  </w:r>
                </w:p>
              </w:tc>
              <w:tc>
                <w:tcPr>
                  <w:tcW w:w="6172" w:type="dxa"/>
                  <w:gridSpan w:val="3"/>
                </w:tcPr>
                <w:p w14:paraId="546AE625" w14:textId="77777777" w:rsidR="00A25438" w:rsidRPr="001117AF" w:rsidRDefault="00A25438" w:rsidP="000D230D">
                  <w:pPr>
                    <w:ind w:left="-108"/>
                    <w:jc w:val="both"/>
                  </w:pPr>
                  <w:r w:rsidRPr="001117AF">
                    <w:t>знання Конституції України, законів України «Про судоустрій і статус суддів», «Про Національну поліцію», «Про запобігання корупції»,</w:t>
                  </w:r>
                  <w:r w:rsidRPr="001117AF">
                    <w:rPr>
                      <w:lang w:eastAsia="en-US"/>
                    </w:rPr>
                    <w:t xml:space="preserve"> «Про звернення громадян», «Про доступ до публічної інформації», «Про інформацію», «Про захист персональних даних»,</w:t>
                  </w:r>
                  <w:r w:rsidRPr="001117AF">
                    <w:t xml:space="preserve"> Кримінального кодексу України, Кримінального процесуального кодексу України, Кодексу України про адміністративні правопорушення.</w:t>
                  </w:r>
                </w:p>
              </w:tc>
            </w:tr>
            <w:tr w:rsidR="00A25438" w:rsidRPr="001117AF" w14:paraId="7BA21FA2" w14:textId="77777777" w:rsidTr="000D2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68"/>
              </w:trPr>
              <w:tc>
                <w:tcPr>
                  <w:tcW w:w="3155" w:type="dxa"/>
                  <w:hideMark/>
                </w:tcPr>
                <w:p w14:paraId="78D18AB7" w14:textId="77777777" w:rsidR="00A25438" w:rsidRPr="001117AF" w:rsidRDefault="00A25438" w:rsidP="000D230D">
                  <w:r w:rsidRPr="001117AF">
                    <w:t xml:space="preserve"> </w:t>
                  </w:r>
                </w:p>
              </w:tc>
              <w:tc>
                <w:tcPr>
                  <w:tcW w:w="6172" w:type="dxa"/>
                  <w:gridSpan w:val="3"/>
                  <w:hideMark/>
                </w:tcPr>
                <w:p w14:paraId="19C37D14" w14:textId="77777777" w:rsidR="00A25438" w:rsidRPr="001117AF" w:rsidRDefault="00A25438" w:rsidP="000D230D">
                  <w:pPr>
                    <w:ind w:left="-108"/>
                    <w:jc w:val="both"/>
                    <w:rPr>
                      <w:lang w:eastAsia="en-US"/>
                    </w:rPr>
                  </w:pPr>
                </w:p>
              </w:tc>
            </w:tr>
            <w:tr w:rsidR="00A25438" w:rsidRPr="001117AF" w14:paraId="65A71D5E" w14:textId="77777777" w:rsidTr="000D230D">
              <w:trPr>
                <w:trHeight w:val="102"/>
              </w:trPr>
              <w:tc>
                <w:tcPr>
                  <w:tcW w:w="9465" w:type="dxa"/>
                  <w:gridSpan w:val="5"/>
                  <w:tcBorders>
                    <w:top w:val="nil"/>
                    <w:left w:val="nil"/>
                    <w:bottom w:val="nil"/>
                    <w:right w:val="nil"/>
                  </w:tcBorders>
                  <w:shd w:val="clear" w:color="auto" w:fill="auto"/>
                </w:tcPr>
                <w:p w14:paraId="15A492F9" w14:textId="77777777" w:rsidR="00A25438" w:rsidRPr="001117AF" w:rsidRDefault="00A25438" w:rsidP="000D230D">
                  <w:pPr>
                    <w:jc w:val="center"/>
                    <w:rPr>
                      <w:b/>
                    </w:rPr>
                  </w:pPr>
                </w:p>
              </w:tc>
            </w:tr>
            <w:tr w:rsidR="00A25438" w:rsidRPr="001117AF" w14:paraId="2CB8C30A" w14:textId="77777777" w:rsidTr="000D230D">
              <w:trPr>
                <w:trHeight w:val="64"/>
              </w:trPr>
              <w:tc>
                <w:tcPr>
                  <w:tcW w:w="3429" w:type="dxa"/>
                  <w:gridSpan w:val="2"/>
                  <w:tcBorders>
                    <w:top w:val="nil"/>
                    <w:left w:val="nil"/>
                    <w:bottom w:val="nil"/>
                    <w:right w:val="nil"/>
                  </w:tcBorders>
                  <w:shd w:val="clear" w:color="auto" w:fill="auto"/>
                </w:tcPr>
                <w:p w14:paraId="571E80DB" w14:textId="77777777" w:rsidR="00A25438" w:rsidRPr="001117AF" w:rsidRDefault="00A25438" w:rsidP="000D230D">
                  <w:pPr>
                    <w:jc w:val="both"/>
                    <w:rPr>
                      <w:b/>
                    </w:rPr>
                  </w:pPr>
                </w:p>
              </w:tc>
              <w:tc>
                <w:tcPr>
                  <w:tcW w:w="6036" w:type="dxa"/>
                  <w:gridSpan w:val="3"/>
                  <w:tcBorders>
                    <w:top w:val="nil"/>
                    <w:left w:val="nil"/>
                    <w:bottom w:val="nil"/>
                    <w:right w:val="nil"/>
                  </w:tcBorders>
                  <w:shd w:val="clear" w:color="auto" w:fill="auto"/>
                </w:tcPr>
                <w:p w14:paraId="48422601" w14:textId="77777777" w:rsidR="00A25438" w:rsidRPr="001117AF" w:rsidRDefault="00A25438" w:rsidP="000D230D">
                  <w:pPr>
                    <w:jc w:val="both"/>
                    <w:rPr>
                      <w:b/>
                    </w:rPr>
                  </w:pPr>
                </w:p>
              </w:tc>
            </w:tr>
          </w:tbl>
          <w:p w14:paraId="471F25D5" w14:textId="77777777" w:rsidR="00A25438" w:rsidRPr="001117AF" w:rsidRDefault="00A25438" w:rsidP="000D230D">
            <w:pPr>
              <w:jc w:val="center"/>
              <w:rPr>
                <w:b/>
              </w:rPr>
            </w:pPr>
          </w:p>
        </w:tc>
      </w:tr>
    </w:tbl>
    <w:p w14:paraId="445DDFFC" w14:textId="77777777" w:rsidR="00D954AC" w:rsidRDefault="00D954AC" w:rsidP="00BE425E">
      <w:pPr>
        <w:jc w:val="center"/>
        <w:rPr>
          <w:b/>
        </w:rPr>
      </w:pPr>
    </w:p>
    <w:p w14:paraId="3BEDE6B1" w14:textId="77777777" w:rsidR="00A25438" w:rsidRDefault="00A25438" w:rsidP="000F36AC">
      <w:pPr>
        <w:jc w:val="center"/>
        <w:rPr>
          <w:b/>
        </w:rPr>
      </w:pPr>
    </w:p>
    <w:p w14:paraId="30B7D6C3" w14:textId="77777777" w:rsidR="00A25438" w:rsidRDefault="00A25438" w:rsidP="000F36AC">
      <w:pPr>
        <w:jc w:val="center"/>
        <w:rPr>
          <w:b/>
        </w:rPr>
      </w:pPr>
    </w:p>
    <w:p w14:paraId="17B6D51A" w14:textId="77777777" w:rsidR="00A25438" w:rsidRDefault="00A25438" w:rsidP="000F36AC">
      <w:pPr>
        <w:jc w:val="center"/>
        <w:rPr>
          <w:b/>
        </w:rPr>
      </w:pPr>
    </w:p>
    <w:p w14:paraId="5D521166" w14:textId="77777777" w:rsidR="00962AD1" w:rsidRDefault="00962AD1" w:rsidP="000F36AC">
      <w:pPr>
        <w:jc w:val="center"/>
        <w:rPr>
          <w:b/>
        </w:rPr>
      </w:pPr>
    </w:p>
    <w:p w14:paraId="307258D0" w14:textId="77777777" w:rsidR="00962AD1" w:rsidRDefault="00962AD1" w:rsidP="000F36AC">
      <w:pPr>
        <w:jc w:val="center"/>
        <w:rPr>
          <w:b/>
        </w:rPr>
      </w:pPr>
    </w:p>
    <w:p w14:paraId="2DC5E67A" w14:textId="77777777" w:rsidR="00962AD1" w:rsidRDefault="00962AD1" w:rsidP="000F36AC">
      <w:pPr>
        <w:jc w:val="center"/>
        <w:rPr>
          <w:b/>
        </w:rPr>
      </w:pPr>
    </w:p>
    <w:p w14:paraId="4808A0A9" w14:textId="77777777" w:rsidR="000F36AC" w:rsidRPr="009C0449" w:rsidRDefault="000F36AC" w:rsidP="000F36AC">
      <w:pPr>
        <w:jc w:val="center"/>
        <w:rPr>
          <w:b/>
        </w:rPr>
      </w:pPr>
      <w:r w:rsidRPr="009C0449">
        <w:rPr>
          <w:b/>
        </w:rPr>
        <w:lastRenderedPageBreak/>
        <w:t>УМОВИ</w:t>
      </w:r>
    </w:p>
    <w:p w14:paraId="0E085E19" w14:textId="77777777" w:rsidR="000F36AC" w:rsidRDefault="000F36AC" w:rsidP="000F36AC">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720E8B5E" w14:textId="77777777" w:rsidR="000F36AC" w:rsidRDefault="000F36AC" w:rsidP="000F36AC">
      <w:pPr>
        <w:ind w:firstLine="720"/>
        <w:rPr>
          <w:b/>
        </w:rPr>
      </w:pPr>
    </w:p>
    <w:p w14:paraId="33058E62" w14:textId="2EDCF768" w:rsidR="000F36AC" w:rsidRPr="009C0449" w:rsidRDefault="000F36AC" w:rsidP="00E8346B">
      <w:pPr>
        <w:ind w:firstLine="720"/>
        <w:jc w:val="center"/>
        <w:rPr>
          <w:b/>
        </w:rPr>
      </w:pPr>
      <w:r w:rsidRPr="009C0449">
        <w:rPr>
          <w:b/>
        </w:rPr>
        <w:t>Загальні умови.</w:t>
      </w:r>
    </w:p>
    <w:p w14:paraId="77341B64" w14:textId="5909B1A6" w:rsidR="000F36AC" w:rsidRPr="00E8346B" w:rsidRDefault="000F36AC" w:rsidP="000F36AC">
      <w:pPr>
        <w:ind w:firstLine="720"/>
        <w:jc w:val="both"/>
        <w:rPr>
          <w:b/>
        </w:rPr>
      </w:pPr>
      <w:r w:rsidRPr="00E8346B">
        <w:rPr>
          <w:b/>
        </w:rPr>
        <w:t>1. Основні по</w:t>
      </w:r>
      <w:r w:rsidR="00962AD1">
        <w:rPr>
          <w:b/>
        </w:rPr>
        <w:t>вноваження</w:t>
      </w:r>
      <w:r w:rsidRPr="00E8346B">
        <w:rPr>
          <w:b/>
        </w:rPr>
        <w:t xml:space="preserve"> контролера І категорії взводу охорони підрозділу охорони територіального управління Служби судової охорони у Запорізькій області: </w:t>
      </w:r>
    </w:p>
    <w:p w14:paraId="250BCAB5" w14:textId="77777777" w:rsidR="000F36AC" w:rsidRPr="006F0AF8" w:rsidRDefault="000F36AC" w:rsidP="000F36AC">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506C5380" w14:textId="77777777" w:rsidR="000F36AC" w:rsidRPr="006F0AF8" w:rsidRDefault="000F36AC" w:rsidP="000F36AC">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6CC35DB" w14:textId="77777777" w:rsidR="000F36AC" w:rsidRPr="006F0AF8" w:rsidRDefault="000F36AC" w:rsidP="000F36AC">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33B0307" w14:textId="77777777" w:rsidR="000F36AC" w:rsidRPr="006F0AF8" w:rsidRDefault="000F36AC" w:rsidP="000F36AC">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9EFEFAB" w14:textId="77777777" w:rsidR="000F36AC" w:rsidRPr="006F0AF8" w:rsidRDefault="000F36AC" w:rsidP="000F36AC">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14CA61F1" w14:textId="77777777" w:rsidR="000F36AC" w:rsidRDefault="000F36AC" w:rsidP="000F36AC">
      <w:pPr>
        <w:ind w:firstLine="720"/>
        <w:jc w:val="both"/>
        <w:rPr>
          <w:b/>
        </w:rPr>
      </w:pPr>
    </w:p>
    <w:p w14:paraId="331C26D4" w14:textId="77777777" w:rsidR="000F36AC" w:rsidRPr="009C0449" w:rsidRDefault="000F36AC" w:rsidP="000F36AC">
      <w:pPr>
        <w:ind w:firstLine="720"/>
        <w:jc w:val="both"/>
        <w:rPr>
          <w:b/>
        </w:rPr>
      </w:pPr>
      <w:r>
        <w:rPr>
          <w:b/>
        </w:rPr>
        <w:t>2</w:t>
      </w:r>
      <w:r w:rsidRPr="009C0449">
        <w:rPr>
          <w:b/>
        </w:rPr>
        <w:t>.Умови оплати праці:</w:t>
      </w:r>
    </w:p>
    <w:p w14:paraId="5A0A6968" w14:textId="77777777" w:rsidR="000F36AC" w:rsidRDefault="000F36AC" w:rsidP="000F36AC">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C7AA52E" w14:textId="77777777" w:rsidR="000F36AC" w:rsidRDefault="000F36AC" w:rsidP="000F36AC">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81FACDA" w14:textId="77777777" w:rsidR="000F36AC" w:rsidRDefault="000F36AC" w:rsidP="000F36AC">
      <w:pPr>
        <w:ind w:firstLine="720"/>
        <w:jc w:val="both"/>
        <w:rPr>
          <w:b/>
        </w:rPr>
      </w:pPr>
    </w:p>
    <w:p w14:paraId="22370A8D" w14:textId="77777777" w:rsidR="000F36AC" w:rsidRDefault="000F36AC" w:rsidP="000F36AC">
      <w:pPr>
        <w:ind w:firstLine="720"/>
        <w:jc w:val="both"/>
      </w:pPr>
      <w:r w:rsidRPr="009C0449">
        <w:rPr>
          <w:b/>
        </w:rPr>
        <w:t>3. Інформація про строковість чи безстроковість призначення на посаду:</w:t>
      </w:r>
    </w:p>
    <w:p w14:paraId="349C9785" w14:textId="77777777" w:rsidR="000F36AC" w:rsidRDefault="000F36AC" w:rsidP="000F36AC">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766D8A0D" w14:textId="77777777" w:rsidR="000F36AC" w:rsidRDefault="000F36AC" w:rsidP="000F36AC">
      <w:pPr>
        <w:ind w:firstLine="709"/>
        <w:jc w:val="both"/>
        <w:rPr>
          <w:b/>
        </w:rPr>
      </w:pPr>
    </w:p>
    <w:p w14:paraId="63561287" w14:textId="77777777" w:rsidR="000F36AC" w:rsidRPr="00E22003" w:rsidRDefault="000F36AC" w:rsidP="000F36AC">
      <w:pPr>
        <w:ind w:firstLine="709"/>
        <w:jc w:val="both"/>
        <w:rPr>
          <w:b/>
        </w:rPr>
      </w:pPr>
      <w:r w:rsidRPr="00E22003">
        <w:rPr>
          <w:b/>
        </w:rPr>
        <w:t>4. Перелік документів, необхідних для участі в конкурсі, та строк їх подання:</w:t>
      </w:r>
    </w:p>
    <w:p w14:paraId="78119DFB" w14:textId="77777777" w:rsidR="000F36AC" w:rsidRDefault="000F36AC" w:rsidP="000F36AC">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56E69753" w14:textId="77777777" w:rsidR="000F36AC" w:rsidRDefault="000F36AC" w:rsidP="000F36AC">
      <w:pPr>
        <w:ind w:firstLine="720"/>
        <w:jc w:val="both"/>
      </w:pPr>
      <w:r>
        <w:t xml:space="preserve">2) копія паспорта громадянина України; </w:t>
      </w:r>
    </w:p>
    <w:p w14:paraId="67482FA1" w14:textId="77777777" w:rsidR="000F36AC" w:rsidRDefault="000F36AC" w:rsidP="000F36AC">
      <w:pPr>
        <w:ind w:firstLine="720"/>
        <w:jc w:val="both"/>
      </w:pPr>
      <w:r>
        <w:t>3) заповнена особова картка, визначеного зразка</w:t>
      </w:r>
      <w:r w:rsidRPr="00D85FAA">
        <w:t xml:space="preserve"> </w:t>
      </w:r>
      <w:r>
        <w:t xml:space="preserve">(П-2); </w:t>
      </w:r>
    </w:p>
    <w:p w14:paraId="57582394" w14:textId="77777777" w:rsidR="000F36AC" w:rsidRDefault="000F36AC" w:rsidP="000F36AC">
      <w:pPr>
        <w:ind w:firstLine="720"/>
        <w:jc w:val="both"/>
      </w:pPr>
      <w:r>
        <w:t xml:space="preserve">4) копія (копії) документа (документів) про освіту з додатком; </w:t>
      </w:r>
    </w:p>
    <w:p w14:paraId="6B59DAC6" w14:textId="77777777" w:rsidR="000F36AC" w:rsidRDefault="000F36AC" w:rsidP="000F36AC">
      <w:pPr>
        <w:ind w:firstLine="720"/>
        <w:jc w:val="both"/>
      </w:pPr>
      <w:r>
        <w:t>5) автобіографія;</w:t>
      </w:r>
    </w:p>
    <w:p w14:paraId="712AE15A" w14:textId="77777777" w:rsidR="000F36AC" w:rsidRDefault="000F36AC" w:rsidP="000F36AC">
      <w:pPr>
        <w:ind w:firstLine="720"/>
        <w:jc w:val="both"/>
      </w:pPr>
      <w:r>
        <w:t>6) фотокартка розміром 30х40 мм;</w:t>
      </w:r>
    </w:p>
    <w:p w14:paraId="15142A77" w14:textId="77777777" w:rsidR="000F36AC" w:rsidRPr="004D00E1" w:rsidRDefault="000F36AC" w:rsidP="000F36AC">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1ADD8F1" w14:textId="77777777" w:rsidR="000F36AC" w:rsidRDefault="000F36AC" w:rsidP="000F36AC">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45687ADB" w14:textId="77777777" w:rsidR="000F36AC" w:rsidRDefault="000F36AC" w:rsidP="000F36AC">
      <w:pPr>
        <w:ind w:firstLine="720"/>
        <w:jc w:val="both"/>
      </w:pPr>
      <w:r>
        <w:t>9) інформація про стан здоров’я:</w:t>
      </w:r>
    </w:p>
    <w:p w14:paraId="543DED36" w14:textId="77777777" w:rsidR="000F36AC" w:rsidRDefault="000F36AC" w:rsidP="000F36AC">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6C21FA9" w14:textId="77777777" w:rsidR="000F36AC" w:rsidRDefault="000F36AC" w:rsidP="000F36AC">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0457794" w14:textId="77777777" w:rsidR="000F36AC" w:rsidRDefault="000F36AC" w:rsidP="000F36AC">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440932CB" w14:textId="77777777" w:rsidR="000F36AC" w:rsidRDefault="000F36AC" w:rsidP="000F36AC">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FEE8145" w14:textId="77777777" w:rsidR="000F36AC" w:rsidRPr="00E22003" w:rsidRDefault="000F36AC" w:rsidP="000F36AC">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BE200A4" w14:textId="77777777" w:rsidR="000F36AC" w:rsidRPr="00E22003" w:rsidRDefault="000F36AC" w:rsidP="000F36AC">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83F85D8" w14:textId="77777777" w:rsidR="000F36AC" w:rsidRDefault="000F36AC" w:rsidP="000F36AC">
      <w:pPr>
        <w:ind w:firstLine="709"/>
        <w:jc w:val="both"/>
        <w:rPr>
          <w:b/>
          <w:color w:val="000000"/>
        </w:rPr>
      </w:pPr>
    </w:p>
    <w:p w14:paraId="17FE8976" w14:textId="77777777" w:rsidR="000F36AC" w:rsidRDefault="000F36AC" w:rsidP="000F36AC">
      <w:pPr>
        <w:ind w:firstLine="709"/>
        <w:jc w:val="both"/>
        <w:rPr>
          <w:color w:val="000000"/>
        </w:rPr>
      </w:pPr>
      <w:r w:rsidRPr="00AB166B">
        <w:rPr>
          <w:b/>
          <w:color w:val="000000"/>
        </w:rPr>
        <w:t xml:space="preserve">Документи приймаються з </w:t>
      </w:r>
      <w:r>
        <w:rPr>
          <w:b/>
          <w:color w:val="000000"/>
        </w:rPr>
        <w:t>14</w:t>
      </w:r>
      <w:r w:rsidRPr="00AB166B">
        <w:rPr>
          <w:b/>
          <w:color w:val="000000"/>
        </w:rPr>
        <w:t xml:space="preserve">.00 </w:t>
      </w:r>
      <w:r>
        <w:rPr>
          <w:b/>
          <w:color w:val="000000"/>
        </w:rPr>
        <w:t>02 грудня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10</w:t>
      </w:r>
      <w:r w:rsidRPr="00AB166B">
        <w:rPr>
          <w:b/>
          <w:color w:val="000000"/>
        </w:rPr>
        <w:t xml:space="preserve"> </w:t>
      </w:r>
      <w:r>
        <w:rPr>
          <w:b/>
          <w:color w:val="000000"/>
        </w:rPr>
        <w:t>грудня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1AEC2D1D" w14:textId="77777777" w:rsidR="000F36AC" w:rsidRDefault="000F36AC" w:rsidP="000F36AC">
      <w:pPr>
        <w:ind w:firstLine="709"/>
        <w:jc w:val="both"/>
      </w:pPr>
    </w:p>
    <w:p w14:paraId="718B82AE" w14:textId="77777777" w:rsidR="000F36AC" w:rsidRPr="00E22003" w:rsidRDefault="000F36AC" w:rsidP="000F36AC">
      <w:pPr>
        <w:ind w:firstLine="709"/>
        <w:jc w:val="both"/>
      </w:pPr>
      <w:r w:rsidRPr="00E22003">
        <w:t>На ко</w:t>
      </w:r>
      <w:r>
        <w:t xml:space="preserve">нтролера І категорії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021428D" w14:textId="77777777" w:rsidR="000F36AC" w:rsidRPr="00E22003" w:rsidRDefault="000F36AC" w:rsidP="000F36AC">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6702DFEE"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74559CF4"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13732146"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42D02BCF"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72D7293"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35914B18"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1FA9B75"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62A92C6"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4A4D8368"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AB6FF94"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79779F96"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7D3240FD" w14:textId="77777777" w:rsidR="000F36AC" w:rsidRPr="00E22003" w:rsidRDefault="000F36AC" w:rsidP="000F36A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0BF421B9" w14:textId="77777777" w:rsidR="000F36AC" w:rsidRDefault="000F36AC" w:rsidP="000F36AC">
      <w:pPr>
        <w:ind w:firstLine="601"/>
        <w:jc w:val="both"/>
        <w:rPr>
          <w:b/>
        </w:rPr>
      </w:pPr>
    </w:p>
    <w:p w14:paraId="2FBE7AC5" w14:textId="77777777" w:rsidR="000F36AC" w:rsidRPr="00CD539F" w:rsidRDefault="000F36AC" w:rsidP="000F36AC">
      <w:pPr>
        <w:ind w:firstLine="601"/>
        <w:jc w:val="both"/>
        <w:rPr>
          <w:b/>
          <w:lang w:val="ru-RU"/>
        </w:rPr>
      </w:pPr>
      <w:r w:rsidRPr="00CD539F">
        <w:rPr>
          <w:b/>
        </w:rPr>
        <w:t>5. Місце, дата та час початку проведення конкурсу:</w:t>
      </w:r>
    </w:p>
    <w:p w14:paraId="397892C3" w14:textId="77777777" w:rsidR="000F36AC" w:rsidRPr="00CD539F" w:rsidRDefault="000F36AC" w:rsidP="000F36AC">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11</w:t>
      </w:r>
      <w:r w:rsidRPr="00CD539F">
        <w:rPr>
          <w:rFonts w:eastAsia="Times New Roman"/>
          <w:b/>
        </w:rPr>
        <w:t xml:space="preserve"> </w:t>
      </w:r>
      <w:r>
        <w:rPr>
          <w:rFonts w:eastAsia="Times New Roman"/>
          <w:b/>
        </w:rPr>
        <w:t>груд</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1A30958" w14:textId="77777777" w:rsidR="000F36AC" w:rsidRPr="004266B1" w:rsidRDefault="000F36AC" w:rsidP="000F36AC">
      <w:pPr>
        <w:ind w:firstLine="567"/>
        <w:jc w:val="both"/>
        <w:rPr>
          <w:b/>
          <w:lang w:val="ru-RU"/>
        </w:rPr>
      </w:pPr>
    </w:p>
    <w:p w14:paraId="46AA7240" w14:textId="77777777" w:rsidR="000F36AC" w:rsidRDefault="000F36AC" w:rsidP="000F36AC">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3"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13EDCFB4" w14:textId="77777777" w:rsidR="000F36AC" w:rsidRDefault="000F36AC" w:rsidP="000F36AC">
      <w:pPr>
        <w:ind w:firstLine="567"/>
        <w:jc w:val="both"/>
        <w:rPr>
          <w:color w:val="0000FF"/>
          <w:u w:val="single"/>
        </w:rPr>
      </w:pPr>
    </w:p>
    <w:tbl>
      <w:tblPr>
        <w:tblW w:w="9768" w:type="dxa"/>
        <w:tblLayout w:type="fixed"/>
        <w:tblLook w:val="00A0" w:firstRow="1" w:lastRow="0" w:firstColumn="1" w:lastColumn="0" w:noHBand="0" w:noVBand="0"/>
      </w:tblPr>
      <w:tblGrid>
        <w:gridCol w:w="9768"/>
      </w:tblGrid>
      <w:tr w:rsidR="000F36AC" w:rsidRPr="001117AF" w14:paraId="41EA824E" w14:textId="77777777" w:rsidTr="000F36AC">
        <w:trPr>
          <w:trHeight w:val="408"/>
        </w:trPr>
        <w:tc>
          <w:tcPr>
            <w:tcW w:w="9768" w:type="dxa"/>
            <w:tcBorders>
              <w:top w:val="nil"/>
              <w:left w:val="nil"/>
              <w:bottom w:val="nil"/>
              <w:right w:val="nil"/>
            </w:tcBorders>
          </w:tcPr>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274"/>
              <w:gridCol w:w="4190"/>
              <w:gridCol w:w="1708"/>
              <w:gridCol w:w="138"/>
            </w:tblGrid>
            <w:tr w:rsidR="000F36AC" w:rsidRPr="001117AF" w14:paraId="05AFAD8E" w14:textId="77777777" w:rsidTr="000F36AC">
              <w:trPr>
                <w:trHeight w:val="120"/>
              </w:trPr>
              <w:tc>
                <w:tcPr>
                  <w:tcW w:w="9465" w:type="dxa"/>
                  <w:gridSpan w:val="5"/>
                  <w:tcBorders>
                    <w:top w:val="nil"/>
                    <w:left w:val="nil"/>
                    <w:bottom w:val="nil"/>
                    <w:right w:val="nil"/>
                  </w:tcBorders>
                  <w:shd w:val="clear" w:color="auto" w:fill="auto"/>
                </w:tcPr>
                <w:p w14:paraId="2545E6B0" w14:textId="77777777" w:rsidR="000F36AC" w:rsidRPr="001117AF" w:rsidRDefault="000F36AC" w:rsidP="000F36AC">
                  <w:pPr>
                    <w:jc w:val="center"/>
                    <w:rPr>
                      <w:b/>
                      <w:lang w:val="ru-RU"/>
                    </w:rPr>
                  </w:pPr>
                  <w:r w:rsidRPr="001117AF">
                    <w:rPr>
                      <w:b/>
                    </w:rPr>
                    <w:t>Кваліфікаційні вимоги</w:t>
                  </w:r>
                </w:p>
              </w:tc>
            </w:tr>
            <w:tr w:rsidR="000F36AC" w:rsidRPr="001117AF" w14:paraId="72B10603" w14:textId="77777777" w:rsidTr="000F36AC">
              <w:trPr>
                <w:gridAfter w:val="1"/>
                <w:wAfter w:w="138" w:type="dxa"/>
                <w:trHeight w:val="419"/>
              </w:trPr>
              <w:tc>
                <w:tcPr>
                  <w:tcW w:w="3155" w:type="dxa"/>
                  <w:tcBorders>
                    <w:top w:val="nil"/>
                    <w:left w:val="nil"/>
                    <w:bottom w:val="nil"/>
                    <w:right w:val="nil"/>
                  </w:tcBorders>
                  <w:shd w:val="clear" w:color="auto" w:fill="auto"/>
                </w:tcPr>
                <w:p w14:paraId="3FA1DC3B" w14:textId="77777777" w:rsidR="000F36AC" w:rsidRPr="001117AF" w:rsidRDefault="000F36AC" w:rsidP="000F36AC">
                  <w:pPr>
                    <w:jc w:val="both"/>
                    <w:rPr>
                      <w:b/>
                      <w:lang w:val="ru-RU"/>
                    </w:rPr>
                  </w:pPr>
                  <w:r w:rsidRPr="00E40A80">
                    <w:t xml:space="preserve">1. </w:t>
                  </w:r>
                  <w:r>
                    <w:t>Загальні вимоги</w:t>
                  </w:r>
                </w:p>
              </w:tc>
              <w:tc>
                <w:tcPr>
                  <w:tcW w:w="6172" w:type="dxa"/>
                  <w:gridSpan w:val="3"/>
                  <w:tcBorders>
                    <w:top w:val="nil"/>
                    <w:left w:val="nil"/>
                    <w:bottom w:val="nil"/>
                    <w:right w:val="nil"/>
                  </w:tcBorders>
                  <w:shd w:val="clear" w:color="auto" w:fill="auto"/>
                </w:tcPr>
                <w:p w14:paraId="3F8A8D63" w14:textId="77777777" w:rsidR="000F36AC" w:rsidRDefault="000F36AC" w:rsidP="000F36AC">
                  <w:pPr>
                    <w:jc w:val="both"/>
                  </w:pPr>
                  <w:r>
                    <w:t>- громадянин України;</w:t>
                  </w:r>
                </w:p>
                <w:p w14:paraId="415EF385" w14:textId="77777777" w:rsidR="000F36AC" w:rsidRPr="001117AF" w:rsidRDefault="000F36AC" w:rsidP="000F36A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0F36AC" w:rsidRPr="001117AF" w14:paraId="33138EA5" w14:textId="77777777" w:rsidTr="000F36AC">
              <w:trPr>
                <w:gridAfter w:val="1"/>
                <w:wAfter w:w="138" w:type="dxa"/>
                <w:trHeight w:val="120"/>
              </w:trPr>
              <w:tc>
                <w:tcPr>
                  <w:tcW w:w="3155" w:type="dxa"/>
                  <w:tcBorders>
                    <w:top w:val="nil"/>
                    <w:left w:val="nil"/>
                    <w:bottom w:val="nil"/>
                    <w:right w:val="nil"/>
                  </w:tcBorders>
                  <w:shd w:val="clear" w:color="auto" w:fill="auto"/>
                </w:tcPr>
                <w:p w14:paraId="0C4092FC" w14:textId="77777777" w:rsidR="000F36AC" w:rsidRPr="001117AF" w:rsidRDefault="000F36AC" w:rsidP="000F36AC">
                  <w:pPr>
                    <w:jc w:val="both"/>
                    <w:rPr>
                      <w:b/>
                      <w:lang w:val="ru-RU"/>
                    </w:rPr>
                  </w:pPr>
                  <w:r w:rsidRPr="001117AF">
                    <w:t>2. Освіта</w:t>
                  </w:r>
                </w:p>
              </w:tc>
              <w:tc>
                <w:tcPr>
                  <w:tcW w:w="6172" w:type="dxa"/>
                  <w:gridSpan w:val="3"/>
                  <w:tcBorders>
                    <w:top w:val="nil"/>
                    <w:left w:val="nil"/>
                    <w:bottom w:val="nil"/>
                    <w:right w:val="nil"/>
                  </w:tcBorders>
                  <w:shd w:val="clear" w:color="auto" w:fill="auto"/>
                </w:tcPr>
                <w:p w14:paraId="2453849F" w14:textId="77777777" w:rsidR="000F36AC" w:rsidRPr="001117AF" w:rsidRDefault="000F36AC" w:rsidP="000F36AC">
                  <w:pPr>
                    <w:jc w:val="both"/>
                    <w:rPr>
                      <w:b/>
                      <w:lang w:val="ru-RU"/>
                    </w:rPr>
                  </w:pPr>
                  <w:r w:rsidRPr="001117AF">
                    <w:t>повна середня освіта.</w:t>
                  </w:r>
                </w:p>
              </w:tc>
            </w:tr>
            <w:tr w:rsidR="000F36AC" w:rsidRPr="001117AF" w14:paraId="5352704F" w14:textId="77777777" w:rsidTr="000F36AC">
              <w:trPr>
                <w:gridAfter w:val="1"/>
                <w:wAfter w:w="138" w:type="dxa"/>
                <w:trHeight w:val="120"/>
              </w:trPr>
              <w:tc>
                <w:tcPr>
                  <w:tcW w:w="3155" w:type="dxa"/>
                  <w:tcBorders>
                    <w:top w:val="nil"/>
                    <w:left w:val="nil"/>
                    <w:bottom w:val="nil"/>
                    <w:right w:val="nil"/>
                  </w:tcBorders>
                  <w:shd w:val="clear" w:color="auto" w:fill="auto"/>
                </w:tcPr>
                <w:p w14:paraId="10542357" w14:textId="77777777" w:rsidR="000F36AC" w:rsidRPr="001117AF" w:rsidRDefault="000F36AC" w:rsidP="000F36AC">
                  <w:pPr>
                    <w:jc w:val="both"/>
                    <w:rPr>
                      <w:b/>
                      <w:lang w:val="ru-RU"/>
                    </w:rPr>
                  </w:pPr>
                  <w:r w:rsidRPr="001117AF">
                    <w:t>3. Досвід роботи</w:t>
                  </w:r>
                </w:p>
              </w:tc>
              <w:tc>
                <w:tcPr>
                  <w:tcW w:w="6172" w:type="dxa"/>
                  <w:gridSpan w:val="3"/>
                  <w:tcBorders>
                    <w:top w:val="nil"/>
                    <w:left w:val="nil"/>
                    <w:bottom w:val="nil"/>
                    <w:right w:val="nil"/>
                  </w:tcBorders>
                  <w:shd w:val="clear" w:color="auto" w:fill="auto"/>
                </w:tcPr>
                <w:p w14:paraId="06DC7A74" w14:textId="77777777" w:rsidR="000F36AC" w:rsidRPr="001117AF" w:rsidRDefault="000F36AC" w:rsidP="000F36AC">
                  <w:pPr>
                    <w:jc w:val="both"/>
                    <w:rPr>
                      <w:b/>
                      <w:lang w:val="ru-RU"/>
                    </w:rPr>
                  </w:pPr>
                  <w:r w:rsidRPr="001117AF">
                    <w:t xml:space="preserve">у державних органах влади, органах системи </w:t>
                  </w:r>
                  <w:r w:rsidRPr="001117AF">
                    <w:lastRenderedPageBreak/>
                    <w:t xml:space="preserve">правосуддя, досвід проходження служби у правоохоронних органах чи військових формуваннях – не менше ніж один рік </w:t>
                  </w:r>
                  <w:r w:rsidRPr="001117AF">
                    <w:rPr>
                      <w:b/>
                    </w:rPr>
                    <w:t>(надати підтверджуючі документи);</w:t>
                  </w:r>
                </w:p>
              </w:tc>
            </w:tr>
            <w:tr w:rsidR="000F36AC" w:rsidRPr="001117AF" w14:paraId="258B0935" w14:textId="77777777" w:rsidTr="000F36AC">
              <w:trPr>
                <w:gridAfter w:val="1"/>
                <w:wAfter w:w="138" w:type="dxa"/>
                <w:trHeight w:val="538"/>
              </w:trPr>
              <w:tc>
                <w:tcPr>
                  <w:tcW w:w="3155" w:type="dxa"/>
                  <w:tcBorders>
                    <w:top w:val="nil"/>
                    <w:left w:val="nil"/>
                    <w:bottom w:val="nil"/>
                    <w:right w:val="nil"/>
                  </w:tcBorders>
                  <w:shd w:val="clear" w:color="auto" w:fill="auto"/>
                </w:tcPr>
                <w:p w14:paraId="1CAB5B12" w14:textId="77777777" w:rsidR="000F36AC" w:rsidRPr="001117AF" w:rsidRDefault="000F36AC" w:rsidP="000F36AC">
                  <w:pPr>
                    <w:jc w:val="both"/>
                    <w:rPr>
                      <w:b/>
                      <w:lang w:val="ru-RU"/>
                    </w:rPr>
                  </w:pPr>
                  <w:r>
                    <w:lastRenderedPageBreak/>
                    <w:t>4.</w:t>
                  </w:r>
                  <w:r w:rsidRPr="001117AF">
                    <w:t>Володіння державною мовою</w:t>
                  </w:r>
                </w:p>
              </w:tc>
              <w:tc>
                <w:tcPr>
                  <w:tcW w:w="6172" w:type="dxa"/>
                  <w:gridSpan w:val="3"/>
                  <w:tcBorders>
                    <w:top w:val="nil"/>
                    <w:left w:val="nil"/>
                    <w:bottom w:val="nil"/>
                    <w:right w:val="nil"/>
                  </w:tcBorders>
                  <w:shd w:val="clear" w:color="auto" w:fill="auto"/>
                </w:tcPr>
                <w:p w14:paraId="74D1893E" w14:textId="77777777" w:rsidR="000F36AC" w:rsidRPr="001117AF" w:rsidRDefault="000F36AC" w:rsidP="000F36AC">
                  <w:pPr>
                    <w:jc w:val="both"/>
                    <w:rPr>
                      <w:b/>
                      <w:lang w:val="ru-RU"/>
                    </w:rPr>
                  </w:pPr>
                  <w:r w:rsidRPr="001117AF">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p>
              </w:tc>
            </w:tr>
            <w:tr w:rsidR="000F36AC" w:rsidRPr="001117AF" w14:paraId="458C9898" w14:textId="77777777" w:rsidTr="000F36AC">
              <w:trPr>
                <w:trHeight w:val="446"/>
              </w:trPr>
              <w:tc>
                <w:tcPr>
                  <w:tcW w:w="9465" w:type="dxa"/>
                  <w:gridSpan w:val="5"/>
                  <w:tcBorders>
                    <w:top w:val="nil"/>
                    <w:left w:val="nil"/>
                    <w:bottom w:val="nil"/>
                    <w:right w:val="nil"/>
                  </w:tcBorders>
                  <w:shd w:val="clear" w:color="auto" w:fill="auto"/>
                </w:tcPr>
                <w:p w14:paraId="61ED0F7E" w14:textId="77777777" w:rsidR="000F36AC" w:rsidRDefault="000F36AC" w:rsidP="000F36AC">
                  <w:pPr>
                    <w:jc w:val="center"/>
                    <w:rPr>
                      <w:b/>
                    </w:rPr>
                  </w:pPr>
                </w:p>
                <w:p w14:paraId="5E783B6C" w14:textId="77777777" w:rsidR="000F36AC" w:rsidRPr="001117AF" w:rsidRDefault="000F36AC" w:rsidP="000F36AC">
                  <w:pPr>
                    <w:jc w:val="center"/>
                    <w:rPr>
                      <w:b/>
                      <w:lang w:val="ru-RU"/>
                    </w:rPr>
                  </w:pPr>
                  <w:r w:rsidRPr="001117AF">
                    <w:rPr>
                      <w:b/>
                    </w:rPr>
                    <w:t>Вимоги до компетентності</w:t>
                  </w:r>
                </w:p>
              </w:tc>
            </w:tr>
            <w:tr w:rsidR="000F36AC" w:rsidRPr="001117AF" w14:paraId="62C363F8" w14:textId="77777777" w:rsidTr="000F36AC">
              <w:trPr>
                <w:gridAfter w:val="1"/>
                <w:wAfter w:w="138" w:type="dxa"/>
                <w:trHeight w:val="802"/>
              </w:trPr>
              <w:tc>
                <w:tcPr>
                  <w:tcW w:w="3155" w:type="dxa"/>
                  <w:tcBorders>
                    <w:top w:val="nil"/>
                    <w:left w:val="nil"/>
                    <w:bottom w:val="nil"/>
                    <w:right w:val="nil"/>
                  </w:tcBorders>
                  <w:shd w:val="clear" w:color="auto" w:fill="auto"/>
                </w:tcPr>
                <w:p w14:paraId="3DC6CA72" w14:textId="77777777" w:rsidR="000F36AC" w:rsidRPr="001117AF" w:rsidRDefault="000F36AC" w:rsidP="000F36AC">
                  <w:pPr>
                    <w:rPr>
                      <w:b/>
                      <w:lang w:val="ru-RU"/>
                    </w:rPr>
                  </w:pPr>
                  <w:r w:rsidRPr="001117AF">
                    <w:t>1. Вміння працювати в колективі</w:t>
                  </w:r>
                </w:p>
              </w:tc>
              <w:tc>
                <w:tcPr>
                  <w:tcW w:w="6172" w:type="dxa"/>
                  <w:gridSpan w:val="3"/>
                  <w:tcBorders>
                    <w:top w:val="nil"/>
                    <w:left w:val="nil"/>
                    <w:bottom w:val="nil"/>
                    <w:right w:val="nil"/>
                  </w:tcBorders>
                  <w:shd w:val="clear" w:color="auto" w:fill="auto"/>
                </w:tcPr>
                <w:p w14:paraId="0E515F58" w14:textId="77777777" w:rsidR="000F36AC" w:rsidRPr="001117AF" w:rsidRDefault="000F36AC" w:rsidP="000F36AC">
                  <w:pPr>
                    <w:tabs>
                      <w:tab w:val="left" w:pos="5670"/>
                    </w:tabs>
                    <w:ind w:left="-108"/>
                    <w:jc w:val="both"/>
                    <w:rPr>
                      <w:b/>
                      <w:lang w:val="ru-RU"/>
                    </w:rPr>
                  </w:pPr>
                  <w:r w:rsidRPr="001117AF">
                    <w:t>щирість та відкритість;</w:t>
                  </w:r>
                  <w:r w:rsidRPr="001117AF">
                    <w:rPr>
                      <w:lang w:val="ru-RU"/>
                    </w:rPr>
                    <w:t xml:space="preserve"> </w:t>
                  </w:r>
                  <w:r w:rsidRPr="001117AF">
                    <w:t>орієнтація на досягнення ефективного результату діяльності</w:t>
                  </w:r>
                  <w:r>
                    <w:t>;</w:t>
                  </w:r>
                  <w:r w:rsidRPr="001117AF">
                    <w:t xml:space="preserve"> </w:t>
                  </w:r>
                  <w:r>
                    <w:t>неупереджене</w:t>
                  </w:r>
                  <w:r w:rsidRPr="001117AF">
                    <w:t xml:space="preserve"> ставлення та повага до колег.</w:t>
                  </w:r>
                </w:p>
              </w:tc>
            </w:tr>
            <w:tr w:rsidR="000F36AC" w:rsidRPr="001117AF" w14:paraId="4726F523" w14:textId="77777777" w:rsidTr="000F36AC">
              <w:trPr>
                <w:gridAfter w:val="1"/>
                <w:wAfter w:w="138" w:type="dxa"/>
                <w:trHeight w:val="538"/>
              </w:trPr>
              <w:tc>
                <w:tcPr>
                  <w:tcW w:w="3155" w:type="dxa"/>
                  <w:tcBorders>
                    <w:top w:val="nil"/>
                    <w:left w:val="nil"/>
                    <w:bottom w:val="nil"/>
                    <w:right w:val="nil"/>
                  </w:tcBorders>
                  <w:shd w:val="clear" w:color="auto" w:fill="auto"/>
                </w:tcPr>
                <w:p w14:paraId="7CDF195A" w14:textId="77777777" w:rsidR="000F36AC" w:rsidRPr="001117AF" w:rsidRDefault="000F36AC" w:rsidP="000F36AC">
                  <w:pPr>
                    <w:jc w:val="both"/>
                    <w:rPr>
                      <w:b/>
                      <w:lang w:val="ru-RU"/>
                    </w:rPr>
                  </w:pPr>
                  <w:r w:rsidRPr="001117AF">
                    <w:t>2. Аналітичні здібності</w:t>
                  </w:r>
                </w:p>
              </w:tc>
              <w:tc>
                <w:tcPr>
                  <w:tcW w:w="6172" w:type="dxa"/>
                  <w:gridSpan w:val="3"/>
                  <w:tcBorders>
                    <w:top w:val="nil"/>
                    <w:left w:val="nil"/>
                    <w:bottom w:val="nil"/>
                    <w:right w:val="nil"/>
                  </w:tcBorders>
                  <w:shd w:val="clear" w:color="auto" w:fill="auto"/>
                </w:tcPr>
                <w:p w14:paraId="15DC7FFE" w14:textId="77777777" w:rsidR="000F36AC" w:rsidRPr="001117AF" w:rsidRDefault="000F36AC" w:rsidP="000F36AC">
                  <w:pPr>
                    <w:ind w:left="-108"/>
                    <w:jc w:val="both"/>
                    <w:rPr>
                      <w:b/>
                      <w:lang w:val="ru-RU"/>
                    </w:rPr>
                  </w:pPr>
                  <w:r w:rsidRPr="001117AF">
                    <w:t>здатність систематизувати, узагальнювати інформацію; гнучкість; проникливість.</w:t>
                  </w:r>
                </w:p>
              </w:tc>
            </w:tr>
            <w:tr w:rsidR="000F36AC" w:rsidRPr="001117AF" w14:paraId="47B1E448" w14:textId="77777777" w:rsidTr="000F36AC">
              <w:trPr>
                <w:gridAfter w:val="1"/>
                <w:wAfter w:w="138" w:type="dxa"/>
                <w:trHeight w:val="2154"/>
              </w:trPr>
              <w:tc>
                <w:tcPr>
                  <w:tcW w:w="3155" w:type="dxa"/>
                  <w:tcBorders>
                    <w:top w:val="nil"/>
                    <w:left w:val="nil"/>
                    <w:bottom w:val="nil"/>
                    <w:right w:val="nil"/>
                  </w:tcBorders>
                  <w:shd w:val="clear" w:color="auto" w:fill="auto"/>
                </w:tcPr>
                <w:p w14:paraId="3C970C98" w14:textId="77777777" w:rsidR="000F36AC" w:rsidRPr="001117AF" w:rsidRDefault="000F36AC" w:rsidP="000F36AC">
                  <w:pPr>
                    <w:jc w:val="both"/>
                    <w:rPr>
                      <w:b/>
                      <w:lang w:val="ru-RU"/>
                    </w:rPr>
                  </w:pPr>
                  <w:r w:rsidRPr="001117AF">
                    <w:t>3.Особистісні компетенції</w:t>
                  </w:r>
                </w:p>
              </w:tc>
              <w:tc>
                <w:tcPr>
                  <w:tcW w:w="6172" w:type="dxa"/>
                  <w:gridSpan w:val="3"/>
                  <w:tcBorders>
                    <w:top w:val="nil"/>
                    <w:left w:val="nil"/>
                    <w:bottom w:val="nil"/>
                    <w:right w:val="nil"/>
                  </w:tcBorders>
                  <w:shd w:val="clear" w:color="auto" w:fill="auto"/>
                </w:tcPr>
                <w:p w14:paraId="09CAE4A3" w14:textId="77777777" w:rsidR="000F36AC" w:rsidRPr="001117AF" w:rsidRDefault="000F36AC" w:rsidP="000F36AC">
                  <w:pPr>
                    <w:ind w:left="-108"/>
                    <w:jc w:val="both"/>
                    <w:rPr>
                      <w:b/>
                    </w:rPr>
                  </w:pPr>
                  <w:r w:rsidRPr="001117AF">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0F36AC" w:rsidRPr="001117AF" w14:paraId="6B6BAEA6" w14:textId="77777777" w:rsidTr="000F36AC">
              <w:trPr>
                <w:gridAfter w:val="1"/>
                <w:wAfter w:w="138" w:type="dxa"/>
                <w:trHeight w:val="1076"/>
              </w:trPr>
              <w:tc>
                <w:tcPr>
                  <w:tcW w:w="3155" w:type="dxa"/>
                  <w:tcBorders>
                    <w:top w:val="nil"/>
                    <w:left w:val="nil"/>
                    <w:bottom w:val="nil"/>
                    <w:right w:val="nil"/>
                  </w:tcBorders>
                  <w:shd w:val="clear" w:color="auto" w:fill="auto"/>
                </w:tcPr>
                <w:p w14:paraId="0E8F784C" w14:textId="77777777" w:rsidR="000F36AC" w:rsidRPr="001117AF" w:rsidRDefault="000F36AC" w:rsidP="000F36AC">
                  <w:pPr>
                    <w:rPr>
                      <w:b/>
                    </w:rPr>
                  </w:pPr>
                  <w:r w:rsidRPr="001117AF">
                    <w:t>4. Забезпечення охорони об’єктів системи правосуддя</w:t>
                  </w:r>
                </w:p>
              </w:tc>
              <w:tc>
                <w:tcPr>
                  <w:tcW w:w="6172" w:type="dxa"/>
                  <w:gridSpan w:val="3"/>
                  <w:tcBorders>
                    <w:top w:val="nil"/>
                    <w:left w:val="nil"/>
                    <w:bottom w:val="nil"/>
                    <w:right w:val="nil"/>
                  </w:tcBorders>
                  <w:shd w:val="clear" w:color="auto" w:fill="auto"/>
                </w:tcPr>
                <w:p w14:paraId="3106C2CB" w14:textId="77777777" w:rsidR="000F36AC" w:rsidRPr="001117AF" w:rsidRDefault="000F36AC" w:rsidP="000F36AC">
                  <w:pPr>
                    <w:ind w:left="-108"/>
                    <w:jc w:val="both"/>
                    <w:rPr>
                      <w:b/>
                    </w:rPr>
                  </w:pPr>
                  <w:r w:rsidRPr="001117A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F36AC" w:rsidRPr="001117AF" w14:paraId="2122F0C5"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46" w:type="dxa"/>
                <w:trHeight w:val="331"/>
              </w:trPr>
              <w:tc>
                <w:tcPr>
                  <w:tcW w:w="7619" w:type="dxa"/>
                  <w:gridSpan w:val="3"/>
                  <w:hideMark/>
                </w:tcPr>
                <w:p w14:paraId="1D180C65" w14:textId="77777777" w:rsidR="000F36AC" w:rsidRPr="001117AF" w:rsidRDefault="000F36AC" w:rsidP="000F36AC">
                  <w:pPr>
                    <w:jc w:val="center"/>
                    <w:rPr>
                      <w:b/>
                    </w:rPr>
                  </w:pPr>
                </w:p>
                <w:p w14:paraId="24385BB5" w14:textId="77777777" w:rsidR="000F36AC" w:rsidRPr="001117AF" w:rsidRDefault="000F36AC" w:rsidP="000F36AC">
                  <w:pPr>
                    <w:jc w:val="center"/>
                    <w:rPr>
                      <w:b/>
                    </w:rPr>
                  </w:pPr>
                  <w:r w:rsidRPr="001117AF">
                    <w:rPr>
                      <w:b/>
                    </w:rPr>
                    <w:t>Професійні знання</w:t>
                  </w:r>
                </w:p>
              </w:tc>
            </w:tr>
            <w:tr w:rsidR="000F36AC" w:rsidRPr="001117AF" w14:paraId="770F8616"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265"/>
              </w:trPr>
              <w:tc>
                <w:tcPr>
                  <w:tcW w:w="3155" w:type="dxa"/>
                  <w:hideMark/>
                </w:tcPr>
                <w:p w14:paraId="547B6A04" w14:textId="77777777" w:rsidR="000F36AC" w:rsidRPr="001117AF" w:rsidRDefault="000F36AC" w:rsidP="000F36AC">
                  <w:pPr>
                    <w:jc w:val="both"/>
                  </w:pPr>
                  <w:r w:rsidRPr="001117AF">
                    <w:t>1. Знання законодавства</w:t>
                  </w:r>
                </w:p>
              </w:tc>
              <w:tc>
                <w:tcPr>
                  <w:tcW w:w="6172" w:type="dxa"/>
                  <w:gridSpan w:val="3"/>
                </w:tcPr>
                <w:p w14:paraId="1D9EFAFD" w14:textId="77777777" w:rsidR="000F36AC" w:rsidRPr="001117AF" w:rsidRDefault="000F36AC" w:rsidP="000F36AC">
                  <w:pPr>
                    <w:ind w:left="-108"/>
                    <w:jc w:val="both"/>
                  </w:pPr>
                  <w:r w:rsidRPr="001117AF">
                    <w:t>знання Конституції України, законів України «Про судоустрій і статус суддів», «Про Національну поліцію», «Про запобігання корупції»,</w:t>
                  </w:r>
                  <w:r w:rsidRPr="001117AF">
                    <w:rPr>
                      <w:lang w:eastAsia="en-US"/>
                    </w:rPr>
                    <w:t xml:space="preserve"> «Про звернення громадян», «Про доступ до публічної інформації», «Про інформацію», «Про захист персональних даних»,</w:t>
                  </w:r>
                  <w:r w:rsidRPr="001117AF">
                    <w:t xml:space="preserve"> Кримінального кодексу України, Кримінального процесуального кодексу України, Кодексу України про адміністративні правопорушення.</w:t>
                  </w:r>
                </w:p>
              </w:tc>
            </w:tr>
            <w:tr w:rsidR="000F36AC" w:rsidRPr="001117AF" w14:paraId="126E8DD9" w14:textId="77777777" w:rsidTr="000F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68"/>
              </w:trPr>
              <w:tc>
                <w:tcPr>
                  <w:tcW w:w="3155" w:type="dxa"/>
                  <w:hideMark/>
                </w:tcPr>
                <w:p w14:paraId="2997F374" w14:textId="77777777" w:rsidR="000F36AC" w:rsidRPr="001117AF" w:rsidRDefault="000F36AC" w:rsidP="000F36AC">
                  <w:r w:rsidRPr="001117AF">
                    <w:t xml:space="preserve"> </w:t>
                  </w:r>
                </w:p>
              </w:tc>
              <w:tc>
                <w:tcPr>
                  <w:tcW w:w="6172" w:type="dxa"/>
                  <w:gridSpan w:val="3"/>
                  <w:hideMark/>
                </w:tcPr>
                <w:p w14:paraId="45636D8D" w14:textId="77777777" w:rsidR="000F36AC" w:rsidRPr="001117AF" w:rsidRDefault="000F36AC" w:rsidP="000F36AC">
                  <w:pPr>
                    <w:ind w:left="-108"/>
                    <w:jc w:val="both"/>
                    <w:rPr>
                      <w:lang w:eastAsia="en-US"/>
                    </w:rPr>
                  </w:pPr>
                </w:p>
              </w:tc>
            </w:tr>
            <w:tr w:rsidR="000F36AC" w:rsidRPr="001117AF" w14:paraId="79124882" w14:textId="77777777" w:rsidTr="000F36AC">
              <w:trPr>
                <w:trHeight w:val="102"/>
              </w:trPr>
              <w:tc>
                <w:tcPr>
                  <w:tcW w:w="9465" w:type="dxa"/>
                  <w:gridSpan w:val="5"/>
                  <w:tcBorders>
                    <w:top w:val="nil"/>
                    <w:left w:val="nil"/>
                    <w:bottom w:val="nil"/>
                    <w:right w:val="nil"/>
                  </w:tcBorders>
                  <w:shd w:val="clear" w:color="auto" w:fill="auto"/>
                </w:tcPr>
                <w:p w14:paraId="36446638" w14:textId="77777777" w:rsidR="000F36AC" w:rsidRPr="001117AF" w:rsidRDefault="000F36AC" w:rsidP="000F36AC">
                  <w:pPr>
                    <w:jc w:val="center"/>
                    <w:rPr>
                      <w:b/>
                    </w:rPr>
                  </w:pPr>
                </w:p>
              </w:tc>
            </w:tr>
            <w:tr w:rsidR="000F36AC" w:rsidRPr="001117AF" w14:paraId="5C31F674" w14:textId="77777777" w:rsidTr="000F36AC">
              <w:trPr>
                <w:trHeight w:val="64"/>
              </w:trPr>
              <w:tc>
                <w:tcPr>
                  <w:tcW w:w="3429" w:type="dxa"/>
                  <w:gridSpan w:val="2"/>
                  <w:tcBorders>
                    <w:top w:val="nil"/>
                    <w:left w:val="nil"/>
                    <w:bottom w:val="nil"/>
                    <w:right w:val="nil"/>
                  </w:tcBorders>
                  <w:shd w:val="clear" w:color="auto" w:fill="auto"/>
                </w:tcPr>
                <w:p w14:paraId="4D749F15" w14:textId="77777777" w:rsidR="000F36AC" w:rsidRPr="001117AF" w:rsidRDefault="000F36AC" w:rsidP="000F36AC">
                  <w:pPr>
                    <w:jc w:val="both"/>
                    <w:rPr>
                      <w:b/>
                    </w:rPr>
                  </w:pPr>
                </w:p>
              </w:tc>
              <w:tc>
                <w:tcPr>
                  <w:tcW w:w="6036" w:type="dxa"/>
                  <w:gridSpan w:val="3"/>
                  <w:tcBorders>
                    <w:top w:val="nil"/>
                    <w:left w:val="nil"/>
                    <w:bottom w:val="nil"/>
                    <w:right w:val="nil"/>
                  </w:tcBorders>
                  <w:shd w:val="clear" w:color="auto" w:fill="auto"/>
                </w:tcPr>
                <w:p w14:paraId="0E07CC36" w14:textId="77777777" w:rsidR="000F36AC" w:rsidRPr="001117AF" w:rsidRDefault="000F36AC" w:rsidP="000F36AC">
                  <w:pPr>
                    <w:jc w:val="both"/>
                    <w:rPr>
                      <w:b/>
                    </w:rPr>
                  </w:pPr>
                </w:p>
              </w:tc>
            </w:tr>
          </w:tbl>
          <w:p w14:paraId="03C89AE2" w14:textId="77777777" w:rsidR="000F36AC" w:rsidRPr="001117AF" w:rsidRDefault="000F36AC" w:rsidP="000F36AC">
            <w:pPr>
              <w:jc w:val="center"/>
              <w:rPr>
                <w:b/>
              </w:rPr>
            </w:pPr>
          </w:p>
        </w:tc>
      </w:tr>
    </w:tbl>
    <w:p w14:paraId="5D6E58C3" w14:textId="77777777" w:rsidR="00D954AC" w:rsidRDefault="00D954AC" w:rsidP="00BE425E">
      <w:pPr>
        <w:jc w:val="center"/>
        <w:rPr>
          <w:b/>
        </w:rPr>
      </w:pPr>
    </w:p>
    <w:p w14:paraId="546FEFB4" w14:textId="77777777" w:rsidR="001117AF" w:rsidRDefault="001117AF" w:rsidP="00BE425E">
      <w:pPr>
        <w:jc w:val="center"/>
        <w:rPr>
          <w:b/>
        </w:rPr>
      </w:pPr>
    </w:p>
    <w:p w14:paraId="35B0E0E3" w14:textId="77777777" w:rsidR="00D954AC" w:rsidRDefault="00D954AC" w:rsidP="00BE425E">
      <w:pPr>
        <w:jc w:val="center"/>
        <w:rPr>
          <w:b/>
        </w:rPr>
      </w:pPr>
    </w:p>
    <w:p w14:paraId="6807D2A5" w14:textId="77777777" w:rsidR="00B502B4" w:rsidRDefault="00B502B4" w:rsidP="00BE425E">
      <w:pPr>
        <w:jc w:val="center"/>
        <w:rPr>
          <w:b/>
        </w:rPr>
      </w:pPr>
    </w:p>
    <w:p w14:paraId="63F11EF8" w14:textId="77777777" w:rsidR="00962AD1" w:rsidRDefault="00962AD1" w:rsidP="00BE425E">
      <w:pPr>
        <w:jc w:val="center"/>
        <w:rPr>
          <w:b/>
        </w:rPr>
      </w:pPr>
    </w:p>
    <w:p w14:paraId="343DFEFD" w14:textId="77777777" w:rsidR="00962AD1" w:rsidRDefault="00962AD1" w:rsidP="00BE425E">
      <w:pPr>
        <w:jc w:val="center"/>
        <w:rPr>
          <w:b/>
        </w:rPr>
      </w:pPr>
    </w:p>
    <w:p w14:paraId="0F28FF94" w14:textId="77777777" w:rsidR="00B502B4" w:rsidRDefault="00B502B4" w:rsidP="00BE425E">
      <w:pPr>
        <w:jc w:val="center"/>
        <w:rPr>
          <w:b/>
        </w:rPr>
      </w:pPr>
    </w:p>
    <w:p w14:paraId="1E213046" w14:textId="5DB03CCE"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5BF766C4" w:rsidR="00BE425E" w:rsidRPr="00E22003" w:rsidRDefault="00BE425E" w:rsidP="00E8346B">
      <w:pPr>
        <w:ind w:firstLine="709"/>
        <w:jc w:val="center"/>
        <w:rPr>
          <w:b/>
        </w:rPr>
      </w:pPr>
      <w:r w:rsidRPr="00E22003">
        <w:rPr>
          <w:b/>
        </w:rPr>
        <w:t>Загальні умови.</w:t>
      </w:r>
    </w:p>
    <w:p w14:paraId="4FF2330B" w14:textId="2E61F13B" w:rsidR="00BE425E" w:rsidRPr="00E8346B" w:rsidRDefault="00BE425E" w:rsidP="00BE425E">
      <w:pPr>
        <w:ind w:firstLine="720"/>
        <w:jc w:val="both"/>
        <w:rPr>
          <w:b/>
        </w:rPr>
      </w:pPr>
      <w:r w:rsidRPr="00E8346B">
        <w:rPr>
          <w:b/>
        </w:rPr>
        <w:t>1. Основні по</w:t>
      </w:r>
      <w:r w:rsidR="00962AD1">
        <w:rPr>
          <w:b/>
        </w:rPr>
        <w:t>вноваження</w:t>
      </w:r>
      <w:bookmarkStart w:id="0" w:name="_GoBack"/>
      <w:bookmarkEnd w:id="0"/>
      <w:r w:rsidRPr="00E8346B">
        <w:rPr>
          <w:b/>
        </w:rPr>
        <w:t xml:space="preserve">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32E17901" w14:textId="77777777" w:rsidR="00B502B4" w:rsidRDefault="00B502B4" w:rsidP="00B502B4">
      <w:pPr>
        <w:ind w:firstLine="709"/>
        <w:jc w:val="both"/>
        <w:rPr>
          <w:color w:val="000000"/>
        </w:rPr>
      </w:pPr>
      <w:r w:rsidRPr="00AB166B">
        <w:rPr>
          <w:b/>
          <w:color w:val="000000"/>
        </w:rPr>
        <w:t xml:space="preserve">Документи приймаються з </w:t>
      </w:r>
      <w:r>
        <w:rPr>
          <w:b/>
          <w:color w:val="000000"/>
        </w:rPr>
        <w:t>14</w:t>
      </w:r>
      <w:r w:rsidRPr="00AB166B">
        <w:rPr>
          <w:b/>
          <w:color w:val="000000"/>
        </w:rPr>
        <w:t xml:space="preserve">.00 </w:t>
      </w:r>
      <w:r>
        <w:rPr>
          <w:b/>
          <w:color w:val="000000"/>
        </w:rPr>
        <w:t>02 грудня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10</w:t>
      </w:r>
      <w:r w:rsidRPr="00AB166B">
        <w:rPr>
          <w:b/>
          <w:color w:val="000000"/>
        </w:rPr>
        <w:t xml:space="preserve"> </w:t>
      </w:r>
      <w:r>
        <w:rPr>
          <w:b/>
          <w:color w:val="000000"/>
        </w:rPr>
        <w:t>грудня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218CA422" w14:textId="77777777" w:rsidR="00B502B4" w:rsidRPr="00CD539F" w:rsidRDefault="00B502B4" w:rsidP="00B502B4">
                  <w:pPr>
                    <w:ind w:firstLine="601"/>
                    <w:jc w:val="both"/>
                    <w:rPr>
                      <w:b/>
                      <w:lang w:val="ru-RU"/>
                    </w:rPr>
                  </w:pPr>
                  <w:r w:rsidRPr="00CD539F">
                    <w:rPr>
                      <w:b/>
                    </w:rPr>
                    <w:t>5. Місце, дата та час початку проведення конкурсу:</w:t>
                  </w:r>
                </w:p>
                <w:p w14:paraId="2B816825" w14:textId="77777777" w:rsidR="00B502B4" w:rsidRPr="00CD539F" w:rsidRDefault="00B502B4" w:rsidP="00B502B4">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11</w:t>
                  </w:r>
                  <w:r w:rsidRPr="00CD539F">
                    <w:rPr>
                      <w:rFonts w:eastAsia="Times New Roman"/>
                      <w:b/>
                    </w:rPr>
                    <w:t xml:space="preserve"> </w:t>
                  </w:r>
                  <w:r>
                    <w:rPr>
                      <w:rFonts w:eastAsia="Times New Roman"/>
                      <w:b/>
                    </w:rPr>
                    <w:t>груд</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4"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60255DE8" w14:textId="77777777" w:rsidR="00BE425E" w:rsidRPr="00142F77" w:rsidRDefault="00BE425E" w:rsidP="000A645C">
                  <w:pPr>
                    <w:jc w:val="center"/>
                    <w:rPr>
                      <w:b/>
                    </w:rPr>
                  </w:pPr>
                  <w:r w:rsidRPr="00142F77">
                    <w:rPr>
                      <w:b/>
                    </w:rPr>
                    <w:t>Кваліфікаційні вимоги</w:t>
                  </w:r>
                </w:p>
              </w:tc>
            </w:tr>
            <w:tr w:rsidR="00B502B4"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ADEF11C" w:rsidR="00B502B4" w:rsidRPr="00E22003" w:rsidRDefault="00B502B4" w:rsidP="000A645C">
                  <w:pPr>
                    <w:shd w:val="clear" w:color="auto" w:fill="FFFFFF"/>
                  </w:pPr>
                  <w:r w:rsidRPr="00E40A80">
                    <w:t xml:space="preserve">1. </w:t>
                  </w:r>
                  <w:r>
                    <w:t>Загальні вимоги</w:t>
                  </w:r>
                </w:p>
              </w:tc>
              <w:tc>
                <w:tcPr>
                  <w:tcW w:w="5358" w:type="dxa"/>
                  <w:tcBorders>
                    <w:top w:val="nil"/>
                    <w:left w:val="nil"/>
                    <w:bottom w:val="nil"/>
                    <w:right w:val="nil"/>
                  </w:tcBorders>
                </w:tcPr>
                <w:p w14:paraId="5EAA4D04" w14:textId="77777777" w:rsidR="00B502B4" w:rsidRDefault="00B502B4" w:rsidP="000F36AC">
                  <w:pPr>
                    <w:jc w:val="both"/>
                  </w:pPr>
                  <w:r>
                    <w:t>- громадянин України;</w:t>
                  </w:r>
                </w:p>
                <w:p w14:paraId="2DE1BF99" w14:textId="46597A27" w:rsidR="00B502B4" w:rsidRPr="00E22003" w:rsidRDefault="00B502B4" w:rsidP="000A645C">
                  <w:pPr>
                    <w:jc w:val="both"/>
                  </w:pPr>
                  <w:r>
                    <w:t>- відповідність загальним вимогам до кандидатів на службу (частина 1 ст. 163 Закону України «Про судоустрій і статус суддів»);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lastRenderedPageBreak/>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28784C9A" w:rsidR="00BE425E" w:rsidRPr="00E22003" w:rsidRDefault="00BE425E" w:rsidP="00B502B4">
                  <w:pPr>
                    <w:jc w:val="both"/>
                  </w:pPr>
                  <w:r w:rsidRPr="00E22003">
                    <w:t>вільне володіння державною мовою</w:t>
                  </w:r>
                  <w:r w:rsidR="00B502B4">
                    <w:t xml:space="preserve"> відповідно до вимог Закону України «Про забезпечення функціонування української мови як </w:t>
                  </w:r>
                  <w:proofErr w:type="spellStart"/>
                  <w:r w:rsidR="00B502B4">
                    <w:t>державної»</w:t>
                  </w:r>
                  <w:proofErr w:type="spellEnd"/>
                  <w:r w:rsidRPr="00E22003">
                    <w:t>.</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1B9F1F12" w14:textId="77777777" w:rsidR="00D954AC" w:rsidRDefault="00D954AC" w:rsidP="000A645C">
                  <w:pPr>
                    <w:shd w:val="clear" w:color="auto" w:fill="FFFFFF"/>
                    <w:jc w:val="center"/>
                    <w:rPr>
                      <w:b/>
                    </w:rPr>
                  </w:pPr>
                </w:p>
                <w:p w14:paraId="77D289AD" w14:textId="0EEBE399" w:rsidR="00D954AC" w:rsidRPr="00E22003" w:rsidRDefault="00BE425E" w:rsidP="00B502B4">
                  <w:pPr>
                    <w:shd w:val="clear" w:color="auto" w:fill="FFFFFF"/>
                    <w:jc w:val="center"/>
                    <w:rPr>
                      <w:b/>
                    </w:rPr>
                  </w:pPr>
                  <w:r w:rsidRPr="00E22003">
                    <w:rPr>
                      <w:b/>
                    </w:rPr>
                    <w:t>Вимоги до компетентності</w:t>
                  </w: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2DB08294" w:rsidR="00BE425E" w:rsidRPr="00E22003" w:rsidRDefault="000F36AC" w:rsidP="000A645C">
                  <w:pPr>
                    <w:shd w:val="clear" w:color="auto" w:fill="FFFFFF"/>
                    <w:jc w:val="both"/>
                  </w:pPr>
                  <w:r w:rsidRPr="001117AF">
                    <w:t>щирість та відкритість;</w:t>
                  </w:r>
                  <w:r w:rsidRPr="001117AF">
                    <w:rPr>
                      <w:lang w:val="ru-RU"/>
                    </w:rPr>
                    <w:t xml:space="preserve"> </w:t>
                  </w:r>
                  <w:r w:rsidRPr="001117AF">
                    <w:t>орієнтація на досягнення ефективного результату діяльності</w:t>
                  </w:r>
                  <w:r>
                    <w:t>;</w:t>
                  </w:r>
                  <w:r w:rsidRPr="001117AF">
                    <w:t xml:space="preserve"> </w:t>
                  </w:r>
                  <w:r>
                    <w:t>неупереджене</w:t>
                  </w:r>
                  <w:r w:rsidRPr="001117AF">
                    <w:t xml:space="preserve"> ставлення та повага до колег.</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6078AED6" w14:textId="0A871BF5" w:rsidR="00D954AC" w:rsidRPr="00E22003" w:rsidRDefault="00BE425E" w:rsidP="00B502B4">
                  <w:pPr>
                    <w:jc w:val="center"/>
                    <w:rPr>
                      <w:b/>
                    </w:rPr>
                  </w:pPr>
                  <w:r w:rsidRPr="00E22003">
                    <w:rPr>
                      <w:b/>
                    </w:rPr>
                    <w:t>Професійні знання</w:t>
                  </w: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710F00">
        <w:trPr>
          <w:trHeight w:val="229"/>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596217">
      <w:pPr>
        <w:ind w:left="5760"/>
        <w:rPr>
          <w:b/>
        </w:rPr>
      </w:pPr>
    </w:p>
    <w:sectPr w:rsidR="00F01C73" w:rsidSect="00D954AC">
      <w:headerReference w:type="default" r:id="rId15"/>
      <w:pgSz w:w="11906" w:h="16838"/>
      <w:pgMar w:top="709" w:right="567" w:bottom="56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FE038" w14:textId="77777777" w:rsidR="00D9057D" w:rsidRDefault="00D9057D" w:rsidP="00410A58">
      <w:r>
        <w:separator/>
      </w:r>
    </w:p>
  </w:endnote>
  <w:endnote w:type="continuationSeparator" w:id="0">
    <w:p w14:paraId="6A314C00" w14:textId="77777777" w:rsidR="00D9057D" w:rsidRDefault="00D9057D"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D1135" w14:textId="77777777" w:rsidR="00D9057D" w:rsidRDefault="00D9057D" w:rsidP="00410A58">
      <w:r>
        <w:separator/>
      </w:r>
    </w:p>
  </w:footnote>
  <w:footnote w:type="continuationSeparator" w:id="0">
    <w:p w14:paraId="42F8E4D9" w14:textId="77777777" w:rsidR="00D9057D" w:rsidRDefault="00D9057D"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02242"/>
      <w:docPartObj>
        <w:docPartGallery w:val="Page Numbers (Top of Page)"/>
        <w:docPartUnique/>
      </w:docPartObj>
    </w:sdtPr>
    <w:sdtContent>
      <w:p w14:paraId="7A7302C4" w14:textId="4E8C9AAA" w:rsidR="000F36AC" w:rsidRDefault="000F36AC">
        <w:pPr>
          <w:pStyle w:val="a8"/>
          <w:jc w:val="center"/>
        </w:pPr>
        <w:r>
          <w:fldChar w:fldCharType="begin"/>
        </w:r>
        <w:r>
          <w:instrText>PAGE   \* MERGEFORMAT</w:instrText>
        </w:r>
        <w:r>
          <w:fldChar w:fldCharType="separate"/>
        </w:r>
        <w:r w:rsidR="00962AD1">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0F36AC"/>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C799A"/>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125C"/>
    <w:rsid w:val="0038703E"/>
    <w:rsid w:val="003948BD"/>
    <w:rsid w:val="00397CD5"/>
    <w:rsid w:val="003A2625"/>
    <w:rsid w:val="003B0F39"/>
    <w:rsid w:val="003B6DE6"/>
    <w:rsid w:val="003B77A0"/>
    <w:rsid w:val="003C09B7"/>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568F"/>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A7742"/>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D7DC0"/>
    <w:rsid w:val="006E75B2"/>
    <w:rsid w:val="006F2ADE"/>
    <w:rsid w:val="00703E03"/>
    <w:rsid w:val="007043D6"/>
    <w:rsid w:val="00710F00"/>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97559"/>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E545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52055"/>
    <w:rsid w:val="00953565"/>
    <w:rsid w:val="00960038"/>
    <w:rsid w:val="0096038C"/>
    <w:rsid w:val="0096244D"/>
    <w:rsid w:val="00962AD1"/>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248A2"/>
    <w:rsid w:val="00A25438"/>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02B4"/>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57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346B"/>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6513E"/>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rp.zp@sso.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rp.zp@sso.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8621-6921-4669-B147-02B067BC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35945</Words>
  <Characters>20490</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56323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3</cp:revision>
  <cp:lastPrinted>2024-06-26T15:49:00Z</cp:lastPrinted>
  <dcterms:created xsi:type="dcterms:W3CDTF">2024-11-29T09:39:00Z</dcterms:created>
  <dcterms:modified xsi:type="dcterms:W3CDTF">2024-11-29T12:01:00Z</dcterms:modified>
</cp:coreProperties>
</file>