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DE" w:rsidRDefault="00EA4BDE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ТЕРИТОРІАЛЬНЕ УПРАВЛІННЯ СЛУЖБИ СУДОВОЇ ОХОРОНИ </w:t>
      </w:r>
    </w:p>
    <w:p w:rsidR="00EA4BDE" w:rsidRDefault="00EA4BDE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У </w:t>
      </w:r>
      <w:r w:rsidR="00463FDC">
        <w:rPr>
          <w:b/>
          <w:sz w:val="24"/>
        </w:rPr>
        <w:t>ВІННИЦЬКІЙ</w:t>
      </w:r>
      <w:r>
        <w:rPr>
          <w:b/>
          <w:sz w:val="24"/>
        </w:rPr>
        <w:t xml:space="preserve"> ОБЛАСТІ</w:t>
      </w:r>
    </w:p>
    <w:p w:rsidR="009B707B" w:rsidRDefault="009B707B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Обґрунтування </w:t>
      </w:r>
    </w:p>
    <w:p w:rsidR="008F1C2C" w:rsidRDefault="009B707B" w:rsidP="009B707B">
      <w:pPr>
        <w:spacing w:line="276" w:lineRule="auto"/>
        <w:jc w:val="center"/>
        <w:rPr>
          <w:sz w:val="24"/>
        </w:rPr>
      </w:pPr>
      <w:r w:rsidRPr="00EA4BDE">
        <w:rPr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B707B" w:rsidRPr="00EA4BDE" w:rsidRDefault="00EA4BDE" w:rsidP="009B707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  <w:r w:rsidR="009B707B" w:rsidRPr="00EA4BDE">
        <w:rPr>
          <w:sz w:val="24"/>
        </w:rPr>
        <w:t xml:space="preserve">(на виконання вимог Постанови Кабінету Міністрів України від 11.10.2016 № 710 (зі змінами) </w:t>
      </w:r>
      <w:r w:rsidR="00E403D9" w:rsidRPr="007A6193">
        <w:rPr>
          <w:sz w:val="24"/>
          <w:lang w:val="ru-RU"/>
        </w:rPr>
        <w:t>“</w:t>
      </w:r>
      <w:r w:rsidR="009B707B" w:rsidRPr="00EA4BDE">
        <w:rPr>
          <w:sz w:val="24"/>
        </w:rPr>
        <w:t>Про ефективне використання державних коштів</w:t>
      </w:r>
      <w:r w:rsidR="00E403D9" w:rsidRPr="007A6193">
        <w:rPr>
          <w:sz w:val="24"/>
          <w:lang w:val="ru-RU"/>
        </w:rPr>
        <w:t>”</w:t>
      </w:r>
      <w:r w:rsidR="009B707B" w:rsidRPr="00EA4BDE">
        <w:rPr>
          <w:sz w:val="24"/>
        </w:rPr>
        <w:t>)</w:t>
      </w:r>
    </w:p>
    <w:p w:rsidR="009B707B" w:rsidRDefault="009B707B" w:rsidP="004752C2">
      <w:pPr>
        <w:pStyle w:val="a3"/>
        <w:spacing w:before="78" w:line="275" w:lineRule="exact"/>
        <w:ind w:right="7"/>
        <w:jc w:val="center"/>
        <w:rPr>
          <w:b/>
          <w:color w:val="000000" w:themeColor="text1"/>
          <w:w w:val="105"/>
        </w:rPr>
      </w:pPr>
    </w:p>
    <w:p w:rsidR="00C912D6" w:rsidRPr="005B624F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b/>
          <w:color w:val="000000" w:themeColor="text1"/>
          <w:w w:val="95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7A6193" w:rsidRPr="005B624F" w:rsidRDefault="007A6193" w:rsidP="007A6193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color w:val="000000"/>
          <w:sz w:val="24"/>
          <w:szCs w:val="24"/>
        </w:rPr>
        <w:t>Територіальне управління Служби судової охорони у Вінницькій області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C912D6" w:rsidRPr="005B624F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color w:val="000000" w:themeColor="text1"/>
          <w:w w:val="95"/>
          <w:sz w:val="24"/>
          <w:szCs w:val="24"/>
        </w:rPr>
        <w:t xml:space="preserve">Україна, </w:t>
      </w:r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 xml:space="preserve">21017 м. </w:t>
      </w:r>
      <w:proofErr w:type="spellStart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>Вінниця</w:t>
      </w:r>
      <w:proofErr w:type="spellEnd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>вул</w:t>
      </w:r>
      <w:proofErr w:type="spellEnd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>Гонти</w:t>
      </w:r>
      <w:proofErr w:type="spellEnd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>, 39</w:t>
      </w:r>
      <w:r w:rsidRPr="005B624F">
        <w:rPr>
          <w:color w:val="000000" w:themeColor="text1"/>
          <w:w w:val="95"/>
          <w:sz w:val="24"/>
          <w:szCs w:val="24"/>
        </w:rPr>
        <w:t>;</w:t>
      </w:r>
    </w:p>
    <w:p w:rsidR="00C912D6" w:rsidRPr="005B624F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color w:val="000000" w:themeColor="text1"/>
          <w:w w:val="95"/>
          <w:sz w:val="24"/>
          <w:szCs w:val="24"/>
        </w:rPr>
        <w:t xml:space="preserve">Код </w:t>
      </w:r>
      <w:r w:rsidR="008864C3" w:rsidRPr="005B624F">
        <w:rPr>
          <w:rFonts w:eastAsia="Calibri"/>
          <w:sz w:val="24"/>
          <w:szCs w:val="24"/>
        </w:rPr>
        <w:t>ЄДРПОУ: 43145235</w:t>
      </w:r>
      <w:r w:rsidRPr="005B624F">
        <w:rPr>
          <w:color w:val="000000" w:themeColor="text1"/>
          <w:w w:val="95"/>
          <w:sz w:val="24"/>
          <w:szCs w:val="24"/>
        </w:rPr>
        <w:t>;</w:t>
      </w:r>
    </w:p>
    <w:p w:rsidR="00C912D6" w:rsidRPr="005B624F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color w:val="000000" w:themeColor="text1"/>
          <w:w w:val="95"/>
          <w:sz w:val="24"/>
          <w:szCs w:val="24"/>
        </w:rPr>
        <w:t>Категорія – орган державної влади, місцевого самоврядування або правоохоронний орган.</w:t>
      </w:r>
    </w:p>
    <w:p w:rsidR="00C912D6" w:rsidRPr="005B624F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b/>
          <w:color w:val="000000" w:themeColor="text1"/>
          <w:w w:val="95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7B2C1B" w:rsidRPr="00724F31" w:rsidRDefault="00724F31" w:rsidP="00724F31">
      <w:pPr>
        <w:keepNext/>
        <w:keepLines/>
        <w:widowControl/>
        <w:shd w:val="clear" w:color="auto" w:fill="FFFFFF"/>
        <w:autoSpaceDE/>
        <w:autoSpaceDN/>
        <w:ind w:firstLine="708"/>
        <w:jc w:val="both"/>
        <w:textAlignment w:val="baseline"/>
        <w:outlineLvl w:val="1"/>
        <w:rPr>
          <w:rFonts w:eastAsia="DengXian Light"/>
          <w:color w:val="000000"/>
          <w:sz w:val="24"/>
          <w:szCs w:val="24"/>
        </w:rPr>
      </w:pPr>
      <w:r w:rsidRPr="00724F31">
        <w:rPr>
          <w:rFonts w:eastAsia="DengXian Light"/>
          <w:color w:val="000000"/>
          <w:sz w:val="24"/>
          <w:szCs w:val="24"/>
        </w:rPr>
        <w:t xml:space="preserve">ДК 021:2015 50110000-9 – Послуги з ремонту і технічного обслуговування </w:t>
      </w:r>
      <w:proofErr w:type="spellStart"/>
      <w:r w:rsidRPr="00724F31">
        <w:rPr>
          <w:rFonts w:eastAsia="DengXian Light"/>
          <w:color w:val="000000"/>
          <w:sz w:val="24"/>
          <w:szCs w:val="24"/>
        </w:rPr>
        <w:t>мототранспортних</w:t>
      </w:r>
      <w:proofErr w:type="spellEnd"/>
      <w:r w:rsidRPr="00724F31">
        <w:rPr>
          <w:rFonts w:eastAsia="DengXian Light"/>
          <w:color w:val="000000"/>
          <w:sz w:val="24"/>
          <w:szCs w:val="24"/>
        </w:rPr>
        <w:t xml:space="preserve"> засобів і супутнього обладнання</w:t>
      </w:r>
      <w:r w:rsidRPr="00724F31">
        <w:rPr>
          <w:rFonts w:eastAsia="DengXian Light"/>
          <w:b/>
          <w:color w:val="000000"/>
          <w:sz w:val="24"/>
          <w:szCs w:val="24"/>
        </w:rPr>
        <w:t xml:space="preserve"> (</w:t>
      </w:r>
      <w:r w:rsidRPr="00724F31">
        <w:rPr>
          <w:rFonts w:eastAsia="DengXian Light"/>
          <w:bCs/>
          <w:color w:val="000000"/>
          <w:sz w:val="24"/>
          <w:szCs w:val="24"/>
        </w:rPr>
        <w:t>Послуги з діагностики ходової частини, комп'ютерної діагностики та перевірки технічних рідин службового автотранспорту</w:t>
      </w:r>
      <w:r w:rsidRPr="00724F31">
        <w:rPr>
          <w:rFonts w:eastAsia="DengXian Light"/>
          <w:color w:val="000000"/>
          <w:sz w:val="24"/>
          <w:szCs w:val="24"/>
        </w:rPr>
        <w:t>)</w:t>
      </w:r>
    </w:p>
    <w:p w:rsidR="00C912D6" w:rsidRPr="005B624F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b/>
          <w:color w:val="000000" w:themeColor="text1"/>
          <w:w w:val="95"/>
          <w:sz w:val="24"/>
          <w:szCs w:val="24"/>
        </w:rPr>
        <w:t>Вид та ідентифікатор процедури закупівлі: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5703A4" w:rsidRPr="005B624F" w:rsidRDefault="005B624F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ab/>
      </w:r>
      <w:r w:rsidR="00C912D6" w:rsidRPr="005B624F">
        <w:rPr>
          <w:color w:val="000000" w:themeColor="text1"/>
          <w:w w:val="95"/>
          <w:sz w:val="24"/>
          <w:szCs w:val="24"/>
        </w:rPr>
        <w:t>Процедура закупівлі - в</w:t>
      </w:r>
      <w:r w:rsidR="00222B78" w:rsidRPr="005B624F">
        <w:rPr>
          <w:color w:val="000000" w:themeColor="text1"/>
          <w:w w:val="95"/>
          <w:sz w:val="24"/>
          <w:szCs w:val="24"/>
        </w:rPr>
        <w:t xml:space="preserve">ідкриті торги (з особливостями), </w:t>
      </w:r>
      <w:r w:rsidR="003451DE" w:rsidRPr="005B624F">
        <w:rPr>
          <w:color w:val="000000" w:themeColor="text1"/>
          <w:w w:val="95"/>
          <w:sz w:val="24"/>
          <w:szCs w:val="24"/>
        </w:rPr>
        <w:t xml:space="preserve">в порядку Закону України “Про публічні закупівлі” № 922 – </w:t>
      </w:r>
      <w:r w:rsidR="003451DE" w:rsidRPr="005B624F">
        <w:rPr>
          <w:color w:val="000000" w:themeColor="text1"/>
          <w:w w:val="95"/>
          <w:sz w:val="24"/>
          <w:szCs w:val="24"/>
          <w:lang w:val="en-US"/>
        </w:rPr>
        <w:t>VII</w:t>
      </w:r>
      <w:r w:rsidR="003451DE" w:rsidRPr="005B624F">
        <w:rPr>
          <w:color w:val="000000" w:themeColor="text1"/>
          <w:w w:val="95"/>
          <w:sz w:val="24"/>
          <w:szCs w:val="24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5B624F">
        <w:rPr>
          <w:color w:val="000000" w:themeColor="text1"/>
          <w:w w:val="95"/>
          <w:sz w:val="24"/>
          <w:szCs w:val="24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5B624F">
        <w:rPr>
          <w:color w:val="000000" w:themeColor="text1"/>
          <w:w w:val="95"/>
          <w:sz w:val="24"/>
          <w:szCs w:val="24"/>
        </w:rPr>
        <w:t>У</w:t>
      </w:r>
      <w:r w:rsidR="005703A4" w:rsidRPr="005B624F">
        <w:rPr>
          <w:color w:val="000000" w:themeColor="text1"/>
          <w:w w:val="95"/>
          <w:sz w:val="24"/>
          <w:szCs w:val="24"/>
        </w:rPr>
        <w:t>кр</w:t>
      </w:r>
      <w:r w:rsidR="00614C42" w:rsidRPr="005B624F">
        <w:rPr>
          <w:color w:val="000000" w:themeColor="text1"/>
          <w:w w:val="95"/>
          <w:sz w:val="24"/>
          <w:szCs w:val="24"/>
        </w:rPr>
        <w:t>а</w:t>
      </w:r>
      <w:r w:rsidR="00863080">
        <w:rPr>
          <w:color w:val="000000" w:themeColor="text1"/>
          <w:w w:val="95"/>
          <w:sz w:val="24"/>
          <w:szCs w:val="24"/>
        </w:rPr>
        <w:t>їни № 1178</w:t>
      </w:r>
      <w:r w:rsidR="00614C42" w:rsidRPr="005B624F">
        <w:rPr>
          <w:color w:val="000000" w:themeColor="text1"/>
          <w:w w:val="95"/>
          <w:sz w:val="24"/>
          <w:szCs w:val="24"/>
        </w:rPr>
        <w:t xml:space="preserve"> </w:t>
      </w:r>
      <w:r w:rsidR="005703A4" w:rsidRPr="005B624F">
        <w:rPr>
          <w:color w:val="000000" w:themeColor="text1"/>
          <w:w w:val="95"/>
          <w:sz w:val="24"/>
          <w:szCs w:val="24"/>
        </w:rPr>
        <w:t>від 12.10.2022 року (зі змінами).</w:t>
      </w:r>
      <w:r w:rsidR="003451DE" w:rsidRPr="005B624F">
        <w:rPr>
          <w:color w:val="000000" w:themeColor="text1"/>
          <w:w w:val="95"/>
          <w:sz w:val="24"/>
          <w:szCs w:val="24"/>
        </w:rPr>
        <w:t xml:space="preserve"> </w:t>
      </w:r>
      <w:r w:rsidR="005703A4" w:rsidRPr="005B624F">
        <w:rPr>
          <w:color w:val="000000" w:themeColor="text1"/>
          <w:w w:val="95"/>
          <w:sz w:val="24"/>
          <w:szCs w:val="24"/>
        </w:rPr>
        <w:t xml:space="preserve">Ідентифікатор закупівлі </w:t>
      </w:r>
      <w:r w:rsidR="00724F31" w:rsidRPr="00724F31">
        <w:rPr>
          <w:color w:val="333333"/>
          <w:sz w:val="24"/>
          <w:szCs w:val="24"/>
          <w:shd w:val="clear" w:color="auto" w:fill="FFFFFF"/>
        </w:rPr>
        <w:t>UA-2025-05-28-008418-a </w:t>
      </w:r>
      <w:r w:rsidR="006959E2">
        <w:rPr>
          <w:color w:val="333333"/>
          <w:sz w:val="24"/>
          <w:szCs w:val="24"/>
          <w:shd w:val="clear" w:color="auto" w:fill="FFFFFF"/>
        </w:rPr>
        <w:t>.</w:t>
      </w:r>
    </w:p>
    <w:p w:rsidR="005703A4" w:rsidRPr="005B624F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b/>
          <w:color w:val="000000" w:themeColor="text1"/>
          <w:w w:val="95"/>
          <w:sz w:val="24"/>
          <w:szCs w:val="24"/>
        </w:rPr>
        <w:t>Очікувана вартість та обґрунтування очікуваної вартості предмета закупівлі: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463FDC" w:rsidRPr="00724F31" w:rsidRDefault="005B624F" w:rsidP="00724F31">
      <w:pPr>
        <w:tabs>
          <w:tab w:val="left" w:pos="993"/>
        </w:tabs>
        <w:ind w:firstLine="709"/>
        <w:jc w:val="both"/>
        <w:rPr>
          <w:rFonts w:eastAsia="Calibri"/>
          <w:color w:val="000000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ab/>
      </w:r>
      <w:r w:rsidR="005703A4" w:rsidRPr="005B624F">
        <w:rPr>
          <w:color w:val="000000" w:themeColor="text1"/>
          <w:w w:val="95"/>
          <w:sz w:val="24"/>
          <w:szCs w:val="24"/>
        </w:rPr>
        <w:t xml:space="preserve">Очікувана вартість предмета закупівлі </w:t>
      </w:r>
      <w:r w:rsidR="002E24F6" w:rsidRPr="005B624F">
        <w:rPr>
          <w:color w:val="000000" w:themeColor="text1"/>
          <w:w w:val="95"/>
          <w:sz w:val="24"/>
          <w:szCs w:val="24"/>
        </w:rPr>
        <w:t xml:space="preserve">становить </w:t>
      </w:r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>9500,00 грн. (</w:t>
      </w:r>
      <w:proofErr w:type="spellStart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>дев'ять</w:t>
      </w:r>
      <w:proofErr w:type="spellEnd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 xml:space="preserve"> </w:t>
      </w:r>
      <w:proofErr w:type="spellStart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>тисяч</w:t>
      </w:r>
      <w:proofErr w:type="spellEnd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 xml:space="preserve"> </w:t>
      </w:r>
      <w:proofErr w:type="spellStart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>п'ятсот</w:t>
      </w:r>
      <w:proofErr w:type="spellEnd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 xml:space="preserve"> </w:t>
      </w:r>
      <w:proofErr w:type="spellStart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>гривень</w:t>
      </w:r>
      <w:proofErr w:type="spellEnd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 xml:space="preserve"> 00 </w:t>
      </w:r>
      <w:proofErr w:type="spellStart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>копійок</w:t>
      </w:r>
      <w:proofErr w:type="spellEnd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 xml:space="preserve">) з </w:t>
      </w:r>
      <w:proofErr w:type="spellStart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>урахуванням</w:t>
      </w:r>
      <w:proofErr w:type="spellEnd"/>
      <w:r w:rsidR="00724F31" w:rsidRPr="00724F31">
        <w:rPr>
          <w:rFonts w:eastAsia="Calibri"/>
          <w:color w:val="000000"/>
          <w:w w:val="95"/>
          <w:sz w:val="24"/>
          <w:szCs w:val="24"/>
          <w:lang w:val="ru-RU"/>
        </w:rPr>
        <w:t xml:space="preserve"> ПДВ.</w:t>
      </w:r>
      <w:r w:rsidR="005703A4" w:rsidRPr="005B624F">
        <w:rPr>
          <w:color w:val="000000" w:themeColor="text1"/>
          <w:w w:val="95"/>
          <w:sz w:val="24"/>
          <w:szCs w:val="24"/>
        </w:rPr>
        <w:t xml:space="preserve"> </w:t>
      </w:r>
      <w:r w:rsidR="00B8587E" w:rsidRPr="005B624F">
        <w:rPr>
          <w:color w:val="000000" w:themeColor="text1"/>
          <w:w w:val="95"/>
          <w:sz w:val="24"/>
          <w:szCs w:val="24"/>
        </w:rPr>
        <w:t>О</w:t>
      </w:r>
      <w:r w:rsidR="00222B78" w:rsidRPr="005B624F">
        <w:rPr>
          <w:color w:val="000000" w:themeColor="text1"/>
          <w:w w:val="95"/>
          <w:sz w:val="24"/>
          <w:szCs w:val="24"/>
        </w:rPr>
        <w:t>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5B624F">
        <w:rPr>
          <w:color w:val="000000" w:themeColor="text1"/>
          <w:w w:val="95"/>
          <w:sz w:val="24"/>
          <w:szCs w:val="24"/>
        </w:rPr>
        <w:t>, з урахуванням вартісних меж видатків передбачених кошторисом на 202</w:t>
      </w:r>
      <w:r w:rsidR="00463FDC" w:rsidRPr="005B624F">
        <w:rPr>
          <w:color w:val="000000" w:themeColor="text1"/>
          <w:w w:val="95"/>
          <w:sz w:val="24"/>
          <w:szCs w:val="24"/>
        </w:rPr>
        <w:t>5</w:t>
      </w:r>
      <w:r w:rsidR="0029023A" w:rsidRPr="005B624F">
        <w:rPr>
          <w:color w:val="000000" w:themeColor="text1"/>
          <w:w w:val="95"/>
          <w:sz w:val="24"/>
          <w:szCs w:val="24"/>
        </w:rPr>
        <w:t xml:space="preserve"> рік для територіального управління Служби судової охорон</w:t>
      </w:r>
      <w:r w:rsidR="00463FDC" w:rsidRPr="005B624F">
        <w:rPr>
          <w:color w:val="000000" w:themeColor="text1"/>
          <w:w w:val="95"/>
          <w:sz w:val="24"/>
          <w:szCs w:val="24"/>
        </w:rPr>
        <w:t xml:space="preserve">и у Вінницькій </w:t>
      </w:r>
      <w:r w:rsidR="0029023A" w:rsidRPr="005B624F">
        <w:rPr>
          <w:color w:val="000000" w:themeColor="text1"/>
          <w:w w:val="95"/>
          <w:sz w:val="24"/>
          <w:szCs w:val="24"/>
        </w:rPr>
        <w:t xml:space="preserve">області </w:t>
      </w:r>
      <w:r w:rsidR="00222B78" w:rsidRPr="005B624F">
        <w:rPr>
          <w:color w:val="000000" w:themeColor="text1"/>
          <w:w w:val="95"/>
          <w:sz w:val="24"/>
          <w:szCs w:val="24"/>
        </w:rPr>
        <w:t>станом на дату оголошення закупівлі.</w:t>
      </w:r>
      <w:r w:rsidR="00463FDC" w:rsidRPr="005B624F">
        <w:rPr>
          <w:color w:val="000000" w:themeColor="text1"/>
          <w:w w:val="95"/>
          <w:sz w:val="24"/>
          <w:szCs w:val="24"/>
        </w:rPr>
        <w:t xml:space="preserve"> </w:t>
      </w:r>
      <w:r w:rsidR="00222B78"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B8587E" w:rsidRPr="005B624F" w:rsidRDefault="005B624F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ab/>
      </w:r>
      <w:r w:rsidR="00B8587E" w:rsidRPr="005B624F">
        <w:rPr>
          <w:color w:val="000000" w:themeColor="text1"/>
          <w:w w:val="95"/>
          <w:sz w:val="24"/>
          <w:szCs w:val="24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закупівель </w:t>
      </w:r>
      <w:hyperlink r:id="rId5" w:history="1">
        <w:r w:rsidR="00B8587E" w:rsidRPr="005B624F">
          <w:rPr>
            <w:rStyle w:val="a5"/>
            <w:w w:val="95"/>
            <w:sz w:val="24"/>
            <w:szCs w:val="24"/>
            <w:lang w:val="en-US"/>
          </w:rPr>
          <w:t>http</w:t>
        </w:r>
        <w:r w:rsidR="00B8587E" w:rsidRPr="005B624F">
          <w:rPr>
            <w:rStyle w:val="a5"/>
            <w:w w:val="95"/>
            <w:sz w:val="24"/>
            <w:szCs w:val="24"/>
          </w:rPr>
          <w:t>://</w:t>
        </w:r>
        <w:proofErr w:type="spellStart"/>
        <w:r w:rsidR="00B8587E" w:rsidRPr="005B624F">
          <w:rPr>
            <w:rStyle w:val="a5"/>
            <w:w w:val="95"/>
            <w:sz w:val="24"/>
            <w:szCs w:val="24"/>
            <w:lang w:val="en-US"/>
          </w:rPr>
          <w:t>prozorro</w:t>
        </w:r>
        <w:proofErr w:type="spellEnd"/>
        <w:r w:rsidR="00B8587E" w:rsidRPr="005B624F">
          <w:rPr>
            <w:rStyle w:val="a5"/>
            <w:w w:val="95"/>
            <w:sz w:val="24"/>
            <w:szCs w:val="24"/>
            <w:lang w:val="ru-RU"/>
          </w:rPr>
          <w:t>.</w:t>
        </w:r>
        <w:proofErr w:type="spellStart"/>
        <w:r w:rsidR="00B8587E" w:rsidRPr="005B624F">
          <w:rPr>
            <w:rStyle w:val="a5"/>
            <w:w w:val="95"/>
            <w:sz w:val="24"/>
            <w:szCs w:val="24"/>
            <w:lang w:val="en-US"/>
          </w:rPr>
          <w:t>gov</w:t>
        </w:r>
        <w:proofErr w:type="spellEnd"/>
        <w:r w:rsidR="00B8587E" w:rsidRPr="005B624F">
          <w:rPr>
            <w:rStyle w:val="a5"/>
            <w:w w:val="95"/>
            <w:sz w:val="24"/>
            <w:szCs w:val="24"/>
            <w:lang w:val="ru-RU"/>
          </w:rPr>
          <w:t>.</w:t>
        </w:r>
        <w:proofErr w:type="spellStart"/>
        <w:r w:rsidR="00B8587E" w:rsidRPr="005B624F">
          <w:rPr>
            <w:rStyle w:val="a5"/>
            <w:w w:val="95"/>
            <w:sz w:val="24"/>
            <w:szCs w:val="24"/>
            <w:lang w:val="en-US"/>
          </w:rPr>
          <w:t>ua</w:t>
        </w:r>
        <w:proofErr w:type="spellEnd"/>
      </w:hyperlink>
      <w:r w:rsidR="00B8587E" w:rsidRPr="005B624F">
        <w:rPr>
          <w:color w:val="000000" w:themeColor="text1"/>
          <w:w w:val="95"/>
          <w:sz w:val="24"/>
          <w:szCs w:val="24"/>
        </w:rPr>
        <w:t xml:space="preserve"> та комерційних пропозицій від станцій технічного обслуговування </w:t>
      </w:r>
      <w:r w:rsidR="00A30633" w:rsidRPr="005B624F">
        <w:rPr>
          <w:color w:val="000000" w:themeColor="text1"/>
          <w:w w:val="95"/>
          <w:sz w:val="24"/>
          <w:szCs w:val="24"/>
        </w:rPr>
        <w:t xml:space="preserve">у м. </w:t>
      </w:r>
      <w:r w:rsidR="00540772" w:rsidRPr="005B624F">
        <w:rPr>
          <w:color w:val="000000" w:themeColor="text1"/>
          <w:w w:val="95"/>
          <w:sz w:val="24"/>
          <w:szCs w:val="24"/>
        </w:rPr>
        <w:t>Вінниця</w:t>
      </w:r>
      <w:r w:rsidR="004C48E3" w:rsidRPr="005B624F">
        <w:rPr>
          <w:color w:val="000000" w:themeColor="text1"/>
          <w:w w:val="95"/>
          <w:sz w:val="24"/>
          <w:szCs w:val="24"/>
        </w:rPr>
        <w:t xml:space="preserve">, також враховувались ціни на </w:t>
      </w:r>
      <w:r w:rsidR="00724F31">
        <w:rPr>
          <w:bCs/>
          <w:color w:val="000000" w:themeColor="text1"/>
          <w:w w:val="95"/>
          <w:sz w:val="24"/>
          <w:szCs w:val="24"/>
          <w:lang w:val="ru-RU"/>
        </w:rPr>
        <w:t>п</w:t>
      </w:r>
      <w:proofErr w:type="spellStart"/>
      <w:r w:rsidR="00724F31" w:rsidRPr="00724F31">
        <w:rPr>
          <w:bCs/>
          <w:color w:val="000000" w:themeColor="text1"/>
          <w:w w:val="95"/>
          <w:sz w:val="24"/>
          <w:szCs w:val="24"/>
        </w:rPr>
        <w:t>ослуги</w:t>
      </w:r>
      <w:proofErr w:type="spellEnd"/>
      <w:r w:rsidR="00724F31" w:rsidRPr="00724F31">
        <w:rPr>
          <w:bCs/>
          <w:color w:val="000000" w:themeColor="text1"/>
          <w:w w:val="95"/>
          <w:sz w:val="24"/>
          <w:szCs w:val="24"/>
        </w:rPr>
        <w:t xml:space="preserve"> з діагностики ходової частини, комп'ютерної діагностики та перевірки технічних рідин службового автотранспорту</w:t>
      </w:r>
      <w:r w:rsidR="00724F31" w:rsidRPr="00724F31">
        <w:rPr>
          <w:color w:val="000000" w:themeColor="text1"/>
          <w:w w:val="95"/>
          <w:sz w:val="24"/>
          <w:szCs w:val="24"/>
        </w:rPr>
        <w:t xml:space="preserve"> </w:t>
      </w:r>
      <w:r w:rsidR="004438D0" w:rsidRPr="005B624F">
        <w:rPr>
          <w:color w:val="000000" w:themeColor="text1"/>
          <w:w w:val="95"/>
          <w:sz w:val="24"/>
          <w:szCs w:val="24"/>
        </w:rPr>
        <w:t>відповідних</w:t>
      </w:r>
      <w:r w:rsidR="004C48E3" w:rsidRPr="005B624F">
        <w:rPr>
          <w:color w:val="000000" w:themeColor="text1"/>
          <w:w w:val="95"/>
          <w:sz w:val="24"/>
          <w:szCs w:val="24"/>
        </w:rPr>
        <w:t xml:space="preserve"> мар</w:t>
      </w:r>
      <w:r w:rsidR="004438D0" w:rsidRPr="005B624F">
        <w:rPr>
          <w:color w:val="000000" w:themeColor="text1"/>
          <w:w w:val="95"/>
          <w:sz w:val="24"/>
          <w:szCs w:val="24"/>
        </w:rPr>
        <w:t>о</w:t>
      </w:r>
      <w:r w:rsidR="004C48E3" w:rsidRPr="005B624F">
        <w:rPr>
          <w:color w:val="000000" w:themeColor="text1"/>
          <w:w w:val="95"/>
          <w:sz w:val="24"/>
          <w:szCs w:val="24"/>
        </w:rPr>
        <w:t>к, що містяться в мережі Інтернет у відкритому доступі (в тому числі на сайтах постачальників таких послуг)</w:t>
      </w:r>
      <w:r w:rsidR="00B8587E" w:rsidRPr="005B624F">
        <w:rPr>
          <w:color w:val="000000" w:themeColor="text1"/>
          <w:w w:val="95"/>
          <w:sz w:val="24"/>
          <w:szCs w:val="24"/>
        </w:rPr>
        <w:t xml:space="preserve">. </w:t>
      </w:r>
      <w:r w:rsidR="004438D0" w:rsidRPr="005B624F">
        <w:rPr>
          <w:color w:val="000000" w:themeColor="text1"/>
          <w:w w:val="95"/>
          <w:sz w:val="24"/>
          <w:szCs w:val="24"/>
        </w:rPr>
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доступі.</w:t>
      </w:r>
    </w:p>
    <w:p w:rsidR="002E24F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b/>
          <w:color w:val="000000" w:themeColor="text1"/>
          <w:w w:val="95"/>
          <w:sz w:val="24"/>
          <w:szCs w:val="24"/>
        </w:rPr>
        <w:t>Обґрунтування технічних та якісних характеристик предмета закупівлі: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724F31" w:rsidRPr="00863080" w:rsidRDefault="00724F31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863080">
        <w:rPr>
          <w:sz w:val="24"/>
          <w:szCs w:val="24"/>
        </w:rPr>
        <w:tab/>
      </w:r>
      <w:r w:rsidRPr="00863080">
        <w:rPr>
          <w:sz w:val="24"/>
          <w:szCs w:val="24"/>
        </w:rPr>
        <w:t>Термін надання послуг з діагностики ходової частини, комп'ютерної діагностики та перевірки технічних рідин службового автотранспорту – з дати укладання договору по 31 грудня 2025 року включно.</w:t>
      </w:r>
    </w:p>
    <w:p w:rsidR="00863080" w:rsidRPr="00863080" w:rsidRDefault="00863080" w:rsidP="00863080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bookmarkStart w:id="0" w:name="_GoBack"/>
      <w:bookmarkEnd w:id="0"/>
      <w:r w:rsidRPr="00863080">
        <w:rPr>
          <w:color w:val="000000" w:themeColor="text1"/>
          <w:w w:val="95"/>
          <w:sz w:val="24"/>
          <w:szCs w:val="24"/>
        </w:rPr>
        <w:lastRenderedPageBreak/>
        <w:tab/>
      </w:r>
      <w:r w:rsidRPr="00863080">
        <w:rPr>
          <w:bCs/>
          <w:color w:val="000000" w:themeColor="text1"/>
          <w:w w:val="95"/>
          <w:sz w:val="24"/>
          <w:szCs w:val="24"/>
        </w:rPr>
        <w:t xml:space="preserve">Обґрунтована потреба в закупівлі послуги з діагностики ходової частини, комп'ютерної діагностики та перевірки технічних рідин службового автотранспорту </w:t>
      </w:r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</w:rPr>
        <w:t>ериторіального</w:t>
      </w:r>
      <w:proofErr w:type="spellEnd"/>
      <w:r w:rsidRPr="00863080">
        <w:rPr>
          <w:bCs/>
          <w:color w:val="000000" w:themeColor="text1"/>
          <w:w w:val="95"/>
          <w:sz w:val="24"/>
          <w:szCs w:val="24"/>
        </w:rPr>
        <w:t xml:space="preserve"> управління Служби судової охорони у Вінницькій області обумовлена необхідністю ефективного функціонування службового автотранспорту.</w:t>
      </w:r>
      <w:r w:rsidRPr="00863080">
        <w:rPr>
          <w:color w:val="000000" w:themeColor="text1"/>
          <w:w w:val="95"/>
          <w:sz w:val="24"/>
          <w:szCs w:val="24"/>
        </w:rPr>
        <w:t xml:space="preserve"> </w:t>
      </w:r>
      <w:r w:rsidRPr="00863080">
        <w:rPr>
          <w:bCs/>
          <w:color w:val="000000" w:themeColor="text1"/>
          <w:w w:val="95"/>
          <w:sz w:val="24"/>
          <w:szCs w:val="24"/>
        </w:rPr>
        <w:t xml:space="preserve">З метою забезпечення надійності, безпеки та економічності експлуатації службових транспортних засобів, а також запобігання непередбаченим поломкам та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</w:rPr>
        <w:t>дороговартісним</w:t>
      </w:r>
      <w:proofErr w:type="spellEnd"/>
      <w:r w:rsidRPr="00863080">
        <w:rPr>
          <w:bCs/>
          <w:color w:val="000000" w:themeColor="text1"/>
          <w:w w:val="95"/>
          <w:sz w:val="24"/>
          <w:szCs w:val="24"/>
        </w:rPr>
        <w:t xml:space="preserve"> ремонтам, виникає обґрунтована потреба в проведенні комплексних діагностичних заходів.</w:t>
      </w:r>
    </w:p>
    <w:p w:rsidR="00863080" w:rsidRDefault="00863080" w:rsidP="00863080">
      <w:pPr>
        <w:spacing w:line="276" w:lineRule="auto"/>
        <w:jc w:val="both"/>
        <w:rPr>
          <w:bCs/>
          <w:color w:val="000000" w:themeColor="text1"/>
          <w:w w:val="95"/>
          <w:sz w:val="24"/>
          <w:szCs w:val="24"/>
          <w:lang w:val="ru-RU"/>
        </w:rPr>
      </w:pPr>
      <w:r w:rsidRPr="00863080">
        <w:rPr>
          <w:bCs/>
          <w:color w:val="000000" w:themeColor="text1"/>
          <w:w w:val="95"/>
          <w:sz w:val="24"/>
          <w:szCs w:val="24"/>
          <w:lang w:val="ru-RU"/>
        </w:rPr>
        <w:tab/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Орієнтовний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обсяг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послуг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з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технічного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обслуговування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та поточного ремонту для кожного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окремого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транспортного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засобу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визначений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у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Додатку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№2 до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тендерної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документації.</w:t>
      </w:r>
      <w:proofErr w:type="spellEnd"/>
    </w:p>
    <w:p w:rsidR="00863080" w:rsidRPr="00863080" w:rsidRDefault="00863080" w:rsidP="00863080">
      <w:pPr>
        <w:spacing w:line="276" w:lineRule="auto"/>
        <w:jc w:val="both"/>
        <w:rPr>
          <w:bCs/>
          <w:color w:val="000000" w:themeColor="text1"/>
          <w:w w:val="95"/>
          <w:sz w:val="24"/>
          <w:szCs w:val="24"/>
          <w:lang w:val="ru-RU"/>
        </w:rPr>
      </w:pPr>
      <w:r w:rsidRPr="00863080">
        <w:rPr>
          <w:bCs/>
          <w:color w:val="000000" w:themeColor="text1"/>
          <w:w w:val="95"/>
          <w:sz w:val="24"/>
          <w:szCs w:val="24"/>
          <w:lang w:val="ru-RU"/>
        </w:rPr>
        <w:tab/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Якість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наданих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послуг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з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технічного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обслуговування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та поточного ремонту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службових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транспортних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засобів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повинна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відповідати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вимогам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:</w:t>
      </w:r>
    </w:p>
    <w:p w:rsidR="00863080" w:rsidRPr="00863080" w:rsidRDefault="00863080" w:rsidP="00863080">
      <w:pPr>
        <w:numPr>
          <w:ilvl w:val="0"/>
          <w:numId w:val="3"/>
        </w:numPr>
        <w:spacing w:line="276" w:lineRule="auto"/>
        <w:ind w:left="0" w:firstLine="426"/>
        <w:jc w:val="both"/>
        <w:rPr>
          <w:color w:val="000000" w:themeColor="text1"/>
          <w:w w:val="95"/>
          <w:sz w:val="24"/>
          <w:szCs w:val="24"/>
          <w:lang w:val="ru-RU"/>
        </w:rPr>
      </w:pPr>
      <w:r w:rsidRPr="00863080">
        <w:rPr>
          <w:bCs/>
          <w:color w:val="000000" w:themeColor="text1"/>
          <w:w w:val="95"/>
          <w:sz w:val="24"/>
          <w:szCs w:val="24"/>
          <w:lang w:val="ru-RU"/>
        </w:rPr>
        <w:t>"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Положення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про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технічне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обслуговування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і ремонт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дорожніх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транспортних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засобів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автомобільного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транспорту",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затвердженого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наказом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Міністерства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транспорту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України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від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30.03.1998 №102 (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зі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змінами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).</w:t>
      </w:r>
    </w:p>
    <w:p w:rsidR="00863080" w:rsidRPr="00863080" w:rsidRDefault="00863080" w:rsidP="00863080">
      <w:pPr>
        <w:numPr>
          <w:ilvl w:val="0"/>
          <w:numId w:val="3"/>
        </w:numPr>
        <w:spacing w:line="276" w:lineRule="auto"/>
        <w:ind w:left="0" w:firstLine="426"/>
        <w:jc w:val="both"/>
        <w:rPr>
          <w:color w:val="000000" w:themeColor="text1"/>
          <w:w w:val="95"/>
          <w:sz w:val="24"/>
          <w:szCs w:val="24"/>
          <w:lang w:val="ru-RU"/>
        </w:rPr>
      </w:pPr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"Правил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надання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послуг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з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технічного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обслуговування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і ремонту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колісних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транспортних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засобів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",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затверджених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наказом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Міністерства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інфраструктури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від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28.11.2014 №615 (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зі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змінами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).</w:t>
      </w:r>
    </w:p>
    <w:p w:rsidR="00863080" w:rsidRPr="00863080" w:rsidRDefault="00863080" w:rsidP="00863080">
      <w:pPr>
        <w:numPr>
          <w:ilvl w:val="0"/>
          <w:numId w:val="3"/>
        </w:numPr>
        <w:spacing w:line="276" w:lineRule="auto"/>
        <w:ind w:left="0" w:firstLine="426"/>
        <w:jc w:val="both"/>
        <w:rPr>
          <w:color w:val="000000" w:themeColor="text1"/>
          <w:w w:val="95"/>
          <w:sz w:val="24"/>
          <w:szCs w:val="24"/>
          <w:lang w:val="en-US"/>
        </w:rPr>
      </w:pPr>
      <w:r w:rsidRPr="00863080">
        <w:rPr>
          <w:bCs/>
          <w:color w:val="000000" w:themeColor="text1"/>
          <w:w w:val="95"/>
          <w:sz w:val="24"/>
          <w:szCs w:val="24"/>
          <w:lang w:val="ru-RU"/>
        </w:rPr>
        <w:t>"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Технічного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регламенту з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технічного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обслуговування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і ремонту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колісних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транспортних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засобів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",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затвердженого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Постановою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r w:rsidRPr="00863080">
        <w:rPr>
          <w:bCs/>
          <w:color w:val="000000" w:themeColor="text1"/>
          <w:w w:val="95"/>
          <w:sz w:val="24"/>
          <w:szCs w:val="24"/>
          <w:lang w:val="en-US"/>
        </w:rPr>
        <w:t xml:space="preserve">КМУ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en-US"/>
        </w:rPr>
        <w:t>від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en-US"/>
        </w:rPr>
        <w:t xml:space="preserve"> 03.07.2013 №643 (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en-US"/>
        </w:rPr>
        <w:t>зі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en-US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en-US"/>
        </w:rPr>
        <w:t>змінами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en-US"/>
        </w:rPr>
        <w:t>).</w:t>
      </w:r>
    </w:p>
    <w:p w:rsidR="00863080" w:rsidRPr="00863080" w:rsidRDefault="00863080" w:rsidP="00863080">
      <w:pPr>
        <w:numPr>
          <w:ilvl w:val="0"/>
          <w:numId w:val="3"/>
        </w:numPr>
        <w:spacing w:line="276" w:lineRule="auto"/>
        <w:jc w:val="both"/>
        <w:rPr>
          <w:color w:val="000000" w:themeColor="text1"/>
          <w:w w:val="95"/>
          <w:sz w:val="24"/>
          <w:szCs w:val="24"/>
          <w:lang w:val="ru-RU"/>
        </w:rPr>
      </w:pP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Вимог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та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інструкцій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заводів-виробників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транспортних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 xml:space="preserve"> </w:t>
      </w:r>
      <w:proofErr w:type="spellStart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засобів</w:t>
      </w:r>
      <w:proofErr w:type="spellEnd"/>
      <w:r w:rsidRPr="00863080">
        <w:rPr>
          <w:bCs/>
          <w:color w:val="000000" w:themeColor="text1"/>
          <w:w w:val="95"/>
          <w:sz w:val="24"/>
          <w:szCs w:val="24"/>
          <w:lang w:val="ru-RU"/>
        </w:rPr>
        <w:t>.</w:t>
      </w:r>
    </w:p>
    <w:p w:rsidR="002948BE" w:rsidRPr="00863080" w:rsidRDefault="005B624F" w:rsidP="00845C10">
      <w:pPr>
        <w:jc w:val="both"/>
        <w:rPr>
          <w:sz w:val="24"/>
          <w:szCs w:val="24"/>
        </w:rPr>
      </w:pPr>
      <w:r w:rsidRPr="00863080">
        <w:rPr>
          <w:sz w:val="24"/>
          <w:szCs w:val="24"/>
        </w:rPr>
        <w:tab/>
      </w:r>
      <w:r w:rsidR="002948BE" w:rsidRPr="00863080">
        <w:rPr>
          <w:sz w:val="24"/>
          <w:szCs w:val="24"/>
        </w:rPr>
        <w:t xml:space="preserve">Розмір бюджетного призначення визначено Законом України </w:t>
      </w:r>
      <w:r w:rsidR="002948BE" w:rsidRPr="00863080">
        <w:rPr>
          <w:sz w:val="24"/>
          <w:szCs w:val="24"/>
          <w:lang w:val="ru-RU"/>
        </w:rPr>
        <w:t>“</w:t>
      </w:r>
      <w:r w:rsidR="002948BE" w:rsidRPr="00863080">
        <w:rPr>
          <w:sz w:val="24"/>
          <w:szCs w:val="24"/>
        </w:rPr>
        <w:t>Про державний бюджет України</w:t>
      </w:r>
      <w:r w:rsidR="002948BE" w:rsidRPr="00863080">
        <w:rPr>
          <w:sz w:val="24"/>
          <w:szCs w:val="24"/>
          <w:lang w:val="ru-RU"/>
        </w:rPr>
        <w:t>”</w:t>
      </w:r>
      <w:r w:rsidR="002948BE" w:rsidRPr="00863080">
        <w:rPr>
          <w:sz w:val="24"/>
          <w:szCs w:val="24"/>
        </w:rPr>
        <w:t xml:space="preserve"> за КПКВК 0501020 </w:t>
      </w:r>
      <w:r w:rsidR="002948BE" w:rsidRPr="00863080">
        <w:rPr>
          <w:sz w:val="24"/>
          <w:szCs w:val="24"/>
          <w:lang w:val="ru-RU"/>
        </w:rPr>
        <w:t>“</w:t>
      </w:r>
      <w:r w:rsidR="002948BE" w:rsidRPr="00863080">
        <w:rPr>
          <w:sz w:val="24"/>
          <w:szCs w:val="24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="002948BE" w:rsidRPr="00863080">
        <w:rPr>
          <w:sz w:val="24"/>
          <w:szCs w:val="24"/>
          <w:lang w:val="ru-RU"/>
        </w:rPr>
        <w:t>”</w:t>
      </w:r>
      <w:r w:rsidR="002948BE" w:rsidRPr="00863080">
        <w:rPr>
          <w:sz w:val="24"/>
          <w:szCs w:val="24"/>
        </w:rPr>
        <w:t xml:space="preserve"> відповідно до бюджетного запиту та кошторисних призначень на 202</w:t>
      </w:r>
      <w:r w:rsidRPr="00863080">
        <w:rPr>
          <w:sz w:val="24"/>
          <w:szCs w:val="24"/>
        </w:rPr>
        <w:t>5</w:t>
      </w:r>
      <w:r w:rsidR="002948BE" w:rsidRPr="00863080">
        <w:rPr>
          <w:sz w:val="24"/>
          <w:szCs w:val="24"/>
        </w:rPr>
        <w:t xml:space="preserve"> рік.</w:t>
      </w:r>
    </w:p>
    <w:p w:rsidR="00504DDA" w:rsidRPr="00863080" w:rsidRDefault="00504DDA" w:rsidP="002948BE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Pr="00863080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Pr="00863080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Pr="00863080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Pr="00863080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Pr="005B624F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RPr="005B624F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351"/>
    <w:multiLevelType w:val="multilevel"/>
    <w:tmpl w:val="ABB6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86134"/>
    <w:multiLevelType w:val="hybridMultilevel"/>
    <w:tmpl w:val="A846387A"/>
    <w:lvl w:ilvl="0" w:tplc="223E2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EF"/>
    <w:rsid w:val="00041CF1"/>
    <w:rsid w:val="00071CDE"/>
    <w:rsid w:val="0009202E"/>
    <w:rsid w:val="000B600C"/>
    <w:rsid w:val="000E44BF"/>
    <w:rsid w:val="00126BE4"/>
    <w:rsid w:val="001342EB"/>
    <w:rsid w:val="00137E07"/>
    <w:rsid w:val="00191A04"/>
    <w:rsid w:val="001B13FC"/>
    <w:rsid w:val="00222B78"/>
    <w:rsid w:val="00233662"/>
    <w:rsid w:val="002428DC"/>
    <w:rsid w:val="0029023A"/>
    <w:rsid w:val="002948BE"/>
    <w:rsid w:val="002C7E99"/>
    <w:rsid w:val="002E24F6"/>
    <w:rsid w:val="00306650"/>
    <w:rsid w:val="003451DE"/>
    <w:rsid w:val="003647F5"/>
    <w:rsid w:val="003D6FDD"/>
    <w:rsid w:val="003F47F9"/>
    <w:rsid w:val="00420FD6"/>
    <w:rsid w:val="00433EFB"/>
    <w:rsid w:val="004438D0"/>
    <w:rsid w:val="00463FDC"/>
    <w:rsid w:val="004752C2"/>
    <w:rsid w:val="004834B9"/>
    <w:rsid w:val="00490A53"/>
    <w:rsid w:val="004C48E3"/>
    <w:rsid w:val="00504DDA"/>
    <w:rsid w:val="005073F2"/>
    <w:rsid w:val="00510640"/>
    <w:rsid w:val="005151A9"/>
    <w:rsid w:val="00540772"/>
    <w:rsid w:val="00545434"/>
    <w:rsid w:val="00565F40"/>
    <w:rsid w:val="005668E7"/>
    <w:rsid w:val="005703A4"/>
    <w:rsid w:val="005724A9"/>
    <w:rsid w:val="005B624F"/>
    <w:rsid w:val="005C41F3"/>
    <w:rsid w:val="00614C42"/>
    <w:rsid w:val="0061701D"/>
    <w:rsid w:val="00622DE1"/>
    <w:rsid w:val="00645E09"/>
    <w:rsid w:val="00695698"/>
    <w:rsid w:val="006959E2"/>
    <w:rsid w:val="006A59A9"/>
    <w:rsid w:val="0070538C"/>
    <w:rsid w:val="00724F31"/>
    <w:rsid w:val="00743B41"/>
    <w:rsid w:val="0074662D"/>
    <w:rsid w:val="007712E2"/>
    <w:rsid w:val="00787DB0"/>
    <w:rsid w:val="007A6193"/>
    <w:rsid w:val="007B1ECA"/>
    <w:rsid w:val="007B2C1B"/>
    <w:rsid w:val="007B5F61"/>
    <w:rsid w:val="00845C10"/>
    <w:rsid w:val="00862E98"/>
    <w:rsid w:val="00863080"/>
    <w:rsid w:val="0086537A"/>
    <w:rsid w:val="008864C3"/>
    <w:rsid w:val="00894416"/>
    <w:rsid w:val="008C0E07"/>
    <w:rsid w:val="008F1C2C"/>
    <w:rsid w:val="0096468B"/>
    <w:rsid w:val="009721BC"/>
    <w:rsid w:val="00973A4E"/>
    <w:rsid w:val="009A356C"/>
    <w:rsid w:val="009B13FA"/>
    <w:rsid w:val="009B707B"/>
    <w:rsid w:val="009D1013"/>
    <w:rsid w:val="009D7D2D"/>
    <w:rsid w:val="00A30633"/>
    <w:rsid w:val="00A35327"/>
    <w:rsid w:val="00A66836"/>
    <w:rsid w:val="00A92520"/>
    <w:rsid w:val="00AC0FA2"/>
    <w:rsid w:val="00B03E4E"/>
    <w:rsid w:val="00B22BDB"/>
    <w:rsid w:val="00B3700B"/>
    <w:rsid w:val="00B4256A"/>
    <w:rsid w:val="00B66CA4"/>
    <w:rsid w:val="00B74174"/>
    <w:rsid w:val="00B8587E"/>
    <w:rsid w:val="00BC0536"/>
    <w:rsid w:val="00C13A94"/>
    <w:rsid w:val="00C912D6"/>
    <w:rsid w:val="00CD5422"/>
    <w:rsid w:val="00CE43E3"/>
    <w:rsid w:val="00CE45FE"/>
    <w:rsid w:val="00D62D68"/>
    <w:rsid w:val="00D96FA3"/>
    <w:rsid w:val="00DB46E1"/>
    <w:rsid w:val="00E403D9"/>
    <w:rsid w:val="00E46DC8"/>
    <w:rsid w:val="00E60F0C"/>
    <w:rsid w:val="00E705F6"/>
    <w:rsid w:val="00E902A7"/>
    <w:rsid w:val="00E91EEF"/>
    <w:rsid w:val="00E97FA5"/>
    <w:rsid w:val="00EA4BDE"/>
    <w:rsid w:val="00F01775"/>
    <w:rsid w:val="00F53F45"/>
    <w:rsid w:val="00F906BF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0DDE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B2C1B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UnresolvedMention">
    <w:name w:val="Unresolved Mention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B2C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31">
    <w:name w:val="Font Style31"/>
    <w:qFormat/>
    <w:rsid w:val="007B2C1B"/>
    <w:rPr>
      <w:rFonts w:ascii="Arial" w:hAnsi="Arial" w:cs="Arial" w:hint="default"/>
      <w:b/>
      <w:bCs w:val="0"/>
      <w:sz w:val="24"/>
    </w:rPr>
  </w:style>
  <w:style w:type="character" w:customStyle="1" w:styleId="a7">
    <w:name w:val="Основной текст_"/>
    <w:basedOn w:val="a0"/>
    <w:link w:val="1"/>
    <w:rsid w:val="00463F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463FDC"/>
    <w:pPr>
      <w:shd w:val="clear" w:color="auto" w:fill="FFFFFF"/>
      <w:autoSpaceDE/>
      <w:autoSpaceDN/>
      <w:spacing w:after="160" w:line="250" w:lineRule="auto"/>
      <w:ind w:firstLine="400"/>
    </w:pPr>
    <w:rPr>
      <w:lang w:val="en-US"/>
    </w:rPr>
  </w:style>
  <w:style w:type="paragraph" w:styleId="a8">
    <w:name w:val="Normal (Web)"/>
    <w:basedOn w:val="a"/>
    <w:uiPriority w:val="99"/>
    <w:semiHidden/>
    <w:unhideWhenUsed/>
    <w:rsid w:val="00863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10</cp:revision>
  <cp:lastPrinted>2024-02-06T09:26:00Z</cp:lastPrinted>
  <dcterms:created xsi:type="dcterms:W3CDTF">2025-02-26T13:47:00Z</dcterms:created>
  <dcterms:modified xsi:type="dcterms:W3CDTF">2025-05-28T11:59:00Z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