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6A4716DA" w:rsidR="00696C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ПРОТОКОЛ ВІД </w:t>
      </w:r>
      <w:r w:rsidR="006B012E" w:rsidRPr="00BE6E14">
        <w:rPr>
          <w:rFonts w:ascii="Times New Roman" w:hAnsi="Times New Roman" w:cs="Times New Roman"/>
          <w:b/>
          <w:sz w:val="24"/>
        </w:rPr>
        <w:t>2</w:t>
      </w:r>
      <w:r w:rsidR="006617DB" w:rsidRPr="00BE6E14">
        <w:rPr>
          <w:rFonts w:ascii="Times New Roman" w:hAnsi="Times New Roman" w:cs="Times New Roman"/>
          <w:b/>
          <w:sz w:val="24"/>
        </w:rPr>
        <w:t>9</w:t>
      </w:r>
      <w:r w:rsidRPr="00BE6E14">
        <w:rPr>
          <w:rFonts w:ascii="Times New Roman" w:hAnsi="Times New Roman" w:cs="Times New Roman"/>
          <w:b/>
          <w:sz w:val="24"/>
        </w:rPr>
        <w:t>.0</w:t>
      </w:r>
      <w:r w:rsidR="006B012E" w:rsidRPr="00BE6E14">
        <w:rPr>
          <w:rFonts w:ascii="Times New Roman" w:hAnsi="Times New Roman" w:cs="Times New Roman"/>
          <w:b/>
          <w:sz w:val="24"/>
        </w:rPr>
        <w:t>4</w:t>
      </w:r>
      <w:r w:rsidRPr="00BE6E14">
        <w:rPr>
          <w:rFonts w:ascii="Times New Roman" w:hAnsi="Times New Roman" w:cs="Times New Roman"/>
          <w:b/>
          <w:sz w:val="24"/>
        </w:rPr>
        <w:t>.202</w:t>
      </w:r>
      <w:r w:rsidR="006B012E" w:rsidRPr="00BE6E14">
        <w:rPr>
          <w:rFonts w:ascii="Times New Roman" w:hAnsi="Times New Roman" w:cs="Times New Roman"/>
          <w:b/>
          <w:sz w:val="24"/>
        </w:rPr>
        <w:t>5</w:t>
      </w:r>
      <w:r w:rsidRPr="00BE6E14">
        <w:rPr>
          <w:rFonts w:ascii="Times New Roman" w:hAnsi="Times New Roman" w:cs="Times New Roman"/>
          <w:b/>
          <w:sz w:val="24"/>
        </w:rPr>
        <w:t xml:space="preserve"> № </w:t>
      </w:r>
      <w:r w:rsidR="006B012E" w:rsidRPr="00BE6E14">
        <w:rPr>
          <w:rFonts w:ascii="Times New Roman" w:hAnsi="Times New Roman" w:cs="Times New Roman"/>
          <w:b/>
          <w:sz w:val="24"/>
        </w:rPr>
        <w:t>2</w:t>
      </w:r>
      <w:r w:rsidR="006617DB" w:rsidRPr="00BE6E14">
        <w:rPr>
          <w:rFonts w:ascii="Times New Roman" w:hAnsi="Times New Roman" w:cs="Times New Roman"/>
          <w:b/>
          <w:sz w:val="24"/>
        </w:rPr>
        <w:t>6</w:t>
      </w:r>
      <w:r w:rsidRPr="00BE6E14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E17720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>
        <w:rPr>
          <w:rFonts w:ascii="Times New Roman" w:hAnsi="Times New Roman" w:cs="Times New Roman"/>
          <w:b/>
          <w:sz w:val="24"/>
        </w:rPr>
        <w:t>(</w:t>
      </w:r>
      <w:r w:rsidRPr="00696CBB">
        <w:rPr>
          <w:rFonts w:ascii="Times New Roman" w:hAnsi="Times New Roman" w:cs="Times New Roman"/>
          <w:b/>
          <w:sz w:val="24"/>
        </w:rPr>
        <w:t>на виконання вимог Постанови Кабінету Міністрів України від 11.10.2016 № 710 (зі змінами) Про ефективне використання державних коштів</w:t>
      </w:r>
      <w:r>
        <w:rPr>
          <w:rFonts w:ascii="Times New Roman" w:hAnsi="Times New Roman" w:cs="Times New Roman"/>
          <w:b/>
          <w:sz w:val="24"/>
        </w:rPr>
        <w:t>)</w:t>
      </w:r>
    </w:p>
    <w:bookmarkEnd w:id="0"/>
    <w:p w14:paraId="5B0950BD" w14:textId="0F6B517B" w:rsidR="005D3C4E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3DF6166F" w:rsidR="005D3C4E" w:rsidRPr="00E17720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E17720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81B3E">
        <w:rPr>
          <w:rFonts w:ascii="Times New Roman" w:hAnsi="Times New Roman" w:cs="Times New Roman"/>
          <w:sz w:val="24"/>
        </w:rPr>
        <w:t xml:space="preserve"> </w:t>
      </w:r>
      <w:r w:rsidRPr="00E17720">
        <w:rPr>
          <w:rFonts w:ascii="Times New Roman" w:hAnsi="Times New Roman" w:cs="Times New Roman"/>
          <w:sz w:val="24"/>
        </w:rPr>
        <w:t xml:space="preserve">розміщено оголошення про проведення </w:t>
      </w:r>
      <w:r w:rsidR="003670C7">
        <w:rPr>
          <w:rFonts w:ascii="Times New Roman" w:hAnsi="Times New Roman" w:cs="Times New Roman"/>
          <w:sz w:val="24"/>
        </w:rPr>
        <w:t>відкритих торгів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 xml:space="preserve">предмет закупівлі: </w:t>
      </w:r>
      <w:r w:rsidR="006617DB">
        <w:rPr>
          <w:rFonts w:ascii="Times New Roman" w:hAnsi="Times New Roman" w:cs="Times New Roman"/>
          <w:sz w:val="24"/>
        </w:rPr>
        <w:t>ремінь брючний</w:t>
      </w:r>
      <w:r w:rsidR="003670C7" w:rsidRPr="003670C7">
        <w:rPr>
          <w:rFonts w:ascii="Times New Roman" w:hAnsi="Times New Roman" w:cs="Times New Roman"/>
          <w:sz w:val="24"/>
        </w:rPr>
        <w:t xml:space="preserve"> </w:t>
      </w:r>
      <w:r w:rsidR="003670C7" w:rsidRPr="00E17720">
        <w:rPr>
          <w:rFonts w:ascii="Times New Roman" w:hAnsi="Times New Roman" w:cs="Times New Roman"/>
          <w:sz w:val="24"/>
        </w:rPr>
        <w:t>за кодом ДК 021:2015</w:t>
      </w:r>
      <w:r w:rsidR="003670C7">
        <w:rPr>
          <w:rFonts w:ascii="Times New Roman" w:hAnsi="Times New Roman" w:cs="Times New Roman"/>
          <w:sz w:val="24"/>
        </w:rPr>
        <w:t xml:space="preserve"> – </w:t>
      </w:r>
      <w:r w:rsidR="006617DB" w:rsidRPr="006617DB">
        <w:rPr>
          <w:rFonts w:ascii="Times New Roman" w:hAnsi="Times New Roman" w:cs="Times New Roman"/>
          <w:sz w:val="24"/>
        </w:rPr>
        <w:t>18420000-9 Аксесуари для одягу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>ідентифікатор</w:t>
      </w:r>
      <w:r w:rsidRPr="00E17720">
        <w:rPr>
          <w:rFonts w:ascii="Times New Roman" w:hAnsi="Times New Roman" w:cs="Times New Roman"/>
          <w:sz w:val="24"/>
        </w:rPr>
        <w:t xml:space="preserve"> закупівлі </w:t>
      </w:r>
      <w:r w:rsidR="00BE6E14" w:rsidRPr="00BE6E14">
        <w:rPr>
          <w:rFonts w:ascii="Times New Roman" w:hAnsi="Times New Roman" w:cs="Times New Roman"/>
          <w:sz w:val="24"/>
        </w:rPr>
        <w:t>UA-2025-04-29-002602-a</w:t>
      </w:r>
      <w:bookmarkStart w:id="1" w:name="_GoBack"/>
      <w:bookmarkEnd w:id="1"/>
      <w:r w:rsidRPr="00A015F9">
        <w:rPr>
          <w:rFonts w:ascii="Times New Roman" w:hAnsi="Times New Roman" w:cs="Times New Roman"/>
          <w:sz w:val="24"/>
        </w:rPr>
        <w:t>.</w:t>
      </w:r>
    </w:p>
    <w:p w14:paraId="3CC27D81" w14:textId="1D760C57" w:rsidR="00B0651E" w:rsidRPr="00C60625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>
        <w:rPr>
          <w:rFonts w:ascii="Times New Roman" w:hAnsi="Times New Roman" w:cs="Times New Roman"/>
          <w:sz w:val="24"/>
        </w:rPr>
        <w:t xml:space="preserve"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</w:t>
      </w:r>
      <w:r w:rsidR="000102B8" w:rsidRPr="00C60625">
        <w:rPr>
          <w:rFonts w:ascii="Times New Roman" w:hAnsi="Times New Roman" w:cs="Times New Roman"/>
          <w:sz w:val="24"/>
        </w:rPr>
        <w:t>запиту на 202</w:t>
      </w:r>
      <w:r w:rsidR="00D26EBB">
        <w:rPr>
          <w:rFonts w:ascii="Times New Roman" w:hAnsi="Times New Roman" w:cs="Times New Roman"/>
          <w:sz w:val="24"/>
        </w:rPr>
        <w:t>4</w:t>
      </w:r>
      <w:r w:rsidR="000102B8" w:rsidRPr="00C60625">
        <w:rPr>
          <w:rFonts w:ascii="Times New Roman" w:hAnsi="Times New Roman" w:cs="Times New Roman"/>
          <w:sz w:val="24"/>
        </w:rPr>
        <w:t xml:space="preserve"> рік.</w:t>
      </w:r>
    </w:p>
    <w:p w14:paraId="58256FA7" w14:textId="64439D0E" w:rsidR="00B0651E" w:rsidRPr="0007175B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25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C60625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була розрахована на підставі </w:t>
      </w:r>
      <w:r w:rsidR="003670C7" w:rsidRPr="003670C7">
        <w:rPr>
          <w:rFonts w:ascii="Times New Roman" w:hAnsi="Times New Roman" w:cs="Times New Roman"/>
          <w:sz w:val="24"/>
          <w:szCs w:val="24"/>
        </w:rPr>
        <w:t>закупівельних цін попередніх періодів</w:t>
      </w:r>
      <w:r w:rsidR="003670C7">
        <w:rPr>
          <w:rFonts w:ascii="Times New Roman" w:hAnsi="Times New Roman" w:cs="Times New Roman"/>
          <w:sz w:val="24"/>
          <w:szCs w:val="24"/>
        </w:rPr>
        <w:t xml:space="preserve"> на аналогічний товар, відповідно до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Примірної методики визначення очікуваної вартості предмета закупівлі затвердженої наказом </w:t>
      </w:r>
      <w:r w:rsidR="003670C7" w:rsidRPr="0007175B">
        <w:rPr>
          <w:rFonts w:ascii="Times New Roman" w:hAnsi="Times New Roman" w:cs="Times New Roman"/>
          <w:sz w:val="24"/>
          <w:szCs w:val="24"/>
        </w:rPr>
        <w:t xml:space="preserve">Мінекономіки від 18.02.2020 № 275, та </w:t>
      </w:r>
      <w:r w:rsidR="000102B8" w:rsidRPr="0007175B">
        <w:rPr>
          <w:rFonts w:ascii="Times New Roman" w:hAnsi="Times New Roman" w:cs="Times New Roman"/>
          <w:sz w:val="24"/>
          <w:szCs w:val="24"/>
        </w:rPr>
        <w:t>становить</w:t>
      </w:r>
      <w:r w:rsidRPr="0007175B">
        <w:rPr>
          <w:rFonts w:ascii="Times New Roman" w:hAnsi="Times New Roman" w:cs="Times New Roman"/>
          <w:sz w:val="24"/>
          <w:szCs w:val="24"/>
        </w:rPr>
        <w:t xml:space="preserve"> </w:t>
      </w:r>
      <w:r w:rsidR="006617DB">
        <w:rPr>
          <w:rFonts w:ascii="Times New Roman" w:hAnsi="Times New Roman" w:cs="Times New Roman"/>
          <w:b/>
          <w:sz w:val="24"/>
          <w:szCs w:val="24"/>
        </w:rPr>
        <w:t>180 218,40</w:t>
      </w:r>
      <w:r w:rsidR="00C60625" w:rsidRPr="00071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175B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175B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18D8B672" w:rsidR="00E17720" w:rsidRPr="00E17720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175B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175B">
        <w:rPr>
          <w:rFonts w:ascii="Times New Roman" w:hAnsi="Times New Roman" w:cs="Times New Roman"/>
          <w:sz w:val="24"/>
        </w:rPr>
        <w:t xml:space="preserve"> та </w:t>
      </w:r>
      <w:r w:rsidRPr="0007175B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175B">
        <w:rPr>
          <w:rFonts w:ascii="Times New Roman" w:hAnsi="Times New Roman" w:cs="Times New Roman"/>
          <w:sz w:val="24"/>
        </w:rPr>
        <w:t>:</w:t>
      </w:r>
      <w:r w:rsidRPr="0007175B">
        <w:rPr>
          <w:rFonts w:ascii="Times New Roman" w:hAnsi="Times New Roman" w:cs="Times New Roman"/>
          <w:sz w:val="24"/>
        </w:rPr>
        <w:t xml:space="preserve"> </w:t>
      </w:r>
      <w:r w:rsidR="00C60625" w:rsidRPr="0007175B">
        <w:rPr>
          <w:rFonts w:ascii="Times New Roman" w:hAnsi="Times New Roman" w:cs="Times New Roman"/>
          <w:sz w:val="24"/>
        </w:rPr>
        <w:t xml:space="preserve">відповідно </w:t>
      </w:r>
      <w:r w:rsidR="00F83B3F" w:rsidRPr="00F83B3F">
        <w:rPr>
          <w:rFonts w:ascii="Times New Roman" w:hAnsi="Times New Roman" w:cs="Times New Roman"/>
          <w:sz w:val="24"/>
        </w:rPr>
        <w:t xml:space="preserve">вимогам Технічної специфікації Міністерства оборони України </w:t>
      </w:r>
      <w:r w:rsidR="006617DB" w:rsidRPr="006617DB">
        <w:rPr>
          <w:rFonts w:ascii="Times New Roman" w:hAnsi="Times New Roman" w:cs="Times New Roman"/>
          <w:sz w:val="24"/>
        </w:rPr>
        <w:t>“Ремінь брючний ТС А01XJ.07028-151:2023 (02)” вид 3 тип 1</w:t>
      </w:r>
      <w:r w:rsidR="00F83B3F" w:rsidRPr="00F83B3F">
        <w:rPr>
          <w:rFonts w:ascii="Times New Roman" w:hAnsi="Times New Roman" w:cs="Times New Roman"/>
          <w:sz w:val="24"/>
        </w:rPr>
        <w:t xml:space="preserve"> від </w:t>
      </w:r>
      <w:r w:rsidR="006617DB">
        <w:rPr>
          <w:rFonts w:ascii="Times New Roman" w:hAnsi="Times New Roman" w:cs="Times New Roman"/>
          <w:sz w:val="24"/>
        </w:rPr>
        <w:t>08.11</w:t>
      </w:r>
      <w:r w:rsidR="00F83B3F" w:rsidRPr="00F83B3F">
        <w:rPr>
          <w:rFonts w:ascii="Times New Roman" w:hAnsi="Times New Roman" w:cs="Times New Roman"/>
          <w:sz w:val="24"/>
        </w:rPr>
        <w:t>.202</w:t>
      </w:r>
      <w:r w:rsidR="006617DB">
        <w:rPr>
          <w:rFonts w:ascii="Times New Roman" w:hAnsi="Times New Roman" w:cs="Times New Roman"/>
          <w:sz w:val="24"/>
        </w:rPr>
        <w:t>3</w:t>
      </w:r>
      <w:r w:rsidR="003670C7" w:rsidRPr="0007175B">
        <w:rPr>
          <w:rFonts w:ascii="Times New Roman" w:hAnsi="Times New Roman" w:cs="Times New Roman"/>
          <w:sz w:val="24"/>
        </w:rPr>
        <w:t>.</w:t>
      </w:r>
    </w:p>
    <w:sectPr w:rsidR="00E17720" w:rsidRPr="00E17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154F06"/>
    <w:rsid w:val="001E38A0"/>
    <w:rsid w:val="00203DE5"/>
    <w:rsid w:val="003670C7"/>
    <w:rsid w:val="003C40E8"/>
    <w:rsid w:val="003D3A46"/>
    <w:rsid w:val="005A559A"/>
    <w:rsid w:val="005D3C4E"/>
    <w:rsid w:val="006617DB"/>
    <w:rsid w:val="00687B6C"/>
    <w:rsid w:val="00696CBB"/>
    <w:rsid w:val="006B012E"/>
    <w:rsid w:val="007725B3"/>
    <w:rsid w:val="00842E9F"/>
    <w:rsid w:val="009031BF"/>
    <w:rsid w:val="00A015F9"/>
    <w:rsid w:val="00A550A4"/>
    <w:rsid w:val="00B0651E"/>
    <w:rsid w:val="00B556B6"/>
    <w:rsid w:val="00BE6E14"/>
    <w:rsid w:val="00C60625"/>
    <w:rsid w:val="00CE53A4"/>
    <w:rsid w:val="00D116AF"/>
    <w:rsid w:val="00D26EBB"/>
    <w:rsid w:val="00E17720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4</cp:revision>
  <cp:lastPrinted>2025-04-21T10:09:00Z</cp:lastPrinted>
  <dcterms:created xsi:type="dcterms:W3CDTF">2025-04-28T13:49:00Z</dcterms:created>
  <dcterms:modified xsi:type="dcterms:W3CDTF">2025-04-29T07:39:00Z</dcterms:modified>
</cp:coreProperties>
</file>