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55EFA" w14:textId="77777777" w:rsidR="00AF6E4C" w:rsidRPr="0070754D" w:rsidRDefault="00AF6E4C" w:rsidP="00AF6E4C">
      <w:pPr>
        <w:pBdr>
          <w:top w:val="nil"/>
          <w:left w:val="nil"/>
          <w:bottom w:val="nil"/>
          <w:right w:val="nil"/>
          <w:between w:val="nil"/>
        </w:pBdr>
        <w:ind w:left="5103" w:firstLine="0"/>
        <w:jc w:val="left"/>
        <w:rPr>
          <w:spacing w:val="-4"/>
          <w:sz w:val="24"/>
          <w:szCs w:val="24"/>
        </w:rPr>
      </w:pPr>
      <w:r w:rsidRPr="0070754D">
        <w:rPr>
          <w:spacing w:val="-4"/>
          <w:sz w:val="24"/>
          <w:szCs w:val="24"/>
        </w:rPr>
        <w:t>ЗАТВЕРДЖЕНО</w:t>
      </w:r>
    </w:p>
    <w:p w14:paraId="6DE95431" w14:textId="77777777" w:rsidR="00AF6E4C" w:rsidRPr="00280555" w:rsidRDefault="00AF6E4C" w:rsidP="00AF6E4C">
      <w:pPr>
        <w:pBdr>
          <w:top w:val="nil"/>
          <w:left w:val="nil"/>
          <w:bottom w:val="nil"/>
          <w:right w:val="nil"/>
          <w:between w:val="nil"/>
        </w:pBdr>
        <w:ind w:left="5103" w:firstLine="0"/>
        <w:jc w:val="left"/>
        <w:rPr>
          <w:spacing w:val="-4"/>
          <w:sz w:val="24"/>
          <w:szCs w:val="24"/>
        </w:rPr>
      </w:pPr>
      <w:r w:rsidRPr="00280555">
        <w:rPr>
          <w:spacing w:val="-4"/>
          <w:sz w:val="24"/>
          <w:szCs w:val="24"/>
        </w:rPr>
        <w:t>Наказ територіального управління Служби судової охорони у Харківській області</w:t>
      </w:r>
    </w:p>
    <w:p w14:paraId="25C04A94" w14:textId="044BB733" w:rsidR="00BB3B34" w:rsidRPr="00280555" w:rsidRDefault="00AF6E4C" w:rsidP="00AF6E4C">
      <w:pPr>
        <w:pBdr>
          <w:top w:val="nil"/>
          <w:left w:val="nil"/>
          <w:bottom w:val="nil"/>
          <w:right w:val="nil"/>
          <w:between w:val="nil"/>
        </w:pBdr>
        <w:ind w:left="5103" w:firstLine="0"/>
        <w:jc w:val="left"/>
        <w:rPr>
          <w:b/>
          <w:sz w:val="24"/>
          <w:szCs w:val="24"/>
        </w:rPr>
      </w:pPr>
      <w:r w:rsidRPr="00280555">
        <w:rPr>
          <w:spacing w:val="-4"/>
          <w:sz w:val="24"/>
          <w:szCs w:val="24"/>
        </w:rPr>
        <w:t xml:space="preserve">від </w:t>
      </w:r>
      <w:r w:rsidR="00280555" w:rsidRPr="00280555">
        <w:rPr>
          <w:spacing w:val="-4"/>
          <w:sz w:val="24"/>
          <w:szCs w:val="24"/>
        </w:rPr>
        <w:t>«</w:t>
      </w:r>
      <w:r w:rsidR="003D3A65">
        <w:rPr>
          <w:spacing w:val="-4"/>
          <w:sz w:val="24"/>
          <w:szCs w:val="24"/>
        </w:rPr>
        <w:t>25</w:t>
      </w:r>
      <w:r w:rsidR="00280555" w:rsidRPr="00280555">
        <w:rPr>
          <w:spacing w:val="-4"/>
          <w:sz w:val="24"/>
          <w:szCs w:val="24"/>
        </w:rPr>
        <w:t xml:space="preserve">» </w:t>
      </w:r>
      <w:r w:rsidR="003D3A65">
        <w:rPr>
          <w:spacing w:val="-4"/>
          <w:sz w:val="24"/>
          <w:szCs w:val="24"/>
        </w:rPr>
        <w:t xml:space="preserve">грудня </w:t>
      </w:r>
      <w:r w:rsidR="00830521" w:rsidRPr="00280555">
        <w:rPr>
          <w:spacing w:val="-4"/>
          <w:sz w:val="24"/>
          <w:szCs w:val="24"/>
        </w:rPr>
        <w:t>2</w:t>
      </w:r>
      <w:r w:rsidR="00280555" w:rsidRPr="00280555">
        <w:rPr>
          <w:spacing w:val="-4"/>
          <w:sz w:val="24"/>
          <w:szCs w:val="24"/>
        </w:rPr>
        <w:t>024</w:t>
      </w:r>
      <w:r w:rsidR="00830521" w:rsidRPr="00280555">
        <w:rPr>
          <w:spacing w:val="-4"/>
          <w:sz w:val="24"/>
          <w:szCs w:val="24"/>
        </w:rPr>
        <w:t xml:space="preserve"> </w:t>
      </w:r>
      <w:r w:rsidRPr="00280555">
        <w:rPr>
          <w:spacing w:val="-4"/>
          <w:sz w:val="24"/>
          <w:szCs w:val="24"/>
        </w:rPr>
        <w:t>№</w:t>
      </w:r>
      <w:r w:rsidR="00830521" w:rsidRPr="00280555">
        <w:rPr>
          <w:spacing w:val="-4"/>
          <w:sz w:val="24"/>
          <w:szCs w:val="24"/>
        </w:rPr>
        <w:t xml:space="preserve"> </w:t>
      </w:r>
      <w:r w:rsidR="006749E6">
        <w:rPr>
          <w:spacing w:val="-4"/>
          <w:sz w:val="24"/>
          <w:szCs w:val="24"/>
        </w:rPr>
        <w:t>325</w:t>
      </w:r>
    </w:p>
    <w:p w14:paraId="5BCF99E7" w14:textId="77777777" w:rsidR="00357236" w:rsidRPr="003F0866" w:rsidRDefault="00357236" w:rsidP="00BB3B34">
      <w:pPr>
        <w:pBdr>
          <w:top w:val="nil"/>
          <w:left w:val="nil"/>
          <w:bottom w:val="nil"/>
          <w:right w:val="nil"/>
          <w:between w:val="nil"/>
        </w:pBdr>
        <w:ind w:left="5670" w:firstLine="0"/>
        <w:jc w:val="center"/>
        <w:rPr>
          <w:b/>
          <w:color w:val="000000"/>
          <w:sz w:val="24"/>
          <w:szCs w:val="24"/>
        </w:rPr>
      </w:pPr>
    </w:p>
    <w:p w14:paraId="59350681" w14:textId="2AA1DEAA" w:rsidR="001673A0" w:rsidRPr="0070754D" w:rsidRDefault="00BB3B34" w:rsidP="001673A0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 w:rsidRPr="0070754D">
        <w:rPr>
          <w:b/>
          <w:sz w:val="24"/>
          <w:szCs w:val="24"/>
        </w:rPr>
        <w:t>УМОВИ</w:t>
      </w:r>
      <w:r w:rsidRPr="0070754D">
        <w:rPr>
          <w:b/>
          <w:sz w:val="24"/>
          <w:szCs w:val="24"/>
        </w:rPr>
        <w:br/>
      </w:r>
      <w:r w:rsidR="001673A0" w:rsidRPr="0070754D">
        <w:rPr>
          <w:b/>
          <w:sz w:val="24"/>
          <w:szCs w:val="24"/>
        </w:rPr>
        <w:t>проведення конкурсу на зайняття посади державної служби категорії «В» – провідного спеціаліста медичної служби територіального управління Служби судової охорони у Харківській області</w:t>
      </w:r>
    </w:p>
    <w:p w14:paraId="7314939C" w14:textId="776FB8F6" w:rsidR="00BB3B34" w:rsidRPr="0070754D" w:rsidRDefault="00BB3B34" w:rsidP="00BB3B34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79"/>
        <w:gridCol w:w="2414"/>
        <w:gridCol w:w="6783"/>
      </w:tblGrid>
      <w:tr w:rsidR="00BB3B34" w:rsidRPr="0070754D" w14:paraId="484E4891" w14:textId="77777777" w:rsidTr="00721C56">
        <w:tc>
          <w:tcPr>
            <w:tcW w:w="9776" w:type="dxa"/>
            <w:gridSpan w:val="3"/>
          </w:tcPr>
          <w:p w14:paraId="27FA4C4F" w14:textId="3D4E8822" w:rsidR="00BB3B34" w:rsidRPr="0070754D" w:rsidRDefault="00BB3B34" w:rsidP="00BB3B34">
            <w:pPr>
              <w:tabs>
                <w:tab w:val="left" w:pos="0"/>
                <w:tab w:val="left" w:pos="1020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0754D">
              <w:rPr>
                <w:b/>
                <w:color w:val="000000"/>
                <w:sz w:val="24"/>
                <w:szCs w:val="24"/>
              </w:rPr>
              <w:t>Загальні умови</w:t>
            </w:r>
          </w:p>
        </w:tc>
      </w:tr>
      <w:tr w:rsidR="00622795" w:rsidRPr="0070754D" w14:paraId="4A71EF8C" w14:textId="77777777" w:rsidTr="0070754D">
        <w:trPr>
          <w:trHeight w:val="5592"/>
        </w:trPr>
        <w:tc>
          <w:tcPr>
            <w:tcW w:w="2993" w:type="dxa"/>
            <w:gridSpan w:val="2"/>
          </w:tcPr>
          <w:p w14:paraId="7E42C2A8" w14:textId="2B8890F6" w:rsidR="00CF68B1" w:rsidRPr="0070754D" w:rsidRDefault="00BB3B34" w:rsidP="00357236">
            <w:pPr>
              <w:tabs>
                <w:tab w:val="left" w:pos="0"/>
                <w:tab w:val="left" w:pos="10206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70754D">
              <w:rPr>
                <w:color w:val="000000"/>
                <w:sz w:val="24"/>
                <w:szCs w:val="24"/>
              </w:rPr>
              <w:t>Посадові обов’язки</w:t>
            </w:r>
          </w:p>
          <w:p w14:paraId="50780072" w14:textId="77777777" w:rsidR="00CF68B1" w:rsidRPr="0070754D" w:rsidRDefault="00CF68B1" w:rsidP="00CF68B1">
            <w:pPr>
              <w:rPr>
                <w:sz w:val="24"/>
                <w:szCs w:val="24"/>
              </w:rPr>
            </w:pPr>
          </w:p>
          <w:p w14:paraId="2CC800DD" w14:textId="77777777" w:rsidR="00CF68B1" w:rsidRPr="0070754D" w:rsidRDefault="00CF68B1" w:rsidP="00CF68B1">
            <w:pPr>
              <w:rPr>
                <w:sz w:val="24"/>
                <w:szCs w:val="24"/>
              </w:rPr>
            </w:pPr>
          </w:p>
          <w:p w14:paraId="1D80221A" w14:textId="77777777" w:rsidR="00CF68B1" w:rsidRPr="0070754D" w:rsidRDefault="00CF68B1" w:rsidP="00CF68B1">
            <w:pPr>
              <w:rPr>
                <w:sz w:val="24"/>
                <w:szCs w:val="24"/>
              </w:rPr>
            </w:pPr>
          </w:p>
          <w:p w14:paraId="312DF2AD" w14:textId="57A90AD2" w:rsidR="00CF68B1" w:rsidRPr="0070754D" w:rsidRDefault="00CF68B1" w:rsidP="00CF68B1">
            <w:pPr>
              <w:rPr>
                <w:sz w:val="24"/>
                <w:szCs w:val="24"/>
              </w:rPr>
            </w:pPr>
          </w:p>
          <w:p w14:paraId="0B111028" w14:textId="77777777" w:rsidR="00BB3B34" w:rsidRPr="0070754D" w:rsidRDefault="00BB3B34" w:rsidP="00CF68B1">
            <w:pPr>
              <w:rPr>
                <w:sz w:val="24"/>
                <w:szCs w:val="24"/>
              </w:rPr>
            </w:pPr>
          </w:p>
        </w:tc>
        <w:tc>
          <w:tcPr>
            <w:tcW w:w="6783" w:type="dxa"/>
          </w:tcPr>
          <w:p w14:paraId="476CD1E0" w14:textId="126067B5" w:rsidR="00130AD7" w:rsidRPr="00712116" w:rsidRDefault="00712116" w:rsidP="00A90F4E">
            <w:pPr>
              <w:pStyle w:val="a4"/>
              <w:numPr>
                <w:ilvl w:val="0"/>
                <w:numId w:val="1"/>
              </w:numPr>
              <w:tabs>
                <w:tab w:val="left" w:pos="10206"/>
              </w:tabs>
              <w:ind w:left="297"/>
              <w:rPr>
                <w:sz w:val="24"/>
                <w:szCs w:val="24"/>
              </w:rPr>
            </w:pPr>
            <w:r w:rsidRPr="00712116">
              <w:rPr>
                <w:sz w:val="24"/>
                <w:szCs w:val="24"/>
              </w:rPr>
              <w:t>Надає допомогу в розвитку системи медичного забезпечення в територіальному управлінні Служби судової охорони у Харківській області та матеріально-технічної бази медичної служби</w:t>
            </w:r>
            <w:r w:rsidR="00053776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34BC537F" w14:textId="3033993E" w:rsidR="00130AD7" w:rsidRPr="00712116" w:rsidRDefault="00712116" w:rsidP="00A90F4E">
            <w:pPr>
              <w:pStyle w:val="a4"/>
              <w:numPr>
                <w:ilvl w:val="0"/>
                <w:numId w:val="1"/>
              </w:numPr>
              <w:tabs>
                <w:tab w:val="left" w:pos="10206"/>
              </w:tabs>
              <w:ind w:left="297"/>
              <w:rPr>
                <w:sz w:val="24"/>
                <w:szCs w:val="24"/>
              </w:rPr>
            </w:pPr>
            <w:r w:rsidRPr="00712116">
              <w:rPr>
                <w:sz w:val="24"/>
                <w:szCs w:val="24"/>
              </w:rPr>
              <w:t>Здійснює лікувально-профілактичну, організаційно-методичну, санітарно-гігієнічну, протиепідемічну роботу в медичній службі та заходи з медичного постачання</w:t>
            </w:r>
            <w:r w:rsidR="00053776">
              <w:rPr>
                <w:sz w:val="24"/>
                <w:szCs w:val="24"/>
              </w:rPr>
              <w:t>.</w:t>
            </w:r>
          </w:p>
          <w:p w14:paraId="37DBEFCD" w14:textId="6AD628A4" w:rsidR="00130AD7" w:rsidRPr="00712116" w:rsidRDefault="00712116" w:rsidP="00A90F4E">
            <w:pPr>
              <w:pStyle w:val="a4"/>
              <w:numPr>
                <w:ilvl w:val="0"/>
                <w:numId w:val="1"/>
              </w:numPr>
              <w:tabs>
                <w:tab w:val="left" w:pos="10206"/>
              </w:tabs>
              <w:ind w:left="297"/>
              <w:rPr>
                <w:sz w:val="24"/>
                <w:szCs w:val="24"/>
              </w:rPr>
            </w:pPr>
            <w:r w:rsidRPr="00712116">
              <w:rPr>
                <w:sz w:val="24"/>
                <w:shd w:val="clear" w:color="auto" w:fill="FFFFFF"/>
              </w:rPr>
              <w:t xml:space="preserve">Організовує та проводить заходи, спрямовані на збереження і зміцнення здоров’я співробітників територіального управління Служби судової охорони </w:t>
            </w:r>
            <w:r w:rsidRPr="00712116">
              <w:rPr>
                <w:sz w:val="24"/>
              </w:rPr>
              <w:t>у Харківській області</w:t>
            </w:r>
            <w:r w:rsidRPr="00712116">
              <w:rPr>
                <w:sz w:val="24"/>
                <w:shd w:val="clear" w:color="auto" w:fill="FFFFFF"/>
              </w:rPr>
              <w:t>, профілактику захворювань під час виконання ними службових завдань</w:t>
            </w:r>
            <w:r w:rsidR="00053776">
              <w:rPr>
                <w:sz w:val="24"/>
                <w:szCs w:val="24"/>
              </w:rPr>
              <w:t>.</w:t>
            </w:r>
          </w:p>
          <w:p w14:paraId="0B8B5BF3" w14:textId="308130A6" w:rsidR="00130AD7" w:rsidRPr="00712116" w:rsidRDefault="00712116" w:rsidP="00A90F4E">
            <w:pPr>
              <w:pStyle w:val="a4"/>
              <w:numPr>
                <w:ilvl w:val="0"/>
                <w:numId w:val="1"/>
              </w:numPr>
              <w:tabs>
                <w:tab w:val="left" w:pos="10206"/>
              </w:tabs>
              <w:ind w:left="297"/>
              <w:rPr>
                <w:sz w:val="24"/>
                <w:szCs w:val="24"/>
              </w:rPr>
            </w:pPr>
            <w:r w:rsidRPr="00712116">
              <w:rPr>
                <w:sz w:val="24"/>
                <w:szCs w:val="24"/>
                <w:shd w:val="clear" w:color="auto" w:fill="FFFFFF"/>
              </w:rPr>
              <w:t xml:space="preserve">Забезпечує співробітників територіального управління Служби судової охорони </w:t>
            </w:r>
            <w:r w:rsidRPr="00712116">
              <w:rPr>
                <w:sz w:val="24"/>
                <w:szCs w:val="24"/>
              </w:rPr>
              <w:t>у Харківській області</w:t>
            </w:r>
            <w:r w:rsidRPr="00712116">
              <w:rPr>
                <w:sz w:val="24"/>
                <w:szCs w:val="24"/>
                <w:shd w:val="clear" w:color="auto" w:fill="FFFFFF"/>
              </w:rPr>
              <w:t xml:space="preserve"> всіма видами медичної допомоги</w:t>
            </w:r>
            <w:r w:rsidR="00053776">
              <w:rPr>
                <w:sz w:val="24"/>
                <w:szCs w:val="24"/>
              </w:rPr>
              <w:t>.</w:t>
            </w:r>
          </w:p>
          <w:p w14:paraId="7C532FE6" w14:textId="30ED1E26" w:rsidR="00130AD7" w:rsidRPr="00712116" w:rsidRDefault="00712116" w:rsidP="00A90F4E">
            <w:pPr>
              <w:pStyle w:val="a4"/>
              <w:numPr>
                <w:ilvl w:val="0"/>
                <w:numId w:val="1"/>
              </w:numPr>
              <w:tabs>
                <w:tab w:val="left" w:pos="10206"/>
              </w:tabs>
              <w:ind w:left="297"/>
              <w:rPr>
                <w:sz w:val="24"/>
                <w:szCs w:val="24"/>
              </w:rPr>
            </w:pPr>
            <w:r w:rsidRPr="00712116">
              <w:rPr>
                <w:sz w:val="24"/>
                <w:szCs w:val="24"/>
              </w:rPr>
              <w:t>Оформлює та веде медичну обліково-звітну медичну документацію</w:t>
            </w:r>
            <w:r w:rsidR="00053776">
              <w:rPr>
                <w:sz w:val="24"/>
                <w:szCs w:val="24"/>
              </w:rPr>
              <w:t>.</w:t>
            </w:r>
          </w:p>
          <w:p w14:paraId="1BB98CD2" w14:textId="3D77F8CC" w:rsidR="00130AD7" w:rsidRPr="00712116" w:rsidRDefault="00712116" w:rsidP="00A90F4E">
            <w:pPr>
              <w:pStyle w:val="a4"/>
              <w:numPr>
                <w:ilvl w:val="0"/>
                <w:numId w:val="1"/>
              </w:numPr>
              <w:tabs>
                <w:tab w:val="left" w:pos="10206"/>
              </w:tabs>
              <w:ind w:left="297"/>
              <w:rPr>
                <w:sz w:val="24"/>
                <w:szCs w:val="24"/>
              </w:rPr>
            </w:pPr>
            <w:r w:rsidRPr="00712116">
              <w:rPr>
                <w:sz w:val="24"/>
                <w:szCs w:val="24"/>
              </w:rPr>
              <w:t>За дорученням заступника начальника територіального управління Служби судової охорони у Харківській області (з організації діяльності) та начальника медичної служби виконує інші повноваження, які належать до компетенції медичної служби</w:t>
            </w:r>
            <w:r w:rsidR="00130AD7" w:rsidRPr="00712116">
              <w:rPr>
                <w:sz w:val="24"/>
                <w:szCs w:val="24"/>
              </w:rPr>
              <w:t>;</w:t>
            </w:r>
          </w:p>
          <w:p w14:paraId="62329B05" w14:textId="529F1676" w:rsidR="00721C56" w:rsidRPr="00712116" w:rsidRDefault="00712116" w:rsidP="00A90F4E">
            <w:pPr>
              <w:pStyle w:val="a4"/>
              <w:numPr>
                <w:ilvl w:val="0"/>
                <w:numId w:val="1"/>
              </w:numPr>
              <w:tabs>
                <w:tab w:val="left" w:pos="10206"/>
              </w:tabs>
              <w:ind w:left="297"/>
              <w:rPr>
                <w:b/>
                <w:sz w:val="24"/>
                <w:szCs w:val="24"/>
              </w:rPr>
            </w:pPr>
            <w:r w:rsidRPr="00712116">
              <w:rPr>
                <w:sz w:val="24"/>
                <w:szCs w:val="24"/>
              </w:rPr>
              <w:t>Дотримуватись вимог Правил пожежної безпеки, норм та правил з охорони праці</w:t>
            </w:r>
            <w:r w:rsidR="00472814" w:rsidRPr="00712116">
              <w:rPr>
                <w:sz w:val="24"/>
                <w:szCs w:val="24"/>
              </w:rPr>
              <w:t>.</w:t>
            </w:r>
          </w:p>
        </w:tc>
      </w:tr>
      <w:tr w:rsidR="00BB3B34" w:rsidRPr="0070754D" w14:paraId="1A0ED98A" w14:textId="77777777" w:rsidTr="008354EF">
        <w:tc>
          <w:tcPr>
            <w:tcW w:w="2993" w:type="dxa"/>
            <w:gridSpan w:val="2"/>
          </w:tcPr>
          <w:p w14:paraId="0FFFBACF" w14:textId="787F441E" w:rsidR="00BB3B34" w:rsidRPr="0070754D" w:rsidRDefault="002E79B5" w:rsidP="00EE544A">
            <w:pPr>
              <w:tabs>
                <w:tab w:val="left" w:pos="0"/>
                <w:tab w:val="left" w:pos="10206"/>
              </w:tabs>
              <w:ind w:firstLine="0"/>
              <w:rPr>
                <w:b/>
                <w:sz w:val="24"/>
                <w:szCs w:val="24"/>
              </w:rPr>
            </w:pPr>
            <w:r w:rsidRPr="0070754D">
              <w:rPr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783" w:type="dxa"/>
            <w:shd w:val="clear" w:color="auto" w:fill="FFFFFF" w:themeFill="background1"/>
          </w:tcPr>
          <w:p w14:paraId="4FA03ACA" w14:textId="11CD2D89" w:rsidR="00AF6E4C" w:rsidRPr="00E64884" w:rsidRDefault="00AF6E4C" w:rsidP="00F75CCC">
            <w:pPr>
              <w:tabs>
                <w:tab w:val="left" w:pos="612"/>
              </w:tabs>
              <w:ind w:firstLine="0"/>
              <w:rPr>
                <w:color w:val="000000"/>
                <w:sz w:val="24"/>
                <w:szCs w:val="24"/>
              </w:rPr>
            </w:pPr>
            <w:r w:rsidRPr="0070754D">
              <w:rPr>
                <w:color w:val="000000"/>
                <w:sz w:val="24"/>
                <w:szCs w:val="24"/>
              </w:rPr>
              <w:t xml:space="preserve">посадовий оклад </w:t>
            </w:r>
            <w:r w:rsidR="00F75CCC" w:rsidRPr="00F75CCC">
              <w:rPr>
                <w:b/>
                <w:color w:val="000000"/>
                <w:sz w:val="24"/>
                <w:szCs w:val="24"/>
                <w:u w:val="single"/>
              </w:rPr>
              <w:t>18457,50</w:t>
            </w:r>
            <w:r w:rsidR="007C6C94" w:rsidRPr="00031EBB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7C6C94" w:rsidRPr="00E64884">
              <w:rPr>
                <w:b/>
                <w:color w:val="000000"/>
                <w:sz w:val="24"/>
                <w:szCs w:val="24"/>
                <w:u w:val="single"/>
              </w:rPr>
              <w:t>гривень</w:t>
            </w:r>
            <w:r w:rsidR="00E64884">
              <w:rPr>
                <w:color w:val="000000"/>
                <w:sz w:val="24"/>
                <w:szCs w:val="24"/>
              </w:rPr>
              <w:t xml:space="preserve"> </w:t>
            </w:r>
            <w:r w:rsidR="00F75CCC" w:rsidRPr="00F75CCC">
              <w:rPr>
                <w:color w:val="000000"/>
                <w:sz w:val="24"/>
                <w:szCs w:val="24"/>
              </w:rPr>
              <w:t xml:space="preserve">(з урахуванням коефіцієнта 1,5) відповідно до постанови Кабінету Міністрів України від </w:t>
            </w:r>
            <w:r w:rsidR="00F75CCC">
              <w:rPr>
                <w:color w:val="000000"/>
                <w:sz w:val="24"/>
                <w:szCs w:val="24"/>
              </w:rPr>
              <w:br/>
            </w:r>
            <w:r w:rsidR="00F75CCC" w:rsidRPr="00F75CCC">
              <w:rPr>
                <w:color w:val="000000"/>
                <w:sz w:val="24"/>
                <w:szCs w:val="24"/>
              </w:rPr>
              <w:t>25 квітня 2023 року № 391 «Деякі питання оплати праці працівникам державних органів та органів місцевого самоврядування під час воєнного стану»</w:t>
            </w:r>
            <w:r w:rsidR="00322B6B">
              <w:rPr>
                <w:color w:val="000000"/>
                <w:sz w:val="24"/>
                <w:szCs w:val="24"/>
              </w:rPr>
              <w:t xml:space="preserve">, постанови </w:t>
            </w:r>
            <w:r w:rsidR="00BE616C" w:rsidRPr="0070754D">
              <w:rPr>
                <w:sz w:val="24"/>
                <w:szCs w:val="24"/>
              </w:rPr>
              <w:t xml:space="preserve">Кабінету Міністрів України від </w:t>
            </w:r>
            <w:r w:rsidR="00BE616C">
              <w:rPr>
                <w:sz w:val="24"/>
                <w:szCs w:val="24"/>
              </w:rPr>
              <w:t>24</w:t>
            </w:r>
            <w:r w:rsidR="00BE616C" w:rsidRPr="0070754D">
              <w:rPr>
                <w:sz w:val="24"/>
                <w:szCs w:val="24"/>
              </w:rPr>
              <w:t xml:space="preserve"> </w:t>
            </w:r>
            <w:r w:rsidR="00BE616C">
              <w:rPr>
                <w:sz w:val="24"/>
                <w:szCs w:val="24"/>
              </w:rPr>
              <w:t>травня</w:t>
            </w:r>
            <w:r w:rsidR="00BE616C" w:rsidRPr="0070754D">
              <w:rPr>
                <w:sz w:val="24"/>
                <w:szCs w:val="24"/>
              </w:rPr>
              <w:t xml:space="preserve"> 2017 року № </w:t>
            </w:r>
            <w:r w:rsidR="00BE616C">
              <w:rPr>
                <w:sz w:val="24"/>
                <w:szCs w:val="24"/>
              </w:rPr>
              <w:t>358</w:t>
            </w:r>
            <w:r w:rsidR="00BE616C" w:rsidRPr="0070754D">
              <w:rPr>
                <w:sz w:val="24"/>
                <w:szCs w:val="24"/>
              </w:rPr>
              <w:t xml:space="preserve"> «</w:t>
            </w:r>
            <w:r w:rsidR="00BE616C" w:rsidRPr="00BE616C">
              <w:rPr>
                <w:sz w:val="24"/>
                <w:szCs w:val="24"/>
              </w:rPr>
              <w:t>Деякі питання оплати праці державних службовців судів, органів та установ системи правосуддя</w:t>
            </w:r>
            <w:r w:rsidR="00BE616C" w:rsidRPr="0070754D">
              <w:rPr>
                <w:sz w:val="24"/>
                <w:szCs w:val="24"/>
              </w:rPr>
              <w:t>»</w:t>
            </w:r>
            <w:r w:rsidR="00BE616C">
              <w:rPr>
                <w:sz w:val="24"/>
                <w:szCs w:val="24"/>
              </w:rPr>
              <w:t>;</w:t>
            </w:r>
          </w:p>
          <w:p w14:paraId="629AE28E" w14:textId="4F4971D1" w:rsidR="00EE544A" w:rsidRPr="0070754D" w:rsidRDefault="00EE544A" w:rsidP="00264569">
            <w:pPr>
              <w:tabs>
                <w:tab w:val="left" w:pos="612"/>
              </w:tabs>
              <w:ind w:firstLine="0"/>
              <w:rPr>
                <w:sz w:val="24"/>
                <w:szCs w:val="24"/>
              </w:rPr>
            </w:pPr>
            <w:r w:rsidRPr="0070754D">
              <w:rPr>
                <w:color w:val="000000"/>
                <w:sz w:val="24"/>
                <w:szCs w:val="24"/>
              </w:rPr>
              <w:t>надбавки, доплати, премії та компенсації</w:t>
            </w:r>
            <w:r w:rsidRPr="0070754D">
              <w:rPr>
                <w:sz w:val="24"/>
                <w:szCs w:val="24"/>
              </w:rPr>
              <w:t xml:space="preserve"> відповідно до статті 52 Закону України «Про державну службу»;</w:t>
            </w:r>
          </w:p>
          <w:p w14:paraId="734A9BA1" w14:textId="66F7CC8B" w:rsidR="00721C56" w:rsidRDefault="00EE544A" w:rsidP="00264569">
            <w:pPr>
              <w:tabs>
                <w:tab w:val="left" w:pos="0"/>
                <w:tab w:val="left" w:pos="10206"/>
              </w:tabs>
              <w:ind w:firstLine="0"/>
              <w:rPr>
                <w:sz w:val="24"/>
                <w:szCs w:val="24"/>
              </w:rPr>
            </w:pPr>
            <w:r w:rsidRPr="0070754D">
              <w:rPr>
                <w:sz w:val="24"/>
                <w:szCs w:val="24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  <w:r w:rsidR="00E64884">
              <w:rPr>
                <w:sz w:val="24"/>
                <w:szCs w:val="24"/>
              </w:rPr>
              <w:t>;</w:t>
            </w:r>
          </w:p>
          <w:p w14:paraId="60AE4EB8" w14:textId="2C56C229" w:rsidR="00E64884" w:rsidRPr="00E64884" w:rsidRDefault="00E64884" w:rsidP="00E64884">
            <w:pPr>
              <w:tabs>
                <w:tab w:val="left" w:pos="0"/>
                <w:tab w:val="left" w:pos="1020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надання матеріальної допомоги відповідно до постанови </w:t>
            </w:r>
            <w:r w:rsidRPr="0070754D">
              <w:rPr>
                <w:sz w:val="24"/>
                <w:szCs w:val="24"/>
              </w:rPr>
              <w:t xml:space="preserve">Кабінету Міністрів України від </w:t>
            </w:r>
            <w:r>
              <w:rPr>
                <w:sz w:val="24"/>
                <w:szCs w:val="24"/>
              </w:rPr>
              <w:t>08</w:t>
            </w:r>
            <w:r w:rsidRPr="007075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серпня</w:t>
            </w:r>
            <w:r w:rsidRPr="0070754D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6</w:t>
            </w:r>
            <w:r w:rsidRPr="0070754D">
              <w:rPr>
                <w:sz w:val="24"/>
                <w:szCs w:val="24"/>
              </w:rPr>
              <w:t xml:space="preserve"> року № </w:t>
            </w:r>
            <w:r>
              <w:rPr>
                <w:sz w:val="24"/>
                <w:szCs w:val="24"/>
              </w:rPr>
              <w:t>500</w:t>
            </w:r>
            <w:r w:rsidRPr="0070754D">
              <w:rPr>
                <w:sz w:val="24"/>
                <w:szCs w:val="24"/>
              </w:rPr>
              <w:t xml:space="preserve"> «</w:t>
            </w:r>
            <w:r w:rsidRPr="00E64884">
              <w:rPr>
                <w:sz w:val="24"/>
                <w:szCs w:val="24"/>
              </w:rPr>
              <w:t>Про затвердження Порядку надання державним службовцям матеріальної допомоги для вирішення соціально-побутових питань</w:t>
            </w:r>
            <w:r w:rsidRPr="0070754D">
              <w:rPr>
                <w:sz w:val="24"/>
                <w:szCs w:val="24"/>
              </w:rPr>
              <w:t>»</w:t>
            </w:r>
          </w:p>
        </w:tc>
      </w:tr>
      <w:tr w:rsidR="00BB3B34" w:rsidRPr="0070754D" w14:paraId="78B84EDC" w14:textId="77777777" w:rsidTr="008354EF">
        <w:tc>
          <w:tcPr>
            <w:tcW w:w="2993" w:type="dxa"/>
            <w:gridSpan w:val="2"/>
          </w:tcPr>
          <w:p w14:paraId="46BC3DCD" w14:textId="5D3BC7E0" w:rsidR="00BB3B34" w:rsidRPr="0070754D" w:rsidRDefault="00EE544A" w:rsidP="00357236">
            <w:pPr>
              <w:tabs>
                <w:tab w:val="left" w:pos="0"/>
                <w:tab w:val="left" w:pos="10206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70754D">
              <w:rPr>
                <w:color w:val="000000"/>
                <w:sz w:val="24"/>
                <w:szCs w:val="24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783" w:type="dxa"/>
          </w:tcPr>
          <w:p w14:paraId="022EC382" w14:textId="77777777" w:rsidR="006602B9" w:rsidRPr="006602B9" w:rsidRDefault="006602B9" w:rsidP="006602B9">
            <w:pPr>
              <w:tabs>
                <w:tab w:val="left" w:pos="0"/>
                <w:tab w:val="left" w:pos="612"/>
              </w:tabs>
              <w:ind w:firstLine="448"/>
              <w:rPr>
                <w:color w:val="000000" w:themeColor="text1"/>
                <w:sz w:val="24"/>
              </w:rPr>
            </w:pPr>
            <w:r w:rsidRPr="006602B9">
              <w:rPr>
                <w:color w:val="000000" w:themeColor="text1"/>
                <w:sz w:val="24"/>
              </w:rPr>
              <w:t>Строково, до призначення на цю посаду переможця конкурсу або до закінчення 12-ти місячного строку після  припинення чи скасування воєнного стану.</w:t>
            </w:r>
          </w:p>
          <w:p w14:paraId="3E9BC3EE" w14:textId="570EF72A" w:rsidR="00BB3B34" w:rsidRPr="006602B9" w:rsidRDefault="006602B9" w:rsidP="006602B9">
            <w:pPr>
              <w:tabs>
                <w:tab w:val="left" w:pos="0"/>
                <w:tab w:val="left" w:pos="10206"/>
              </w:tabs>
              <w:ind w:firstLine="612"/>
              <w:jc w:val="left"/>
              <w:rPr>
                <w:b/>
                <w:sz w:val="24"/>
                <w:szCs w:val="24"/>
              </w:rPr>
            </w:pPr>
            <w:r w:rsidRPr="006602B9">
              <w:rPr>
                <w:color w:val="000000" w:themeColor="text1"/>
                <w:sz w:val="24"/>
              </w:rPr>
              <w:t>Строк призначення особи, яка досягла 65-річного віку, становить один рік з правом повторного призначення.</w:t>
            </w:r>
          </w:p>
        </w:tc>
      </w:tr>
      <w:tr w:rsidR="00BB3B34" w:rsidRPr="0070754D" w14:paraId="72162A71" w14:textId="77777777" w:rsidTr="008354EF">
        <w:tc>
          <w:tcPr>
            <w:tcW w:w="2993" w:type="dxa"/>
            <w:gridSpan w:val="2"/>
          </w:tcPr>
          <w:p w14:paraId="51B6401D" w14:textId="1D400336" w:rsidR="00BB3B34" w:rsidRPr="0070754D" w:rsidRDefault="00EE544A" w:rsidP="00EE544A">
            <w:pPr>
              <w:tabs>
                <w:tab w:val="left" w:pos="0"/>
                <w:tab w:val="left" w:pos="10206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70754D">
              <w:rPr>
                <w:color w:val="000000"/>
                <w:sz w:val="24"/>
                <w:szCs w:val="24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783" w:type="dxa"/>
          </w:tcPr>
          <w:p w14:paraId="0303C7C9" w14:textId="77777777" w:rsidR="006602B9" w:rsidRPr="006602B9" w:rsidRDefault="006602B9" w:rsidP="006602B9">
            <w:pPr>
              <w:shd w:val="clear" w:color="auto" w:fill="FFFFFF"/>
              <w:tabs>
                <w:tab w:val="left" w:pos="612"/>
              </w:tabs>
              <w:ind w:firstLine="436"/>
              <w:rPr>
                <w:color w:val="000000" w:themeColor="text1"/>
                <w:sz w:val="24"/>
              </w:rPr>
            </w:pPr>
            <w:r w:rsidRPr="006602B9">
              <w:rPr>
                <w:color w:val="000000" w:themeColor="text1"/>
                <w:sz w:val="24"/>
              </w:rPr>
              <w:t>1) Заяву про зайняття посади.</w:t>
            </w:r>
          </w:p>
          <w:p w14:paraId="43142B5B" w14:textId="77777777" w:rsidR="006602B9" w:rsidRPr="006602B9" w:rsidRDefault="006602B9" w:rsidP="006602B9">
            <w:pPr>
              <w:shd w:val="clear" w:color="auto" w:fill="FFFFFF"/>
              <w:tabs>
                <w:tab w:val="left" w:pos="612"/>
              </w:tabs>
              <w:ind w:firstLine="436"/>
              <w:rPr>
                <w:color w:val="000000" w:themeColor="text1"/>
                <w:sz w:val="24"/>
              </w:rPr>
            </w:pPr>
            <w:r w:rsidRPr="006602B9">
              <w:rPr>
                <w:color w:val="000000" w:themeColor="text1"/>
                <w:sz w:val="24"/>
              </w:rPr>
              <w:t>2) Резюме за формою згідно з додатком 2</w:t>
            </w:r>
            <w:r w:rsidRPr="006602B9">
              <w:rPr>
                <w:color w:val="000000" w:themeColor="text1"/>
                <w:sz w:val="24"/>
                <w:vertAlign w:val="superscript"/>
              </w:rPr>
              <w:t>1</w:t>
            </w:r>
            <w:r w:rsidRPr="006602B9">
              <w:rPr>
                <w:color w:val="000000" w:themeColor="text1"/>
                <w:sz w:val="24"/>
              </w:rPr>
              <w:t>, до Порядку, у якому обов’язково зазначається така інформація:</w:t>
            </w:r>
          </w:p>
          <w:p w14:paraId="77D02AE2" w14:textId="77777777" w:rsidR="006602B9" w:rsidRPr="006602B9" w:rsidRDefault="006602B9" w:rsidP="006602B9">
            <w:pPr>
              <w:shd w:val="clear" w:color="auto" w:fill="FFFFFF"/>
              <w:tabs>
                <w:tab w:val="left" w:pos="612"/>
              </w:tabs>
              <w:ind w:firstLine="436"/>
              <w:rPr>
                <w:color w:val="000000" w:themeColor="text1"/>
                <w:sz w:val="24"/>
              </w:rPr>
            </w:pPr>
            <w:r w:rsidRPr="006602B9">
              <w:rPr>
                <w:color w:val="000000" w:themeColor="text1"/>
                <w:sz w:val="24"/>
              </w:rPr>
              <w:t>прізвище, ім’я, по батькові кандидата;</w:t>
            </w:r>
          </w:p>
          <w:p w14:paraId="080A155E" w14:textId="77777777" w:rsidR="006602B9" w:rsidRPr="006602B9" w:rsidRDefault="006602B9" w:rsidP="006602B9">
            <w:pPr>
              <w:shd w:val="clear" w:color="auto" w:fill="FFFFFF"/>
              <w:tabs>
                <w:tab w:val="left" w:pos="612"/>
              </w:tabs>
              <w:ind w:firstLine="436"/>
              <w:rPr>
                <w:color w:val="000000" w:themeColor="text1"/>
                <w:sz w:val="24"/>
              </w:rPr>
            </w:pPr>
            <w:r w:rsidRPr="006602B9">
              <w:rPr>
                <w:color w:val="000000" w:themeColor="text1"/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14:paraId="05E274F8" w14:textId="77777777" w:rsidR="006602B9" w:rsidRPr="006602B9" w:rsidRDefault="006602B9" w:rsidP="006602B9">
            <w:pPr>
              <w:shd w:val="clear" w:color="auto" w:fill="FFFFFF"/>
              <w:tabs>
                <w:tab w:val="left" w:pos="612"/>
              </w:tabs>
              <w:ind w:firstLine="436"/>
              <w:rPr>
                <w:color w:val="000000" w:themeColor="text1"/>
                <w:sz w:val="24"/>
              </w:rPr>
            </w:pPr>
            <w:r w:rsidRPr="006602B9">
              <w:rPr>
                <w:color w:val="000000" w:themeColor="text1"/>
                <w:sz w:val="24"/>
              </w:rPr>
              <w:t>підтвердження наявності відповідного ступеня вищої освіти;</w:t>
            </w:r>
          </w:p>
          <w:p w14:paraId="5BADFBF3" w14:textId="7B1E5759" w:rsidR="006602B9" w:rsidRPr="006602B9" w:rsidRDefault="006602B9" w:rsidP="006602B9">
            <w:pPr>
              <w:shd w:val="clear" w:color="auto" w:fill="FFFFFF"/>
              <w:tabs>
                <w:tab w:val="left" w:pos="612"/>
              </w:tabs>
              <w:ind w:firstLine="436"/>
              <w:rPr>
                <w:color w:val="000000" w:themeColor="text1"/>
                <w:sz w:val="24"/>
              </w:rPr>
            </w:pPr>
            <w:r w:rsidRPr="006602B9">
              <w:rPr>
                <w:color w:val="000000" w:themeColor="text1"/>
                <w:sz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та на керівних посадах (за наявності відповідних вимог)</w:t>
            </w:r>
            <w:r w:rsidR="00053776">
              <w:rPr>
                <w:color w:val="000000" w:themeColor="text1"/>
                <w:sz w:val="24"/>
              </w:rPr>
              <w:t>.</w:t>
            </w:r>
          </w:p>
          <w:p w14:paraId="3CA77969" w14:textId="47287859" w:rsidR="006602B9" w:rsidRPr="006602B9" w:rsidRDefault="006602B9" w:rsidP="006602B9">
            <w:pPr>
              <w:shd w:val="clear" w:color="auto" w:fill="FFFFFF"/>
              <w:tabs>
                <w:tab w:val="left" w:pos="612"/>
              </w:tabs>
              <w:ind w:firstLine="436"/>
              <w:rPr>
                <w:color w:val="000000" w:themeColor="text1"/>
                <w:sz w:val="24"/>
              </w:rPr>
            </w:pPr>
            <w:r w:rsidRPr="006602B9">
              <w:rPr>
                <w:color w:val="000000" w:themeColor="text1"/>
                <w:sz w:val="24"/>
              </w:rPr>
              <w:t>3) Заяву, у якій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на оприлюднення відомостей стосовно неї відповідно до зазначеного Закону</w:t>
            </w:r>
            <w:r w:rsidR="00053776">
              <w:rPr>
                <w:color w:val="000000" w:themeColor="text1"/>
                <w:sz w:val="24"/>
              </w:rPr>
              <w:t>.</w:t>
            </w:r>
          </w:p>
          <w:p w14:paraId="7FE98CB4" w14:textId="7DDD427E" w:rsidR="006602B9" w:rsidRPr="006602B9" w:rsidRDefault="006602B9" w:rsidP="006602B9">
            <w:pPr>
              <w:tabs>
                <w:tab w:val="left" w:pos="0"/>
                <w:tab w:val="left" w:pos="10206"/>
              </w:tabs>
              <w:ind w:firstLine="436"/>
              <w:rPr>
                <w:color w:val="000000" w:themeColor="text1"/>
                <w:sz w:val="24"/>
              </w:rPr>
            </w:pPr>
            <w:r w:rsidRPr="006602B9">
              <w:rPr>
                <w:color w:val="000000" w:themeColor="text1"/>
                <w:sz w:val="24"/>
              </w:rPr>
              <w:t>4) Заповнена особова картка державного службовця, форма якої затверджена наказом Національного агентства України з питань державної служби від 19.05.2020 № 77-20</w:t>
            </w:r>
            <w:r w:rsidR="00053776">
              <w:rPr>
                <w:color w:val="000000" w:themeColor="text1"/>
                <w:sz w:val="24"/>
              </w:rPr>
              <w:t>.</w:t>
            </w:r>
          </w:p>
          <w:p w14:paraId="3DC7D43F" w14:textId="77777777" w:rsidR="006602B9" w:rsidRPr="006602B9" w:rsidRDefault="006602B9" w:rsidP="006602B9">
            <w:pPr>
              <w:tabs>
                <w:tab w:val="left" w:pos="0"/>
                <w:tab w:val="left" w:pos="10206"/>
              </w:tabs>
              <w:ind w:firstLine="436"/>
              <w:rPr>
                <w:color w:val="000000" w:themeColor="text1"/>
                <w:sz w:val="24"/>
              </w:rPr>
            </w:pPr>
            <w:r w:rsidRPr="006602B9">
              <w:rPr>
                <w:color w:val="000000" w:themeColor="text1"/>
                <w:sz w:val="24"/>
              </w:rPr>
              <w:t>5) Документи, що підтверджують наявність у таких осіб громадянства України, освіти та досвіду роботи згідно з вимогами законодавства, встановленими щодо відповідних посад.</w:t>
            </w:r>
          </w:p>
          <w:p w14:paraId="08DFB2F5" w14:textId="77777777" w:rsidR="00482E78" w:rsidRDefault="00482E78" w:rsidP="00BE616C">
            <w:pPr>
              <w:shd w:val="clear" w:color="auto" w:fill="FFFFFF"/>
              <w:tabs>
                <w:tab w:val="left" w:pos="612"/>
              </w:tabs>
              <w:ind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 кандидата на посаду приймається:</w:t>
            </w:r>
          </w:p>
          <w:p w14:paraId="29848F4C" w14:textId="2AEAA0C8" w:rsidR="006602B9" w:rsidRPr="00322B6B" w:rsidRDefault="006602B9" w:rsidP="006602B9">
            <w:pPr>
              <w:tabs>
                <w:tab w:val="left" w:pos="0"/>
                <w:tab w:val="left" w:pos="10206"/>
              </w:tabs>
              <w:ind w:firstLine="307"/>
              <w:rPr>
                <w:b/>
                <w:sz w:val="24"/>
                <w:u w:val="single"/>
              </w:rPr>
            </w:pPr>
            <w:r w:rsidRPr="00322B6B">
              <w:rPr>
                <w:b/>
                <w:sz w:val="24"/>
                <w:u w:val="single"/>
              </w:rPr>
              <w:t xml:space="preserve">з 09 год. 00 хв. </w:t>
            </w:r>
            <w:r w:rsidR="00322B6B" w:rsidRPr="00322B6B">
              <w:rPr>
                <w:b/>
                <w:sz w:val="24"/>
                <w:u w:val="single"/>
              </w:rPr>
              <w:t>26</w:t>
            </w:r>
            <w:r w:rsidRPr="00322B6B">
              <w:rPr>
                <w:b/>
                <w:sz w:val="24"/>
                <w:u w:val="single"/>
              </w:rPr>
              <w:t xml:space="preserve"> </w:t>
            </w:r>
            <w:r w:rsidR="00322B6B" w:rsidRPr="00322B6B">
              <w:rPr>
                <w:b/>
                <w:sz w:val="24"/>
                <w:u w:val="single"/>
              </w:rPr>
              <w:t>грудн</w:t>
            </w:r>
            <w:r w:rsidRPr="00322B6B">
              <w:rPr>
                <w:b/>
                <w:sz w:val="24"/>
                <w:u w:val="single"/>
              </w:rPr>
              <w:t xml:space="preserve">я 2024 року </w:t>
            </w:r>
          </w:p>
          <w:p w14:paraId="5D7A1194" w14:textId="4F6C4FFF" w:rsidR="006602B9" w:rsidRPr="00322B6B" w:rsidRDefault="006602B9" w:rsidP="006602B9">
            <w:pPr>
              <w:tabs>
                <w:tab w:val="left" w:pos="0"/>
                <w:tab w:val="left" w:pos="10206"/>
              </w:tabs>
              <w:ind w:firstLine="307"/>
              <w:rPr>
                <w:sz w:val="24"/>
              </w:rPr>
            </w:pPr>
            <w:r w:rsidRPr="00322B6B">
              <w:rPr>
                <w:b/>
                <w:sz w:val="24"/>
                <w:u w:val="single"/>
              </w:rPr>
              <w:t xml:space="preserve">до 15 год. 00 хв. </w:t>
            </w:r>
            <w:r w:rsidR="00322B6B" w:rsidRPr="00322B6B">
              <w:rPr>
                <w:b/>
                <w:sz w:val="24"/>
                <w:u w:val="single"/>
              </w:rPr>
              <w:t>07</w:t>
            </w:r>
            <w:r w:rsidRPr="00322B6B">
              <w:rPr>
                <w:b/>
                <w:sz w:val="24"/>
                <w:u w:val="single"/>
              </w:rPr>
              <w:t xml:space="preserve"> </w:t>
            </w:r>
            <w:r w:rsidR="00322B6B" w:rsidRPr="00322B6B">
              <w:rPr>
                <w:b/>
                <w:sz w:val="24"/>
                <w:u w:val="single"/>
              </w:rPr>
              <w:t>січня</w:t>
            </w:r>
            <w:r w:rsidRPr="00322B6B">
              <w:rPr>
                <w:b/>
                <w:sz w:val="24"/>
                <w:u w:val="single"/>
              </w:rPr>
              <w:t xml:space="preserve"> 202</w:t>
            </w:r>
            <w:r w:rsidR="00322B6B" w:rsidRPr="00322B6B">
              <w:rPr>
                <w:b/>
                <w:sz w:val="24"/>
                <w:u w:val="single"/>
              </w:rPr>
              <w:t>5</w:t>
            </w:r>
            <w:r w:rsidRPr="00322B6B">
              <w:rPr>
                <w:b/>
                <w:sz w:val="24"/>
                <w:u w:val="single"/>
              </w:rPr>
              <w:t xml:space="preserve"> року</w:t>
            </w:r>
          </w:p>
          <w:p w14:paraId="638F7DDE" w14:textId="43227D56" w:rsidR="006602B9" w:rsidRDefault="006602B9" w:rsidP="00BE616C">
            <w:pPr>
              <w:shd w:val="clear" w:color="auto" w:fill="FFFFFF"/>
              <w:tabs>
                <w:tab w:val="left" w:pos="612"/>
              </w:tabs>
              <w:ind w:firstLine="283"/>
              <w:rPr>
                <w:sz w:val="24"/>
                <w:szCs w:val="24"/>
              </w:rPr>
            </w:pPr>
            <w:r w:rsidRPr="00322B6B">
              <w:rPr>
                <w:sz w:val="24"/>
                <w:szCs w:val="24"/>
              </w:rPr>
              <w:t xml:space="preserve">за фізичної присутності кандидата </w:t>
            </w:r>
            <w:r w:rsidRPr="006602B9">
              <w:rPr>
                <w:sz w:val="24"/>
                <w:szCs w:val="24"/>
              </w:rPr>
              <w:t>за адресою: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м</w:t>
            </w:r>
            <w:r w:rsidRPr="006602B9">
              <w:rPr>
                <w:sz w:val="24"/>
                <w:szCs w:val="24"/>
              </w:rPr>
              <w:t>. Харків, майдан Героїв Небесної Сотні, 36.</w:t>
            </w:r>
          </w:p>
          <w:p w14:paraId="57C66B7B" w14:textId="4A3C05DA" w:rsidR="00482E78" w:rsidRPr="0070754D" w:rsidRDefault="00280555" w:rsidP="009A7B41">
            <w:pPr>
              <w:shd w:val="clear" w:color="auto" w:fill="FFFFFF"/>
              <w:tabs>
                <w:tab w:val="left" w:pos="612"/>
              </w:tabs>
              <w:ind w:firstLine="283"/>
              <w:rPr>
                <w:sz w:val="24"/>
                <w:szCs w:val="24"/>
              </w:rPr>
            </w:pPr>
            <w:r w:rsidRPr="00280555">
              <w:rPr>
                <w:sz w:val="24"/>
                <w:szCs w:val="24"/>
              </w:rPr>
              <w:t>В електронному вигляді з накладенням кваліфікованого електронного підпису кандидата за електронною адресою – konkurs.hk.sso@gmail.com</w:t>
            </w:r>
          </w:p>
        </w:tc>
      </w:tr>
      <w:tr w:rsidR="00BB3B34" w:rsidRPr="0070754D" w14:paraId="3B91C8FF" w14:textId="77777777" w:rsidTr="008354EF">
        <w:tc>
          <w:tcPr>
            <w:tcW w:w="2993" w:type="dxa"/>
            <w:gridSpan w:val="2"/>
          </w:tcPr>
          <w:p w14:paraId="57672C4F" w14:textId="157AA18E" w:rsidR="00BB3B34" w:rsidRPr="0070754D" w:rsidRDefault="00BC162A" w:rsidP="00357236">
            <w:pPr>
              <w:tabs>
                <w:tab w:val="left" w:pos="0"/>
                <w:tab w:val="left" w:pos="10206"/>
              </w:tabs>
              <w:ind w:firstLine="0"/>
              <w:rPr>
                <w:b/>
                <w:sz w:val="24"/>
                <w:szCs w:val="24"/>
              </w:rPr>
            </w:pPr>
            <w:r w:rsidRPr="0070754D">
              <w:rPr>
                <w:color w:val="000000"/>
                <w:sz w:val="24"/>
                <w:szCs w:val="24"/>
              </w:rPr>
              <w:t>Додаткові (необов’язкові) документи</w:t>
            </w:r>
          </w:p>
        </w:tc>
        <w:tc>
          <w:tcPr>
            <w:tcW w:w="6783" w:type="dxa"/>
          </w:tcPr>
          <w:p w14:paraId="2C1BA4E6" w14:textId="7C66604B" w:rsidR="00BB3B34" w:rsidRPr="0070754D" w:rsidRDefault="00053776" w:rsidP="00BC162A">
            <w:pPr>
              <w:tabs>
                <w:tab w:val="left" w:pos="0"/>
                <w:tab w:val="left" w:pos="10206"/>
              </w:tabs>
              <w:ind w:firstLine="0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BC162A" w:rsidRPr="0070754D">
              <w:rPr>
                <w:color w:val="000000"/>
                <w:sz w:val="24"/>
                <w:szCs w:val="24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BB3B34" w:rsidRPr="0070754D" w14:paraId="6781E1B9" w14:textId="77777777" w:rsidTr="008354EF">
        <w:tc>
          <w:tcPr>
            <w:tcW w:w="2993" w:type="dxa"/>
            <w:gridSpan w:val="2"/>
          </w:tcPr>
          <w:p w14:paraId="62D8B660" w14:textId="56F59535" w:rsidR="00BB3B34" w:rsidRPr="006602B9" w:rsidRDefault="006602B9" w:rsidP="00357236">
            <w:pPr>
              <w:tabs>
                <w:tab w:val="left" w:pos="0"/>
                <w:tab w:val="left" w:pos="10206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6602B9">
              <w:rPr>
                <w:color w:val="000000" w:themeColor="text1"/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кандидата (кандидатів) на зайняття посади (призначення на посаду)</w:t>
            </w:r>
          </w:p>
        </w:tc>
        <w:tc>
          <w:tcPr>
            <w:tcW w:w="6783" w:type="dxa"/>
          </w:tcPr>
          <w:p w14:paraId="5BC06676" w14:textId="3E6B86D7" w:rsidR="006602B9" w:rsidRPr="00F75CCC" w:rsidRDefault="00F75CCC" w:rsidP="006602B9">
            <w:pPr>
              <w:pStyle w:val="rvps2"/>
              <w:shd w:val="clear" w:color="auto" w:fill="FFFFFF"/>
              <w:spacing w:before="0" w:beforeAutospacing="0" w:after="0" w:afterAutospacing="0"/>
              <w:ind w:left="23" w:right="96" w:firstLine="284"/>
              <w:jc w:val="both"/>
              <w:rPr>
                <w:b/>
                <w:sz w:val="28"/>
                <w:szCs w:val="28"/>
                <w:u w:val="single"/>
                <w:lang w:eastAsia="ru-RU"/>
              </w:rPr>
            </w:pPr>
            <w:r w:rsidRPr="00F75CCC">
              <w:rPr>
                <w:b/>
                <w:szCs w:val="28"/>
                <w:u w:val="single"/>
                <w:lang w:eastAsia="ru-RU"/>
              </w:rPr>
              <w:t>09</w:t>
            </w:r>
            <w:r w:rsidR="006602B9" w:rsidRPr="00F75CCC">
              <w:rPr>
                <w:b/>
                <w:szCs w:val="28"/>
                <w:u w:val="single"/>
                <w:lang w:eastAsia="ru-RU"/>
              </w:rPr>
              <w:t xml:space="preserve"> </w:t>
            </w:r>
            <w:r w:rsidRPr="00F75CCC">
              <w:rPr>
                <w:b/>
                <w:szCs w:val="28"/>
                <w:u w:val="single"/>
                <w:lang w:eastAsia="ru-RU"/>
              </w:rPr>
              <w:t>січня</w:t>
            </w:r>
            <w:r w:rsidR="006602B9" w:rsidRPr="00F75CCC">
              <w:rPr>
                <w:b/>
                <w:szCs w:val="28"/>
                <w:u w:val="single"/>
                <w:lang w:eastAsia="ru-RU"/>
              </w:rPr>
              <w:t xml:space="preserve"> 202</w:t>
            </w:r>
            <w:r w:rsidRPr="00F75CCC">
              <w:rPr>
                <w:b/>
                <w:szCs w:val="28"/>
                <w:u w:val="single"/>
                <w:lang w:eastAsia="ru-RU"/>
              </w:rPr>
              <w:t>5</w:t>
            </w:r>
            <w:r w:rsidR="006602B9" w:rsidRPr="00F75CCC">
              <w:rPr>
                <w:b/>
                <w:szCs w:val="28"/>
                <w:u w:val="single"/>
                <w:lang w:eastAsia="ru-RU"/>
              </w:rPr>
              <w:t xml:space="preserve"> року о 10 год. 00 хв.</w:t>
            </w:r>
          </w:p>
          <w:p w14:paraId="2ED9759D" w14:textId="662C860E" w:rsidR="00BB3B34" w:rsidRPr="0070754D" w:rsidRDefault="00730C9F" w:rsidP="00053776">
            <w:pPr>
              <w:pStyle w:val="rvps2"/>
              <w:shd w:val="clear" w:color="auto" w:fill="FFFFFF"/>
              <w:spacing w:before="0" w:beforeAutospacing="0" w:after="120" w:afterAutospacing="0"/>
              <w:ind w:left="23" w:right="99"/>
              <w:jc w:val="both"/>
              <w:rPr>
                <w:b/>
              </w:rPr>
            </w:pPr>
            <w:r w:rsidRPr="0070754D">
              <w:rPr>
                <w:lang w:eastAsia="ru-RU"/>
              </w:rPr>
              <w:t xml:space="preserve"> </w:t>
            </w:r>
            <w:r w:rsidR="007A3E27" w:rsidRPr="0070754D">
              <w:rPr>
                <w:lang w:eastAsia="ru-RU"/>
              </w:rPr>
              <w:t xml:space="preserve">м. Харків, майдан Героїв Небесної Сотні, 36 </w:t>
            </w:r>
          </w:p>
        </w:tc>
      </w:tr>
      <w:tr w:rsidR="00BB3B34" w:rsidRPr="0070754D" w14:paraId="793504A4" w14:textId="77777777" w:rsidTr="0070754D">
        <w:trPr>
          <w:trHeight w:val="2007"/>
        </w:trPr>
        <w:tc>
          <w:tcPr>
            <w:tcW w:w="2993" w:type="dxa"/>
            <w:gridSpan w:val="2"/>
          </w:tcPr>
          <w:p w14:paraId="7CBD604D" w14:textId="4EA0E71D" w:rsidR="00721C56" w:rsidRPr="0070754D" w:rsidRDefault="00192772" w:rsidP="00EC417F">
            <w:pPr>
              <w:tabs>
                <w:tab w:val="left" w:pos="0"/>
                <w:tab w:val="left" w:pos="10206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70754D">
              <w:rPr>
                <w:color w:val="000000"/>
                <w:sz w:val="24"/>
                <w:szCs w:val="24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783" w:type="dxa"/>
          </w:tcPr>
          <w:p w14:paraId="613CF64D" w14:textId="71BFCE64" w:rsidR="00BB3B34" w:rsidRPr="0070754D" w:rsidRDefault="009A7B41" w:rsidP="00F00297">
            <w:pPr>
              <w:tabs>
                <w:tab w:val="left" w:pos="0"/>
                <w:tab w:val="left" w:pos="1020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Шевчук Олександр Олександрович</w:t>
            </w:r>
            <w:r w:rsidR="00456AA9" w:rsidRPr="0070754D">
              <w:rPr>
                <w:sz w:val="24"/>
                <w:szCs w:val="24"/>
              </w:rPr>
              <w:t xml:space="preserve">, </w:t>
            </w:r>
            <w:r w:rsidR="00F00297" w:rsidRPr="0070754D">
              <w:rPr>
                <w:sz w:val="24"/>
                <w:szCs w:val="24"/>
              </w:rPr>
              <w:t>09</w:t>
            </w:r>
            <w:r w:rsidR="00482E78">
              <w:rPr>
                <w:sz w:val="24"/>
                <w:szCs w:val="24"/>
              </w:rPr>
              <w:t>8</w:t>
            </w:r>
            <w:r w:rsidR="00F00297" w:rsidRPr="0070754D">
              <w:rPr>
                <w:sz w:val="24"/>
                <w:szCs w:val="24"/>
              </w:rPr>
              <w:t>-</w:t>
            </w:r>
            <w:r w:rsidR="00482E78">
              <w:rPr>
                <w:sz w:val="24"/>
                <w:szCs w:val="24"/>
                <w:lang w:val="ru-RU"/>
              </w:rPr>
              <w:t>401</w:t>
            </w:r>
            <w:r w:rsidR="00F00297" w:rsidRPr="0070754D">
              <w:rPr>
                <w:sz w:val="24"/>
                <w:szCs w:val="24"/>
              </w:rPr>
              <w:t>-</w:t>
            </w:r>
            <w:r w:rsidR="00482E78">
              <w:rPr>
                <w:sz w:val="24"/>
                <w:szCs w:val="24"/>
                <w:lang w:val="ru-RU"/>
              </w:rPr>
              <w:t>10</w:t>
            </w:r>
            <w:r w:rsidR="00F00297" w:rsidRPr="0070754D">
              <w:rPr>
                <w:sz w:val="24"/>
                <w:szCs w:val="24"/>
              </w:rPr>
              <w:t>-4</w:t>
            </w:r>
            <w:r w:rsidR="00482E78">
              <w:rPr>
                <w:sz w:val="24"/>
                <w:szCs w:val="24"/>
                <w:lang w:val="ru-RU"/>
              </w:rPr>
              <w:t>8</w:t>
            </w:r>
            <w:r w:rsidR="00F00297" w:rsidRPr="0070754D">
              <w:rPr>
                <w:sz w:val="24"/>
                <w:szCs w:val="24"/>
              </w:rPr>
              <w:t>,</w:t>
            </w:r>
            <w:r w:rsidR="00BF041D" w:rsidRPr="0070754D">
              <w:rPr>
                <w:sz w:val="24"/>
                <w:szCs w:val="24"/>
                <w:lang w:eastAsia="en-US"/>
              </w:rPr>
              <w:t xml:space="preserve"> </w:t>
            </w:r>
          </w:p>
          <w:p w14:paraId="082471F9" w14:textId="71391909" w:rsidR="00BF041D" w:rsidRPr="0070754D" w:rsidRDefault="00F00297" w:rsidP="00F00297">
            <w:pPr>
              <w:tabs>
                <w:tab w:val="left" w:pos="0"/>
                <w:tab w:val="left" w:pos="10206"/>
              </w:tabs>
              <w:ind w:firstLine="0"/>
              <w:jc w:val="left"/>
              <w:rPr>
                <w:sz w:val="24"/>
                <w:szCs w:val="24"/>
              </w:rPr>
            </w:pPr>
            <w:r w:rsidRPr="0070754D">
              <w:rPr>
                <w:sz w:val="24"/>
                <w:szCs w:val="24"/>
              </w:rPr>
              <w:t>к</w:t>
            </w:r>
            <w:r w:rsidR="00BF041D" w:rsidRPr="0070754D">
              <w:rPr>
                <w:sz w:val="24"/>
                <w:szCs w:val="24"/>
              </w:rPr>
              <w:t>onk</w:t>
            </w:r>
            <w:r w:rsidR="00BF041D" w:rsidRPr="0070754D">
              <w:rPr>
                <w:sz w:val="24"/>
                <w:szCs w:val="24"/>
                <w:lang w:val="en-US"/>
              </w:rPr>
              <w:t>urs</w:t>
            </w:r>
            <w:r w:rsidRPr="0070754D">
              <w:rPr>
                <w:sz w:val="24"/>
                <w:szCs w:val="24"/>
              </w:rPr>
              <w:t>.</w:t>
            </w:r>
            <w:r w:rsidRPr="0070754D">
              <w:rPr>
                <w:sz w:val="24"/>
                <w:szCs w:val="24"/>
                <w:lang w:val="en-US"/>
              </w:rPr>
              <w:t>hk</w:t>
            </w:r>
            <w:r w:rsidRPr="0070754D">
              <w:rPr>
                <w:sz w:val="24"/>
                <w:szCs w:val="24"/>
              </w:rPr>
              <w:t>.</w:t>
            </w:r>
            <w:r w:rsidR="00BF041D" w:rsidRPr="0070754D">
              <w:rPr>
                <w:sz w:val="24"/>
                <w:szCs w:val="24"/>
              </w:rPr>
              <w:t>sso</w:t>
            </w:r>
            <w:r w:rsidRPr="0070754D">
              <w:rPr>
                <w:sz w:val="24"/>
                <w:szCs w:val="24"/>
              </w:rPr>
              <w:t>@</w:t>
            </w:r>
            <w:r w:rsidRPr="0070754D">
              <w:rPr>
                <w:sz w:val="24"/>
                <w:szCs w:val="24"/>
                <w:lang w:val="en-US"/>
              </w:rPr>
              <w:t>gmail</w:t>
            </w:r>
            <w:r w:rsidRPr="0070754D">
              <w:rPr>
                <w:sz w:val="24"/>
                <w:szCs w:val="24"/>
              </w:rPr>
              <w:t>.</w:t>
            </w:r>
            <w:r w:rsidRPr="0070754D">
              <w:rPr>
                <w:sz w:val="24"/>
                <w:szCs w:val="24"/>
                <w:lang w:val="en-US"/>
              </w:rPr>
              <w:t>com</w:t>
            </w:r>
          </w:p>
        </w:tc>
      </w:tr>
      <w:tr w:rsidR="00456AA9" w:rsidRPr="0070754D" w14:paraId="65E66250" w14:textId="77777777" w:rsidTr="00721C56">
        <w:tc>
          <w:tcPr>
            <w:tcW w:w="9776" w:type="dxa"/>
            <w:gridSpan w:val="3"/>
          </w:tcPr>
          <w:p w14:paraId="095A3D17" w14:textId="2168BA00" w:rsidR="00456AA9" w:rsidRPr="0070754D" w:rsidRDefault="00456AA9" w:rsidP="00456AA9">
            <w:pPr>
              <w:tabs>
                <w:tab w:val="left" w:pos="0"/>
                <w:tab w:val="left" w:pos="1020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0754D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8354EF" w:rsidRPr="0070754D" w14:paraId="1053A27C" w14:textId="77777777" w:rsidTr="008354EF">
        <w:tc>
          <w:tcPr>
            <w:tcW w:w="579" w:type="dxa"/>
          </w:tcPr>
          <w:p w14:paraId="5256716D" w14:textId="516C58F9" w:rsidR="008354EF" w:rsidRPr="0070754D" w:rsidRDefault="008354EF" w:rsidP="008354EF">
            <w:pPr>
              <w:tabs>
                <w:tab w:val="left" w:pos="0"/>
                <w:tab w:val="left" w:pos="10206"/>
              </w:tabs>
              <w:ind w:firstLine="0"/>
              <w:jc w:val="center"/>
              <w:rPr>
                <w:sz w:val="24"/>
                <w:szCs w:val="24"/>
              </w:rPr>
            </w:pPr>
            <w:r w:rsidRPr="0070754D">
              <w:rPr>
                <w:sz w:val="24"/>
                <w:szCs w:val="24"/>
                <w:lang w:val="ru-RU"/>
              </w:rPr>
              <w:t>1</w:t>
            </w:r>
            <w:r w:rsidRPr="0070754D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14:paraId="1B065723" w14:textId="59F112EA" w:rsidR="008354EF" w:rsidRPr="0070754D" w:rsidRDefault="008354EF" w:rsidP="008354EF">
            <w:pPr>
              <w:tabs>
                <w:tab w:val="left" w:pos="0"/>
                <w:tab w:val="left" w:pos="10206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70754D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783" w:type="dxa"/>
          </w:tcPr>
          <w:p w14:paraId="594A3EAF" w14:textId="1798FCD5" w:rsidR="008354EF" w:rsidRPr="0070754D" w:rsidRDefault="006602B9" w:rsidP="008354EF">
            <w:pPr>
              <w:tabs>
                <w:tab w:val="left" w:pos="0"/>
                <w:tab w:val="left" w:pos="10206"/>
              </w:tabs>
              <w:ind w:firstLine="0"/>
              <w:rPr>
                <w:b/>
                <w:sz w:val="24"/>
                <w:szCs w:val="24"/>
              </w:rPr>
            </w:pPr>
            <w:r w:rsidRPr="006602B9">
              <w:rPr>
                <w:color w:val="000000" w:themeColor="text1"/>
                <w:sz w:val="24"/>
              </w:rPr>
              <w:t>Вища освіта за освітнім ступенем не нижче  молодшого бакалавра, бакалавра</w:t>
            </w:r>
          </w:p>
        </w:tc>
      </w:tr>
      <w:tr w:rsidR="008354EF" w:rsidRPr="0070754D" w14:paraId="7119F35A" w14:textId="77777777" w:rsidTr="008354EF">
        <w:tc>
          <w:tcPr>
            <w:tcW w:w="579" w:type="dxa"/>
          </w:tcPr>
          <w:p w14:paraId="738D1987" w14:textId="449E1C4D" w:rsidR="008354EF" w:rsidRPr="0070754D" w:rsidRDefault="008354EF" w:rsidP="008354EF">
            <w:pPr>
              <w:tabs>
                <w:tab w:val="left" w:pos="0"/>
                <w:tab w:val="left" w:pos="10206"/>
              </w:tabs>
              <w:ind w:firstLine="0"/>
              <w:jc w:val="center"/>
              <w:rPr>
                <w:sz w:val="24"/>
                <w:szCs w:val="24"/>
              </w:rPr>
            </w:pPr>
            <w:r w:rsidRPr="0070754D">
              <w:rPr>
                <w:sz w:val="24"/>
                <w:szCs w:val="24"/>
                <w:lang w:val="ru-RU"/>
              </w:rPr>
              <w:t>2</w:t>
            </w:r>
            <w:r w:rsidRPr="0070754D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14:paraId="5013049B" w14:textId="106F79F2" w:rsidR="008354EF" w:rsidRPr="0070754D" w:rsidRDefault="008354EF" w:rsidP="008354EF">
            <w:pPr>
              <w:tabs>
                <w:tab w:val="left" w:pos="0"/>
                <w:tab w:val="left" w:pos="10206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70754D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783" w:type="dxa"/>
          </w:tcPr>
          <w:p w14:paraId="07194FE0" w14:textId="0F16D8A3" w:rsidR="008354EF" w:rsidRPr="0070754D" w:rsidRDefault="008354EF" w:rsidP="008354EF">
            <w:pPr>
              <w:tabs>
                <w:tab w:val="left" w:pos="0"/>
                <w:tab w:val="left" w:pos="10206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70754D">
              <w:rPr>
                <w:sz w:val="24"/>
                <w:szCs w:val="24"/>
              </w:rPr>
              <w:t>не потребує</w:t>
            </w:r>
          </w:p>
        </w:tc>
      </w:tr>
      <w:tr w:rsidR="008354EF" w:rsidRPr="0070754D" w14:paraId="10225670" w14:textId="77777777" w:rsidTr="00C5473F">
        <w:trPr>
          <w:trHeight w:val="546"/>
        </w:trPr>
        <w:tc>
          <w:tcPr>
            <w:tcW w:w="579" w:type="dxa"/>
          </w:tcPr>
          <w:p w14:paraId="0B99BFA1" w14:textId="00B099A2" w:rsidR="008354EF" w:rsidRPr="0070754D" w:rsidRDefault="008354EF" w:rsidP="008354EF">
            <w:pPr>
              <w:tabs>
                <w:tab w:val="left" w:pos="0"/>
                <w:tab w:val="left" w:pos="10206"/>
              </w:tabs>
              <w:ind w:firstLine="0"/>
              <w:jc w:val="center"/>
              <w:rPr>
                <w:sz w:val="24"/>
                <w:szCs w:val="24"/>
              </w:rPr>
            </w:pPr>
            <w:r w:rsidRPr="0070754D">
              <w:rPr>
                <w:sz w:val="24"/>
                <w:szCs w:val="24"/>
                <w:lang w:val="en-US"/>
              </w:rPr>
              <w:t>3</w:t>
            </w:r>
            <w:r w:rsidRPr="0070754D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14:paraId="4EE88527" w14:textId="77777777" w:rsidR="008354EF" w:rsidRDefault="008354EF" w:rsidP="008354EF">
            <w:pPr>
              <w:tabs>
                <w:tab w:val="left" w:pos="0"/>
                <w:tab w:val="left" w:pos="1020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0754D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  <w:p w14:paraId="395E04BE" w14:textId="3E333E44" w:rsidR="0070754D" w:rsidRPr="0070754D" w:rsidRDefault="0070754D" w:rsidP="008354EF">
            <w:pPr>
              <w:tabs>
                <w:tab w:val="left" w:pos="0"/>
                <w:tab w:val="left" w:pos="10206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783" w:type="dxa"/>
          </w:tcPr>
          <w:p w14:paraId="19EF94DB" w14:textId="50A51723" w:rsidR="008354EF" w:rsidRDefault="00053776" w:rsidP="008354EF">
            <w:pPr>
              <w:tabs>
                <w:tab w:val="left" w:pos="0"/>
                <w:tab w:val="left" w:pos="1020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354EF" w:rsidRPr="0070754D">
              <w:rPr>
                <w:sz w:val="24"/>
                <w:szCs w:val="24"/>
              </w:rPr>
              <w:t>ільне володіння державною мовою</w:t>
            </w:r>
          </w:p>
          <w:p w14:paraId="62BD775F" w14:textId="77777777" w:rsidR="00C5473F" w:rsidRDefault="00C5473F" w:rsidP="008354EF">
            <w:pPr>
              <w:tabs>
                <w:tab w:val="left" w:pos="0"/>
                <w:tab w:val="left" w:pos="10206"/>
              </w:tabs>
              <w:ind w:firstLine="0"/>
              <w:jc w:val="left"/>
              <w:rPr>
                <w:sz w:val="24"/>
                <w:szCs w:val="24"/>
              </w:rPr>
            </w:pPr>
          </w:p>
          <w:p w14:paraId="1164B2A2" w14:textId="77777777" w:rsidR="00C5473F" w:rsidRDefault="00C5473F" w:rsidP="008354EF">
            <w:pPr>
              <w:tabs>
                <w:tab w:val="left" w:pos="0"/>
                <w:tab w:val="left" w:pos="10206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245947C0" w14:textId="56A19F2F" w:rsidR="00031EBB" w:rsidRPr="0070754D" w:rsidRDefault="00031EBB" w:rsidP="008354EF">
            <w:pPr>
              <w:tabs>
                <w:tab w:val="left" w:pos="0"/>
                <w:tab w:val="left" w:pos="10206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57451" w:rsidRPr="0070754D" w14:paraId="01640202" w14:textId="77777777" w:rsidTr="00721C56">
        <w:tc>
          <w:tcPr>
            <w:tcW w:w="9776" w:type="dxa"/>
            <w:gridSpan w:val="3"/>
          </w:tcPr>
          <w:p w14:paraId="033773D9" w14:textId="6D015D85" w:rsidR="00F57451" w:rsidRPr="0070754D" w:rsidRDefault="006749E6" w:rsidP="00BF041D">
            <w:pPr>
              <w:tabs>
                <w:tab w:val="left" w:pos="0"/>
                <w:tab w:val="left" w:pos="1020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hyperlink r:id="rId7">
              <w:r w:rsidR="00BF041D" w:rsidRPr="0070754D">
                <w:rPr>
                  <w:b/>
                  <w:sz w:val="24"/>
                  <w:szCs w:val="24"/>
                </w:rPr>
                <w:t>Вимоги до компетентності</w:t>
              </w:r>
            </w:hyperlink>
          </w:p>
        </w:tc>
      </w:tr>
      <w:tr w:rsidR="00BB3B34" w:rsidRPr="0070754D" w14:paraId="18E17659" w14:textId="77777777" w:rsidTr="008354EF">
        <w:tc>
          <w:tcPr>
            <w:tcW w:w="2993" w:type="dxa"/>
            <w:gridSpan w:val="2"/>
          </w:tcPr>
          <w:p w14:paraId="74ADC6B7" w14:textId="0B20806C" w:rsidR="00BB3B34" w:rsidRPr="0070754D" w:rsidRDefault="00C13108" w:rsidP="00BB3B34">
            <w:pPr>
              <w:tabs>
                <w:tab w:val="left" w:pos="0"/>
                <w:tab w:val="left" w:pos="1020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0754D">
              <w:rPr>
                <w:b/>
                <w:sz w:val="24"/>
                <w:szCs w:val="24"/>
              </w:rPr>
              <w:t>Вимога</w:t>
            </w:r>
          </w:p>
        </w:tc>
        <w:tc>
          <w:tcPr>
            <w:tcW w:w="6783" w:type="dxa"/>
          </w:tcPr>
          <w:p w14:paraId="49AD4FF6" w14:textId="602D08FB" w:rsidR="00BB3B34" w:rsidRPr="0070754D" w:rsidRDefault="00C13108" w:rsidP="00C13108">
            <w:pPr>
              <w:tabs>
                <w:tab w:val="left" w:pos="0"/>
                <w:tab w:val="left" w:pos="1020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0754D">
              <w:rPr>
                <w:b/>
                <w:sz w:val="24"/>
                <w:szCs w:val="24"/>
              </w:rPr>
              <w:t>Компоненти вимоги</w:t>
            </w:r>
          </w:p>
        </w:tc>
      </w:tr>
      <w:tr w:rsidR="006602B9" w:rsidRPr="0070754D" w14:paraId="0987777D" w14:textId="77777777" w:rsidTr="008354EF">
        <w:tc>
          <w:tcPr>
            <w:tcW w:w="579" w:type="dxa"/>
          </w:tcPr>
          <w:p w14:paraId="1C85EFFA" w14:textId="1345D990" w:rsidR="006602B9" w:rsidRPr="0070754D" w:rsidRDefault="006602B9" w:rsidP="006602B9">
            <w:pPr>
              <w:tabs>
                <w:tab w:val="left" w:pos="0"/>
                <w:tab w:val="left" w:pos="10206"/>
              </w:tabs>
              <w:ind w:firstLine="0"/>
              <w:jc w:val="center"/>
              <w:rPr>
                <w:sz w:val="24"/>
                <w:szCs w:val="24"/>
              </w:rPr>
            </w:pPr>
            <w:r w:rsidRPr="0070754D">
              <w:rPr>
                <w:sz w:val="24"/>
                <w:szCs w:val="24"/>
              </w:rPr>
              <w:t>1.</w:t>
            </w:r>
          </w:p>
        </w:tc>
        <w:tc>
          <w:tcPr>
            <w:tcW w:w="2414" w:type="dxa"/>
          </w:tcPr>
          <w:p w14:paraId="1A893CE8" w14:textId="5BFFAB6D" w:rsidR="006602B9" w:rsidRPr="006602B9" w:rsidRDefault="006602B9" w:rsidP="006602B9">
            <w:pPr>
              <w:tabs>
                <w:tab w:val="left" w:pos="0"/>
                <w:tab w:val="left" w:pos="10206"/>
              </w:tabs>
              <w:ind w:firstLine="0"/>
              <w:jc w:val="left"/>
              <w:rPr>
                <w:sz w:val="24"/>
                <w:szCs w:val="24"/>
              </w:rPr>
            </w:pPr>
            <w:r w:rsidRPr="006602B9">
              <w:rPr>
                <w:color w:val="000000" w:themeColor="text1"/>
                <w:sz w:val="24"/>
              </w:rPr>
              <w:t>Досягнення результатів</w:t>
            </w:r>
          </w:p>
        </w:tc>
        <w:tc>
          <w:tcPr>
            <w:tcW w:w="6783" w:type="dxa"/>
          </w:tcPr>
          <w:p w14:paraId="5FBBA1AC" w14:textId="77777777" w:rsidR="006602B9" w:rsidRPr="006602B9" w:rsidRDefault="006602B9" w:rsidP="00053776">
            <w:pPr>
              <w:tabs>
                <w:tab w:val="left" w:pos="414"/>
              </w:tabs>
              <w:ind w:firstLine="0"/>
              <w:rPr>
                <w:color w:val="000000" w:themeColor="text1"/>
                <w:sz w:val="24"/>
              </w:rPr>
            </w:pPr>
            <w:r w:rsidRPr="006602B9">
              <w:rPr>
                <w:color w:val="000000" w:themeColor="text1"/>
                <w:sz w:val="24"/>
              </w:rPr>
              <w:t>Здатність до чіткого бачення результату діяльності;</w:t>
            </w:r>
          </w:p>
          <w:p w14:paraId="3C36256B" w14:textId="77777777" w:rsidR="006602B9" w:rsidRPr="006602B9" w:rsidRDefault="006602B9" w:rsidP="00053776">
            <w:pPr>
              <w:tabs>
                <w:tab w:val="left" w:pos="414"/>
              </w:tabs>
              <w:ind w:firstLine="0"/>
              <w:rPr>
                <w:color w:val="000000" w:themeColor="text1"/>
                <w:sz w:val="24"/>
              </w:rPr>
            </w:pPr>
            <w:r w:rsidRPr="006602B9">
              <w:rPr>
                <w:color w:val="000000" w:themeColor="text1"/>
                <w:sz w:val="24"/>
              </w:rPr>
              <w:t>вміння фокусувати зусилля для досягнення результату діяльності;</w:t>
            </w:r>
          </w:p>
          <w:p w14:paraId="595413C6" w14:textId="04463CDC" w:rsidR="006602B9" w:rsidRPr="006602B9" w:rsidRDefault="006602B9" w:rsidP="00053776">
            <w:pPr>
              <w:tabs>
                <w:tab w:val="left" w:pos="0"/>
                <w:tab w:val="left" w:pos="10206"/>
              </w:tabs>
              <w:ind w:firstLine="0"/>
              <w:rPr>
                <w:b/>
                <w:sz w:val="24"/>
                <w:szCs w:val="24"/>
              </w:rPr>
            </w:pPr>
            <w:r w:rsidRPr="006602B9">
              <w:rPr>
                <w:color w:val="000000" w:themeColor="text1"/>
                <w:sz w:val="24"/>
              </w:rPr>
              <w:t>вміння запобігати та ефективно долати перешкоди.</w:t>
            </w:r>
          </w:p>
        </w:tc>
      </w:tr>
      <w:tr w:rsidR="006602B9" w:rsidRPr="0070754D" w14:paraId="07A1B302" w14:textId="77777777" w:rsidTr="008354EF">
        <w:tc>
          <w:tcPr>
            <w:tcW w:w="579" w:type="dxa"/>
          </w:tcPr>
          <w:p w14:paraId="0CCC1072" w14:textId="29268CAF" w:rsidR="006602B9" w:rsidRPr="0070754D" w:rsidRDefault="006602B9" w:rsidP="006602B9">
            <w:pPr>
              <w:tabs>
                <w:tab w:val="left" w:pos="0"/>
                <w:tab w:val="left" w:pos="10206"/>
              </w:tabs>
              <w:ind w:firstLine="0"/>
              <w:jc w:val="center"/>
              <w:rPr>
                <w:sz w:val="24"/>
                <w:szCs w:val="24"/>
              </w:rPr>
            </w:pPr>
            <w:r w:rsidRPr="0070754D">
              <w:rPr>
                <w:sz w:val="24"/>
                <w:szCs w:val="24"/>
              </w:rPr>
              <w:t>2.</w:t>
            </w:r>
          </w:p>
        </w:tc>
        <w:tc>
          <w:tcPr>
            <w:tcW w:w="2414" w:type="dxa"/>
          </w:tcPr>
          <w:p w14:paraId="41628761" w14:textId="3DBF7C1F" w:rsidR="006602B9" w:rsidRPr="006602B9" w:rsidRDefault="006602B9" w:rsidP="006602B9">
            <w:pPr>
              <w:tabs>
                <w:tab w:val="left" w:pos="0"/>
                <w:tab w:val="left" w:pos="10206"/>
              </w:tabs>
              <w:ind w:firstLine="0"/>
              <w:jc w:val="left"/>
              <w:rPr>
                <w:sz w:val="24"/>
                <w:szCs w:val="24"/>
              </w:rPr>
            </w:pPr>
            <w:r w:rsidRPr="006602B9">
              <w:rPr>
                <w:color w:val="000000" w:themeColor="text1"/>
                <w:sz w:val="24"/>
              </w:rPr>
              <w:t>Відповідальність</w:t>
            </w:r>
          </w:p>
        </w:tc>
        <w:tc>
          <w:tcPr>
            <w:tcW w:w="6783" w:type="dxa"/>
          </w:tcPr>
          <w:p w14:paraId="658C48BD" w14:textId="77777777" w:rsidR="006602B9" w:rsidRPr="006602B9" w:rsidRDefault="006602B9" w:rsidP="00053776">
            <w:pPr>
              <w:tabs>
                <w:tab w:val="left" w:pos="612"/>
              </w:tabs>
              <w:ind w:firstLine="0"/>
              <w:rPr>
                <w:color w:val="000000" w:themeColor="text1"/>
                <w:sz w:val="24"/>
              </w:rPr>
            </w:pPr>
            <w:r w:rsidRPr="006602B9">
              <w:rPr>
                <w:color w:val="000000" w:themeColor="text1"/>
                <w:sz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51CF662E" w14:textId="77777777" w:rsidR="006602B9" w:rsidRPr="006602B9" w:rsidRDefault="006602B9" w:rsidP="00053776">
            <w:pPr>
              <w:tabs>
                <w:tab w:val="left" w:pos="612"/>
              </w:tabs>
              <w:ind w:firstLine="0"/>
              <w:rPr>
                <w:color w:val="000000" w:themeColor="text1"/>
                <w:sz w:val="24"/>
              </w:rPr>
            </w:pPr>
            <w:r w:rsidRPr="006602B9">
              <w:rPr>
                <w:color w:val="000000" w:themeColor="text1"/>
                <w:sz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0B9FAC4D" w14:textId="1C8FE5A7" w:rsidR="006602B9" w:rsidRPr="006602B9" w:rsidRDefault="006602B9" w:rsidP="00053776">
            <w:pPr>
              <w:tabs>
                <w:tab w:val="left" w:pos="0"/>
                <w:tab w:val="left" w:pos="10206"/>
              </w:tabs>
              <w:ind w:firstLine="0"/>
              <w:rPr>
                <w:b/>
                <w:sz w:val="24"/>
                <w:szCs w:val="24"/>
              </w:rPr>
            </w:pPr>
            <w:r w:rsidRPr="006602B9">
              <w:rPr>
                <w:color w:val="000000" w:themeColor="text1"/>
                <w:sz w:val="24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6602B9" w:rsidRPr="0070754D" w14:paraId="14BC0B85" w14:textId="77777777" w:rsidTr="008354EF">
        <w:tc>
          <w:tcPr>
            <w:tcW w:w="579" w:type="dxa"/>
          </w:tcPr>
          <w:p w14:paraId="5A75A9B4" w14:textId="72FA8BD1" w:rsidR="006602B9" w:rsidRPr="0070754D" w:rsidRDefault="006602B9" w:rsidP="006602B9">
            <w:pPr>
              <w:tabs>
                <w:tab w:val="left" w:pos="0"/>
                <w:tab w:val="left" w:pos="10206"/>
              </w:tabs>
              <w:ind w:firstLine="0"/>
              <w:jc w:val="center"/>
              <w:rPr>
                <w:sz w:val="24"/>
                <w:szCs w:val="24"/>
              </w:rPr>
            </w:pPr>
            <w:r w:rsidRPr="0070754D">
              <w:rPr>
                <w:sz w:val="24"/>
                <w:szCs w:val="24"/>
              </w:rPr>
              <w:t>3.</w:t>
            </w:r>
          </w:p>
        </w:tc>
        <w:tc>
          <w:tcPr>
            <w:tcW w:w="2414" w:type="dxa"/>
          </w:tcPr>
          <w:p w14:paraId="6EFC4BEF" w14:textId="1917D1F5" w:rsidR="006602B9" w:rsidRPr="006602B9" w:rsidRDefault="006602B9" w:rsidP="006602B9">
            <w:pPr>
              <w:tabs>
                <w:tab w:val="left" w:pos="0"/>
                <w:tab w:val="left" w:pos="10206"/>
              </w:tabs>
              <w:ind w:firstLine="0"/>
              <w:jc w:val="left"/>
              <w:rPr>
                <w:sz w:val="24"/>
                <w:szCs w:val="24"/>
              </w:rPr>
            </w:pPr>
            <w:r w:rsidRPr="006602B9">
              <w:rPr>
                <w:color w:val="000000" w:themeColor="text1"/>
                <w:sz w:val="24"/>
              </w:rPr>
              <w:t>Багатозадачність</w:t>
            </w:r>
          </w:p>
        </w:tc>
        <w:tc>
          <w:tcPr>
            <w:tcW w:w="6783" w:type="dxa"/>
          </w:tcPr>
          <w:p w14:paraId="09A0DD6E" w14:textId="77777777" w:rsidR="006602B9" w:rsidRPr="006602B9" w:rsidRDefault="006602B9" w:rsidP="00053776">
            <w:pPr>
              <w:tabs>
                <w:tab w:val="left" w:pos="0"/>
                <w:tab w:val="left" w:pos="10206"/>
              </w:tabs>
              <w:ind w:firstLine="0"/>
              <w:rPr>
                <w:color w:val="000000" w:themeColor="text1"/>
                <w:sz w:val="24"/>
              </w:rPr>
            </w:pPr>
            <w:r w:rsidRPr="006602B9">
              <w:rPr>
                <w:color w:val="000000" w:themeColor="text1"/>
                <w:sz w:val="24"/>
              </w:rPr>
              <w:t>Здатність концентрувати (не втрачати) увагу на виконанні завдань;</w:t>
            </w:r>
          </w:p>
          <w:p w14:paraId="7B5B6D32" w14:textId="77777777" w:rsidR="006602B9" w:rsidRPr="006602B9" w:rsidRDefault="006602B9" w:rsidP="00053776">
            <w:pPr>
              <w:tabs>
                <w:tab w:val="left" w:pos="0"/>
                <w:tab w:val="left" w:pos="10206"/>
              </w:tabs>
              <w:ind w:firstLine="0"/>
              <w:rPr>
                <w:color w:val="000000" w:themeColor="text1"/>
                <w:sz w:val="24"/>
              </w:rPr>
            </w:pPr>
            <w:r w:rsidRPr="006602B9">
              <w:rPr>
                <w:color w:val="000000" w:themeColor="text1"/>
                <w:sz w:val="24"/>
              </w:rPr>
              <w:t>уміння розкладати завдання на процеси, спрощувати їх;</w:t>
            </w:r>
          </w:p>
          <w:p w14:paraId="7D7905C1" w14:textId="77777777" w:rsidR="006602B9" w:rsidRPr="006602B9" w:rsidRDefault="006602B9" w:rsidP="00053776">
            <w:pPr>
              <w:tabs>
                <w:tab w:val="left" w:pos="0"/>
                <w:tab w:val="left" w:pos="10206"/>
              </w:tabs>
              <w:ind w:firstLine="0"/>
              <w:rPr>
                <w:color w:val="000000" w:themeColor="text1"/>
                <w:sz w:val="24"/>
              </w:rPr>
            </w:pPr>
            <w:r w:rsidRPr="006602B9">
              <w:rPr>
                <w:color w:val="000000" w:themeColor="text1"/>
                <w:sz w:val="24"/>
              </w:rPr>
              <w:t>здатність швидко змінювати напрям роботи (діяльності);</w:t>
            </w:r>
          </w:p>
          <w:p w14:paraId="5FF9FF17" w14:textId="26DEC137" w:rsidR="006602B9" w:rsidRPr="006602B9" w:rsidRDefault="006602B9" w:rsidP="00053776">
            <w:pPr>
              <w:tabs>
                <w:tab w:val="left" w:pos="10206"/>
              </w:tabs>
              <w:ind w:firstLine="0"/>
              <w:rPr>
                <w:sz w:val="24"/>
                <w:szCs w:val="24"/>
              </w:rPr>
            </w:pPr>
            <w:r w:rsidRPr="006602B9">
              <w:rPr>
                <w:color w:val="000000" w:themeColor="text1"/>
                <w:sz w:val="24"/>
              </w:rPr>
              <w:t>уміння управляти результатом і бачити прогрес.</w:t>
            </w:r>
          </w:p>
        </w:tc>
      </w:tr>
      <w:tr w:rsidR="006602B9" w:rsidRPr="0070754D" w14:paraId="4C45BD13" w14:textId="77777777" w:rsidTr="008354EF">
        <w:tc>
          <w:tcPr>
            <w:tcW w:w="579" w:type="dxa"/>
          </w:tcPr>
          <w:p w14:paraId="2ED5240D" w14:textId="0043AC78" w:rsidR="006602B9" w:rsidRPr="0070754D" w:rsidRDefault="006602B9" w:rsidP="006602B9">
            <w:pPr>
              <w:tabs>
                <w:tab w:val="left" w:pos="0"/>
                <w:tab w:val="left" w:pos="10206"/>
              </w:tabs>
              <w:ind w:firstLine="0"/>
              <w:jc w:val="center"/>
              <w:rPr>
                <w:sz w:val="24"/>
                <w:szCs w:val="24"/>
              </w:rPr>
            </w:pPr>
            <w:r w:rsidRPr="0070754D">
              <w:rPr>
                <w:sz w:val="24"/>
                <w:szCs w:val="24"/>
              </w:rPr>
              <w:t>4.</w:t>
            </w:r>
          </w:p>
        </w:tc>
        <w:tc>
          <w:tcPr>
            <w:tcW w:w="2414" w:type="dxa"/>
          </w:tcPr>
          <w:p w14:paraId="41D4DD0A" w14:textId="073B60A9" w:rsidR="006602B9" w:rsidRPr="006602B9" w:rsidRDefault="006602B9" w:rsidP="006602B9">
            <w:pPr>
              <w:tabs>
                <w:tab w:val="left" w:pos="0"/>
                <w:tab w:val="left" w:pos="10206"/>
              </w:tabs>
              <w:ind w:firstLine="0"/>
              <w:jc w:val="left"/>
              <w:rPr>
                <w:sz w:val="24"/>
                <w:szCs w:val="24"/>
              </w:rPr>
            </w:pPr>
            <w:r w:rsidRPr="006602B9">
              <w:rPr>
                <w:color w:val="000000" w:themeColor="text1"/>
                <w:sz w:val="24"/>
              </w:rPr>
              <w:t>Самоорганізація та самостійність в роботі</w:t>
            </w:r>
          </w:p>
        </w:tc>
        <w:tc>
          <w:tcPr>
            <w:tcW w:w="6783" w:type="dxa"/>
          </w:tcPr>
          <w:p w14:paraId="40F08438" w14:textId="77777777" w:rsidR="006602B9" w:rsidRPr="006602B9" w:rsidRDefault="006602B9" w:rsidP="00053776">
            <w:pPr>
              <w:tabs>
                <w:tab w:val="left" w:pos="0"/>
                <w:tab w:val="left" w:pos="10206"/>
              </w:tabs>
              <w:ind w:firstLine="0"/>
              <w:rPr>
                <w:color w:val="000000" w:themeColor="text1"/>
                <w:sz w:val="24"/>
              </w:rPr>
            </w:pPr>
            <w:r w:rsidRPr="006602B9">
              <w:rPr>
                <w:color w:val="000000" w:themeColor="text1"/>
                <w:sz w:val="24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14:paraId="660D237F" w14:textId="77777777" w:rsidR="006602B9" w:rsidRPr="006602B9" w:rsidRDefault="006602B9" w:rsidP="00053776">
            <w:pPr>
              <w:tabs>
                <w:tab w:val="left" w:pos="0"/>
                <w:tab w:val="left" w:pos="10206"/>
              </w:tabs>
              <w:ind w:firstLine="0"/>
              <w:rPr>
                <w:color w:val="000000" w:themeColor="text1"/>
                <w:sz w:val="24"/>
              </w:rPr>
            </w:pPr>
            <w:r w:rsidRPr="006602B9">
              <w:rPr>
                <w:color w:val="000000" w:themeColor="text1"/>
                <w:sz w:val="24"/>
              </w:rPr>
              <w:t>здатність до самомотивації (самоуправління);</w:t>
            </w:r>
          </w:p>
          <w:p w14:paraId="1E30AC11" w14:textId="2117A019" w:rsidR="006602B9" w:rsidRPr="006602B9" w:rsidRDefault="006602B9" w:rsidP="00053776">
            <w:pPr>
              <w:tabs>
                <w:tab w:val="left" w:pos="0"/>
                <w:tab w:val="left" w:pos="10206"/>
              </w:tabs>
              <w:ind w:firstLine="0"/>
              <w:rPr>
                <w:sz w:val="24"/>
                <w:szCs w:val="24"/>
              </w:rPr>
            </w:pPr>
            <w:r w:rsidRPr="006602B9">
              <w:rPr>
                <w:color w:val="000000" w:themeColor="text1"/>
                <w:sz w:val="24"/>
              </w:rPr>
              <w:t>вміння самостійно приймати рішення і виконувати завдання у процесі професійної діяльності.</w:t>
            </w:r>
          </w:p>
        </w:tc>
      </w:tr>
      <w:tr w:rsidR="006602B9" w:rsidRPr="0070754D" w14:paraId="775DC168" w14:textId="77777777" w:rsidTr="008354EF">
        <w:tc>
          <w:tcPr>
            <w:tcW w:w="579" w:type="dxa"/>
          </w:tcPr>
          <w:p w14:paraId="615D0D92" w14:textId="02C8BDA8" w:rsidR="006602B9" w:rsidRPr="0070754D" w:rsidRDefault="006602B9" w:rsidP="006602B9">
            <w:pPr>
              <w:tabs>
                <w:tab w:val="left" w:pos="0"/>
                <w:tab w:val="left" w:pos="10206"/>
              </w:tabs>
              <w:ind w:firstLine="0"/>
              <w:jc w:val="center"/>
              <w:rPr>
                <w:sz w:val="24"/>
                <w:szCs w:val="24"/>
              </w:rPr>
            </w:pPr>
            <w:r w:rsidRPr="0070754D">
              <w:rPr>
                <w:sz w:val="24"/>
                <w:szCs w:val="24"/>
              </w:rPr>
              <w:t>5.</w:t>
            </w:r>
          </w:p>
        </w:tc>
        <w:tc>
          <w:tcPr>
            <w:tcW w:w="2414" w:type="dxa"/>
          </w:tcPr>
          <w:p w14:paraId="6C67E145" w14:textId="2DF386C7" w:rsidR="006602B9" w:rsidRPr="006602B9" w:rsidRDefault="006602B9" w:rsidP="006602B9">
            <w:pPr>
              <w:tabs>
                <w:tab w:val="left" w:pos="0"/>
                <w:tab w:val="left" w:pos="10206"/>
              </w:tabs>
              <w:ind w:firstLine="0"/>
              <w:jc w:val="left"/>
              <w:rPr>
                <w:sz w:val="24"/>
                <w:szCs w:val="24"/>
              </w:rPr>
            </w:pPr>
            <w:r w:rsidRPr="006602B9">
              <w:rPr>
                <w:color w:val="000000" w:themeColor="text1"/>
                <w:sz w:val="24"/>
              </w:rPr>
              <w:t>Цифрова грамотність</w:t>
            </w:r>
          </w:p>
        </w:tc>
        <w:tc>
          <w:tcPr>
            <w:tcW w:w="6783" w:type="dxa"/>
          </w:tcPr>
          <w:p w14:paraId="2514B4DB" w14:textId="77777777" w:rsidR="006602B9" w:rsidRPr="006602B9" w:rsidRDefault="006602B9" w:rsidP="00053776">
            <w:pPr>
              <w:tabs>
                <w:tab w:val="left" w:pos="754"/>
                <w:tab w:val="left" w:pos="1037"/>
              </w:tabs>
              <w:ind w:firstLine="0"/>
              <w:rPr>
                <w:color w:val="000000" w:themeColor="text1"/>
                <w:sz w:val="24"/>
              </w:rPr>
            </w:pPr>
            <w:r w:rsidRPr="006602B9">
              <w:rPr>
                <w:color w:val="000000" w:themeColor="text1"/>
                <w:sz w:val="24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266B00B7" w14:textId="77777777" w:rsidR="006602B9" w:rsidRPr="006602B9" w:rsidRDefault="006602B9" w:rsidP="00053776">
            <w:pPr>
              <w:tabs>
                <w:tab w:val="left" w:pos="754"/>
                <w:tab w:val="left" w:pos="1037"/>
              </w:tabs>
              <w:ind w:firstLine="0"/>
              <w:rPr>
                <w:color w:val="000000" w:themeColor="text1"/>
                <w:sz w:val="24"/>
              </w:rPr>
            </w:pPr>
            <w:r w:rsidRPr="006602B9">
              <w:rPr>
                <w:color w:val="000000" w:themeColor="text1"/>
                <w:sz w:val="24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5B94D103" w14:textId="77777777" w:rsidR="006602B9" w:rsidRDefault="006602B9" w:rsidP="00053776">
            <w:pPr>
              <w:tabs>
                <w:tab w:val="left" w:pos="10206"/>
              </w:tabs>
              <w:ind w:firstLine="0"/>
              <w:rPr>
                <w:color w:val="000000" w:themeColor="text1"/>
                <w:sz w:val="24"/>
              </w:rPr>
            </w:pPr>
            <w:r w:rsidRPr="006602B9">
              <w:rPr>
                <w:color w:val="000000" w:themeColor="text1"/>
                <w:sz w:val="24"/>
              </w:rPr>
              <w:t>здатність використовувати відкриті цифрові ресурси для власного професійного розвитку.</w:t>
            </w:r>
          </w:p>
          <w:p w14:paraId="49DE7C92" w14:textId="16126AB8" w:rsidR="00F75CCC" w:rsidRPr="006602B9" w:rsidRDefault="00F75CCC" w:rsidP="00053776">
            <w:pPr>
              <w:tabs>
                <w:tab w:val="left" w:pos="10206"/>
              </w:tabs>
              <w:ind w:firstLine="0"/>
              <w:rPr>
                <w:sz w:val="24"/>
                <w:szCs w:val="24"/>
              </w:rPr>
            </w:pPr>
          </w:p>
        </w:tc>
      </w:tr>
      <w:tr w:rsidR="00C13108" w:rsidRPr="0070754D" w14:paraId="7514E70F" w14:textId="77777777" w:rsidTr="00721C56">
        <w:tc>
          <w:tcPr>
            <w:tcW w:w="9776" w:type="dxa"/>
            <w:gridSpan w:val="3"/>
          </w:tcPr>
          <w:p w14:paraId="1F149E98" w14:textId="54F276F2" w:rsidR="00C13108" w:rsidRPr="0070754D" w:rsidRDefault="00080DE7" w:rsidP="00080DE7">
            <w:pPr>
              <w:tabs>
                <w:tab w:val="left" w:pos="0"/>
                <w:tab w:val="left" w:pos="1020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0754D">
              <w:rPr>
                <w:b/>
                <w:sz w:val="24"/>
                <w:szCs w:val="24"/>
              </w:rPr>
              <w:lastRenderedPageBreak/>
              <w:t>Професійні знання</w:t>
            </w:r>
          </w:p>
        </w:tc>
      </w:tr>
      <w:tr w:rsidR="00F44DE1" w:rsidRPr="0070754D" w14:paraId="12303030" w14:textId="77777777" w:rsidTr="008354EF">
        <w:tc>
          <w:tcPr>
            <w:tcW w:w="579" w:type="dxa"/>
          </w:tcPr>
          <w:p w14:paraId="3DF13358" w14:textId="15C14957" w:rsidR="00F44DE1" w:rsidRPr="0070754D" w:rsidRDefault="00F44DE1" w:rsidP="00F44DE1">
            <w:pPr>
              <w:tabs>
                <w:tab w:val="left" w:pos="0"/>
                <w:tab w:val="left" w:pos="10206"/>
              </w:tabs>
              <w:ind w:firstLine="0"/>
              <w:jc w:val="center"/>
              <w:rPr>
                <w:sz w:val="24"/>
                <w:szCs w:val="24"/>
              </w:rPr>
            </w:pPr>
            <w:r w:rsidRPr="0070754D">
              <w:rPr>
                <w:sz w:val="24"/>
                <w:szCs w:val="24"/>
              </w:rPr>
              <w:t>1.</w:t>
            </w:r>
          </w:p>
        </w:tc>
        <w:tc>
          <w:tcPr>
            <w:tcW w:w="2414" w:type="dxa"/>
          </w:tcPr>
          <w:p w14:paraId="08FBA088" w14:textId="1EFAAF8F" w:rsidR="00F44DE1" w:rsidRPr="0070754D" w:rsidRDefault="00F44DE1" w:rsidP="00F44DE1">
            <w:pPr>
              <w:tabs>
                <w:tab w:val="left" w:pos="0"/>
                <w:tab w:val="left" w:pos="10206"/>
              </w:tabs>
              <w:ind w:firstLine="0"/>
              <w:jc w:val="left"/>
              <w:rPr>
                <w:sz w:val="24"/>
                <w:szCs w:val="24"/>
              </w:rPr>
            </w:pPr>
            <w:r w:rsidRPr="0070754D">
              <w:rPr>
                <w:sz w:val="24"/>
                <w:szCs w:val="24"/>
              </w:rPr>
              <w:t>Знання законодавства</w:t>
            </w:r>
          </w:p>
        </w:tc>
        <w:tc>
          <w:tcPr>
            <w:tcW w:w="6783" w:type="dxa"/>
          </w:tcPr>
          <w:p w14:paraId="7E27AE80" w14:textId="77777777" w:rsidR="00F44DE1" w:rsidRPr="0070754D" w:rsidRDefault="00F44DE1" w:rsidP="00F44DE1">
            <w:pPr>
              <w:ind w:firstLine="284"/>
              <w:rPr>
                <w:sz w:val="24"/>
                <w:szCs w:val="24"/>
              </w:rPr>
            </w:pPr>
            <w:r w:rsidRPr="0070754D">
              <w:rPr>
                <w:sz w:val="24"/>
                <w:szCs w:val="24"/>
              </w:rPr>
              <w:t>Знання:</w:t>
            </w:r>
          </w:p>
          <w:p w14:paraId="535E5830" w14:textId="77777777" w:rsidR="00F44DE1" w:rsidRPr="0070754D" w:rsidRDefault="00F44DE1" w:rsidP="00F44DE1">
            <w:pPr>
              <w:ind w:firstLine="284"/>
              <w:rPr>
                <w:sz w:val="24"/>
                <w:szCs w:val="24"/>
              </w:rPr>
            </w:pPr>
            <w:r w:rsidRPr="0070754D">
              <w:rPr>
                <w:sz w:val="24"/>
                <w:szCs w:val="24"/>
              </w:rPr>
              <w:t>Конституції України;</w:t>
            </w:r>
          </w:p>
          <w:p w14:paraId="656A14A8" w14:textId="77777777" w:rsidR="00F44DE1" w:rsidRPr="0070754D" w:rsidRDefault="00F44DE1" w:rsidP="00F44DE1">
            <w:pPr>
              <w:ind w:firstLine="284"/>
              <w:rPr>
                <w:sz w:val="24"/>
                <w:szCs w:val="24"/>
              </w:rPr>
            </w:pPr>
            <w:r w:rsidRPr="0070754D">
              <w:rPr>
                <w:sz w:val="24"/>
                <w:szCs w:val="24"/>
              </w:rPr>
              <w:t>Закону України «Про державну службу»;</w:t>
            </w:r>
          </w:p>
          <w:p w14:paraId="31A76E76" w14:textId="77777777" w:rsidR="00F44DE1" w:rsidRPr="0070754D" w:rsidRDefault="00F44DE1" w:rsidP="00F44DE1">
            <w:pPr>
              <w:ind w:firstLine="284"/>
              <w:rPr>
                <w:sz w:val="24"/>
                <w:szCs w:val="24"/>
              </w:rPr>
            </w:pPr>
            <w:r w:rsidRPr="0070754D">
              <w:rPr>
                <w:sz w:val="24"/>
                <w:szCs w:val="24"/>
              </w:rPr>
              <w:t>Закону України «Про запобігання корупції»</w:t>
            </w:r>
          </w:p>
          <w:p w14:paraId="694B8B69" w14:textId="7F458140" w:rsidR="00F44DE1" w:rsidRPr="0070754D" w:rsidRDefault="00F44DE1" w:rsidP="00F44DE1">
            <w:pPr>
              <w:tabs>
                <w:tab w:val="left" w:pos="0"/>
                <w:tab w:val="left" w:pos="10206"/>
              </w:tabs>
              <w:ind w:firstLine="284"/>
              <w:rPr>
                <w:b/>
                <w:sz w:val="24"/>
                <w:szCs w:val="24"/>
              </w:rPr>
            </w:pPr>
            <w:r w:rsidRPr="0070754D">
              <w:rPr>
                <w:sz w:val="24"/>
                <w:szCs w:val="24"/>
              </w:rPr>
              <w:t>та іншого законодавства.</w:t>
            </w:r>
          </w:p>
        </w:tc>
      </w:tr>
      <w:tr w:rsidR="00F44DE1" w:rsidRPr="0070754D" w14:paraId="0A6C3E21" w14:textId="77777777" w:rsidTr="008354EF">
        <w:tc>
          <w:tcPr>
            <w:tcW w:w="579" w:type="dxa"/>
          </w:tcPr>
          <w:p w14:paraId="5DB54A46" w14:textId="05106671" w:rsidR="00F44DE1" w:rsidRPr="0070754D" w:rsidRDefault="00F44DE1" w:rsidP="00F44DE1">
            <w:pPr>
              <w:tabs>
                <w:tab w:val="left" w:pos="0"/>
                <w:tab w:val="left" w:pos="10206"/>
              </w:tabs>
              <w:ind w:firstLine="0"/>
              <w:jc w:val="center"/>
              <w:rPr>
                <w:sz w:val="24"/>
                <w:szCs w:val="24"/>
              </w:rPr>
            </w:pPr>
            <w:r w:rsidRPr="0070754D">
              <w:rPr>
                <w:sz w:val="24"/>
                <w:szCs w:val="24"/>
              </w:rPr>
              <w:t>2.</w:t>
            </w:r>
          </w:p>
        </w:tc>
        <w:tc>
          <w:tcPr>
            <w:tcW w:w="2414" w:type="dxa"/>
          </w:tcPr>
          <w:p w14:paraId="178EED29" w14:textId="4955BA45" w:rsidR="00F44DE1" w:rsidRPr="0070754D" w:rsidRDefault="00F44DE1" w:rsidP="00F44DE1">
            <w:pPr>
              <w:tabs>
                <w:tab w:val="left" w:pos="0"/>
                <w:tab w:val="left" w:pos="10206"/>
              </w:tabs>
              <w:ind w:firstLine="0"/>
              <w:jc w:val="left"/>
              <w:rPr>
                <w:sz w:val="24"/>
                <w:szCs w:val="24"/>
              </w:rPr>
            </w:pPr>
            <w:r w:rsidRPr="0070754D">
              <w:rPr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783" w:type="dxa"/>
          </w:tcPr>
          <w:p w14:paraId="08882E04" w14:textId="77777777" w:rsidR="00F44DE1" w:rsidRPr="0070754D" w:rsidRDefault="00F44DE1" w:rsidP="00F44DE1">
            <w:pPr>
              <w:tabs>
                <w:tab w:val="left" w:pos="412"/>
              </w:tabs>
              <w:spacing w:after="20"/>
              <w:ind w:left="23" w:right="120" w:firstLine="280"/>
              <w:rPr>
                <w:sz w:val="24"/>
                <w:szCs w:val="24"/>
              </w:rPr>
            </w:pPr>
            <w:r w:rsidRPr="0070754D">
              <w:rPr>
                <w:sz w:val="24"/>
                <w:szCs w:val="24"/>
              </w:rPr>
              <w:t>Знання:</w:t>
            </w:r>
          </w:p>
          <w:p w14:paraId="6B5A1176" w14:textId="77777777" w:rsidR="00F44DE1" w:rsidRPr="0070754D" w:rsidRDefault="00F44DE1" w:rsidP="00F44DE1">
            <w:pPr>
              <w:tabs>
                <w:tab w:val="left" w:pos="412"/>
              </w:tabs>
              <w:spacing w:after="20"/>
              <w:ind w:left="23" w:right="260" w:firstLine="280"/>
              <w:rPr>
                <w:sz w:val="24"/>
                <w:szCs w:val="24"/>
              </w:rPr>
            </w:pPr>
            <w:r w:rsidRPr="0070754D">
              <w:rPr>
                <w:sz w:val="24"/>
                <w:szCs w:val="24"/>
              </w:rPr>
              <w:t>Закону України «Основи законодавства України про охорону здоров’я»;</w:t>
            </w:r>
          </w:p>
          <w:p w14:paraId="795CDD0A" w14:textId="77777777" w:rsidR="00F44DE1" w:rsidRPr="0070754D" w:rsidRDefault="00F44DE1" w:rsidP="00F44DE1">
            <w:pPr>
              <w:tabs>
                <w:tab w:val="left" w:pos="412"/>
              </w:tabs>
              <w:spacing w:after="20"/>
              <w:ind w:left="23" w:right="120" w:firstLine="280"/>
              <w:rPr>
                <w:sz w:val="24"/>
                <w:szCs w:val="24"/>
              </w:rPr>
            </w:pPr>
            <w:r w:rsidRPr="0070754D">
              <w:rPr>
                <w:sz w:val="24"/>
                <w:szCs w:val="24"/>
              </w:rPr>
              <w:t>Закону України «Про судоустрій і статус суддів»;</w:t>
            </w:r>
          </w:p>
          <w:p w14:paraId="7A98CE87" w14:textId="77777777" w:rsidR="00F44DE1" w:rsidRPr="0070754D" w:rsidRDefault="00F44DE1" w:rsidP="00F44DE1">
            <w:pPr>
              <w:tabs>
                <w:tab w:val="left" w:pos="412"/>
              </w:tabs>
              <w:spacing w:after="20"/>
              <w:ind w:left="23" w:right="120" w:firstLine="280"/>
              <w:rPr>
                <w:sz w:val="24"/>
                <w:szCs w:val="24"/>
              </w:rPr>
            </w:pPr>
            <w:r w:rsidRPr="0070754D">
              <w:rPr>
                <w:sz w:val="24"/>
                <w:szCs w:val="24"/>
              </w:rPr>
              <w:t>Закону України «Про Національну поліцію»</w:t>
            </w:r>
          </w:p>
          <w:p w14:paraId="533801A9" w14:textId="77777777" w:rsidR="00F44DE1" w:rsidRPr="0070754D" w:rsidRDefault="00F44DE1" w:rsidP="00F44DE1">
            <w:pPr>
              <w:tabs>
                <w:tab w:val="left" w:pos="412"/>
              </w:tabs>
              <w:spacing w:after="20"/>
              <w:ind w:left="23" w:right="260" w:firstLine="280"/>
              <w:rPr>
                <w:sz w:val="24"/>
                <w:szCs w:val="24"/>
              </w:rPr>
            </w:pPr>
            <w:r w:rsidRPr="0070754D">
              <w:rPr>
                <w:sz w:val="24"/>
                <w:szCs w:val="24"/>
              </w:rPr>
              <w:t xml:space="preserve">Закону України «Про інформацію»; </w:t>
            </w:r>
          </w:p>
          <w:p w14:paraId="26A48A89" w14:textId="77777777" w:rsidR="00F44DE1" w:rsidRPr="0070754D" w:rsidRDefault="00F44DE1" w:rsidP="00F44DE1">
            <w:pPr>
              <w:tabs>
                <w:tab w:val="left" w:pos="412"/>
              </w:tabs>
              <w:spacing w:after="20"/>
              <w:ind w:left="23" w:right="260" w:firstLine="280"/>
              <w:rPr>
                <w:sz w:val="24"/>
                <w:szCs w:val="24"/>
              </w:rPr>
            </w:pPr>
            <w:r w:rsidRPr="0070754D">
              <w:rPr>
                <w:sz w:val="24"/>
                <w:szCs w:val="24"/>
              </w:rPr>
              <w:t>Закону України «Про захист населення від інфекційних хвороб»;</w:t>
            </w:r>
          </w:p>
          <w:p w14:paraId="116370F4" w14:textId="77777777" w:rsidR="00F44DE1" w:rsidRPr="0070754D" w:rsidRDefault="00F44DE1" w:rsidP="00F44DE1">
            <w:pPr>
              <w:tabs>
                <w:tab w:val="left" w:pos="412"/>
              </w:tabs>
              <w:spacing w:after="20"/>
              <w:ind w:left="23" w:right="260" w:firstLine="280"/>
              <w:rPr>
                <w:sz w:val="24"/>
                <w:szCs w:val="24"/>
              </w:rPr>
            </w:pPr>
            <w:r w:rsidRPr="0070754D">
              <w:rPr>
                <w:sz w:val="24"/>
                <w:szCs w:val="24"/>
              </w:rPr>
              <w:t>Закону України «Про захист інформації в інформаційно-телекомунікаційних системах»;</w:t>
            </w:r>
          </w:p>
          <w:p w14:paraId="0EEF390C" w14:textId="1966C870" w:rsidR="00F44DE1" w:rsidRPr="0070754D" w:rsidRDefault="00F44DE1" w:rsidP="0070754D">
            <w:pPr>
              <w:tabs>
                <w:tab w:val="left" w:pos="412"/>
              </w:tabs>
              <w:spacing w:after="20"/>
              <w:ind w:left="23" w:right="260" w:firstLine="280"/>
              <w:rPr>
                <w:sz w:val="24"/>
                <w:szCs w:val="24"/>
              </w:rPr>
            </w:pPr>
            <w:r w:rsidRPr="0070754D">
              <w:rPr>
                <w:sz w:val="24"/>
                <w:szCs w:val="24"/>
              </w:rPr>
              <w:t>Постанови Кабінету Міністрів України від 18.10.1999 № 1923 «Про затвердження Порядку надання медичної допомоги у військово-медичних закладах і взаєморозрахунків за неї між військовими формуваннями».</w:t>
            </w:r>
          </w:p>
        </w:tc>
      </w:tr>
      <w:tr w:rsidR="00F44DE1" w:rsidRPr="0070754D" w14:paraId="1A4CCF26" w14:textId="77777777" w:rsidTr="008354EF">
        <w:tc>
          <w:tcPr>
            <w:tcW w:w="579" w:type="dxa"/>
          </w:tcPr>
          <w:p w14:paraId="17E4F68D" w14:textId="7AB7535D" w:rsidR="00F44DE1" w:rsidRPr="0070754D" w:rsidRDefault="00F44DE1" w:rsidP="00F44DE1">
            <w:pPr>
              <w:tabs>
                <w:tab w:val="left" w:pos="0"/>
                <w:tab w:val="left" w:pos="10206"/>
              </w:tabs>
              <w:ind w:firstLine="0"/>
              <w:jc w:val="center"/>
              <w:rPr>
                <w:sz w:val="24"/>
                <w:szCs w:val="24"/>
              </w:rPr>
            </w:pPr>
            <w:r w:rsidRPr="0070754D">
              <w:rPr>
                <w:sz w:val="24"/>
                <w:szCs w:val="24"/>
              </w:rPr>
              <w:t>3.</w:t>
            </w:r>
          </w:p>
        </w:tc>
        <w:tc>
          <w:tcPr>
            <w:tcW w:w="2414" w:type="dxa"/>
          </w:tcPr>
          <w:p w14:paraId="45D34821" w14:textId="70080F95" w:rsidR="00F44DE1" w:rsidRPr="0070754D" w:rsidRDefault="00F44DE1" w:rsidP="00F44DE1">
            <w:pPr>
              <w:tabs>
                <w:tab w:val="left" w:pos="0"/>
                <w:tab w:val="left" w:pos="10206"/>
              </w:tabs>
              <w:ind w:firstLine="0"/>
              <w:jc w:val="left"/>
              <w:rPr>
                <w:sz w:val="24"/>
                <w:szCs w:val="24"/>
              </w:rPr>
            </w:pPr>
            <w:r w:rsidRPr="0070754D">
              <w:rPr>
                <w:sz w:val="24"/>
                <w:szCs w:val="24"/>
              </w:rPr>
              <w:t>Знання системи управління охороною здоров’я</w:t>
            </w:r>
          </w:p>
        </w:tc>
        <w:tc>
          <w:tcPr>
            <w:tcW w:w="6783" w:type="dxa"/>
          </w:tcPr>
          <w:p w14:paraId="004AAB2A" w14:textId="77777777" w:rsidR="00F44DE1" w:rsidRPr="0070754D" w:rsidRDefault="00F44DE1" w:rsidP="002625D0">
            <w:pPr>
              <w:tabs>
                <w:tab w:val="left" w:pos="412"/>
              </w:tabs>
              <w:spacing w:after="20"/>
              <w:ind w:right="260" w:firstLine="0"/>
              <w:rPr>
                <w:sz w:val="24"/>
                <w:szCs w:val="24"/>
              </w:rPr>
            </w:pPr>
            <w:r w:rsidRPr="0070754D">
              <w:rPr>
                <w:sz w:val="24"/>
                <w:szCs w:val="24"/>
              </w:rPr>
              <w:t>Засади організації охорони здоров’я особового складу.</w:t>
            </w:r>
          </w:p>
          <w:p w14:paraId="5582E9B6" w14:textId="4B950A40" w:rsidR="00F44DE1" w:rsidRPr="0070754D" w:rsidRDefault="00F44DE1" w:rsidP="002625D0">
            <w:pPr>
              <w:tabs>
                <w:tab w:val="left" w:pos="522"/>
              </w:tabs>
              <w:ind w:firstLine="0"/>
              <w:rPr>
                <w:sz w:val="24"/>
                <w:szCs w:val="24"/>
              </w:rPr>
            </w:pPr>
            <w:r w:rsidRPr="0070754D">
              <w:rPr>
                <w:sz w:val="24"/>
                <w:szCs w:val="24"/>
              </w:rPr>
              <w:t>Інструменти планування та здійснення заходів медичного забезпечення співробітників.</w:t>
            </w:r>
          </w:p>
        </w:tc>
      </w:tr>
    </w:tbl>
    <w:p w14:paraId="1417A7C9" w14:textId="77777777" w:rsidR="00BB3B34" w:rsidRPr="0070754D" w:rsidRDefault="00BB3B34" w:rsidP="00BB3B34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</w:p>
    <w:p w14:paraId="6884A3A4" w14:textId="7A9476C8" w:rsidR="008207EC" w:rsidRPr="0070754D" w:rsidRDefault="00E70153">
      <w:pPr>
        <w:rPr>
          <w:sz w:val="24"/>
          <w:szCs w:val="24"/>
        </w:rPr>
      </w:pPr>
      <w:r w:rsidRPr="0070754D">
        <w:rPr>
          <w:sz w:val="24"/>
          <w:szCs w:val="24"/>
        </w:rPr>
        <w:t xml:space="preserve"> </w:t>
      </w:r>
    </w:p>
    <w:sectPr w:rsidR="008207EC" w:rsidRPr="0070754D" w:rsidSect="00357236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07451" w14:textId="77777777" w:rsidR="00EA7D56" w:rsidRDefault="00EA7D56" w:rsidP="002E79B5">
      <w:r>
        <w:separator/>
      </w:r>
    </w:p>
  </w:endnote>
  <w:endnote w:type="continuationSeparator" w:id="0">
    <w:p w14:paraId="71A281D9" w14:textId="77777777" w:rsidR="00EA7D56" w:rsidRDefault="00EA7D56" w:rsidP="002E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D8F93" w14:textId="77777777" w:rsidR="00EA7D56" w:rsidRDefault="00EA7D56" w:rsidP="002E79B5">
      <w:r>
        <w:separator/>
      </w:r>
    </w:p>
  </w:footnote>
  <w:footnote w:type="continuationSeparator" w:id="0">
    <w:p w14:paraId="0AAB2F9B" w14:textId="77777777" w:rsidR="00EA7D56" w:rsidRDefault="00EA7D56" w:rsidP="002E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0217684"/>
      <w:docPartObj>
        <w:docPartGallery w:val="Page Numbers (Top of Page)"/>
        <w:docPartUnique/>
      </w:docPartObj>
    </w:sdtPr>
    <w:sdtEndPr/>
    <w:sdtContent>
      <w:p w14:paraId="1154CC2F" w14:textId="10EBF6B8" w:rsidR="00357236" w:rsidRDefault="003572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9E6" w:rsidRPr="006749E6">
          <w:rPr>
            <w:noProof/>
            <w:lang w:val="ru-RU"/>
          </w:rPr>
          <w:t>4</w:t>
        </w:r>
        <w:r>
          <w:fldChar w:fldCharType="end"/>
        </w:r>
      </w:p>
    </w:sdtContent>
  </w:sdt>
  <w:p w14:paraId="0FEF0E76" w14:textId="77777777" w:rsidR="00357236" w:rsidRDefault="0035723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91216"/>
    <w:multiLevelType w:val="hybridMultilevel"/>
    <w:tmpl w:val="79B48828"/>
    <w:lvl w:ilvl="0" w:tplc="D66206C6">
      <w:start w:val="1"/>
      <w:numFmt w:val="decimal"/>
      <w:lvlText w:val="%1."/>
      <w:lvlJc w:val="left"/>
      <w:pPr>
        <w:ind w:left="683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03" w:hanging="360"/>
      </w:pPr>
    </w:lvl>
    <w:lvl w:ilvl="2" w:tplc="0422001B" w:tentative="1">
      <w:start w:val="1"/>
      <w:numFmt w:val="lowerRoman"/>
      <w:lvlText w:val="%3."/>
      <w:lvlJc w:val="right"/>
      <w:pPr>
        <w:ind w:left="2123" w:hanging="180"/>
      </w:pPr>
    </w:lvl>
    <w:lvl w:ilvl="3" w:tplc="0422000F" w:tentative="1">
      <w:start w:val="1"/>
      <w:numFmt w:val="decimal"/>
      <w:lvlText w:val="%4."/>
      <w:lvlJc w:val="left"/>
      <w:pPr>
        <w:ind w:left="2843" w:hanging="360"/>
      </w:pPr>
    </w:lvl>
    <w:lvl w:ilvl="4" w:tplc="04220019" w:tentative="1">
      <w:start w:val="1"/>
      <w:numFmt w:val="lowerLetter"/>
      <w:lvlText w:val="%5."/>
      <w:lvlJc w:val="left"/>
      <w:pPr>
        <w:ind w:left="3563" w:hanging="360"/>
      </w:pPr>
    </w:lvl>
    <w:lvl w:ilvl="5" w:tplc="0422001B" w:tentative="1">
      <w:start w:val="1"/>
      <w:numFmt w:val="lowerRoman"/>
      <w:lvlText w:val="%6."/>
      <w:lvlJc w:val="right"/>
      <w:pPr>
        <w:ind w:left="4283" w:hanging="180"/>
      </w:pPr>
    </w:lvl>
    <w:lvl w:ilvl="6" w:tplc="0422000F" w:tentative="1">
      <w:start w:val="1"/>
      <w:numFmt w:val="decimal"/>
      <w:lvlText w:val="%7."/>
      <w:lvlJc w:val="left"/>
      <w:pPr>
        <w:ind w:left="5003" w:hanging="360"/>
      </w:pPr>
    </w:lvl>
    <w:lvl w:ilvl="7" w:tplc="04220019" w:tentative="1">
      <w:start w:val="1"/>
      <w:numFmt w:val="lowerLetter"/>
      <w:lvlText w:val="%8."/>
      <w:lvlJc w:val="left"/>
      <w:pPr>
        <w:ind w:left="5723" w:hanging="360"/>
      </w:pPr>
    </w:lvl>
    <w:lvl w:ilvl="8" w:tplc="0422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" w15:restartNumberingAfterBreak="0">
    <w:nsid w:val="1A8F1335"/>
    <w:multiLevelType w:val="hybridMultilevel"/>
    <w:tmpl w:val="4D4CE352"/>
    <w:lvl w:ilvl="0" w:tplc="756C2C00">
      <w:start w:val="10"/>
      <w:numFmt w:val="bullet"/>
      <w:lvlText w:val="-"/>
      <w:lvlJc w:val="left"/>
      <w:pPr>
        <w:ind w:left="54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2" w15:restartNumberingAfterBreak="0">
    <w:nsid w:val="4ED86AC6"/>
    <w:multiLevelType w:val="hybridMultilevel"/>
    <w:tmpl w:val="C52E0EA4"/>
    <w:lvl w:ilvl="0" w:tplc="0C022D74">
      <w:start w:val="4"/>
      <w:numFmt w:val="decimal"/>
      <w:lvlText w:val="%1."/>
      <w:lvlJc w:val="left"/>
      <w:pPr>
        <w:ind w:left="683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03" w:hanging="360"/>
      </w:pPr>
    </w:lvl>
    <w:lvl w:ilvl="2" w:tplc="0422001B" w:tentative="1">
      <w:start w:val="1"/>
      <w:numFmt w:val="lowerRoman"/>
      <w:lvlText w:val="%3."/>
      <w:lvlJc w:val="right"/>
      <w:pPr>
        <w:ind w:left="2123" w:hanging="180"/>
      </w:pPr>
    </w:lvl>
    <w:lvl w:ilvl="3" w:tplc="0422000F" w:tentative="1">
      <w:start w:val="1"/>
      <w:numFmt w:val="decimal"/>
      <w:lvlText w:val="%4."/>
      <w:lvlJc w:val="left"/>
      <w:pPr>
        <w:ind w:left="2843" w:hanging="360"/>
      </w:pPr>
    </w:lvl>
    <w:lvl w:ilvl="4" w:tplc="04220019" w:tentative="1">
      <w:start w:val="1"/>
      <w:numFmt w:val="lowerLetter"/>
      <w:lvlText w:val="%5."/>
      <w:lvlJc w:val="left"/>
      <w:pPr>
        <w:ind w:left="3563" w:hanging="360"/>
      </w:pPr>
    </w:lvl>
    <w:lvl w:ilvl="5" w:tplc="0422001B" w:tentative="1">
      <w:start w:val="1"/>
      <w:numFmt w:val="lowerRoman"/>
      <w:lvlText w:val="%6."/>
      <w:lvlJc w:val="right"/>
      <w:pPr>
        <w:ind w:left="4283" w:hanging="180"/>
      </w:pPr>
    </w:lvl>
    <w:lvl w:ilvl="6" w:tplc="0422000F" w:tentative="1">
      <w:start w:val="1"/>
      <w:numFmt w:val="decimal"/>
      <w:lvlText w:val="%7."/>
      <w:lvlJc w:val="left"/>
      <w:pPr>
        <w:ind w:left="5003" w:hanging="360"/>
      </w:pPr>
    </w:lvl>
    <w:lvl w:ilvl="7" w:tplc="04220019" w:tentative="1">
      <w:start w:val="1"/>
      <w:numFmt w:val="lowerLetter"/>
      <w:lvlText w:val="%8."/>
      <w:lvlJc w:val="left"/>
      <w:pPr>
        <w:ind w:left="5723" w:hanging="360"/>
      </w:pPr>
    </w:lvl>
    <w:lvl w:ilvl="8" w:tplc="0422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29"/>
    <w:rsid w:val="00031EBB"/>
    <w:rsid w:val="00053776"/>
    <w:rsid w:val="00074EC7"/>
    <w:rsid w:val="00080DE7"/>
    <w:rsid w:val="00083537"/>
    <w:rsid w:val="000A1AB3"/>
    <w:rsid w:val="000E0556"/>
    <w:rsid w:val="0011325D"/>
    <w:rsid w:val="00130AD7"/>
    <w:rsid w:val="00155EF8"/>
    <w:rsid w:val="001673A0"/>
    <w:rsid w:val="00192772"/>
    <w:rsid w:val="001A20D1"/>
    <w:rsid w:val="00200E31"/>
    <w:rsid w:val="00234D33"/>
    <w:rsid w:val="00246F9D"/>
    <w:rsid w:val="002625D0"/>
    <w:rsid w:val="00264569"/>
    <w:rsid w:val="00280555"/>
    <w:rsid w:val="002C0CDC"/>
    <w:rsid w:val="002E79B5"/>
    <w:rsid w:val="00322B6B"/>
    <w:rsid w:val="003346B8"/>
    <w:rsid w:val="00357236"/>
    <w:rsid w:val="0036121C"/>
    <w:rsid w:val="003626FB"/>
    <w:rsid w:val="003D3A65"/>
    <w:rsid w:val="003E5E2B"/>
    <w:rsid w:val="00456AA9"/>
    <w:rsid w:val="00460748"/>
    <w:rsid w:val="004705A4"/>
    <w:rsid w:val="00472814"/>
    <w:rsid w:val="00482E78"/>
    <w:rsid w:val="004D453B"/>
    <w:rsid w:val="004E4144"/>
    <w:rsid w:val="00524259"/>
    <w:rsid w:val="005C5185"/>
    <w:rsid w:val="005F5564"/>
    <w:rsid w:val="00622795"/>
    <w:rsid w:val="00630263"/>
    <w:rsid w:val="006602B9"/>
    <w:rsid w:val="00666FC5"/>
    <w:rsid w:val="006749E6"/>
    <w:rsid w:val="00690660"/>
    <w:rsid w:val="006911F4"/>
    <w:rsid w:val="006C5F85"/>
    <w:rsid w:val="006F537E"/>
    <w:rsid w:val="0070754D"/>
    <w:rsid w:val="00712116"/>
    <w:rsid w:val="00721C56"/>
    <w:rsid w:val="00730C9F"/>
    <w:rsid w:val="007A3E27"/>
    <w:rsid w:val="007C297B"/>
    <w:rsid w:val="007C6145"/>
    <w:rsid w:val="007C6C94"/>
    <w:rsid w:val="007F5089"/>
    <w:rsid w:val="00815099"/>
    <w:rsid w:val="008207EC"/>
    <w:rsid w:val="008220FA"/>
    <w:rsid w:val="00830521"/>
    <w:rsid w:val="008354EF"/>
    <w:rsid w:val="008365A5"/>
    <w:rsid w:val="00862329"/>
    <w:rsid w:val="008A5925"/>
    <w:rsid w:val="008C5BF9"/>
    <w:rsid w:val="00945F48"/>
    <w:rsid w:val="00952241"/>
    <w:rsid w:val="00970F18"/>
    <w:rsid w:val="00986A9E"/>
    <w:rsid w:val="009A7B41"/>
    <w:rsid w:val="009B619F"/>
    <w:rsid w:val="00A12EFC"/>
    <w:rsid w:val="00A30DFB"/>
    <w:rsid w:val="00A610EA"/>
    <w:rsid w:val="00A90F4E"/>
    <w:rsid w:val="00AA5D5B"/>
    <w:rsid w:val="00AC66DC"/>
    <w:rsid w:val="00AE5789"/>
    <w:rsid w:val="00AF6E4C"/>
    <w:rsid w:val="00BA409E"/>
    <w:rsid w:val="00BB3B34"/>
    <w:rsid w:val="00BC162A"/>
    <w:rsid w:val="00BC5A07"/>
    <w:rsid w:val="00BE616C"/>
    <w:rsid w:val="00BF041D"/>
    <w:rsid w:val="00C0208A"/>
    <w:rsid w:val="00C13108"/>
    <w:rsid w:val="00C3788A"/>
    <w:rsid w:val="00C5473F"/>
    <w:rsid w:val="00C635E5"/>
    <w:rsid w:val="00C9749C"/>
    <w:rsid w:val="00CA1D74"/>
    <w:rsid w:val="00CC104C"/>
    <w:rsid w:val="00CF68B1"/>
    <w:rsid w:val="00D862FF"/>
    <w:rsid w:val="00DA4CF9"/>
    <w:rsid w:val="00DC06DC"/>
    <w:rsid w:val="00DC288B"/>
    <w:rsid w:val="00DC60A3"/>
    <w:rsid w:val="00DE4C9D"/>
    <w:rsid w:val="00E64884"/>
    <w:rsid w:val="00E70153"/>
    <w:rsid w:val="00E964F9"/>
    <w:rsid w:val="00EA7D56"/>
    <w:rsid w:val="00EB7408"/>
    <w:rsid w:val="00EC417F"/>
    <w:rsid w:val="00EC7858"/>
    <w:rsid w:val="00EE544A"/>
    <w:rsid w:val="00F00297"/>
    <w:rsid w:val="00F25AAD"/>
    <w:rsid w:val="00F260BC"/>
    <w:rsid w:val="00F37B85"/>
    <w:rsid w:val="00F44DE1"/>
    <w:rsid w:val="00F57451"/>
    <w:rsid w:val="00F75CCC"/>
    <w:rsid w:val="00FA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9C37"/>
  <w15:chartTrackingRefBased/>
  <w15:docId w15:val="{46ED7BF0-175B-4408-B635-8A68F3D8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B3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3B34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690660"/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69066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rvps2">
    <w:name w:val="rvps2"/>
    <w:basedOn w:val="a"/>
    <w:rsid w:val="00730C9F"/>
    <w:pPr>
      <w:spacing w:before="100" w:beforeAutospacing="1" w:after="100" w:afterAutospacing="1"/>
      <w:ind w:firstLine="0"/>
      <w:jc w:val="left"/>
    </w:pPr>
    <w:rPr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721C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1C56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7">
    <w:name w:val="Hyperlink"/>
    <w:basedOn w:val="a0"/>
    <w:uiPriority w:val="99"/>
    <w:unhideWhenUsed/>
    <w:rsid w:val="00721C56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721C56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3572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723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3572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7236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5061</Words>
  <Characters>2886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Костюченко</dc:creator>
  <cp:keywords/>
  <dc:description/>
  <cp:lastModifiedBy>Користувач</cp:lastModifiedBy>
  <cp:revision>9</cp:revision>
  <cp:lastPrinted>2024-09-13T12:24:00Z</cp:lastPrinted>
  <dcterms:created xsi:type="dcterms:W3CDTF">2024-09-13T12:26:00Z</dcterms:created>
  <dcterms:modified xsi:type="dcterms:W3CDTF">2024-12-25T09:13:00Z</dcterms:modified>
</cp:coreProperties>
</file>