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4B05D490" w:rsidR="00696CBB" w:rsidRPr="00DB5175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ПРОТОКОЛ ВІД </w:t>
      </w:r>
      <w:r w:rsidR="00CE2031">
        <w:rPr>
          <w:rFonts w:ascii="Times New Roman" w:hAnsi="Times New Roman" w:cs="Times New Roman"/>
          <w:b/>
          <w:sz w:val="24"/>
        </w:rPr>
        <w:t>25</w:t>
      </w:r>
      <w:r w:rsidR="00DB5175" w:rsidRPr="00DB5175">
        <w:rPr>
          <w:rFonts w:ascii="Times New Roman" w:hAnsi="Times New Roman" w:cs="Times New Roman"/>
          <w:b/>
          <w:sz w:val="24"/>
        </w:rPr>
        <w:t>.02</w:t>
      </w:r>
      <w:r w:rsidR="006430FB" w:rsidRPr="00DB5175">
        <w:rPr>
          <w:rFonts w:ascii="Times New Roman" w:hAnsi="Times New Roman" w:cs="Times New Roman"/>
          <w:b/>
          <w:sz w:val="24"/>
        </w:rPr>
        <w:t>.2026</w:t>
      </w:r>
      <w:r w:rsidRPr="00DB5175">
        <w:rPr>
          <w:rFonts w:ascii="Times New Roman" w:hAnsi="Times New Roman" w:cs="Times New Roman"/>
          <w:b/>
          <w:sz w:val="24"/>
        </w:rPr>
        <w:t xml:space="preserve"> № </w:t>
      </w:r>
      <w:r w:rsidR="00CE2031">
        <w:rPr>
          <w:rFonts w:ascii="Times New Roman" w:hAnsi="Times New Roman" w:cs="Times New Roman"/>
          <w:b/>
          <w:sz w:val="24"/>
        </w:rPr>
        <w:t>15</w:t>
      </w:r>
      <w:r w:rsidRPr="00DB5175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DB5175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DB5175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B5175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DB5175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DB5175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DB5175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7982918F" w:rsidR="005D3C4E" w:rsidRPr="00DB5175" w:rsidRDefault="00B0651E" w:rsidP="0082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175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DB5175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DB5175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DB5175">
        <w:rPr>
          <w:rFonts w:ascii="Times New Roman" w:hAnsi="Times New Roman" w:cs="Times New Roman"/>
          <w:sz w:val="24"/>
        </w:rPr>
        <w:t>відкритих торгів</w:t>
      </w:r>
      <w:r w:rsidR="00E22233" w:rsidRPr="00DB5175">
        <w:rPr>
          <w:rFonts w:ascii="Times New Roman" w:hAnsi="Times New Roman" w:cs="Times New Roman"/>
          <w:sz w:val="24"/>
        </w:rPr>
        <w:t xml:space="preserve"> з особливостями</w:t>
      </w:r>
      <w:r w:rsidRPr="00DB5175">
        <w:rPr>
          <w:rFonts w:ascii="Times New Roman" w:hAnsi="Times New Roman" w:cs="Times New Roman"/>
          <w:sz w:val="24"/>
        </w:rPr>
        <w:t xml:space="preserve">, </w:t>
      </w:r>
      <w:r w:rsidR="003670C7" w:rsidRPr="00DB5175">
        <w:rPr>
          <w:rFonts w:ascii="Times New Roman" w:hAnsi="Times New Roman" w:cs="Times New Roman"/>
          <w:sz w:val="24"/>
        </w:rPr>
        <w:t xml:space="preserve">предмет закупівлі: </w:t>
      </w:r>
      <w:r w:rsidR="00821441" w:rsidRPr="00DB5175">
        <w:rPr>
          <w:rFonts w:ascii="Times New Roman" w:hAnsi="Times New Roman" w:cs="Times New Roman"/>
          <w:sz w:val="24"/>
        </w:rPr>
        <w:t>Послуга з надання невиключних ліцензій на використання комп’ютерних систем інформаційно-правового забезпечення LIGA360 згідно коду ДК 021:2015 – 48610000-7 Системи баз даних</w:t>
      </w:r>
      <w:r w:rsidRPr="00DB5175">
        <w:rPr>
          <w:rFonts w:ascii="Times New Roman" w:hAnsi="Times New Roman" w:cs="Times New Roman"/>
          <w:sz w:val="24"/>
        </w:rPr>
        <w:t xml:space="preserve">, </w:t>
      </w:r>
      <w:r w:rsidR="003670C7" w:rsidRPr="00DB5175">
        <w:rPr>
          <w:rFonts w:ascii="Times New Roman" w:hAnsi="Times New Roman" w:cs="Times New Roman"/>
          <w:sz w:val="24"/>
        </w:rPr>
        <w:t>ідентифікатор</w:t>
      </w:r>
      <w:r w:rsidRPr="00DB5175">
        <w:rPr>
          <w:rFonts w:ascii="Times New Roman" w:hAnsi="Times New Roman" w:cs="Times New Roman"/>
          <w:sz w:val="24"/>
        </w:rPr>
        <w:t xml:space="preserve"> закупівлі</w:t>
      </w:r>
      <w:r w:rsidR="00CE2031">
        <w:rPr>
          <w:rFonts w:ascii="Times New Roman" w:hAnsi="Times New Roman" w:cs="Times New Roman"/>
          <w:sz w:val="24"/>
        </w:rPr>
        <w:t>:</w:t>
      </w:r>
      <w:r w:rsidRPr="00DB5175">
        <w:rPr>
          <w:rFonts w:ascii="Times New Roman" w:hAnsi="Times New Roman" w:cs="Times New Roman"/>
          <w:sz w:val="24"/>
        </w:rPr>
        <w:t xml:space="preserve"> </w:t>
      </w:r>
      <w:bookmarkStart w:id="1" w:name="_GoBack"/>
      <w:bookmarkEnd w:id="1"/>
      <w:r w:rsidR="00B06278" w:rsidRPr="00B06278">
        <w:rPr>
          <w:rFonts w:ascii="Times New Roman" w:hAnsi="Times New Roman" w:cs="Times New Roman"/>
          <w:sz w:val="24"/>
        </w:rPr>
        <w:t>UA-2026-02-25-002124-a</w:t>
      </w:r>
      <w:r w:rsidR="00CE2031" w:rsidRPr="00B06278">
        <w:rPr>
          <w:rFonts w:ascii="Times New Roman" w:hAnsi="Times New Roman" w:cs="Times New Roman"/>
          <w:sz w:val="24"/>
        </w:rPr>
        <w:t>.</w:t>
      </w:r>
    </w:p>
    <w:p w14:paraId="3CC27D81" w14:textId="3C72D26C" w:rsidR="00B0651E" w:rsidRPr="00DB5175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175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DB5175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6430FB" w:rsidRPr="00DB5175">
        <w:rPr>
          <w:rFonts w:ascii="Times New Roman" w:hAnsi="Times New Roman" w:cs="Times New Roman"/>
          <w:sz w:val="24"/>
        </w:rPr>
        <w:t>6</w:t>
      </w:r>
      <w:r w:rsidR="000102B8" w:rsidRPr="00DB5175">
        <w:rPr>
          <w:rFonts w:ascii="Times New Roman" w:hAnsi="Times New Roman" w:cs="Times New Roman"/>
          <w:sz w:val="24"/>
        </w:rPr>
        <w:t xml:space="preserve"> рік.</w:t>
      </w:r>
    </w:p>
    <w:p w14:paraId="58256FA7" w14:textId="7AAE3AEE" w:rsidR="00B0651E" w:rsidRPr="00DB5175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75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розрахована на підставі </w:t>
      </w:r>
      <w:r w:rsidR="0095497A" w:rsidRPr="00DB5175">
        <w:rPr>
          <w:rFonts w:ascii="Times New Roman" w:hAnsi="Times New Roman" w:cs="Times New Roman"/>
          <w:sz w:val="24"/>
          <w:szCs w:val="24"/>
        </w:rPr>
        <w:t>пошук</w:t>
      </w:r>
      <w:r w:rsidR="003460D9" w:rsidRPr="00DB5175">
        <w:rPr>
          <w:rFonts w:ascii="Times New Roman" w:hAnsi="Times New Roman" w:cs="Times New Roman"/>
          <w:sz w:val="24"/>
          <w:szCs w:val="24"/>
        </w:rPr>
        <w:t>у</w:t>
      </w:r>
      <w:r w:rsidR="0095497A" w:rsidRPr="00DB5175">
        <w:rPr>
          <w:rFonts w:ascii="Times New Roman" w:hAnsi="Times New Roman" w:cs="Times New Roman"/>
          <w:sz w:val="24"/>
          <w:szCs w:val="24"/>
        </w:rPr>
        <w:t>, зб</w:t>
      </w:r>
      <w:r w:rsidR="003460D9" w:rsidRPr="00DB5175">
        <w:rPr>
          <w:rFonts w:ascii="Times New Roman" w:hAnsi="Times New Roman" w:cs="Times New Roman"/>
          <w:sz w:val="24"/>
          <w:szCs w:val="24"/>
        </w:rPr>
        <w:t>ору</w:t>
      </w:r>
      <w:r w:rsidR="0095497A" w:rsidRPr="00DB5175">
        <w:rPr>
          <w:rFonts w:ascii="Times New Roman" w:hAnsi="Times New Roman" w:cs="Times New Roman"/>
          <w:sz w:val="24"/>
          <w:szCs w:val="24"/>
        </w:rPr>
        <w:t xml:space="preserve"> та аналіз</w:t>
      </w:r>
      <w:r w:rsidR="003460D9" w:rsidRPr="00DB5175">
        <w:rPr>
          <w:rFonts w:ascii="Times New Roman" w:hAnsi="Times New Roman" w:cs="Times New Roman"/>
          <w:sz w:val="24"/>
          <w:szCs w:val="24"/>
        </w:rPr>
        <w:t>у</w:t>
      </w:r>
      <w:r w:rsidR="0095497A" w:rsidRPr="00DB5175">
        <w:rPr>
          <w:rFonts w:ascii="Times New Roman" w:hAnsi="Times New Roman" w:cs="Times New Roman"/>
          <w:sz w:val="24"/>
          <w:szCs w:val="24"/>
        </w:rPr>
        <w:t xml:space="preserve"> загальнодоступної інформації про ціну</w:t>
      </w:r>
      <w:r w:rsidR="003460D9" w:rsidRPr="00DB5175">
        <w:rPr>
          <w:rFonts w:ascii="Times New Roman" w:hAnsi="Times New Roman" w:cs="Times New Roman"/>
          <w:sz w:val="24"/>
          <w:szCs w:val="24"/>
        </w:rPr>
        <w:t>,</w:t>
      </w:r>
      <w:r w:rsidR="003460D9" w:rsidRPr="00DB5175">
        <w:t xml:space="preserve"> </w:t>
      </w:r>
      <w:r w:rsidR="003460D9" w:rsidRPr="00DB5175">
        <w:rPr>
          <w:rFonts w:ascii="Times New Roman" w:hAnsi="Times New Roman" w:cs="Times New Roman"/>
          <w:sz w:val="24"/>
          <w:szCs w:val="24"/>
        </w:rPr>
        <w:t>що міститься</w:t>
      </w:r>
      <w:r w:rsidR="003460D9" w:rsidRPr="00DB5175">
        <w:t xml:space="preserve"> </w:t>
      </w:r>
      <w:r w:rsidR="003460D9" w:rsidRPr="00DB5175">
        <w:rPr>
          <w:rFonts w:ascii="Times New Roman" w:hAnsi="Times New Roman" w:cs="Times New Roman"/>
          <w:sz w:val="24"/>
          <w:szCs w:val="24"/>
        </w:rPr>
        <w:t>в електронній системі закупівель "</w:t>
      </w:r>
      <w:proofErr w:type="spellStart"/>
      <w:r w:rsidR="003460D9" w:rsidRPr="00DB5175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3460D9" w:rsidRPr="00DB5175">
        <w:rPr>
          <w:rFonts w:ascii="Times New Roman" w:hAnsi="Times New Roman" w:cs="Times New Roman"/>
          <w:sz w:val="24"/>
          <w:szCs w:val="24"/>
        </w:rPr>
        <w:t>" та на аналогічних торгівельних електронних майданчиках</w:t>
      </w:r>
      <w:r w:rsidRPr="00DB5175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DB5175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B5175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B5175">
        <w:rPr>
          <w:rFonts w:ascii="Times New Roman" w:hAnsi="Times New Roman" w:cs="Times New Roman"/>
          <w:sz w:val="24"/>
          <w:szCs w:val="24"/>
        </w:rPr>
        <w:t xml:space="preserve"> </w:t>
      </w:r>
      <w:r w:rsidR="00821441" w:rsidRPr="00DB5175">
        <w:rPr>
          <w:rFonts w:ascii="Times New Roman" w:hAnsi="Times New Roman" w:cs="Times New Roman"/>
          <w:b/>
          <w:sz w:val="24"/>
          <w:szCs w:val="24"/>
        </w:rPr>
        <w:t>114 000,00</w:t>
      </w:r>
      <w:r w:rsidRPr="00DB5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B5175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B5175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B5175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B5175">
        <w:rPr>
          <w:rFonts w:ascii="Times New Roman" w:hAnsi="Times New Roman" w:cs="Times New Roman"/>
          <w:b/>
          <w:sz w:val="24"/>
          <w:szCs w:val="24"/>
        </w:rPr>
        <w:t>.</w:t>
      </w:r>
    </w:p>
    <w:p w14:paraId="7371A259" w14:textId="77777777" w:rsidR="006430FB" w:rsidRDefault="00F74CF1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75">
        <w:rPr>
          <w:rFonts w:ascii="Times New Roman" w:hAnsi="Times New Roman" w:cs="Times New Roman"/>
          <w:sz w:val="24"/>
          <w:szCs w:val="24"/>
        </w:rPr>
        <w:t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документації.</w:t>
      </w:r>
      <w:r w:rsidRPr="00B74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4114D"/>
    <w:multiLevelType w:val="hybridMultilevel"/>
    <w:tmpl w:val="31F85ACE"/>
    <w:lvl w:ilvl="0" w:tplc="72B02CA6">
      <w:start w:val="1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1E38A0"/>
    <w:rsid w:val="002D0726"/>
    <w:rsid w:val="003460D9"/>
    <w:rsid w:val="00364174"/>
    <w:rsid w:val="003670C7"/>
    <w:rsid w:val="003C40E8"/>
    <w:rsid w:val="003D3A46"/>
    <w:rsid w:val="00496A2A"/>
    <w:rsid w:val="00535CDF"/>
    <w:rsid w:val="005D3C4E"/>
    <w:rsid w:val="006430FB"/>
    <w:rsid w:val="00652F01"/>
    <w:rsid w:val="00687B6C"/>
    <w:rsid w:val="00696CBB"/>
    <w:rsid w:val="006B123D"/>
    <w:rsid w:val="007725B3"/>
    <w:rsid w:val="007A4589"/>
    <w:rsid w:val="00821441"/>
    <w:rsid w:val="00842E9F"/>
    <w:rsid w:val="009031BF"/>
    <w:rsid w:val="0095497A"/>
    <w:rsid w:val="009E5BDD"/>
    <w:rsid w:val="00A01B17"/>
    <w:rsid w:val="00A550A4"/>
    <w:rsid w:val="00B06278"/>
    <w:rsid w:val="00B0651E"/>
    <w:rsid w:val="00B556B6"/>
    <w:rsid w:val="00C60625"/>
    <w:rsid w:val="00CE2031"/>
    <w:rsid w:val="00CE53A4"/>
    <w:rsid w:val="00D116AF"/>
    <w:rsid w:val="00D26EBB"/>
    <w:rsid w:val="00D80888"/>
    <w:rsid w:val="00DB5175"/>
    <w:rsid w:val="00DE4B19"/>
    <w:rsid w:val="00E17720"/>
    <w:rsid w:val="00E22233"/>
    <w:rsid w:val="00E5084A"/>
    <w:rsid w:val="00F74CF1"/>
    <w:rsid w:val="00F83B3F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4</cp:revision>
  <cp:lastPrinted>2026-02-04T13:01:00Z</cp:lastPrinted>
  <dcterms:created xsi:type="dcterms:W3CDTF">2026-02-25T07:57:00Z</dcterms:created>
  <dcterms:modified xsi:type="dcterms:W3CDTF">2026-02-25T08:17:00Z</dcterms:modified>
</cp:coreProperties>
</file>