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8B1EA7" w:rsidRDefault="00DA1C09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8B1EA7">
        <w:rPr>
          <w:b/>
          <w:color w:val="00000A"/>
          <w:sz w:val="26"/>
          <w:szCs w:val="26"/>
          <w:lang w:eastAsia="ru-RU" w:bidi="hi-IN"/>
        </w:rPr>
        <w:t xml:space="preserve">Послуги </w:t>
      </w:r>
      <w:r w:rsidR="008B1EA7" w:rsidRPr="008B1EA7">
        <w:rPr>
          <w:b/>
          <w:color w:val="00000A"/>
          <w:sz w:val="26"/>
          <w:szCs w:val="26"/>
          <w:lang w:eastAsia="ru-RU" w:bidi="hi-IN"/>
        </w:rPr>
        <w:t xml:space="preserve">зі встановлення </w:t>
      </w:r>
      <w:proofErr w:type="spellStart"/>
      <w:r w:rsidR="008B1EA7" w:rsidRPr="008B1EA7">
        <w:rPr>
          <w:b/>
          <w:color w:val="00000A"/>
          <w:sz w:val="26"/>
          <w:szCs w:val="26"/>
          <w:lang w:eastAsia="ru-RU" w:bidi="hi-IN"/>
        </w:rPr>
        <w:t>світлоакустичних</w:t>
      </w:r>
      <w:proofErr w:type="spellEnd"/>
      <w:r w:rsidR="008B1EA7" w:rsidRPr="008B1EA7">
        <w:rPr>
          <w:b/>
          <w:color w:val="00000A"/>
          <w:sz w:val="26"/>
          <w:szCs w:val="26"/>
          <w:lang w:eastAsia="ru-RU" w:bidi="hi-IN"/>
        </w:rPr>
        <w:t xml:space="preserve"> систем </w:t>
      </w:r>
      <w:r w:rsidR="008B1EA7" w:rsidRPr="008B1EA7">
        <w:rPr>
          <w:b/>
          <w:color w:val="00000A"/>
          <w:sz w:val="26"/>
          <w:szCs w:val="26"/>
          <w:lang w:val="en-US" w:eastAsia="ru-RU" w:bidi="hi-IN"/>
        </w:rPr>
        <w:t>Ultra</w:t>
      </w:r>
      <w:r w:rsidR="008B1EA7" w:rsidRPr="00D359F5">
        <w:rPr>
          <w:b/>
          <w:color w:val="00000A"/>
          <w:sz w:val="26"/>
          <w:szCs w:val="26"/>
          <w:lang w:eastAsia="ru-RU" w:bidi="hi-IN"/>
        </w:rPr>
        <w:t xml:space="preserve"> </w:t>
      </w:r>
      <w:r w:rsidR="008B1EA7" w:rsidRPr="008B1EA7">
        <w:rPr>
          <w:b/>
          <w:color w:val="00000A"/>
          <w:sz w:val="26"/>
          <w:szCs w:val="26"/>
          <w:lang w:val="en-US" w:eastAsia="ru-RU" w:bidi="hi-IN"/>
        </w:rPr>
        <w:t>Slim</w:t>
      </w:r>
      <w:r w:rsidR="008B1EA7" w:rsidRPr="00D359F5">
        <w:rPr>
          <w:b/>
          <w:color w:val="00000A"/>
          <w:sz w:val="26"/>
          <w:szCs w:val="26"/>
          <w:lang w:eastAsia="ru-RU" w:bidi="hi-IN"/>
        </w:rPr>
        <w:t xml:space="preserve"> </w:t>
      </w:r>
      <w:r w:rsidR="008B1EA7" w:rsidRPr="008B1EA7">
        <w:rPr>
          <w:b/>
          <w:color w:val="00000A"/>
          <w:sz w:val="26"/>
          <w:szCs w:val="26"/>
          <w:lang w:eastAsia="ru-RU" w:bidi="hi-IN"/>
        </w:rPr>
        <w:t>на транспортні засоби</w:t>
      </w:r>
      <w:r w:rsidR="00BE2FF7" w:rsidRPr="008B1EA7">
        <w:rPr>
          <w:rFonts w:eastAsia="Tahoma"/>
          <w:b/>
          <w:sz w:val="26"/>
          <w:szCs w:val="26"/>
          <w:lang w:bidi="hi-IN"/>
        </w:rPr>
        <w:t xml:space="preserve"> </w:t>
      </w:r>
      <w:proofErr w:type="spellStart"/>
      <w:r w:rsidR="00BE2FF7" w:rsidRPr="008B1EA7">
        <w:rPr>
          <w:b/>
          <w:sz w:val="26"/>
          <w:szCs w:val="26"/>
        </w:rPr>
        <w:t>Renault</w:t>
      </w:r>
      <w:proofErr w:type="spellEnd"/>
      <w:r w:rsidR="00BE2FF7" w:rsidRPr="008B1EA7">
        <w:rPr>
          <w:b/>
          <w:sz w:val="26"/>
          <w:szCs w:val="26"/>
        </w:rPr>
        <w:t xml:space="preserve"> </w:t>
      </w:r>
      <w:proofErr w:type="spellStart"/>
      <w:r w:rsidR="00BE2FF7" w:rsidRPr="008B1EA7">
        <w:rPr>
          <w:b/>
          <w:sz w:val="26"/>
          <w:szCs w:val="26"/>
        </w:rPr>
        <w:t>Trafic</w:t>
      </w:r>
      <w:proofErr w:type="spellEnd"/>
      <w:r w:rsidR="008B1EA7" w:rsidRPr="00D359F5">
        <w:rPr>
          <w:b/>
          <w:sz w:val="26"/>
          <w:szCs w:val="26"/>
        </w:rPr>
        <w:t xml:space="preserve"> </w:t>
      </w:r>
      <w:r w:rsidR="008B1EA7" w:rsidRPr="008B1EA7">
        <w:rPr>
          <w:b/>
          <w:sz w:val="26"/>
          <w:szCs w:val="26"/>
        </w:rPr>
        <w:t xml:space="preserve">та </w:t>
      </w:r>
      <w:r w:rsidR="008B1EA7" w:rsidRPr="008B1EA7">
        <w:rPr>
          <w:b/>
          <w:sz w:val="26"/>
          <w:szCs w:val="26"/>
          <w:lang w:val="en-US"/>
        </w:rPr>
        <w:t>Renault</w:t>
      </w:r>
      <w:r w:rsidR="008B1EA7" w:rsidRPr="00D359F5">
        <w:rPr>
          <w:b/>
          <w:sz w:val="26"/>
          <w:szCs w:val="26"/>
        </w:rPr>
        <w:t xml:space="preserve"> </w:t>
      </w:r>
      <w:r w:rsidR="008B1EA7" w:rsidRPr="008B1EA7">
        <w:rPr>
          <w:b/>
          <w:sz w:val="26"/>
          <w:szCs w:val="26"/>
          <w:lang w:val="en-US"/>
        </w:rPr>
        <w:t>Duster</w:t>
      </w:r>
      <w:r w:rsidRPr="008B1EA7">
        <w:rPr>
          <w:b/>
          <w:color w:val="00000A"/>
          <w:sz w:val="26"/>
          <w:szCs w:val="26"/>
          <w:lang w:eastAsia="ru-RU" w:bidi="hi-IN"/>
        </w:rPr>
        <w:t xml:space="preserve">. Код згідно ДК 021:2015:  </w:t>
      </w:r>
      <w:r w:rsidR="008B1EA7" w:rsidRPr="008B1EA7">
        <w:rPr>
          <w:color w:val="454545"/>
          <w:sz w:val="26"/>
          <w:szCs w:val="26"/>
        </w:rPr>
        <w:t xml:space="preserve">50110000-9 Послуги з ремонту і технічного обслуговування </w:t>
      </w:r>
      <w:proofErr w:type="spellStart"/>
      <w:r w:rsidR="008B1EA7" w:rsidRPr="008B1EA7">
        <w:rPr>
          <w:color w:val="454545"/>
          <w:sz w:val="26"/>
          <w:szCs w:val="26"/>
        </w:rPr>
        <w:t>мототранспортних</w:t>
      </w:r>
      <w:proofErr w:type="spellEnd"/>
      <w:r w:rsidR="008B1EA7" w:rsidRPr="008B1EA7">
        <w:rPr>
          <w:color w:val="454545"/>
          <w:sz w:val="26"/>
          <w:szCs w:val="26"/>
        </w:rPr>
        <w:t xml:space="preserve"> засобів і супутнього обладнання</w:t>
      </w:r>
      <w:r w:rsidR="00222B78" w:rsidRPr="008B1EA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8B1EA7">
        <w:rPr>
          <w:b/>
          <w:w w:val="95"/>
          <w:sz w:val="26"/>
          <w:szCs w:val="26"/>
        </w:rPr>
        <w:t>Вид та ідентифікатор процедури закупівлі:</w:t>
      </w:r>
      <w:r w:rsidRPr="00324BF4">
        <w:rPr>
          <w:b/>
          <w:w w:val="95"/>
          <w:sz w:val="26"/>
          <w:szCs w:val="26"/>
        </w:rPr>
        <w:t xml:space="preserve"> </w:t>
      </w:r>
    </w:p>
    <w:p w:rsidR="005703A4" w:rsidRPr="00324BF4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A48C9">
        <w:rPr>
          <w:w w:val="95"/>
          <w:sz w:val="26"/>
          <w:szCs w:val="26"/>
        </w:rPr>
        <w:t>Процедура закупівлі - в</w:t>
      </w:r>
      <w:r w:rsidR="00222B78" w:rsidRPr="00AA48C9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A48C9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A48C9">
        <w:rPr>
          <w:w w:val="95"/>
          <w:sz w:val="26"/>
          <w:szCs w:val="26"/>
          <w:lang w:val="en-US"/>
        </w:rPr>
        <w:t>VII</w:t>
      </w:r>
      <w:r w:rsidR="003451DE" w:rsidRPr="00AA48C9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A48C9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A48C9">
        <w:rPr>
          <w:w w:val="95"/>
          <w:sz w:val="26"/>
          <w:szCs w:val="26"/>
        </w:rPr>
        <w:t>У</w:t>
      </w:r>
      <w:r w:rsidR="005703A4" w:rsidRPr="00AA48C9">
        <w:rPr>
          <w:w w:val="95"/>
          <w:sz w:val="26"/>
          <w:szCs w:val="26"/>
        </w:rPr>
        <w:t>кр</w:t>
      </w:r>
      <w:r w:rsidR="00614C42" w:rsidRPr="00AA48C9">
        <w:rPr>
          <w:w w:val="95"/>
          <w:sz w:val="26"/>
          <w:szCs w:val="26"/>
        </w:rPr>
        <w:t>а</w:t>
      </w:r>
      <w:r w:rsidR="005703A4" w:rsidRPr="00AA48C9">
        <w:rPr>
          <w:w w:val="95"/>
          <w:sz w:val="26"/>
          <w:szCs w:val="26"/>
        </w:rPr>
        <w:t>їни № 1178 від 12.10.2022 року (зі змінами).</w:t>
      </w:r>
      <w:r w:rsidR="003451DE" w:rsidRPr="00AA48C9">
        <w:rPr>
          <w:w w:val="95"/>
          <w:sz w:val="26"/>
          <w:szCs w:val="26"/>
        </w:rPr>
        <w:t xml:space="preserve"> </w:t>
      </w:r>
      <w:r w:rsidR="005703A4" w:rsidRPr="00AA48C9">
        <w:rPr>
          <w:w w:val="95"/>
          <w:sz w:val="26"/>
          <w:szCs w:val="26"/>
        </w:rPr>
        <w:t xml:space="preserve">Ідентифікатор закупівлі </w:t>
      </w:r>
      <w:r w:rsidR="009A356C" w:rsidRPr="00AA48C9">
        <w:rPr>
          <w:sz w:val="26"/>
          <w:szCs w:val="26"/>
          <w:shd w:val="clear" w:color="auto" w:fill="FFFFFF"/>
        </w:rPr>
        <w:t>UA-2024-</w:t>
      </w:r>
      <w:r w:rsidR="00AA48C9" w:rsidRPr="00AA48C9">
        <w:rPr>
          <w:sz w:val="26"/>
          <w:szCs w:val="26"/>
          <w:shd w:val="clear" w:color="auto" w:fill="FFFFFF"/>
        </w:rPr>
        <w:t>11</w:t>
      </w:r>
      <w:r w:rsidR="009A356C" w:rsidRPr="00AA48C9">
        <w:rPr>
          <w:sz w:val="26"/>
          <w:szCs w:val="26"/>
          <w:shd w:val="clear" w:color="auto" w:fill="FFFFFF"/>
        </w:rPr>
        <w:t>-</w:t>
      </w:r>
      <w:r w:rsidR="00AA48C9" w:rsidRPr="00AA48C9">
        <w:rPr>
          <w:sz w:val="26"/>
          <w:szCs w:val="26"/>
          <w:shd w:val="clear" w:color="auto" w:fill="FFFFFF"/>
        </w:rPr>
        <w:t>18</w:t>
      </w:r>
      <w:r w:rsidR="009A356C" w:rsidRPr="00AA48C9">
        <w:rPr>
          <w:sz w:val="26"/>
          <w:szCs w:val="26"/>
          <w:shd w:val="clear" w:color="auto" w:fill="FFFFFF"/>
        </w:rPr>
        <w:t>-</w:t>
      </w:r>
      <w:r w:rsidR="00AA48C9" w:rsidRPr="00AA48C9">
        <w:rPr>
          <w:sz w:val="26"/>
          <w:szCs w:val="26"/>
          <w:shd w:val="clear" w:color="auto" w:fill="FFFFFF"/>
        </w:rPr>
        <w:t>007496</w:t>
      </w:r>
      <w:r w:rsidR="009A356C" w:rsidRPr="00AA48C9">
        <w:rPr>
          <w:sz w:val="26"/>
          <w:szCs w:val="26"/>
          <w:shd w:val="clear" w:color="auto" w:fill="FFFFFF"/>
        </w:rPr>
        <w:t>-a</w:t>
      </w:r>
      <w:r w:rsidR="004922CB" w:rsidRPr="00AA48C9">
        <w:rPr>
          <w:w w:val="95"/>
          <w:sz w:val="26"/>
          <w:szCs w:val="26"/>
        </w:rPr>
        <w:t>.</w:t>
      </w:r>
    </w:p>
    <w:p w:rsidR="005703A4" w:rsidRPr="00D31A8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D31A8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4922C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D31A8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D31A87">
        <w:rPr>
          <w:color w:val="000000" w:themeColor="text1"/>
          <w:w w:val="95"/>
          <w:sz w:val="26"/>
          <w:szCs w:val="26"/>
        </w:rPr>
        <w:t xml:space="preserve">становить </w:t>
      </w:r>
      <w:r w:rsidR="008B1EA7">
        <w:rPr>
          <w:rFonts w:eastAsia="Calibri"/>
          <w:sz w:val="26"/>
          <w:szCs w:val="26"/>
          <w:lang w:eastAsia="zh-CN"/>
        </w:rPr>
        <w:t>28755,00</w:t>
      </w:r>
      <w:r w:rsidR="00D31A87" w:rsidRPr="00D31A87">
        <w:rPr>
          <w:rFonts w:eastAsia="Calibri"/>
          <w:sz w:val="26"/>
          <w:szCs w:val="26"/>
          <w:lang w:eastAsia="zh-CN"/>
        </w:rPr>
        <w:t xml:space="preserve"> гривень </w:t>
      </w:r>
      <w:r w:rsidR="00D66FC4" w:rsidRPr="00D31A87">
        <w:rPr>
          <w:rFonts w:eastAsia="Tahoma"/>
          <w:b/>
          <w:color w:val="00000A"/>
          <w:sz w:val="26"/>
          <w:szCs w:val="26"/>
          <w:lang w:eastAsia="zh-CN" w:bidi="hi-IN"/>
        </w:rPr>
        <w:t>(</w:t>
      </w:r>
      <w:r w:rsidR="008B1EA7">
        <w:rPr>
          <w:rFonts w:eastAsia="Tahoma"/>
          <w:b/>
          <w:color w:val="00000A"/>
          <w:sz w:val="26"/>
          <w:szCs w:val="26"/>
          <w:lang w:eastAsia="zh-CN" w:bidi="hi-IN"/>
        </w:rPr>
        <w:t>Двадцять вісім тисяч сімсот п’ятдесят п’ять</w:t>
      </w:r>
      <w:r w:rsidR="00D31A8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гривень</w:t>
      </w:r>
      <w:r w:rsidR="004922CB" w:rsidRPr="00D31A8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</w:t>
      </w:r>
      <w:r w:rsidR="00D66FC4" w:rsidRPr="00D31A87">
        <w:rPr>
          <w:rFonts w:eastAsia="Tahoma"/>
          <w:b/>
          <w:color w:val="00000A"/>
          <w:sz w:val="26"/>
          <w:szCs w:val="26"/>
          <w:lang w:eastAsia="zh-CN" w:bidi="hi-IN"/>
        </w:rPr>
        <w:t>00 копійок)</w:t>
      </w:r>
      <w:r w:rsidR="00D66FC4" w:rsidRPr="00D31A8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D31A8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D31A8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D31A8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D31A8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D31A8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D31A8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D31A8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D31A87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D31A87">
        <w:rPr>
          <w:w w:val="95"/>
          <w:sz w:val="26"/>
          <w:szCs w:val="26"/>
        </w:rPr>
        <w:t>.</w:t>
      </w:r>
      <w:r w:rsidR="00CD5AFB" w:rsidRPr="00D31A87">
        <w:rPr>
          <w:color w:val="000000" w:themeColor="text1"/>
          <w:w w:val="95"/>
          <w:sz w:val="26"/>
          <w:szCs w:val="26"/>
        </w:rPr>
        <w:t xml:space="preserve"> </w:t>
      </w:r>
      <w:r w:rsidR="00B8587E" w:rsidRPr="00D31A87">
        <w:rPr>
          <w:color w:val="000000" w:themeColor="text1"/>
          <w:w w:val="95"/>
          <w:sz w:val="26"/>
          <w:szCs w:val="26"/>
        </w:rPr>
        <w:t>О</w:t>
      </w:r>
      <w:r w:rsidR="00222B78" w:rsidRPr="00D31A87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поточного ремонту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D31A87">
        <w:rPr>
          <w:color w:val="00000A"/>
          <w:sz w:val="26"/>
          <w:szCs w:val="26"/>
          <w:lang w:eastAsia="ru-RU" w:bidi="hi-IN"/>
        </w:rPr>
        <w:t>15 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2024 року</w:t>
      </w:r>
      <w:r w:rsidRPr="004922CB">
        <w:rPr>
          <w:w w:val="95"/>
          <w:sz w:val="26"/>
          <w:szCs w:val="26"/>
        </w:rPr>
        <w:t xml:space="preserve">.  </w:t>
      </w:r>
    </w:p>
    <w:p w:rsidR="0019148B" w:rsidRDefault="005F6BE8" w:rsidP="006F4B80">
      <w:pPr>
        <w:pStyle w:val="a6"/>
        <w:jc w:val="both"/>
        <w:rPr>
          <w:sz w:val="26"/>
          <w:szCs w:val="26"/>
        </w:rPr>
      </w:pPr>
      <w:r>
        <w:rPr>
          <w:color w:val="000000" w:themeColor="text1"/>
          <w:w w:val="95"/>
          <w:sz w:val="26"/>
          <w:szCs w:val="26"/>
        </w:rPr>
        <w:t>Закупівля послуг</w:t>
      </w:r>
      <w:r w:rsidR="00EA6E85" w:rsidRPr="00063559">
        <w:rPr>
          <w:color w:val="000000" w:themeColor="text1"/>
          <w:w w:val="95"/>
          <w:sz w:val="26"/>
          <w:szCs w:val="26"/>
        </w:rPr>
        <w:t xml:space="preserve"> </w:t>
      </w:r>
      <w:r w:rsidR="00063559" w:rsidRPr="00063559">
        <w:rPr>
          <w:color w:val="00000A"/>
          <w:sz w:val="26"/>
          <w:szCs w:val="26"/>
          <w:lang w:eastAsia="ru-RU" w:bidi="hi-IN"/>
        </w:rPr>
        <w:t xml:space="preserve">зі встановлення </w:t>
      </w:r>
      <w:proofErr w:type="spellStart"/>
      <w:r w:rsidR="00063559" w:rsidRPr="00063559">
        <w:rPr>
          <w:color w:val="00000A"/>
          <w:sz w:val="26"/>
          <w:szCs w:val="26"/>
          <w:lang w:eastAsia="ru-RU" w:bidi="hi-IN"/>
        </w:rPr>
        <w:t>світлоакустичних</w:t>
      </w:r>
      <w:proofErr w:type="spellEnd"/>
      <w:r w:rsidR="00063559" w:rsidRPr="00063559">
        <w:rPr>
          <w:color w:val="00000A"/>
          <w:sz w:val="26"/>
          <w:szCs w:val="26"/>
          <w:lang w:eastAsia="ru-RU" w:bidi="hi-IN"/>
        </w:rPr>
        <w:t xml:space="preserve"> систем </w:t>
      </w:r>
      <w:r w:rsidR="00063559" w:rsidRPr="00063559">
        <w:rPr>
          <w:color w:val="00000A"/>
          <w:sz w:val="26"/>
          <w:szCs w:val="26"/>
          <w:lang w:val="en-US" w:eastAsia="ru-RU" w:bidi="hi-IN"/>
        </w:rPr>
        <w:t>Ultra</w:t>
      </w:r>
      <w:r w:rsidR="00063559" w:rsidRPr="00D359F5">
        <w:rPr>
          <w:color w:val="00000A"/>
          <w:sz w:val="26"/>
          <w:szCs w:val="26"/>
          <w:lang w:eastAsia="ru-RU" w:bidi="hi-IN"/>
        </w:rPr>
        <w:t xml:space="preserve"> </w:t>
      </w:r>
      <w:r w:rsidR="00063559" w:rsidRPr="00063559">
        <w:rPr>
          <w:color w:val="00000A"/>
          <w:sz w:val="26"/>
          <w:szCs w:val="26"/>
          <w:lang w:val="en-US" w:eastAsia="ru-RU" w:bidi="hi-IN"/>
        </w:rPr>
        <w:t>Slim</w:t>
      </w:r>
      <w:r w:rsidR="00063559" w:rsidRPr="00D359F5">
        <w:rPr>
          <w:color w:val="00000A"/>
          <w:sz w:val="26"/>
          <w:szCs w:val="26"/>
          <w:lang w:eastAsia="ru-RU" w:bidi="hi-IN"/>
        </w:rPr>
        <w:t xml:space="preserve"> </w:t>
      </w:r>
      <w:r w:rsidR="00063559" w:rsidRPr="00063559">
        <w:rPr>
          <w:color w:val="00000A"/>
          <w:sz w:val="26"/>
          <w:szCs w:val="26"/>
          <w:lang w:eastAsia="ru-RU" w:bidi="hi-IN"/>
        </w:rPr>
        <w:t>на транспортні засоби</w:t>
      </w:r>
      <w:r w:rsidR="00063559" w:rsidRPr="00063559">
        <w:rPr>
          <w:rFonts w:eastAsia="Tahoma"/>
          <w:sz w:val="26"/>
          <w:szCs w:val="26"/>
          <w:lang w:bidi="hi-IN"/>
        </w:rPr>
        <w:t xml:space="preserve"> </w:t>
      </w:r>
      <w:proofErr w:type="spellStart"/>
      <w:r w:rsidR="00063559" w:rsidRPr="00063559">
        <w:rPr>
          <w:sz w:val="26"/>
          <w:szCs w:val="26"/>
        </w:rPr>
        <w:t>Renault</w:t>
      </w:r>
      <w:proofErr w:type="spellEnd"/>
      <w:r w:rsidR="00063559" w:rsidRPr="00063559">
        <w:rPr>
          <w:sz w:val="26"/>
          <w:szCs w:val="26"/>
        </w:rPr>
        <w:t xml:space="preserve"> </w:t>
      </w:r>
      <w:proofErr w:type="spellStart"/>
      <w:r w:rsidR="00063559" w:rsidRPr="00063559">
        <w:rPr>
          <w:sz w:val="26"/>
          <w:szCs w:val="26"/>
        </w:rPr>
        <w:t>Trafic</w:t>
      </w:r>
      <w:proofErr w:type="spellEnd"/>
      <w:r w:rsidR="00063559" w:rsidRPr="00D359F5">
        <w:rPr>
          <w:sz w:val="26"/>
          <w:szCs w:val="26"/>
        </w:rPr>
        <w:t xml:space="preserve"> </w:t>
      </w:r>
      <w:r w:rsidR="00063559" w:rsidRPr="00063559">
        <w:rPr>
          <w:sz w:val="26"/>
          <w:szCs w:val="26"/>
        </w:rPr>
        <w:t xml:space="preserve">та </w:t>
      </w:r>
      <w:r w:rsidR="00063559" w:rsidRPr="00063559">
        <w:rPr>
          <w:sz w:val="26"/>
          <w:szCs w:val="26"/>
          <w:lang w:val="en-US"/>
        </w:rPr>
        <w:t>Renault</w:t>
      </w:r>
      <w:r w:rsidR="00063559" w:rsidRPr="00D359F5">
        <w:rPr>
          <w:sz w:val="26"/>
          <w:szCs w:val="26"/>
        </w:rPr>
        <w:t xml:space="preserve"> </w:t>
      </w:r>
      <w:r w:rsidR="00063559" w:rsidRPr="00063559">
        <w:rPr>
          <w:sz w:val="26"/>
          <w:szCs w:val="26"/>
          <w:lang w:val="en-US"/>
        </w:rPr>
        <w:t>Duster</w:t>
      </w:r>
      <w:r w:rsidR="00063559" w:rsidRPr="00063559">
        <w:rPr>
          <w:sz w:val="26"/>
          <w:szCs w:val="26"/>
        </w:rPr>
        <w:t xml:space="preserve"> </w:t>
      </w:r>
      <w:r w:rsidR="00EA6E85" w:rsidRPr="00063559">
        <w:rPr>
          <w:color w:val="000000" w:themeColor="text1"/>
          <w:w w:val="95"/>
          <w:sz w:val="26"/>
          <w:szCs w:val="26"/>
        </w:rPr>
        <w:t>територіального управління</w:t>
      </w:r>
      <w:r w:rsidR="00EA6E85" w:rsidRPr="004922CB">
        <w:rPr>
          <w:color w:val="000000" w:themeColor="text1"/>
          <w:w w:val="95"/>
          <w:sz w:val="26"/>
          <w:szCs w:val="26"/>
        </w:rPr>
        <w:t xml:space="preserve"> Служби судової охорони </w:t>
      </w:r>
      <w:r w:rsidR="00EA6E85" w:rsidRPr="0025351C">
        <w:rPr>
          <w:color w:val="000000" w:themeColor="text1"/>
          <w:w w:val="95"/>
          <w:sz w:val="26"/>
          <w:szCs w:val="26"/>
        </w:rPr>
        <w:lastRenderedPageBreak/>
        <w:t>у Дніпропетровській області</w:t>
      </w:r>
      <w:r w:rsidR="00EA6E85" w:rsidRPr="0025351C">
        <w:rPr>
          <w:sz w:val="26"/>
          <w:szCs w:val="26"/>
        </w:rPr>
        <w:t xml:space="preserve"> </w:t>
      </w:r>
      <w:r w:rsidRPr="0025351C">
        <w:rPr>
          <w:sz w:val="26"/>
          <w:szCs w:val="26"/>
        </w:rPr>
        <w:t xml:space="preserve">проводиться з метою забезпечення </w:t>
      </w:r>
      <w:r w:rsidR="003556D4" w:rsidRPr="0025351C">
        <w:rPr>
          <w:sz w:val="26"/>
          <w:szCs w:val="26"/>
        </w:rPr>
        <w:t xml:space="preserve">швидкого </w:t>
      </w:r>
      <w:r w:rsidRPr="0025351C">
        <w:rPr>
          <w:sz w:val="26"/>
          <w:szCs w:val="26"/>
        </w:rPr>
        <w:t>реагування на сигнал тривоги (оповіщення), що надійшов з об’єкта, що охороня</w:t>
      </w:r>
      <w:r w:rsidR="008C33C6" w:rsidRPr="0025351C">
        <w:rPr>
          <w:sz w:val="26"/>
          <w:szCs w:val="26"/>
        </w:rPr>
        <w:t>ється</w:t>
      </w:r>
      <w:r w:rsidRPr="0025351C">
        <w:rPr>
          <w:sz w:val="26"/>
          <w:szCs w:val="26"/>
        </w:rPr>
        <w:t xml:space="preserve"> (зокрема розташованого за межами обласного центру)</w:t>
      </w:r>
      <w:r w:rsidR="00A05E27" w:rsidRPr="0025351C">
        <w:rPr>
          <w:sz w:val="26"/>
          <w:szCs w:val="26"/>
        </w:rPr>
        <w:t xml:space="preserve">, співробітники управління повинні якнайшвидше прибути до місця виникнення нештатної (надзвичайної) ситуації та/або місця порушення громадського порядку. З цією метою </w:t>
      </w:r>
      <w:r w:rsidR="009829CE" w:rsidRPr="0025351C">
        <w:rPr>
          <w:sz w:val="26"/>
          <w:szCs w:val="26"/>
        </w:rPr>
        <w:t xml:space="preserve">наказом Міністерства внутрішніх справ України від </w:t>
      </w:r>
      <w:r w:rsidR="009829CE" w:rsidRPr="0025351C">
        <w:rPr>
          <w:bCs/>
          <w:color w:val="333333"/>
          <w:sz w:val="26"/>
          <w:szCs w:val="26"/>
          <w:shd w:val="clear" w:color="auto" w:fill="FFFFFF"/>
        </w:rPr>
        <w:t>06.12.2023</w:t>
      </w:r>
      <w:r w:rsidR="0025351C">
        <w:rPr>
          <w:bCs/>
          <w:color w:val="333333"/>
          <w:sz w:val="26"/>
          <w:szCs w:val="26"/>
          <w:shd w:val="clear" w:color="auto" w:fill="FFFFFF"/>
        </w:rPr>
        <w:t xml:space="preserve"> року</w:t>
      </w:r>
      <w:r w:rsidR="009829CE" w:rsidRPr="0025351C">
        <w:rPr>
          <w:bCs/>
          <w:color w:val="333333"/>
          <w:sz w:val="26"/>
          <w:szCs w:val="26"/>
          <w:shd w:val="clear" w:color="auto" w:fill="FFFFFF"/>
        </w:rPr>
        <w:t xml:space="preserve"> № 995, зареєстрований </w:t>
      </w:r>
      <w:r w:rsidR="009829CE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>в Міністерстві</w:t>
      </w:r>
      <w:r w:rsidR="009829CE" w:rsidRPr="0025351C">
        <w:rPr>
          <w:color w:val="333333"/>
          <w:sz w:val="26"/>
          <w:szCs w:val="26"/>
        </w:rPr>
        <w:t xml:space="preserve"> </w:t>
      </w:r>
      <w:r w:rsidR="009829CE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>юстиції України</w:t>
      </w:r>
      <w:r w:rsidR="009829CE" w:rsidRPr="0025351C">
        <w:rPr>
          <w:color w:val="333333"/>
          <w:sz w:val="26"/>
          <w:szCs w:val="26"/>
        </w:rPr>
        <w:t xml:space="preserve"> </w:t>
      </w:r>
      <w:r w:rsidR="009829CE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>12</w:t>
      </w:r>
      <w:r w:rsidR="0025351C">
        <w:rPr>
          <w:rStyle w:val="rvts9"/>
          <w:bCs/>
          <w:color w:val="333333"/>
          <w:sz w:val="26"/>
          <w:szCs w:val="26"/>
          <w:shd w:val="clear" w:color="auto" w:fill="FFFFFF"/>
        </w:rPr>
        <w:t>.01.</w:t>
      </w:r>
      <w:r w:rsidR="009829CE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>2024 р</w:t>
      </w:r>
      <w:r w:rsidR="0025351C">
        <w:rPr>
          <w:rStyle w:val="rvts9"/>
          <w:bCs/>
          <w:color w:val="333333"/>
          <w:sz w:val="26"/>
          <w:szCs w:val="26"/>
          <w:shd w:val="clear" w:color="auto" w:fill="FFFFFF"/>
        </w:rPr>
        <w:t>оку</w:t>
      </w:r>
      <w:r w:rsidR="009829CE" w:rsidRPr="0025351C">
        <w:rPr>
          <w:color w:val="333333"/>
          <w:sz w:val="26"/>
          <w:szCs w:val="26"/>
        </w:rPr>
        <w:t xml:space="preserve"> </w:t>
      </w:r>
      <w:r w:rsidR="009829CE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>за № 69/41414</w:t>
      </w:r>
      <w:r w:rsidR="0025351C" w:rsidRPr="0025351C">
        <w:rPr>
          <w:rStyle w:val="rvts9"/>
          <w:bCs/>
          <w:color w:val="333333"/>
          <w:sz w:val="26"/>
          <w:szCs w:val="26"/>
          <w:shd w:val="clear" w:color="auto" w:fill="FFFFFF"/>
        </w:rPr>
        <w:t xml:space="preserve">, було внесені зміни до </w:t>
      </w:r>
      <w:r w:rsidR="0025351C" w:rsidRPr="0025351C">
        <w:rPr>
          <w:bCs/>
          <w:color w:val="333333"/>
          <w:sz w:val="26"/>
          <w:szCs w:val="26"/>
          <w:shd w:val="clear" w:color="auto" w:fill="FFFFFF"/>
        </w:rPr>
        <w:t xml:space="preserve">Порядку оформлення, видачі та обліку дозволів на встановлення та використання спеціальних звукових і світлових сигнальних пристроїв синього кольору на транспортних засобах, що дозволяє встановлювати та використовувати </w:t>
      </w:r>
      <w:r w:rsidR="0025351C" w:rsidRPr="0025351C">
        <w:rPr>
          <w:color w:val="333333"/>
          <w:sz w:val="26"/>
          <w:szCs w:val="26"/>
          <w:shd w:val="clear" w:color="auto" w:fill="FFFFFF"/>
        </w:rPr>
        <w:t>спеціальні звукові і світлові сигнальні пристрої синього кольору на транспортних засобах Служби судової охорони.</w:t>
      </w:r>
    </w:p>
    <w:p w:rsidR="00BC0536" w:rsidRPr="004922CB" w:rsidRDefault="0075650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>
        <w:rPr>
          <w:color w:val="000000" w:themeColor="text1"/>
          <w:w w:val="95"/>
          <w:sz w:val="26"/>
          <w:szCs w:val="26"/>
        </w:rPr>
        <w:t>Загальний</w:t>
      </w:r>
      <w:r w:rsidR="00787DB0" w:rsidRPr="004922CB">
        <w:rPr>
          <w:color w:val="000000" w:themeColor="text1"/>
          <w:w w:val="95"/>
          <w:sz w:val="26"/>
          <w:szCs w:val="26"/>
        </w:rPr>
        <w:t xml:space="preserve"> обсяг послуг</w:t>
      </w:r>
      <w:r w:rsidR="005D376B">
        <w:rPr>
          <w:color w:val="000000" w:themeColor="text1"/>
          <w:w w:val="95"/>
          <w:sz w:val="26"/>
          <w:szCs w:val="26"/>
        </w:rPr>
        <w:t xml:space="preserve"> </w:t>
      </w:r>
      <w:r w:rsidR="0025351C" w:rsidRPr="00063559">
        <w:rPr>
          <w:color w:val="00000A"/>
          <w:sz w:val="26"/>
          <w:szCs w:val="26"/>
          <w:lang w:eastAsia="ru-RU" w:bidi="hi-IN"/>
        </w:rPr>
        <w:t xml:space="preserve">зі встановлення </w:t>
      </w:r>
      <w:proofErr w:type="spellStart"/>
      <w:r w:rsidR="0025351C" w:rsidRPr="00063559">
        <w:rPr>
          <w:color w:val="00000A"/>
          <w:sz w:val="26"/>
          <w:szCs w:val="26"/>
          <w:lang w:eastAsia="ru-RU" w:bidi="hi-IN"/>
        </w:rPr>
        <w:t>світлоакустичних</w:t>
      </w:r>
      <w:proofErr w:type="spellEnd"/>
      <w:r w:rsidR="0025351C" w:rsidRPr="00063559">
        <w:rPr>
          <w:color w:val="00000A"/>
          <w:sz w:val="26"/>
          <w:szCs w:val="26"/>
          <w:lang w:eastAsia="ru-RU" w:bidi="hi-IN"/>
        </w:rPr>
        <w:t xml:space="preserve"> систем </w:t>
      </w:r>
      <w:r w:rsidR="0025351C" w:rsidRPr="00063559">
        <w:rPr>
          <w:color w:val="00000A"/>
          <w:sz w:val="26"/>
          <w:szCs w:val="26"/>
          <w:lang w:val="en-US" w:eastAsia="ru-RU" w:bidi="hi-IN"/>
        </w:rPr>
        <w:t>Ultra</w:t>
      </w:r>
      <w:r w:rsidR="0025351C" w:rsidRPr="00D359F5">
        <w:rPr>
          <w:color w:val="00000A"/>
          <w:sz w:val="26"/>
          <w:szCs w:val="26"/>
          <w:lang w:eastAsia="ru-RU" w:bidi="hi-IN"/>
        </w:rPr>
        <w:t xml:space="preserve"> </w:t>
      </w:r>
      <w:r w:rsidR="0025351C" w:rsidRPr="00063559">
        <w:rPr>
          <w:color w:val="00000A"/>
          <w:sz w:val="26"/>
          <w:szCs w:val="26"/>
          <w:lang w:val="en-US" w:eastAsia="ru-RU" w:bidi="hi-IN"/>
        </w:rPr>
        <w:t>Slim</w:t>
      </w:r>
      <w:r w:rsidR="0025351C" w:rsidRPr="00D359F5">
        <w:rPr>
          <w:color w:val="00000A"/>
          <w:sz w:val="26"/>
          <w:szCs w:val="26"/>
          <w:lang w:eastAsia="ru-RU" w:bidi="hi-IN"/>
        </w:rPr>
        <w:t xml:space="preserve"> </w:t>
      </w:r>
      <w:r w:rsidR="0025351C" w:rsidRPr="00063559">
        <w:rPr>
          <w:color w:val="00000A"/>
          <w:sz w:val="26"/>
          <w:szCs w:val="26"/>
          <w:lang w:eastAsia="ru-RU" w:bidi="hi-IN"/>
        </w:rPr>
        <w:t>на транспортні засоби</w:t>
      </w:r>
      <w:r w:rsidR="0025351C" w:rsidRPr="00063559">
        <w:rPr>
          <w:rFonts w:eastAsia="Tahoma"/>
          <w:sz w:val="26"/>
          <w:szCs w:val="26"/>
          <w:lang w:bidi="hi-IN"/>
        </w:rPr>
        <w:t xml:space="preserve"> </w:t>
      </w:r>
      <w:proofErr w:type="spellStart"/>
      <w:r w:rsidR="0025351C" w:rsidRPr="00063559">
        <w:rPr>
          <w:sz w:val="26"/>
          <w:szCs w:val="26"/>
        </w:rPr>
        <w:t>Renault</w:t>
      </w:r>
      <w:proofErr w:type="spellEnd"/>
      <w:r w:rsidR="0025351C" w:rsidRPr="00063559">
        <w:rPr>
          <w:sz w:val="26"/>
          <w:szCs w:val="26"/>
        </w:rPr>
        <w:t xml:space="preserve"> </w:t>
      </w:r>
      <w:proofErr w:type="spellStart"/>
      <w:r w:rsidR="0025351C" w:rsidRPr="00063559">
        <w:rPr>
          <w:sz w:val="26"/>
          <w:szCs w:val="26"/>
        </w:rPr>
        <w:t>Trafic</w:t>
      </w:r>
      <w:proofErr w:type="spellEnd"/>
      <w:r w:rsidR="0025351C" w:rsidRPr="00D359F5">
        <w:rPr>
          <w:sz w:val="26"/>
          <w:szCs w:val="26"/>
        </w:rPr>
        <w:t xml:space="preserve"> </w:t>
      </w:r>
      <w:r w:rsidR="0025351C" w:rsidRPr="00063559">
        <w:rPr>
          <w:sz w:val="26"/>
          <w:szCs w:val="26"/>
        </w:rPr>
        <w:t xml:space="preserve">та </w:t>
      </w:r>
      <w:r w:rsidR="0025351C" w:rsidRPr="00063559">
        <w:rPr>
          <w:sz w:val="26"/>
          <w:szCs w:val="26"/>
          <w:lang w:val="en-US"/>
        </w:rPr>
        <w:t>Renault</w:t>
      </w:r>
      <w:r w:rsidR="0025351C" w:rsidRPr="00D359F5">
        <w:rPr>
          <w:sz w:val="26"/>
          <w:szCs w:val="26"/>
        </w:rPr>
        <w:t xml:space="preserve"> </w:t>
      </w:r>
      <w:r w:rsidR="0025351C" w:rsidRPr="00063559">
        <w:rPr>
          <w:sz w:val="26"/>
          <w:szCs w:val="26"/>
          <w:lang w:val="en-US"/>
        </w:rPr>
        <w:t>Duster</w:t>
      </w:r>
      <w:r w:rsidR="0025351C" w:rsidRPr="00063559">
        <w:rPr>
          <w:sz w:val="26"/>
          <w:szCs w:val="26"/>
        </w:rPr>
        <w:t xml:space="preserve"> </w:t>
      </w:r>
      <w:r w:rsidR="00787DB0" w:rsidRPr="004922CB">
        <w:rPr>
          <w:color w:val="000000" w:themeColor="text1"/>
          <w:w w:val="95"/>
          <w:sz w:val="26"/>
          <w:szCs w:val="26"/>
        </w:rPr>
        <w:t xml:space="preserve">визначені в </w:t>
      </w:r>
      <w:r w:rsidR="00BB668A" w:rsidRPr="00D359F5">
        <w:rPr>
          <w:color w:val="000000" w:themeColor="text1"/>
          <w:w w:val="95"/>
          <w:sz w:val="26"/>
          <w:szCs w:val="26"/>
        </w:rPr>
        <w:t>Додатку 2 до тендерної документації</w:t>
      </w:r>
      <w:r w:rsidR="00787DB0" w:rsidRPr="00D359F5">
        <w:rPr>
          <w:color w:val="000000" w:themeColor="text1"/>
          <w:w w:val="95"/>
          <w:sz w:val="26"/>
          <w:szCs w:val="26"/>
        </w:rPr>
        <w:t>.</w:t>
      </w:r>
    </w:p>
    <w:p w:rsidR="00BC0536" w:rsidRPr="001F2DED" w:rsidRDefault="00862E98" w:rsidP="001F2DED">
      <w:pPr>
        <w:pStyle w:val="a6"/>
        <w:jc w:val="both"/>
        <w:rPr>
          <w:rFonts w:eastAsia="Tahoma"/>
          <w:sz w:val="26"/>
          <w:szCs w:val="26"/>
          <w:lang w:eastAsia="zh-CN" w:bidi="hi-IN"/>
        </w:rPr>
      </w:pPr>
      <w:r w:rsidRPr="001F2DED">
        <w:rPr>
          <w:color w:val="000000" w:themeColor="text1"/>
          <w:w w:val="95"/>
          <w:sz w:val="26"/>
          <w:szCs w:val="26"/>
        </w:rPr>
        <w:t>Я</w:t>
      </w:r>
      <w:r w:rsidR="00504DDA" w:rsidRPr="001F2DED">
        <w:rPr>
          <w:color w:val="000000" w:themeColor="text1"/>
          <w:w w:val="95"/>
          <w:sz w:val="26"/>
          <w:szCs w:val="26"/>
        </w:rPr>
        <w:t>кість наданих послуг з</w:t>
      </w:r>
      <w:r w:rsidR="006E21C3" w:rsidRPr="001F2DED">
        <w:rPr>
          <w:color w:val="000000" w:themeColor="text1"/>
          <w:w w:val="95"/>
          <w:sz w:val="26"/>
          <w:szCs w:val="26"/>
        </w:rPr>
        <w:t>і</w:t>
      </w:r>
      <w:r w:rsidR="00504DDA" w:rsidRPr="001F2DED">
        <w:rPr>
          <w:color w:val="000000" w:themeColor="text1"/>
          <w:w w:val="95"/>
          <w:sz w:val="26"/>
          <w:szCs w:val="26"/>
        </w:rPr>
        <w:t xml:space="preserve"> </w:t>
      </w:r>
      <w:r w:rsidR="006E21C3" w:rsidRPr="001F2DED">
        <w:rPr>
          <w:sz w:val="26"/>
          <w:szCs w:val="26"/>
          <w:lang w:eastAsia="ru-RU" w:bidi="hi-IN"/>
        </w:rPr>
        <w:t xml:space="preserve">встановлення </w:t>
      </w:r>
      <w:proofErr w:type="spellStart"/>
      <w:r w:rsidR="006E21C3" w:rsidRPr="001F2DED">
        <w:rPr>
          <w:sz w:val="26"/>
          <w:szCs w:val="26"/>
          <w:lang w:eastAsia="ru-RU" w:bidi="hi-IN"/>
        </w:rPr>
        <w:t>світлоакустичних</w:t>
      </w:r>
      <w:proofErr w:type="spellEnd"/>
      <w:r w:rsidR="006E21C3" w:rsidRPr="001F2DED">
        <w:rPr>
          <w:sz w:val="26"/>
          <w:szCs w:val="26"/>
          <w:lang w:eastAsia="ru-RU" w:bidi="hi-IN"/>
        </w:rPr>
        <w:t xml:space="preserve"> систем </w:t>
      </w:r>
      <w:r w:rsidRPr="001F2DED">
        <w:rPr>
          <w:color w:val="000000" w:themeColor="text1"/>
          <w:w w:val="95"/>
          <w:sz w:val="26"/>
          <w:szCs w:val="26"/>
        </w:rPr>
        <w:t>повинна</w:t>
      </w:r>
      <w:r w:rsidR="00504DDA" w:rsidRPr="001F2DED">
        <w:rPr>
          <w:color w:val="000000" w:themeColor="text1"/>
          <w:w w:val="95"/>
          <w:sz w:val="26"/>
          <w:szCs w:val="26"/>
        </w:rPr>
        <w:t xml:space="preserve"> відповідати вимогам</w:t>
      </w:r>
      <w:r w:rsidR="00091267" w:rsidRPr="001F2DED">
        <w:rPr>
          <w:color w:val="000000" w:themeColor="text1"/>
          <w:w w:val="95"/>
          <w:sz w:val="26"/>
          <w:szCs w:val="26"/>
        </w:rPr>
        <w:t xml:space="preserve"> </w:t>
      </w:r>
      <w:r w:rsidR="00091267" w:rsidRPr="001F2DED">
        <w:rPr>
          <w:rFonts w:eastAsia="Tahoma"/>
          <w:sz w:val="26"/>
          <w:szCs w:val="26"/>
          <w:lang w:eastAsia="zh-CN" w:bidi="hi-IN"/>
        </w:rPr>
        <w:t xml:space="preserve">"Правил надання </w:t>
      </w:r>
      <w:bookmarkStart w:id="0" w:name="_GoBack"/>
      <w:bookmarkEnd w:id="0"/>
      <w:r w:rsidR="00091267" w:rsidRPr="001F2DED">
        <w:rPr>
          <w:rFonts w:eastAsia="Tahoma"/>
          <w:sz w:val="26"/>
          <w:szCs w:val="26"/>
          <w:lang w:eastAsia="zh-CN" w:bidi="hi-IN"/>
        </w:rPr>
        <w:t xml:space="preserve">послуг з технічного обслуговування і ремонту колісних транспортних засобів", затверджених наказом Міністерства інфраструктури України  28.11.2014р. № 615 (зі змінами), "Вимогам до перевірки конструкції та технічного стану колісного транспортного засобу, методи такої перевірки", затверджених наказом міністерства інфраструктури України 26.11.2012р. №710 (зі змінами), "Технологічним вимогам до засобів перевірки технічного стану, обслуговування і ремонту колісного транспортного засобу", затверджених наказом Міністерства інфраструктури  України 15.02.2012 № 106 (зі змінами), "Положенню про технічне обслуговування і ремонт дорожніх транспортних засобів автомобільного транспорту", затверджених наказом Міністерства транспорту та зв’язку України від 30.03.98р. №102 (зі змінами), </w:t>
      </w:r>
      <w:r w:rsidR="00091267" w:rsidRPr="001F2DED">
        <w:rPr>
          <w:sz w:val="26"/>
          <w:szCs w:val="26"/>
          <w:lang w:eastAsia="ru-RU"/>
        </w:rPr>
        <w:t xml:space="preserve">національному стандарту </w:t>
      </w:r>
      <w:r w:rsidR="00091267" w:rsidRPr="001F2DED">
        <w:rPr>
          <w:sz w:val="26"/>
          <w:szCs w:val="26"/>
        </w:rPr>
        <w:t>ДСТУ 3849:2018 «</w:t>
      </w:r>
      <w:proofErr w:type="spellStart"/>
      <w:r w:rsidR="00091267" w:rsidRPr="001F2DED">
        <w:rPr>
          <w:color w:val="333333"/>
          <w:sz w:val="26"/>
          <w:szCs w:val="26"/>
          <w:shd w:val="clear" w:color="auto" w:fill="FFFFFF"/>
        </w:rPr>
        <w:t>Кольорографічні</w:t>
      </w:r>
      <w:proofErr w:type="spellEnd"/>
      <w:r w:rsidR="00091267" w:rsidRPr="001F2DED">
        <w:rPr>
          <w:color w:val="333333"/>
          <w:sz w:val="26"/>
          <w:szCs w:val="26"/>
          <w:shd w:val="clear" w:color="auto" w:fill="FFFFFF"/>
        </w:rPr>
        <w:t xml:space="preserve"> схеми, розпізнавальні знаки, написи та спеціальні сигнали оперативних, спеціалізованих та спеціальних транспортних засобів. Загальні вимоги</w:t>
      </w:r>
      <w:r w:rsidR="00091267" w:rsidRPr="001F2DED">
        <w:rPr>
          <w:sz w:val="26"/>
          <w:szCs w:val="26"/>
        </w:rPr>
        <w:t>» (зі змінами), затвердженому наказом Державного підприємства «Український науково-дослідний і навчальний центр проблем стандартизації, сертифікації та якості» від 22.07.2021 № 257</w:t>
      </w:r>
      <w:r w:rsidR="006E41C2" w:rsidRPr="001F2DED">
        <w:rPr>
          <w:sz w:val="26"/>
          <w:szCs w:val="26"/>
        </w:rPr>
        <w:t xml:space="preserve"> </w:t>
      </w:r>
      <w:r w:rsidR="006E41C2" w:rsidRPr="001F2DED">
        <w:rPr>
          <w:color w:val="000000" w:themeColor="text1"/>
          <w:w w:val="95"/>
          <w:sz w:val="26"/>
          <w:szCs w:val="26"/>
        </w:rPr>
        <w:t xml:space="preserve">Терміни гарантії на послуги встановлюються відповідно до ДСТУ 2322-93 </w:t>
      </w:r>
      <w:r w:rsidR="006E41C2" w:rsidRPr="00D359F5">
        <w:rPr>
          <w:color w:val="000000" w:themeColor="text1"/>
          <w:w w:val="95"/>
          <w:sz w:val="26"/>
          <w:szCs w:val="26"/>
        </w:rPr>
        <w:t>“</w:t>
      </w:r>
      <w:r w:rsidR="006E41C2" w:rsidRPr="001F2DED">
        <w:rPr>
          <w:color w:val="000000" w:themeColor="text1"/>
          <w:w w:val="95"/>
          <w:sz w:val="26"/>
          <w:szCs w:val="26"/>
        </w:rPr>
        <w:t>Автомобілі легкові відремонтовані. Загальні технічні умови</w:t>
      </w:r>
      <w:r w:rsidR="006E41C2" w:rsidRPr="001F2DED">
        <w:rPr>
          <w:color w:val="000000" w:themeColor="text1"/>
          <w:w w:val="95"/>
          <w:sz w:val="26"/>
          <w:szCs w:val="26"/>
          <w:lang w:val="ru-RU"/>
        </w:rPr>
        <w:t>”</w:t>
      </w:r>
      <w:r w:rsidR="006E41C2" w:rsidRPr="001F2DED">
        <w:rPr>
          <w:color w:val="000000" w:themeColor="text1"/>
          <w:w w:val="95"/>
          <w:sz w:val="26"/>
          <w:szCs w:val="26"/>
        </w:rPr>
        <w:t xml:space="preserve"> та починаються з дати підписання Акту наданих послуг</w:t>
      </w:r>
      <w:r w:rsidR="00BC0536" w:rsidRPr="001F2DED">
        <w:rPr>
          <w:color w:val="000000" w:themeColor="text1"/>
          <w:w w:val="95"/>
          <w:sz w:val="26"/>
          <w:szCs w:val="26"/>
        </w:rPr>
        <w:t xml:space="preserve">. </w:t>
      </w:r>
      <w:r w:rsidR="00BC0536" w:rsidRPr="001F2DED">
        <w:rPr>
          <w:rFonts w:eastAsia="Calibri"/>
          <w:sz w:val="26"/>
          <w:szCs w:val="26"/>
          <w:lang w:eastAsia="uk-UA"/>
        </w:rPr>
        <w:t>Транспортування</w:t>
      </w:r>
      <w:r w:rsidR="008936A0" w:rsidRPr="001F2DED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1F2DED">
        <w:rPr>
          <w:kern w:val="2"/>
          <w:sz w:val="26"/>
          <w:szCs w:val="26"/>
          <w:lang w:eastAsia="ru-RU"/>
        </w:rPr>
        <w:t>их</w:t>
      </w:r>
      <w:r w:rsidR="008936A0" w:rsidRPr="001F2DED">
        <w:rPr>
          <w:kern w:val="2"/>
          <w:sz w:val="26"/>
          <w:szCs w:val="26"/>
          <w:lang w:eastAsia="ru-RU"/>
        </w:rPr>
        <w:t xml:space="preserve"> засоб</w:t>
      </w:r>
      <w:r w:rsidR="00C938B1" w:rsidRPr="001F2DED">
        <w:rPr>
          <w:kern w:val="2"/>
          <w:sz w:val="26"/>
          <w:szCs w:val="26"/>
          <w:lang w:eastAsia="ru-RU"/>
        </w:rPr>
        <w:t>ів</w:t>
      </w:r>
      <w:r w:rsidR="008936A0" w:rsidRPr="001F2DED">
        <w:rPr>
          <w:kern w:val="2"/>
          <w:sz w:val="26"/>
          <w:szCs w:val="26"/>
          <w:lang w:eastAsia="ru-RU"/>
        </w:rPr>
        <w:t xml:space="preserve"> для надання послуг </w:t>
      </w:r>
      <w:r w:rsidR="006E41C2" w:rsidRPr="001F2DED">
        <w:rPr>
          <w:color w:val="000000" w:themeColor="text1"/>
          <w:w w:val="95"/>
          <w:sz w:val="26"/>
          <w:szCs w:val="26"/>
        </w:rPr>
        <w:t xml:space="preserve">зі </w:t>
      </w:r>
      <w:r w:rsidR="006E41C2" w:rsidRPr="001F2DED">
        <w:rPr>
          <w:sz w:val="26"/>
          <w:szCs w:val="26"/>
          <w:lang w:eastAsia="ru-RU" w:bidi="hi-IN"/>
        </w:rPr>
        <w:t xml:space="preserve">встановлення </w:t>
      </w:r>
      <w:proofErr w:type="spellStart"/>
      <w:r w:rsidR="006E41C2" w:rsidRPr="001F2DED">
        <w:rPr>
          <w:sz w:val="26"/>
          <w:szCs w:val="26"/>
          <w:lang w:eastAsia="ru-RU" w:bidi="hi-IN"/>
        </w:rPr>
        <w:t>світлоакустичних</w:t>
      </w:r>
      <w:proofErr w:type="spellEnd"/>
      <w:r w:rsidR="006E41C2" w:rsidRPr="001F2DED">
        <w:rPr>
          <w:sz w:val="26"/>
          <w:szCs w:val="26"/>
          <w:lang w:eastAsia="ru-RU" w:bidi="hi-IN"/>
        </w:rPr>
        <w:t xml:space="preserve"> систем </w:t>
      </w:r>
      <w:r w:rsidR="008936A0" w:rsidRPr="001F2DED">
        <w:rPr>
          <w:rFonts w:eastAsia="Calibri"/>
          <w:color w:val="000000"/>
          <w:sz w:val="26"/>
          <w:szCs w:val="26"/>
          <w:lang w:eastAsia="uk-UA"/>
        </w:rPr>
        <w:t xml:space="preserve">до місця проведення </w:t>
      </w:r>
      <w:r w:rsidR="006E41C2" w:rsidRPr="001F2DED">
        <w:rPr>
          <w:rFonts w:eastAsia="Calibri"/>
          <w:color w:val="000000"/>
          <w:sz w:val="26"/>
          <w:szCs w:val="26"/>
          <w:lang w:eastAsia="uk-UA"/>
        </w:rPr>
        <w:t>робіт</w:t>
      </w:r>
      <w:r w:rsidR="00BC0536" w:rsidRPr="001F2DED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1F2DED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1F2DED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1F2DED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1F2DED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1F2DED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1F2DED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1F2DED">
        <w:rPr>
          <w:sz w:val="26"/>
          <w:szCs w:val="26"/>
        </w:rPr>
        <w:t xml:space="preserve">Після </w:t>
      </w:r>
      <w:r w:rsidR="006E41C2" w:rsidRPr="001F2DED">
        <w:rPr>
          <w:sz w:val="26"/>
          <w:szCs w:val="26"/>
        </w:rPr>
        <w:t>надання послуг</w:t>
      </w:r>
      <w:r w:rsidR="00F25428" w:rsidRPr="001F2DED">
        <w:rPr>
          <w:sz w:val="26"/>
          <w:szCs w:val="26"/>
        </w:rPr>
        <w:t xml:space="preserve">  виконавець надає з</w:t>
      </w:r>
      <w:r w:rsidR="00C938B1" w:rsidRPr="001F2DED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 w:rsidRPr="001F2DED">
        <w:rPr>
          <w:sz w:val="26"/>
          <w:szCs w:val="26"/>
        </w:rPr>
        <w:t xml:space="preserve"> (зі змінами)</w:t>
      </w:r>
      <w:r w:rsidR="00C938B1" w:rsidRPr="001F2DED">
        <w:rPr>
          <w:sz w:val="26"/>
          <w:szCs w:val="26"/>
        </w:rPr>
        <w:t>. Початок гарантійного стро</w:t>
      </w:r>
      <w:r w:rsidR="00F25428" w:rsidRPr="001F2DED">
        <w:rPr>
          <w:sz w:val="26"/>
          <w:szCs w:val="26"/>
        </w:rPr>
        <w:t>ку обчислюється з дня передачі з</w:t>
      </w:r>
      <w:r w:rsidR="00C938B1" w:rsidRPr="001F2DED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1F2DED">
        <w:rPr>
          <w:sz w:val="26"/>
          <w:szCs w:val="26"/>
        </w:rPr>
        <w:t xml:space="preserve">В разі виявлення неякісно наданих послуг </w:t>
      </w:r>
      <w:r w:rsidR="00F25428" w:rsidRPr="001F2DED">
        <w:rPr>
          <w:sz w:val="26"/>
          <w:szCs w:val="26"/>
        </w:rPr>
        <w:t>в</w:t>
      </w:r>
      <w:r w:rsidR="003F47F9" w:rsidRPr="001F2DED">
        <w:rPr>
          <w:sz w:val="26"/>
          <w:szCs w:val="26"/>
        </w:rPr>
        <w:t xml:space="preserve">иконавець </w:t>
      </w:r>
      <w:r w:rsidR="00B03E4E" w:rsidRPr="001F2DED">
        <w:rPr>
          <w:sz w:val="26"/>
          <w:szCs w:val="26"/>
        </w:rPr>
        <w:t xml:space="preserve">зобов’язується </w:t>
      </w:r>
      <w:r w:rsidR="003F47F9" w:rsidRPr="001F2DED">
        <w:rPr>
          <w:sz w:val="26"/>
          <w:szCs w:val="26"/>
        </w:rPr>
        <w:t>усу</w:t>
      </w:r>
      <w:r w:rsidR="00B03E4E" w:rsidRPr="001F2DED">
        <w:rPr>
          <w:sz w:val="26"/>
          <w:szCs w:val="26"/>
        </w:rPr>
        <w:t>нути</w:t>
      </w:r>
      <w:r w:rsidR="003F47F9" w:rsidRPr="001F2DED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1F2DED">
        <w:rPr>
          <w:sz w:val="26"/>
          <w:szCs w:val="26"/>
        </w:rPr>
        <w:t>з</w:t>
      </w:r>
      <w:r w:rsidR="003F47F9" w:rsidRPr="001F2DED">
        <w:rPr>
          <w:sz w:val="26"/>
          <w:szCs w:val="26"/>
        </w:rPr>
        <w:t xml:space="preserve">амовником з вини </w:t>
      </w:r>
      <w:r w:rsidR="00F25428" w:rsidRPr="001F2DED">
        <w:rPr>
          <w:sz w:val="26"/>
          <w:szCs w:val="26"/>
        </w:rPr>
        <w:t>в</w:t>
      </w:r>
      <w:r w:rsidR="00B03E4E" w:rsidRPr="001F2DED">
        <w:rPr>
          <w:sz w:val="26"/>
          <w:szCs w:val="26"/>
        </w:rPr>
        <w:t>иконавця</w:t>
      </w:r>
      <w:r w:rsidR="007B5F61" w:rsidRPr="001F2DED">
        <w:rPr>
          <w:sz w:val="26"/>
          <w:szCs w:val="26"/>
        </w:rPr>
        <w:t>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63559"/>
    <w:rsid w:val="00091267"/>
    <w:rsid w:val="0009202E"/>
    <w:rsid w:val="00092333"/>
    <w:rsid w:val="000B600C"/>
    <w:rsid w:val="000E44BF"/>
    <w:rsid w:val="00126BE4"/>
    <w:rsid w:val="001342EB"/>
    <w:rsid w:val="00137E07"/>
    <w:rsid w:val="001721C0"/>
    <w:rsid w:val="0019148B"/>
    <w:rsid w:val="00191A04"/>
    <w:rsid w:val="001F2DED"/>
    <w:rsid w:val="00203A99"/>
    <w:rsid w:val="00222B78"/>
    <w:rsid w:val="00233662"/>
    <w:rsid w:val="002428DC"/>
    <w:rsid w:val="0025351C"/>
    <w:rsid w:val="00253E24"/>
    <w:rsid w:val="0029023A"/>
    <w:rsid w:val="002948BE"/>
    <w:rsid w:val="002C7E99"/>
    <w:rsid w:val="002E24F6"/>
    <w:rsid w:val="00306650"/>
    <w:rsid w:val="00324BF4"/>
    <w:rsid w:val="003451DE"/>
    <w:rsid w:val="003556D4"/>
    <w:rsid w:val="003F3AFE"/>
    <w:rsid w:val="003F47F9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6BE8"/>
    <w:rsid w:val="00614C42"/>
    <w:rsid w:val="0061701D"/>
    <w:rsid w:val="00622DE1"/>
    <w:rsid w:val="00645E09"/>
    <w:rsid w:val="00695698"/>
    <w:rsid w:val="006A59A9"/>
    <w:rsid w:val="006D5C72"/>
    <w:rsid w:val="006E21C3"/>
    <w:rsid w:val="006E41C2"/>
    <w:rsid w:val="006F4B80"/>
    <w:rsid w:val="0070538C"/>
    <w:rsid w:val="00743B41"/>
    <w:rsid w:val="00746B29"/>
    <w:rsid w:val="00756506"/>
    <w:rsid w:val="007712E2"/>
    <w:rsid w:val="00787DB0"/>
    <w:rsid w:val="007907B2"/>
    <w:rsid w:val="007B1ECA"/>
    <w:rsid w:val="007B5F61"/>
    <w:rsid w:val="00820C73"/>
    <w:rsid w:val="0082499B"/>
    <w:rsid w:val="00841F1F"/>
    <w:rsid w:val="00862E98"/>
    <w:rsid w:val="0086537A"/>
    <w:rsid w:val="0086610B"/>
    <w:rsid w:val="008936A0"/>
    <w:rsid w:val="00894416"/>
    <w:rsid w:val="008B1EA7"/>
    <w:rsid w:val="008C0669"/>
    <w:rsid w:val="008C0E07"/>
    <w:rsid w:val="008C33C6"/>
    <w:rsid w:val="008F1C2C"/>
    <w:rsid w:val="00945A4D"/>
    <w:rsid w:val="009721BC"/>
    <w:rsid w:val="00973A4E"/>
    <w:rsid w:val="009752FA"/>
    <w:rsid w:val="009829CE"/>
    <w:rsid w:val="009A356C"/>
    <w:rsid w:val="009B13FA"/>
    <w:rsid w:val="009B707B"/>
    <w:rsid w:val="009D1013"/>
    <w:rsid w:val="009D7D2D"/>
    <w:rsid w:val="00A05E27"/>
    <w:rsid w:val="00A30633"/>
    <w:rsid w:val="00A35327"/>
    <w:rsid w:val="00A66836"/>
    <w:rsid w:val="00A80969"/>
    <w:rsid w:val="00A92520"/>
    <w:rsid w:val="00AA48C9"/>
    <w:rsid w:val="00AC0FA2"/>
    <w:rsid w:val="00B03856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BE2FF7"/>
    <w:rsid w:val="00C13A94"/>
    <w:rsid w:val="00C41631"/>
    <w:rsid w:val="00C912D6"/>
    <w:rsid w:val="00C938B1"/>
    <w:rsid w:val="00CD5422"/>
    <w:rsid w:val="00CD5AFB"/>
    <w:rsid w:val="00CE45FE"/>
    <w:rsid w:val="00D31A87"/>
    <w:rsid w:val="00D359F5"/>
    <w:rsid w:val="00D62D68"/>
    <w:rsid w:val="00D66FC4"/>
    <w:rsid w:val="00DA1C09"/>
    <w:rsid w:val="00DB46E1"/>
    <w:rsid w:val="00DC4EE8"/>
    <w:rsid w:val="00DD063E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0224E"/>
    <w:rsid w:val="00F25428"/>
    <w:rsid w:val="00F327DA"/>
    <w:rsid w:val="00F53F45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63AD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rvts9">
    <w:name w:val="rvts9"/>
    <w:basedOn w:val="a0"/>
    <w:rsid w:val="0098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4647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2</cp:revision>
  <cp:lastPrinted>2024-02-06T09:26:00Z</cp:lastPrinted>
  <dcterms:created xsi:type="dcterms:W3CDTF">2024-11-19T14:02:00Z</dcterms:created>
  <dcterms:modified xsi:type="dcterms:W3CDTF">2024-11-19T14:02:00Z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