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7B" w:rsidRDefault="009B707B" w:rsidP="00794A4B">
      <w:pPr>
        <w:spacing w:line="276" w:lineRule="auto"/>
        <w:ind w:firstLine="709"/>
        <w:jc w:val="center"/>
        <w:rPr>
          <w:b/>
          <w:sz w:val="24"/>
        </w:rPr>
      </w:pPr>
      <w:r>
        <w:rPr>
          <w:b/>
          <w:sz w:val="24"/>
        </w:rPr>
        <w:t xml:space="preserve">Обґрунтування </w:t>
      </w:r>
    </w:p>
    <w:p w:rsidR="009B707B" w:rsidRDefault="009B707B" w:rsidP="00794A4B">
      <w:pPr>
        <w:spacing w:line="276" w:lineRule="auto"/>
        <w:ind w:firstLine="709"/>
        <w:jc w:val="center"/>
        <w:rPr>
          <w:b/>
          <w:sz w:val="24"/>
        </w:rPr>
      </w:pPr>
      <w:r>
        <w:rPr>
          <w:b/>
          <w:sz w:val="24"/>
        </w:rPr>
        <w:t>технічних та якісних характеристик предмета закупівлі, розміру бюджетного призначення, очікуваної вартості предмета закупівлі</w:t>
      </w:r>
    </w:p>
    <w:p w:rsidR="009B707B" w:rsidRDefault="009B707B" w:rsidP="00794A4B">
      <w:pPr>
        <w:spacing w:line="276" w:lineRule="auto"/>
        <w:ind w:firstLine="709"/>
        <w:jc w:val="center"/>
        <w:rPr>
          <w:b/>
          <w:sz w:val="24"/>
        </w:rPr>
      </w:pPr>
      <w:r w:rsidRPr="0089002C">
        <w:rPr>
          <w:i/>
          <w:sz w:val="24"/>
        </w:rPr>
        <w:t>(</w:t>
      </w:r>
      <w:r w:rsidR="0089002C" w:rsidRPr="0089002C">
        <w:rPr>
          <w:i/>
          <w:sz w:val="24"/>
        </w:rPr>
        <w:t xml:space="preserve">оприлюднюється </w:t>
      </w:r>
      <w:r w:rsidRPr="0089002C">
        <w:rPr>
          <w:i/>
          <w:sz w:val="24"/>
        </w:rPr>
        <w:t xml:space="preserve">на виконання вимог Постанови Кабінету Міністрів України </w:t>
      </w:r>
      <w:r w:rsidR="0089002C">
        <w:rPr>
          <w:i/>
          <w:sz w:val="24"/>
        </w:rPr>
        <w:t xml:space="preserve">                         </w:t>
      </w:r>
      <w:r w:rsidRPr="0089002C">
        <w:rPr>
          <w:i/>
          <w:sz w:val="24"/>
        </w:rPr>
        <w:t>від 11.10.2016 № 710</w:t>
      </w:r>
      <w:r w:rsidR="0089002C">
        <w:rPr>
          <w:i/>
          <w:sz w:val="24"/>
        </w:rPr>
        <w:t xml:space="preserve"> </w:t>
      </w:r>
      <w:r w:rsidRPr="0089002C">
        <w:rPr>
          <w:i/>
          <w:sz w:val="24"/>
        </w:rPr>
        <w:t xml:space="preserve"> (зі змінами) Про ефективне використання державних коштів)</w:t>
      </w:r>
    </w:p>
    <w:p w:rsidR="009B707B" w:rsidRDefault="009B707B" w:rsidP="00794A4B">
      <w:pPr>
        <w:pStyle w:val="a3"/>
        <w:spacing w:before="78" w:line="275" w:lineRule="exact"/>
        <w:ind w:right="7" w:firstLine="709"/>
        <w:jc w:val="center"/>
        <w:rPr>
          <w:b/>
          <w:color w:val="000000" w:themeColor="text1"/>
          <w:w w:val="105"/>
        </w:rPr>
      </w:pPr>
    </w:p>
    <w:p w:rsidR="00794A4B" w:rsidRPr="007C24D8" w:rsidRDefault="00794A4B" w:rsidP="005533BC">
      <w:pPr>
        <w:ind w:firstLine="709"/>
        <w:jc w:val="both"/>
        <w:rPr>
          <w:sz w:val="24"/>
          <w:szCs w:val="24"/>
        </w:rPr>
      </w:pPr>
      <w:r w:rsidRPr="00BD1E62">
        <w:rPr>
          <w:rFonts w:eastAsia="Arial"/>
          <w:sz w:val="24"/>
          <w:szCs w:val="24"/>
        </w:rPr>
        <w:t xml:space="preserve">На порталі </w:t>
      </w:r>
      <w:proofErr w:type="spellStart"/>
      <w:r w:rsidRPr="00BD1E62">
        <w:rPr>
          <w:rFonts w:eastAsia="Arial"/>
          <w:sz w:val="24"/>
          <w:szCs w:val="24"/>
        </w:rPr>
        <w:t>Prozzoro</w:t>
      </w:r>
      <w:proofErr w:type="spellEnd"/>
      <w:r w:rsidRPr="00BD1E62">
        <w:rPr>
          <w:rFonts w:eastAsia="Arial"/>
          <w:sz w:val="24"/>
          <w:szCs w:val="24"/>
        </w:rPr>
        <w:t xml:space="preserve"> </w:t>
      </w:r>
      <w:r w:rsidR="00575943">
        <w:rPr>
          <w:rFonts w:eastAsia="Arial"/>
          <w:sz w:val="24"/>
          <w:szCs w:val="24"/>
        </w:rPr>
        <w:t>12 листопада</w:t>
      </w:r>
      <w:r w:rsidRPr="00BD1E62">
        <w:rPr>
          <w:rFonts w:eastAsia="Arial"/>
          <w:sz w:val="24"/>
          <w:szCs w:val="24"/>
        </w:rPr>
        <w:t xml:space="preserve"> 202</w:t>
      </w:r>
      <w:r w:rsidR="00575943">
        <w:rPr>
          <w:rFonts w:eastAsia="Arial"/>
          <w:sz w:val="24"/>
          <w:szCs w:val="24"/>
        </w:rPr>
        <w:t>4</w:t>
      </w:r>
      <w:r w:rsidRPr="00BD1E62">
        <w:rPr>
          <w:rFonts w:eastAsia="Arial"/>
          <w:sz w:val="24"/>
          <w:szCs w:val="24"/>
        </w:rPr>
        <w:t xml:space="preserve"> </w:t>
      </w:r>
      <w:r w:rsidRPr="00794A4B">
        <w:rPr>
          <w:sz w:val="24"/>
          <w:szCs w:val="24"/>
        </w:rPr>
        <w:t>року розміщено оголошення про проведення процедури відкритих торгів (з особливостями) за</w:t>
      </w:r>
      <w:r w:rsidR="007C24D8">
        <w:rPr>
          <w:sz w:val="24"/>
          <w:szCs w:val="24"/>
        </w:rPr>
        <w:t xml:space="preserve"> кодом</w:t>
      </w:r>
      <w:r w:rsidRPr="00794A4B">
        <w:rPr>
          <w:sz w:val="24"/>
          <w:szCs w:val="24"/>
        </w:rPr>
        <w:t xml:space="preserve"> ДК 021:2015 код 09310000-5 </w:t>
      </w:r>
      <w:r>
        <w:rPr>
          <w:sz w:val="24"/>
          <w:szCs w:val="24"/>
        </w:rPr>
        <w:t>Електрична енергія (Електрична енергія)</w:t>
      </w:r>
      <w:r w:rsidRPr="00794A4B">
        <w:rPr>
          <w:sz w:val="24"/>
          <w:szCs w:val="24"/>
        </w:rPr>
        <w:t xml:space="preserve">, </w:t>
      </w:r>
      <w:r w:rsidR="00575943">
        <w:rPr>
          <w:sz w:val="24"/>
          <w:szCs w:val="24"/>
        </w:rPr>
        <w:t>ідентифікатор</w:t>
      </w:r>
      <w:r w:rsidRPr="00794A4B">
        <w:rPr>
          <w:sz w:val="24"/>
          <w:szCs w:val="24"/>
        </w:rPr>
        <w:t xml:space="preserve"> закупівлі</w:t>
      </w:r>
      <w:r w:rsidRPr="007C24D8">
        <w:rPr>
          <w:sz w:val="24"/>
          <w:szCs w:val="24"/>
        </w:rPr>
        <w:t xml:space="preserve">: </w:t>
      </w:r>
      <w:r w:rsidR="00575943" w:rsidRPr="007C24D8">
        <w:rPr>
          <w:color w:val="333333"/>
          <w:sz w:val="24"/>
          <w:szCs w:val="24"/>
          <w:shd w:val="clear" w:color="auto" w:fill="FFFFFF"/>
        </w:rPr>
        <w:t>UA-2024-11-12-014449-a</w:t>
      </w:r>
      <w:r w:rsidRPr="007C24D8">
        <w:rPr>
          <w:color w:val="000000" w:themeColor="text1"/>
          <w:sz w:val="24"/>
          <w:szCs w:val="24"/>
        </w:rPr>
        <w:t>.</w:t>
      </w:r>
    </w:p>
    <w:p w:rsidR="009B13FA" w:rsidRDefault="00FE53F6" w:rsidP="005533BC">
      <w:pPr>
        <w:ind w:firstLine="709"/>
        <w:jc w:val="both"/>
        <w:rPr>
          <w:sz w:val="24"/>
          <w:szCs w:val="24"/>
        </w:rPr>
      </w:pPr>
      <w:r w:rsidRPr="007C24D8">
        <w:rPr>
          <w:sz w:val="24"/>
          <w:szCs w:val="24"/>
        </w:rPr>
        <w:t>Обсяг електричної енергії, необхідний для забезпечення діяльності та власних</w:t>
      </w:r>
      <w:r w:rsidRPr="004834B9">
        <w:rPr>
          <w:sz w:val="24"/>
          <w:szCs w:val="24"/>
        </w:rPr>
        <w:t xml:space="preserve"> потреб об’єктів </w:t>
      </w:r>
      <w:r w:rsidR="00575943">
        <w:rPr>
          <w:sz w:val="24"/>
          <w:szCs w:val="24"/>
        </w:rPr>
        <w:t>замовника</w:t>
      </w:r>
      <w:r w:rsidRPr="005533BC">
        <w:rPr>
          <w:sz w:val="24"/>
          <w:szCs w:val="24"/>
        </w:rPr>
        <w:t xml:space="preserve">, становить </w:t>
      </w:r>
      <w:r w:rsidR="009B13FA" w:rsidRPr="005533BC">
        <w:rPr>
          <w:sz w:val="24"/>
          <w:szCs w:val="24"/>
        </w:rPr>
        <w:t xml:space="preserve">– </w:t>
      </w:r>
      <w:r w:rsidR="00575943">
        <w:rPr>
          <w:sz w:val="24"/>
          <w:szCs w:val="24"/>
        </w:rPr>
        <w:t>3615</w:t>
      </w:r>
      <w:r w:rsidR="005533BC">
        <w:rPr>
          <w:sz w:val="24"/>
          <w:szCs w:val="24"/>
        </w:rPr>
        <w:t xml:space="preserve"> </w:t>
      </w:r>
      <w:r w:rsidR="000B600C" w:rsidRPr="005533BC">
        <w:rPr>
          <w:color w:val="000000"/>
        </w:rPr>
        <w:t>кВт*год.</w:t>
      </w:r>
      <w:r w:rsidR="009B13FA">
        <w:rPr>
          <w:sz w:val="24"/>
          <w:szCs w:val="24"/>
        </w:rPr>
        <w:t xml:space="preserve"> </w:t>
      </w:r>
    </w:p>
    <w:p w:rsidR="009B13FA" w:rsidRDefault="009B13FA" w:rsidP="005533BC">
      <w:pPr>
        <w:ind w:firstLine="709"/>
        <w:jc w:val="both"/>
        <w:rPr>
          <w:sz w:val="24"/>
          <w:szCs w:val="24"/>
        </w:rPr>
      </w:pPr>
      <w:r>
        <w:rPr>
          <w:sz w:val="24"/>
          <w:szCs w:val="24"/>
        </w:rPr>
        <w:t xml:space="preserve">Період постачання </w:t>
      </w:r>
      <w:r w:rsidR="00575943">
        <w:rPr>
          <w:sz w:val="24"/>
          <w:szCs w:val="24"/>
        </w:rPr>
        <w:t>–</w:t>
      </w:r>
      <w:r>
        <w:rPr>
          <w:sz w:val="24"/>
          <w:szCs w:val="24"/>
        </w:rPr>
        <w:t xml:space="preserve"> </w:t>
      </w:r>
      <w:r w:rsidR="00575943">
        <w:rPr>
          <w:sz w:val="24"/>
          <w:szCs w:val="24"/>
        </w:rPr>
        <w:t>з 01.12.2024 по</w:t>
      </w:r>
      <w:r>
        <w:rPr>
          <w:sz w:val="24"/>
          <w:szCs w:val="24"/>
        </w:rPr>
        <w:t xml:space="preserve"> 31 </w:t>
      </w:r>
      <w:r w:rsidR="000B600C">
        <w:rPr>
          <w:sz w:val="24"/>
          <w:szCs w:val="24"/>
        </w:rPr>
        <w:t>грудня</w:t>
      </w:r>
      <w:r>
        <w:rPr>
          <w:sz w:val="24"/>
          <w:szCs w:val="24"/>
        </w:rPr>
        <w:t xml:space="preserve"> 202</w:t>
      </w:r>
      <w:r w:rsidR="002168C1">
        <w:rPr>
          <w:sz w:val="24"/>
          <w:szCs w:val="24"/>
        </w:rPr>
        <w:t>4</w:t>
      </w:r>
      <w:r>
        <w:rPr>
          <w:sz w:val="24"/>
          <w:szCs w:val="24"/>
        </w:rPr>
        <w:t xml:space="preserve"> року (включно).</w:t>
      </w:r>
    </w:p>
    <w:p w:rsidR="000E44BF" w:rsidRDefault="0089002C" w:rsidP="005533BC">
      <w:pPr>
        <w:spacing w:after="240"/>
        <w:ind w:right="291" w:firstLine="709"/>
        <w:contextualSpacing/>
        <w:jc w:val="both"/>
        <w:rPr>
          <w:color w:val="000000" w:themeColor="text1"/>
          <w:sz w:val="24"/>
          <w:szCs w:val="24"/>
        </w:rPr>
      </w:pPr>
      <w:r w:rsidRPr="0000026B">
        <w:rPr>
          <w:sz w:val="24"/>
          <w:szCs w:val="24"/>
        </w:rPr>
        <w:t xml:space="preserve">Закупівля здійснюється за рахунок коштів державного бюджету України для забезпечення потреб </w:t>
      </w:r>
      <w:r w:rsidRPr="00B15F34">
        <w:rPr>
          <w:sz w:val="24"/>
          <w:szCs w:val="24"/>
        </w:rPr>
        <w:t xml:space="preserve">територіального управління Служби судової охорони у </w:t>
      </w:r>
      <w:r w:rsidR="0095754E">
        <w:rPr>
          <w:sz w:val="24"/>
          <w:szCs w:val="24"/>
        </w:rPr>
        <w:t>Рівненській</w:t>
      </w:r>
      <w:r w:rsidRPr="00B15F34">
        <w:rPr>
          <w:sz w:val="24"/>
          <w:szCs w:val="24"/>
        </w:rPr>
        <w:t xml:space="preserve"> області</w:t>
      </w:r>
      <w:r w:rsidRPr="0000026B">
        <w:rPr>
          <w:sz w:val="24"/>
          <w:szCs w:val="24"/>
        </w:rPr>
        <w:t xml:space="preserve"> в 202</w:t>
      </w:r>
      <w:r w:rsidR="002168C1">
        <w:rPr>
          <w:sz w:val="24"/>
          <w:szCs w:val="24"/>
        </w:rPr>
        <w:t>4</w:t>
      </w:r>
      <w:r w:rsidRPr="0000026B">
        <w:rPr>
          <w:sz w:val="24"/>
          <w:szCs w:val="24"/>
        </w:rPr>
        <w:t xml:space="preserve"> року по KEKB</w:t>
      </w:r>
      <w:r w:rsidR="000E44BF" w:rsidRPr="00420FD6">
        <w:rPr>
          <w:color w:val="000000" w:themeColor="text1"/>
          <w:spacing w:val="5"/>
          <w:sz w:val="24"/>
          <w:szCs w:val="24"/>
        </w:rPr>
        <w:t xml:space="preserve"> </w:t>
      </w:r>
      <w:r w:rsidR="000E44BF" w:rsidRPr="00420FD6">
        <w:rPr>
          <w:color w:val="000000" w:themeColor="text1"/>
          <w:sz w:val="24"/>
          <w:szCs w:val="24"/>
        </w:rPr>
        <w:t>227</w:t>
      </w:r>
      <w:r w:rsidR="000B600C">
        <w:rPr>
          <w:color w:val="000000" w:themeColor="text1"/>
          <w:sz w:val="24"/>
          <w:szCs w:val="24"/>
        </w:rPr>
        <w:t>3</w:t>
      </w:r>
      <w:r w:rsidR="000E44BF">
        <w:rPr>
          <w:color w:val="000000" w:themeColor="text1"/>
          <w:sz w:val="24"/>
          <w:szCs w:val="24"/>
        </w:rPr>
        <w:t xml:space="preserve"> </w:t>
      </w:r>
      <w:r w:rsidR="000E44BF" w:rsidRPr="002428DC">
        <w:rPr>
          <w:color w:val="000000" w:themeColor="text1"/>
          <w:sz w:val="24"/>
          <w:szCs w:val="24"/>
          <w:lang w:val="ru-RU"/>
        </w:rPr>
        <w:t>“</w:t>
      </w:r>
      <w:r w:rsidR="000B600C">
        <w:rPr>
          <w:color w:val="000000" w:themeColor="text1"/>
          <w:sz w:val="24"/>
          <w:szCs w:val="24"/>
        </w:rPr>
        <w:t>Оплата електроенергії</w:t>
      </w:r>
      <w:r w:rsidR="000E44BF" w:rsidRPr="002428DC">
        <w:rPr>
          <w:color w:val="000000" w:themeColor="text1"/>
          <w:sz w:val="24"/>
          <w:szCs w:val="24"/>
          <w:lang w:val="ru-RU"/>
        </w:rPr>
        <w:t>”</w:t>
      </w:r>
      <w:r w:rsidR="000E44BF" w:rsidRPr="00420FD6">
        <w:rPr>
          <w:color w:val="000000" w:themeColor="text1"/>
          <w:sz w:val="24"/>
          <w:szCs w:val="24"/>
        </w:rPr>
        <w:t>.</w:t>
      </w:r>
    </w:p>
    <w:p w:rsidR="000E44BF" w:rsidRPr="00012A9E" w:rsidRDefault="000E44BF" w:rsidP="005533BC">
      <w:pPr>
        <w:spacing w:after="240"/>
        <w:ind w:right="291" w:firstLine="709"/>
        <w:contextualSpacing/>
        <w:jc w:val="both"/>
        <w:rPr>
          <w:sz w:val="24"/>
          <w:szCs w:val="24"/>
        </w:rPr>
      </w:pPr>
      <w:r>
        <w:rPr>
          <w:sz w:val="24"/>
          <w:szCs w:val="24"/>
        </w:rPr>
        <w:t xml:space="preserve">Очікувана вартість предмета закупівлі </w:t>
      </w:r>
      <w:r w:rsidRPr="005533BC">
        <w:rPr>
          <w:sz w:val="24"/>
          <w:szCs w:val="24"/>
        </w:rPr>
        <w:t xml:space="preserve">– </w:t>
      </w:r>
      <w:r w:rsidR="00575943" w:rsidRPr="00575943">
        <w:rPr>
          <w:color w:val="333333"/>
          <w:sz w:val="24"/>
          <w:szCs w:val="24"/>
          <w:shd w:val="clear" w:color="auto" w:fill="F4F7FA"/>
        </w:rPr>
        <w:t>28 394,94</w:t>
      </w:r>
      <w:r w:rsidR="00575943">
        <w:rPr>
          <w:color w:val="333333"/>
          <w:sz w:val="24"/>
          <w:szCs w:val="24"/>
          <w:shd w:val="clear" w:color="auto" w:fill="F4F7FA"/>
        </w:rPr>
        <w:t xml:space="preserve"> </w:t>
      </w:r>
      <w:r w:rsidR="005533BC" w:rsidRPr="00E952C7">
        <w:rPr>
          <w:sz w:val="24"/>
          <w:szCs w:val="24"/>
        </w:rPr>
        <w:t>г</w:t>
      </w:r>
      <w:r w:rsidR="003F2758" w:rsidRPr="00E952C7">
        <w:rPr>
          <w:sz w:val="24"/>
          <w:szCs w:val="24"/>
        </w:rPr>
        <w:t>р</w:t>
      </w:r>
      <w:r w:rsidR="007C24D8">
        <w:rPr>
          <w:sz w:val="24"/>
          <w:szCs w:val="24"/>
        </w:rPr>
        <w:t>н.</w:t>
      </w:r>
      <w:r w:rsidR="000B600C" w:rsidRPr="00E952C7">
        <w:rPr>
          <w:sz w:val="24"/>
          <w:szCs w:val="24"/>
        </w:rPr>
        <w:t xml:space="preserve"> (</w:t>
      </w:r>
      <w:r w:rsidR="00D349FB">
        <w:rPr>
          <w:sz w:val="24"/>
          <w:szCs w:val="24"/>
        </w:rPr>
        <w:t>Д</w:t>
      </w:r>
      <w:r w:rsidR="00575943">
        <w:rPr>
          <w:sz w:val="24"/>
          <w:szCs w:val="24"/>
        </w:rPr>
        <w:t>вадцять вісім тисяч</w:t>
      </w:r>
      <w:r w:rsidR="005533BC" w:rsidRPr="00E952C7">
        <w:rPr>
          <w:sz w:val="24"/>
          <w:szCs w:val="24"/>
        </w:rPr>
        <w:t xml:space="preserve"> </w:t>
      </w:r>
      <w:r w:rsidR="00575943">
        <w:rPr>
          <w:sz w:val="24"/>
          <w:szCs w:val="24"/>
        </w:rPr>
        <w:t>триста дев’яносто чотири</w:t>
      </w:r>
      <w:r w:rsidR="002168C1">
        <w:rPr>
          <w:sz w:val="24"/>
          <w:szCs w:val="24"/>
        </w:rPr>
        <w:t xml:space="preserve"> </w:t>
      </w:r>
      <w:r w:rsidR="005533BC" w:rsidRPr="00E952C7">
        <w:rPr>
          <w:sz w:val="24"/>
          <w:szCs w:val="24"/>
        </w:rPr>
        <w:t>грив</w:t>
      </w:r>
      <w:r w:rsidR="00575943">
        <w:rPr>
          <w:sz w:val="24"/>
          <w:szCs w:val="24"/>
        </w:rPr>
        <w:t>ні 94</w:t>
      </w:r>
      <w:r w:rsidR="000B600C" w:rsidRPr="00E952C7">
        <w:rPr>
          <w:sz w:val="24"/>
          <w:szCs w:val="24"/>
        </w:rPr>
        <w:t xml:space="preserve"> копійк</w:t>
      </w:r>
      <w:r w:rsidR="00575943">
        <w:rPr>
          <w:sz w:val="24"/>
          <w:szCs w:val="24"/>
        </w:rPr>
        <w:t>и</w:t>
      </w:r>
      <w:r w:rsidR="000B600C" w:rsidRPr="00E952C7">
        <w:rPr>
          <w:sz w:val="24"/>
          <w:szCs w:val="24"/>
        </w:rPr>
        <w:t>)</w:t>
      </w:r>
      <w:r w:rsidR="00012A9E" w:rsidRPr="00012A9E">
        <w:t xml:space="preserve"> </w:t>
      </w:r>
      <w:r w:rsidR="00012A9E" w:rsidRPr="00012A9E">
        <w:rPr>
          <w:sz w:val="24"/>
          <w:szCs w:val="24"/>
        </w:rPr>
        <w:t xml:space="preserve">згідно з </w:t>
      </w:r>
      <w:r w:rsidR="00575943">
        <w:rPr>
          <w:sz w:val="24"/>
          <w:szCs w:val="24"/>
        </w:rPr>
        <w:t xml:space="preserve">додатковою </w:t>
      </w:r>
      <w:r w:rsidR="00012A9E" w:rsidRPr="00012A9E">
        <w:rPr>
          <w:sz w:val="24"/>
          <w:szCs w:val="24"/>
        </w:rPr>
        <w:t>потребою на 2024 рік</w:t>
      </w:r>
      <w:r w:rsidR="00012A9E">
        <w:rPr>
          <w:sz w:val="24"/>
          <w:szCs w:val="24"/>
        </w:rPr>
        <w:t>.</w:t>
      </w:r>
      <w:r w:rsidR="00191D05">
        <w:rPr>
          <w:sz w:val="24"/>
          <w:szCs w:val="24"/>
        </w:rPr>
        <w:t xml:space="preserve"> (довідка про зміни до кошторису від 16.09.2024 № 28).</w:t>
      </w:r>
      <w:bookmarkStart w:id="0" w:name="_GoBack"/>
      <w:bookmarkEnd w:id="0"/>
    </w:p>
    <w:p w:rsidR="00B145B7" w:rsidRDefault="007C5898" w:rsidP="00B145B7">
      <w:pPr>
        <w:spacing w:after="240"/>
        <w:ind w:right="7" w:firstLine="709"/>
        <w:contextualSpacing/>
        <w:jc w:val="both"/>
        <w:rPr>
          <w:color w:val="000000" w:themeColor="text1"/>
          <w:sz w:val="24"/>
          <w:szCs w:val="24"/>
        </w:rPr>
      </w:pPr>
      <w:r>
        <w:rPr>
          <w:color w:val="000000" w:themeColor="text1"/>
          <w:sz w:val="24"/>
          <w:szCs w:val="24"/>
        </w:rPr>
        <w:t xml:space="preserve">Замовником здійснено розрахунок очікуваної вартості товарів/послуг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 </w:t>
      </w:r>
      <w:r w:rsidR="00B145B7" w:rsidRPr="00420FD6">
        <w:rPr>
          <w:color w:val="000000" w:themeColor="text1"/>
          <w:sz w:val="24"/>
          <w:szCs w:val="24"/>
        </w:rPr>
        <w:t>Планування</w:t>
      </w:r>
      <w:r w:rsidR="00B145B7" w:rsidRPr="00420FD6">
        <w:rPr>
          <w:color w:val="000000" w:themeColor="text1"/>
          <w:spacing w:val="1"/>
          <w:sz w:val="24"/>
          <w:szCs w:val="24"/>
        </w:rPr>
        <w:t xml:space="preserve"> </w:t>
      </w:r>
      <w:proofErr w:type="spellStart"/>
      <w:r w:rsidR="00B145B7" w:rsidRPr="00420FD6">
        <w:rPr>
          <w:color w:val="000000" w:themeColor="text1"/>
          <w:sz w:val="24"/>
          <w:szCs w:val="24"/>
        </w:rPr>
        <w:t>закупівель</w:t>
      </w:r>
      <w:proofErr w:type="spellEnd"/>
      <w:r w:rsidR="00B145B7" w:rsidRPr="00420FD6">
        <w:rPr>
          <w:color w:val="000000" w:themeColor="text1"/>
          <w:sz w:val="24"/>
          <w:szCs w:val="24"/>
        </w:rPr>
        <w:t>, в тому числі визначення очікуваної</w:t>
      </w:r>
      <w:r w:rsidR="00B145B7" w:rsidRPr="00420FD6">
        <w:rPr>
          <w:color w:val="000000" w:themeColor="text1"/>
          <w:spacing w:val="1"/>
          <w:sz w:val="24"/>
          <w:szCs w:val="24"/>
        </w:rPr>
        <w:t xml:space="preserve"> </w:t>
      </w:r>
      <w:r w:rsidR="00B145B7" w:rsidRPr="00420FD6">
        <w:rPr>
          <w:color w:val="000000" w:themeColor="text1"/>
          <w:sz w:val="24"/>
          <w:szCs w:val="24"/>
        </w:rPr>
        <w:t>вартості, є динамічним та</w:t>
      </w:r>
      <w:r w:rsidR="00B145B7" w:rsidRPr="00420FD6">
        <w:rPr>
          <w:color w:val="000000" w:themeColor="text1"/>
          <w:spacing w:val="1"/>
          <w:sz w:val="24"/>
          <w:szCs w:val="24"/>
        </w:rPr>
        <w:t xml:space="preserve"> </w:t>
      </w:r>
      <w:r w:rsidR="00B145B7" w:rsidRPr="00420FD6">
        <w:rPr>
          <w:color w:val="000000" w:themeColor="text1"/>
          <w:sz w:val="24"/>
          <w:szCs w:val="24"/>
        </w:rPr>
        <w:t>безперервним</w:t>
      </w:r>
      <w:r w:rsidR="00B145B7" w:rsidRPr="00420FD6">
        <w:rPr>
          <w:color w:val="000000" w:themeColor="text1"/>
          <w:spacing w:val="30"/>
          <w:sz w:val="24"/>
          <w:szCs w:val="24"/>
        </w:rPr>
        <w:t xml:space="preserve"> </w:t>
      </w:r>
      <w:r w:rsidR="00B145B7" w:rsidRPr="00420FD6">
        <w:rPr>
          <w:color w:val="000000" w:themeColor="text1"/>
          <w:sz w:val="24"/>
          <w:szCs w:val="24"/>
        </w:rPr>
        <w:t>процесом,</w:t>
      </w:r>
      <w:r w:rsidR="00B145B7" w:rsidRPr="00420FD6">
        <w:rPr>
          <w:color w:val="000000" w:themeColor="text1"/>
          <w:spacing w:val="21"/>
          <w:sz w:val="24"/>
          <w:szCs w:val="24"/>
        </w:rPr>
        <w:t xml:space="preserve"> </w:t>
      </w:r>
      <w:r w:rsidR="00B145B7" w:rsidRPr="00420FD6">
        <w:rPr>
          <w:color w:val="000000" w:themeColor="text1"/>
          <w:sz w:val="24"/>
          <w:szCs w:val="24"/>
        </w:rPr>
        <w:t>що</w:t>
      </w:r>
      <w:r w:rsidR="00B145B7" w:rsidRPr="00420FD6">
        <w:rPr>
          <w:color w:val="000000" w:themeColor="text1"/>
          <w:spacing w:val="11"/>
          <w:sz w:val="24"/>
          <w:szCs w:val="24"/>
        </w:rPr>
        <w:t xml:space="preserve"> </w:t>
      </w:r>
      <w:r w:rsidR="00B145B7" w:rsidRPr="00420FD6">
        <w:rPr>
          <w:color w:val="000000" w:themeColor="text1"/>
          <w:sz w:val="24"/>
          <w:szCs w:val="24"/>
        </w:rPr>
        <w:t>здійснюється</w:t>
      </w:r>
      <w:r w:rsidR="00B145B7" w:rsidRPr="00420FD6">
        <w:rPr>
          <w:color w:val="000000" w:themeColor="text1"/>
          <w:spacing w:val="33"/>
          <w:sz w:val="24"/>
          <w:szCs w:val="24"/>
        </w:rPr>
        <w:t xml:space="preserve"> </w:t>
      </w:r>
      <w:r w:rsidR="00B145B7" w:rsidRPr="00420FD6">
        <w:rPr>
          <w:color w:val="000000" w:themeColor="text1"/>
          <w:sz w:val="24"/>
          <w:szCs w:val="24"/>
        </w:rPr>
        <w:t>замовниками</w:t>
      </w:r>
      <w:r w:rsidR="00B145B7" w:rsidRPr="00420FD6">
        <w:rPr>
          <w:color w:val="000000" w:themeColor="text1"/>
          <w:spacing w:val="33"/>
          <w:sz w:val="24"/>
          <w:szCs w:val="24"/>
        </w:rPr>
        <w:t xml:space="preserve"> </w:t>
      </w:r>
      <w:r w:rsidR="00B145B7" w:rsidRPr="00420FD6">
        <w:rPr>
          <w:color w:val="000000" w:themeColor="text1"/>
          <w:sz w:val="24"/>
          <w:szCs w:val="24"/>
        </w:rPr>
        <w:t>протягом</w:t>
      </w:r>
      <w:r w:rsidR="00B145B7" w:rsidRPr="00420FD6">
        <w:rPr>
          <w:color w:val="000000" w:themeColor="text1"/>
          <w:spacing w:val="31"/>
          <w:sz w:val="24"/>
          <w:szCs w:val="24"/>
        </w:rPr>
        <w:t xml:space="preserve"> </w:t>
      </w:r>
      <w:r w:rsidR="00B145B7" w:rsidRPr="00420FD6">
        <w:rPr>
          <w:color w:val="000000" w:themeColor="text1"/>
          <w:sz w:val="24"/>
          <w:szCs w:val="24"/>
        </w:rPr>
        <w:t>року.</w:t>
      </w:r>
      <w:r w:rsidRPr="007C5898">
        <w:t xml:space="preserve"> </w:t>
      </w:r>
    </w:p>
    <w:p w:rsidR="007B1ECA" w:rsidRDefault="00B66CA4" w:rsidP="005533BC">
      <w:pPr>
        <w:ind w:firstLine="709"/>
        <w:jc w:val="both"/>
        <w:rPr>
          <w:sz w:val="24"/>
          <w:szCs w:val="24"/>
        </w:rPr>
      </w:pPr>
      <w:r w:rsidRPr="003E21AC">
        <w:rPr>
          <w:sz w:val="24"/>
          <w:szCs w:val="24"/>
        </w:rPr>
        <w:t>П</w:t>
      </w:r>
      <w:r w:rsidR="007B1ECA" w:rsidRPr="003E21AC">
        <w:rPr>
          <w:sz w:val="24"/>
          <w:szCs w:val="24"/>
        </w:rPr>
        <w:t>роведення закупівлі за кодом ДК 021:2015:</w:t>
      </w:r>
      <w:r w:rsidR="000B600C" w:rsidRPr="003E21AC">
        <w:rPr>
          <w:sz w:val="24"/>
          <w:szCs w:val="24"/>
        </w:rPr>
        <w:t xml:space="preserve"> 09310000-5  Електрична енергія </w:t>
      </w:r>
      <w:r w:rsidRPr="003E21AC">
        <w:rPr>
          <w:sz w:val="24"/>
          <w:szCs w:val="24"/>
        </w:rPr>
        <w:t>для</w:t>
      </w:r>
      <w:r w:rsidR="007B1ECA" w:rsidRPr="003E21AC">
        <w:rPr>
          <w:sz w:val="24"/>
          <w:szCs w:val="24"/>
        </w:rPr>
        <w:t xml:space="preserve"> </w:t>
      </w:r>
      <w:r w:rsidR="000B600C" w:rsidRPr="003E21AC">
        <w:rPr>
          <w:sz w:val="24"/>
          <w:szCs w:val="24"/>
        </w:rPr>
        <w:t xml:space="preserve">потреб </w:t>
      </w:r>
      <w:r w:rsidR="007C24D8">
        <w:rPr>
          <w:sz w:val="24"/>
          <w:szCs w:val="24"/>
        </w:rPr>
        <w:t>територіального управління</w:t>
      </w:r>
      <w:r w:rsidR="000B600C" w:rsidRPr="003E21AC">
        <w:rPr>
          <w:sz w:val="24"/>
          <w:szCs w:val="24"/>
        </w:rPr>
        <w:t xml:space="preserve"> </w:t>
      </w:r>
      <w:r w:rsidR="007C24D8">
        <w:rPr>
          <w:sz w:val="24"/>
          <w:szCs w:val="24"/>
        </w:rPr>
        <w:t>на грудень</w:t>
      </w:r>
      <w:r w:rsidR="000B600C" w:rsidRPr="003E21AC">
        <w:rPr>
          <w:sz w:val="24"/>
          <w:szCs w:val="24"/>
        </w:rPr>
        <w:t xml:space="preserve"> </w:t>
      </w:r>
      <w:r w:rsidR="007B1ECA" w:rsidRPr="003E21AC">
        <w:rPr>
          <w:sz w:val="24"/>
          <w:szCs w:val="24"/>
        </w:rPr>
        <w:t>202</w:t>
      </w:r>
      <w:r w:rsidR="002168C1">
        <w:rPr>
          <w:sz w:val="24"/>
          <w:szCs w:val="24"/>
        </w:rPr>
        <w:t>4</w:t>
      </w:r>
      <w:r w:rsidR="007B1ECA" w:rsidRPr="003E21AC">
        <w:rPr>
          <w:sz w:val="24"/>
          <w:szCs w:val="24"/>
        </w:rPr>
        <w:t xml:space="preserve"> ро</w:t>
      </w:r>
      <w:r w:rsidR="007C24D8">
        <w:rPr>
          <w:sz w:val="24"/>
          <w:szCs w:val="24"/>
        </w:rPr>
        <w:t>ку</w:t>
      </w:r>
      <w:r w:rsidR="007B1ECA" w:rsidRPr="003E21AC">
        <w:rPr>
          <w:sz w:val="24"/>
          <w:szCs w:val="24"/>
        </w:rPr>
        <w:t xml:space="preserve"> </w:t>
      </w:r>
      <w:r w:rsidRPr="003E21AC">
        <w:rPr>
          <w:sz w:val="24"/>
          <w:szCs w:val="24"/>
        </w:rPr>
        <w:t>зумовлена необхідністю</w:t>
      </w:r>
      <w:r w:rsidR="007B1ECA" w:rsidRPr="003E21AC">
        <w:rPr>
          <w:sz w:val="24"/>
          <w:szCs w:val="24"/>
        </w:rPr>
        <w:t xml:space="preserve"> </w:t>
      </w:r>
      <w:r w:rsidRPr="003E21AC">
        <w:rPr>
          <w:sz w:val="24"/>
          <w:szCs w:val="24"/>
        </w:rPr>
        <w:t xml:space="preserve">в забезпеченні потреб </w:t>
      </w:r>
      <w:r w:rsidR="007B1ECA" w:rsidRPr="003E21AC">
        <w:rPr>
          <w:sz w:val="24"/>
          <w:szCs w:val="24"/>
        </w:rPr>
        <w:t>територіального управління Служби судової</w:t>
      </w:r>
      <w:r w:rsidR="007B1ECA" w:rsidRPr="00B66CA4">
        <w:rPr>
          <w:sz w:val="24"/>
          <w:szCs w:val="24"/>
        </w:rPr>
        <w:t xml:space="preserve"> охорони у </w:t>
      </w:r>
      <w:r w:rsidR="003E21AC">
        <w:rPr>
          <w:sz w:val="24"/>
          <w:szCs w:val="24"/>
        </w:rPr>
        <w:t>Рівненській</w:t>
      </w:r>
      <w:r w:rsidR="007B1ECA" w:rsidRPr="00B66CA4">
        <w:rPr>
          <w:sz w:val="24"/>
          <w:szCs w:val="24"/>
        </w:rPr>
        <w:t xml:space="preserve"> області </w:t>
      </w:r>
      <w:r w:rsidRPr="00B66CA4">
        <w:rPr>
          <w:sz w:val="24"/>
          <w:szCs w:val="24"/>
        </w:rPr>
        <w:t xml:space="preserve">в електричній енергії та створенні </w:t>
      </w:r>
      <w:r w:rsidR="007B1ECA" w:rsidRPr="00B66CA4">
        <w:rPr>
          <w:sz w:val="24"/>
          <w:szCs w:val="24"/>
        </w:rPr>
        <w:t>необхідни</w:t>
      </w:r>
      <w:r w:rsidRPr="00B66CA4">
        <w:rPr>
          <w:sz w:val="24"/>
          <w:szCs w:val="24"/>
        </w:rPr>
        <w:t>х</w:t>
      </w:r>
      <w:r w:rsidR="007B1ECA" w:rsidRPr="00B66CA4">
        <w:rPr>
          <w:sz w:val="24"/>
          <w:szCs w:val="24"/>
        </w:rPr>
        <w:t xml:space="preserve"> умов організації праці, утримання будівель та </w:t>
      </w:r>
      <w:r w:rsidRPr="00B66CA4">
        <w:rPr>
          <w:sz w:val="24"/>
          <w:szCs w:val="24"/>
        </w:rPr>
        <w:t>споруд та підтримання службових кабінетів та інших приміщень в належному стані.</w:t>
      </w:r>
      <w:r w:rsidR="007B1ECA" w:rsidRPr="00B66CA4">
        <w:rPr>
          <w:sz w:val="24"/>
          <w:szCs w:val="24"/>
        </w:rPr>
        <w:t xml:space="preserve"> </w:t>
      </w:r>
    </w:p>
    <w:p w:rsidR="00973A4E" w:rsidRDefault="00973A4E" w:rsidP="005533BC">
      <w:pPr>
        <w:spacing w:after="240"/>
        <w:ind w:right="7" w:firstLine="709"/>
        <w:contextualSpacing/>
        <w:jc w:val="both"/>
        <w:rPr>
          <w:color w:val="000000" w:themeColor="text1"/>
          <w:sz w:val="24"/>
          <w:szCs w:val="24"/>
        </w:rPr>
      </w:pPr>
      <w:r w:rsidRPr="00973A4E">
        <w:rPr>
          <w:color w:val="000000" w:themeColor="text1"/>
          <w:sz w:val="24"/>
          <w:szCs w:val="24"/>
        </w:rPr>
        <w:t>Вид процедури закупівлі</w:t>
      </w:r>
      <w:r>
        <w:rPr>
          <w:color w:val="000000" w:themeColor="text1"/>
          <w:sz w:val="24"/>
          <w:szCs w:val="24"/>
        </w:rPr>
        <w:t xml:space="preserve"> </w:t>
      </w:r>
      <w:r w:rsidR="0089002C">
        <w:rPr>
          <w:color w:val="000000" w:themeColor="text1"/>
          <w:sz w:val="24"/>
          <w:szCs w:val="24"/>
        </w:rPr>
        <w:t>–</w:t>
      </w:r>
      <w:r w:rsidRPr="00973A4E">
        <w:rPr>
          <w:color w:val="000000" w:themeColor="text1"/>
          <w:sz w:val="24"/>
          <w:szCs w:val="24"/>
        </w:rPr>
        <w:t xml:space="preserve"> </w:t>
      </w:r>
      <w:r w:rsidRPr="00420FD6">
        <w:rPr>
          <w:color w:val="000000" w:themeColor="text1"/>
          <w:sz w:val="24"/>
          <w:szCs w:val="24"/>
        </w:rPr>
        <w:t>відкриті</w:t>
      </w:r>
      <w:r w:rsidRPr="00420FD6">
        <w:rPr>
          <w:color w:val="000000" w:themeColor="text1"/>
          <w:spacing w:val="1"/>
          <w:sz w:val="24"/>
          <w:szCs w:val="24"/>
        </w:rPr>
        <w:t xml:space="preserve"> </w:t>
      </w:r>
      <w:r w:rsidRPr="00420FD6">
        <w:rPr>
          <w:color w:val="000000" w:themeColor="text1"/>
          <w:sz w:val="24"/>
          <w:szCs w:val="24"/>
        </w:rPr>
        <w:t>торги</w:t>
      </w:r>
      <w:r w:rsidRPr="00420FD6">
        <w:rPr>
          <w:color w:val="000000" w:themeColor="text1"/>
          <w:spacing w:val="1"/>
          <w:sz w:val="24"/>
          <w:szCs w:val="24"/>
        </w:rPr>
        <w:t xml:space="preserve"> </w:t>
      </w:r>
      <w:r>
        <w:rPr>
          <w:color w:val="000000" w:themeColor="text1"/>
          <w:spacing w:val="1"/>
          <w:sz w:val="24"/>
          <w:szCs w:val="24"/>
        </w:rPr>
        <w:t xml:space="preserve">(з особливостями) </w:t>
      </w:r>
      <w:r w:rsidRPr="00420FD6">
        <w:rPr>
          <w:color w:val="000000" w:themeColor="text1"/>
          <w:sz w:val="24"/>
          <w:szCs w:val="24"/>
        </w:rPr>
        <w:t>згідно</w:t>
      </w:r>
      <w:r w:rsidRPr="00420FD6">
        <w:rPr>
          <w:color w:val="000000" w:themeColor="text1"/>
          <w:spacing w:val="1"/>
          <w:sz w:val="24"/>
          <w:szCs w:val="24"/>
        </w:rPr>
        <w:t xml:space="preserve"> </w:t>
      </w:r>
      <w:r w:rsidRPr="00420FD6">
        <w:rPr>
          <w:color w:val="000000" w:themeColor="text1"/>
          <w:sz w:val="24"/>
          <w:szCs w:val="24"/>
        </w:rPr>
        <w:t>пункту</w:t>
      </w:r>
      <w:r w:rsidRPr="00420FD6">
        <w:rPr>
          <w:color w:val="000000" w:themeColor="text1"/>
          <w:spacing w:val="1"/>
          <w:sz w:val="24"/>
          <w:szCs w:val="24"/>
        </w:rPr>
        <w:t xml:space="preserve"> </w:t>
      </w:r>
      <w:r w:rsidRPr="00420FD6">
        <w:rPr>
          <w:color w:val="000000" w:themeColor="text1"/>
          <w:sz w:val="24"/>
          <w:szCs w:val="24"/>
        </w:rPr>
        <w:t>3</w:t>
      </w:r>
      <w:r w:rsidRPr="00420FD6">
        <w:rPr>
          <w:color w:val="000000" w:themeColor="text1"/>
          <w:sz w:val="24"/>
          <w:szCs w:val="24"/>
          <w:vertAlign w:val="superscript"/>
        </w:rPr>
        <w:t>7</w:t>
      </w:r>
      <w:r w:rsidRPr="00420FD6">
        <w:rPr>
          <w:color w:val="000000" w:themeColor="text1"/>
          <w:spacing w:val="1"/>
          <w:sz w:val="24"/>
          <w:szCs w:val="24"/>
        </w:rPr>
        <w:t xml:space="preserve"> </w:t>
      </w:r>
      <w:r w:rsidRPr="00420FD6">
        <w:rPr>
          <w:color w:val="000000" w:themeColor="text1"/>
          <w:sz w:val="24"/>
          <w:szCs w:val="24"/>
        </w:rPr>
        <w:t>прикінцевих</w:t>
      </w:r>
      <w:r w:rsidRPr="00420FD6">
        <w:rPr>
          <w:color w:val="000000" w:themeColor="text1"/>
          <w:spacing w:val="1"/>
          <w:sz w:val="24"/>
          <w:szCs w:val="24"/>
        </w:rPr>
        <w:t xml:space="preserve"> </w:t>
      </w:r>
      <w:r w:rsidRPr="00420FD6">
        <w:rPr>
          <w:color w:val="000000" w:themeColor="text1"/>
          <w:sz w:val="24"/>
          <w:szCs w:val="24"/>
        </w:rPr>
        <w:t>та</w:t>
      </w:r>
      <w:r w:rsidRPr="00420FD6">
        <w:rPr>
          <w:color w:val="000000" w:themeColor="text1"/>
          <w:spacing w:val="1"/>
          <w:sz w:val="24"/>
          <w:szCs w:val="24"/>
        </w:rPr>
        <w:t xml:space="preserve"> </w:t>
      </w:r>
      <w:r w:rsidRPr="00420FD6">
        <w:rPr>
          <w:color w:val="000000" w:themeColor="text1"/>
          <w:sz w:val="24"/>
          <w:szCs w:val="24"/>
        </w:rPr>
        <w:t>перехідних</w:t>
      </w:r>
      <w:r w:rsidRPr="00420FD6">
        <w:rPr>
          <w:color w:val="000000" w:themeColor="text1"/>
          <w:spacing w:val="1"/>
          <w:sz w:val="24"/>
          <w:szCs w:val="24"/>
        </w:rPr>
        <w:t xml:space="preserve"> </w:t>
      </w:r>
      <w:r w:rsidRPr="00420FD6">
        <w:rPr>
          <w:color w:val="000000" w:themeColor="text1"/>
          <w:sz w:val="24"/>
          <w:szCs w:val="24"/>
        </w:rPr>
        <w:t xml:space="preserve">положень Закону України </w:t>
      </w:r>
      <w:r w:rsidR="0089002C">
        <w:rPr>
          <w:color w:val="000000" w:themeColor="text1"/>
          <w:sz w:val="24"/>
          <w:szCs w:val="24"/>
        </w:rPr>
        <w:t>«</w:t>
      </w:r>
      <w:r w:rsidRPr="00420FD6">
        <w:rPr>
          <w:color w:val="000000" w:themeColor="text1"/>
          <w:sz w:val="24"/>
          <w:szCs w:val="24"/>
        </w:rPr>
        <w:t>Про публічні закупівлі</w:t>
      </w:r>
      <w:r w:rsidR="0089002C">
        <w:rPr>
          <w:color w:val="000000" w:themeColor="text1"/>
          <w:sz w:val="24"/>
          <w:szCs w:val="24"/>
        </w:rPr>
        <w:t>»</w:t>
      </w:r>
      <w:r w:rsidRPr="00420FD6">
        <w:rPr>
          <w:color w:val="000000" w:themeColor="text1"/>
          <w:sz w:val="24"/>
          <w:szCs w:val="24"/>
        </w:rPr>
        <w:t xml:space="preserve"> від 25.12.2015 </w:t>
      </w:r>
      <w:r w:rsidR="005073F2">
        <w:rPr>
          <w:color w:val="000000" w:themeColor="text1"/>
          <w:sz w:val="24"/>
          <w:szCs w:val="24"/>
        </w:rPr>
        <w:t>№</w:t>
      </w:r>
      <w:r w:rsidR="0089002C">
        <w:rPr>
          <w:color w:val="000000" w:themeColor="text1"/>
          <w:sz w:val="24"/>
          <w:szCs w:val="24"/>
        </w:rPr>
        <w:t xml:space="preserve"> </w:t>
      </w:r>
      <w:r w:rsidRPr="00420FD6">
        <w:rPr>
          <w:color w:val="000000" w:themeColor="text1"/>
          <w:sz w:val="24"/>
          <w:szCs w:val="24"/>
        </w:rPr>
        <w:t xml:space="preserve">922-VIII </w:t>
      </w:r>
      <w:r w:rsidR="005073F2">
        <w:rPr>
          <w:color w:val="000000" w:themeColor="text1"/>
          <w:sz w:val="24"/>
          <w:szCs w:val="24"/>
        </w:rPr>
        <w:t>(</w:t>
      </w:r>
      <w:r w:rsidRPr="00420FD6">
        <w:rPr>
          <w:color w:val="000000" w:themeColor="text1"/>
          <w:sz w:val="24"/>
          <w:szCs w:val="24"/>
        </w:rPr>
        <w:t>зі змінами</w:t>
      </w:r>
      <w:r w:rsidR="005073F2">
        <w:rPr>
          <w:color w:val="000000" w:themeColor="text1"/>
          <w:sz w:val="24"/>
          <w:szCs w:val="24"/>
        </w:rPr>
        <w:t>)</w:t>
      </w:r>
      <w:r w:rsidRPr="00420FD6">
        <w:rPr>
          <w:color w:val="000000" w:themeColor="text1"/>
          <w:sz w:val="24"/>
          <w:szCs w:val="24"/>
        </w:rPr>
        <w:t xml:space="preserve"> та з</w:t>
      </w:r>
      <w:r w:rsidRPr="00420FD6">
        <w:rPr>
          <w:color w:val="000000" w:themeColor="text1"/>
          <w:spacing w:val="1"/>
          <w:sz w:val="24"/>
          <w:szCs w:val="24"/>
        </w:rPr>
        <w:t xml:space="preserve"> </w:t>
      </w:r>
      <w:r w:rsidRPr="00420FD6">
        <w:rPr>
          <w:color w:val="000000" w:themeColor="text1"/>
          <w:sz w:val="24"/>
          <w:szCs w:val="24"/>
        </w:rPr>
        <w:t>урахуванням</w:t>
      </w:r>
      <w:r w:rsidRPr="00420FD6">
        <w:rPr>
          <w:color w:val="000000" w:themeColor="text1"/>
          <w:spacing w:val="1"/>
          <w:sz w:val="24"/>
          <w:szCs w:val="24"/>
        </w:rPr>
        <w:t xml:space="preserve"> </w:t>
      </w:r>
      <w:r w:rsidRPr="00420FD6">
        <w:rPr>
          <w:color w:val="000000" w:themeColor="text1"/>
          <w:sz w:val="24"/>
          <w:szCs w:val="24"/>
        </w:rPr>
        <w:t>положення</w:t>
      </w:r>
      <w:r w:rsidRPr="00420FD6">
        <w:rPr>
          <w:color w:val="000000" w:themeColor="text1"/>
          <w:spacing w:val="1"/>
          <w:sz w:val="24"/>
          <w:szCs w:val="24"/>
        </w:rPr>
        <w:t xml:space="preserve"> </w:t>
      </w:r>
      <w:r w:rsidRPr="00420FD6">
        <w:rPr>
          <w:color w:val="000000" w:themeColor="text1"/>
          <w:sz w:val="24"/>
          <w:szCs w:val="24"/>
        </w:rPr>
        <w:t>Постанови</w:t>
      </w:r>
      <w:r w:rsidRPr="00420FD6">
        <w:rPr>
          <w:color w:val="000000" w:themeColor="text1"/>
          <w:spacing w:val="1"/>
          <w:sz w:val="24"/>
          <w:szCs w:val="24"/>
        </w:rPr>
        <w:t xml:space="preserve"> </w:t>
      </w:r>
      <w:r w:rsidRPr="00420FD6">
        <w:rPr>
          <w:color w:val="000000" w:themeColor="text1"/>
          <w:sz w:val="24"/>
          <w:szCs w:val="24"/>
        </w:rPr>
        <w:t>Кабінету</w:t>
      </w:r>
      <w:r w:rsidRPr="00420FD6">
        <w:rPr>
          <w:color w:val="000000" w:themeColor="text1"/>
          <w:spacing w:val="1"/>
          <w:sz w:val="24"/>
          <w:szCs w:val="24"/>
        </w:rPr>
        <w:t xml:space="preserve"> </w:t>
      </w:r>
      <w:r w:rsidRPr="00420FD6">
        <w:rPr>
          <w:color w:val="000000" w:themeColor="text1"/>
          <w:sz w:val="24"/>
          <w:szCs w:val="24"/>
        </w:rPr>
        <w:t>Міністрів</w:t>
      </w:r>
      <w:r w:rsidRPr="00420FD6">
        <w:rPr>
          <w:color w:val="000000" w:themeColor="text1"/>
          <w:spacing w:val="1"/>
          <w:sz w:val="24"/>
          <w:szCs w:val="24"/>
        </w:rPr>
        <w:t xml:space="preserve"> </w:t>
      </w:r>
      <w:r w:rsidRPr="00420FD6">
        <w:rPr>
          <w:color w:val="000000" w:themeColor="text1"/>
          <w:sz w:val="24"/>
          <w:szCs w:val="24"/>
        </w:rPr>
        <w:t>України</w:t>
      </w:r>
      <w:r w:rsidRPr="00420FD6">
        <w:rPr>
          <w:color w:val="000000" w:themeColor="text1"/>
          <w:spacing w:val="1"/>
          <w:sz w:val="24"/>
          <w:szCs w:val="24"/>
        </w:rPr>
        <w:t xml:space="preserve"> </w:t>
      </w:r>
      <w:r w:rsidR="005073F2" w:rsidRPr="002428DC">
        <w:rPr>
          <w:color w:val="000000" w:themeColor="text1"/>
          <w:sz w:val="24"/>
          <w:szCs w:val="24"/>
        </w:rPr>
        <w:t>“</w:t>
      </w:r>
      <w:r w:rsidRPr="00420FD6">
        <w:rPr>
          <w:color w:val="000000" w:themeColor="text1"/>
          <w:sz w:val="24"/>
          <w:szCs w:val="24"/>
        </w:rPr>
        <w:t>Про</w:t>
      </w:r>
      <w:r w:rsidRPr="00420FD6">
        <w:rPr>
          <w:color w:val="000000" w:themeColor="text1"/>
          <w:spacing w:val="58"/>
          <w:sz w:val="24"/>
          <w:szCs w:val="24"/>
        </w:rPr>
        <w:t xml:space="preserve"> </w:t>
      </w:r>
      <w:r w:rsidRPr="00420FD6">
        <w:rPr>
          <w:color w:val="000000" w:themeColor="text1"/>
          <w:sz w:val="24"/>
          <w:szCs w:val="24"/>
        </w:rPr>
        <w:t>затвердження</w:t>
      </w:r>
      <w:r w:rsidRPr="00420FD6">
        <w:rPr>
          <w:color w:val="000000" w:themeColor="text1"/>
          <w:spacing w:val="1"/>
          <w:sz w:val="24"/>
          <w:szCs w:val="24"/>
        </w:rPr>
        <w:t xml:space="preserve"> </w:t>
      </w:r>
      <w:r w:rsidRPr="00420FD6">
        <w:rPr>
          <w:color w:val="000000" w:themeColor="text1"/>
          <w:sz w:val="24"/>
          <w:szCs w:val="24"/>
        </w:rPr>
        <w:t>особливостей</w:t>
      </w:r>
      <w:r w:rsidRPr="00420FD6">
        <w:rPr>
          <w:color w:val="000000" w:themeColor="text1"/>
          <w:spacing w:val="15"/>
          <w:sz w:val="24"/>
          <w:szCs w:val="24"/>
        </w:rPr>
        <w:t xml:space="preserve"> </w:t>
      </w:r>
      <w:r w:rsidRPr="00420FD6">
        <w:rPr>
          <w:color w:val="000000" w:themeColor="text1"/>
          <w:sz w:val="24"/>
          <w:szCs w:val="24"/>
        </w:rPr>
        <w:t>здійснення</w:t>
      </w:r>
      <w:r w:rsidRPr="00420FD6">
        <w:rPr>
          <w:color w:val="000000" w:themeColor="text1"/>
          <w:spacing w:val="18"/>
          <w:sz w:val="24"/>
          <w:szCs w:val="24"/>
        </w:rPr>
        <w:t xml:space="preserve"> </w:t>
      </w:r>
      <w:r w:rsidRPr="00420FD6">
        <w:rPr>
          <w:color w:val="000000" w:themeColor="text1"/>
          <w:sz w:val="24"/>
          <w:szCs w:val="24"/>
        </w:rPr>
        <w:t>публічних</w:t>
      </w:r>
      <w:r w:rsidRPr="00420FD6">
        <w:rPr>
          <w:color w:val="000000" w:themeColor="text1"/>
          <w:spacing w:val="21"/>
          <w:sz w:val="24"/>
          <w:szCs w:val="24"/>
        </w:rPr>
        <w:t xml:space="preserve"> </w:t>
      </w:r>
      <w:r w:rsidRPr="00420FD6">
        <w:rPr>
          <w:color w:val="000000" w:themeColor="text1"/>
          <w:sz w:val="24"/>
          <w:szCs w:val="24"/>
        </w:rPr>
        <w:t>закупівель</w:t>
      </w:r>
      <w:r w:rsidRPr="00420FD6">
        <w:rPr>
          <w:color w:val="000000" w:themeColor="text1"/>
          <w:spacing w:val="11"/>
          <w:sz w:val="24"/>
          <w:szCs w:val="24"/>
        </w:rPr>
        <w:t xml:space="preserve"> </w:t>
      </w:r>
      <w:r w:rsidRPr="00420FD6">
        <w:rPr>
          <w:color w:val="000000" w:themeColor="text1"/>
          <w:sz w:val="24"/>
          <w:szCs w:val="24"/>
        </w:rPr>
        <w:t>товарів,</w:t>
      </w:r>
      <w:r w:rsidRPr="00420FD6">
        <w:rPr>
          <w:color w:val="000000" w:themeColor="text1"/>
          <w:spacing w:val="14"/>
          <w:sz w:val="24"/>
          <w:szCs w:val="24"/>
        </w:rPr>
        <w:t xml:space="preserve"> </w:t>
      </w:r>
      <w:r w:rsidRPr="00420FD6">
        <w:rPr>
          <w:color w:val="000000" w:themeColor="text1"/>
          <w:sz w:val="24"/>
          <w:szCs w:val="24"/>
        </w:rPr>
        <w:t>робіт</w:t>
      </w:r>
      <w:r w:rsidRPr="00420FD6">
        <w:rPr>
          <w:color w:val="000000" w:themeColor="text1"/>
          <w:spacing w:val="4"/>
          <w:sz w:val="24"/>
          <w:szCs w:val="24"/>
        </w:rPr>
        <w:t xml:space="preserve"> </w:t>
      </w:r>
      <w:r w:rsidRPr="00420FD6">
        <w:rPr>
          <w:color w:val="000000" w:themeColor="text1"/>
          <w:sz w:val="24"/>
          <w:szCs w:val="24"/>
        </w:rPr>
        <w:t>i</w:t>
      </w:r>
      <w:r w:rsidRPr="00420FD6">
        <w:rPr>
          <w:color w:val="000000" w:themeColor="text1"/>
          <w:spacing w:val="54"/>
          <w:sz w:val="24"/>
          <w:szCs w:val="24"/>
        </w:rPr>
        <w:t xml:space="preserve"> </w:t>
      </w:r>
      <w:r w:rsidRPr="00420FD6">
        <w:rPr>
          <w:color w:val="000000" w:themeColor="text1"/>
          <w:sz w:val="24"/>
          <w:szCs w:val="24"/>
        </w:rPr>
        <w:t>послуг</w:t>
      </w:r>
      <w:r w:rsidRPr="00420FD6">
        <w:rPr>
          <w:color w:val="000000" w:themeColor="text1"/>
          <w:spacing w:val="2"/>
          <w:sz w:val="24"/>
          <w:szCs w:val="24"/>
        </w:rPr>
        <w:t xml:space="preserve"> </w:t>
      </w:r>
      <w:r w:rsidRPr="00420FD6">
        <w:rPr>
          <w:color w:val="000000" w:themeColor="text1"/>
          <w:sz w:val="24"/>
          <w:szCs w:val="24"/>
        </w:rPr>
        <w:t>для</w:t>
      </w:r>
      <w:r w:rsidRPr="00420FD6">
        <w:rPr>
          <w:color w:val="000000" w:themeColor="text1"/>
          <w:spacing w:val="58"/>
          <w:sz w:val="24"/>
          <w:szCs w:val="24"/>
        </w:rPr>
        <w:t xml:space="preserve"> </w:t>
      </w:r>
      <w:r w:rsidRPr="00420FD6">
        <w:rPr>
          <w:color w:val="000000" w:themeColor="text1"/>
          <w:sz w:val="24"/>
          <w:szCs w:val="24"/>
        </w:rPr>
        <w:t xml:space="preserve">замовників, передбачених Законом України </w:t>
      </w:r>
      <w:r w:rsidR="005073F2" w:rsidRPr="002428DC">
        <w:rPr>
          <w:color w:val="000000" w:themeColor="text1"/>
          <w:sz w:val="24"/>
          <w:szCs w:val="24"/>
        </w:rPr>
        <w:t>“</w:t>
      </w:r>
      <w:r w:rsidRPr="00420FD6">
        <w:rPr>
          <w:color w:val="000000" w:themeColor="text1"/>
          <w:sz w:val="24"/>
          <w:szCs w:val="24"/>
        </w:rPr>
        <w:t>Про публічні закупівлі</w:t>
      </w:r>
      <w:r w:rsidR="005073F2" w:rsidRPr="002428DC">
        <w:rPr>
          <w:color w:val="000000" w:themeColor="text1"/>
          <w:sz w:val="24"/>
          <w:szCs w:val="24"/>
        </w:rPr>
        <w:t>”</w:t>
      </w:r>
      <w:r w:rsidRPr="00420FD6">
        <w:rPr>
          <w:color w:val="000000" w:themeColor="text1"/>
          <w:sz w:val="24"/>
          <w:szCs w:val="24"/>
        </w:rPr>
        <w:t>, на період дії правового режиму</w:t>
      </w:r>
      <w:r w:rsidRPr="00420FD6">
        <w:rPr>
          <w:color w:val="000000" w:themeColor="text1"/>
          <w:spacing w:val="1"/>
          <w:sz w:val="24"/>
          <w:szCs w:val="24"/>
        </w:rPr>
        <w:t xml:space="preserve"> </w:t>
      </w:r>
      <w:r w:rsidRPr="00420FD6">
        <w:rPr>
          <w:color w:val="000000" w:themeColor="text1"/>
          <w:sz w:val="24"/>
          <w:szCs w:val="24"/>
        </w:rPr>
        <w:t>воєнного стану в Україні та протягом 90 днів з дня його припинення a6o скасування</w:t>
      </w:r>
      <w:r w:rsidR="005073F2" w:rsidRPr="002428DC">
        <w:rPr>
          <w:color w:val="000000" w:themeColor="text1"/>
          <w:sz w:val="24"/>
          <w:szCs w:val="24"/>
        </w:rPr>
        <w:t>”</w:t>
      </w:r>
      <w:r w:rsidRPr="00420FD6">
        <w:rPr>
          <w:color w:val="000000" w:themeColor="text1"/>
          <w:spacing w:val="1"/>
          <w:sz w:val="24"/>
          <w:szCs w:val="24"/>
        </w:rPr>
        <w:t xml:space="preserve"> </w:t>
      </w:r>
      <w:r w:rsidRPr="00420FD6">
        <w:rPr>
          <w:color w:val="000000" w:themeColor="text1"/>
          <w:sz w:val="24"/>
          <w:szCs w:val="24"/>
        </w:rPr>
        <w:t>від 12</w:t>
      </w:r>
      <w:r w:rsidRPr="00420FD6">
        <w:rPr>
          <w:color w:val="000000" w:themeColor="text1"/>
          <w:spacing w:val="1"/>
          <w:sz w:val="24"/>
          <w:szCs w:val="24"/>
        </w:rPr>
        <w:t xml:space="preserve"> </w:t>
      </w:r>
      <w:r w:rsidRPr="00420FD6">
        <w:rPr>
          <w:color w:val="000000" w:themeColor="text1"/>
          <w:sz w:val="24"/>
          <w:szCs w:val="24"/>
        </w:rPr>
        <w:t>жовтня</w:t>
      </w:r>
      <w:r w:rsidRPr="00420FD6">
        <w:rPr>
          <w:color w:val="000000" w:themeColor="text1"/>
          <w:spacing w:val="14"/>
          <w:sz w:val="24"/>
          <w:szCs w:val="24"/>
        </w:rPr>
        <w:t xml:space="preserve"> </w:t>
      </w:r>
      <w:r w:rsidRPr="00420FD6">
        <w:rPr>
          <w:color w:val="000000" w:themeColor="text1"/>
          <w:sz w:val="24"/>
          <w:szCs w:val="24"/>
        </w:rPr>
        <w:t>2022</w:t>
      </w:r>
      <w:r w:rsidRPr="00420FD6">
        <w:rPr>
          <w:color w:val="000000" w:themeColor="text1"/>
          <w:spacing w:val="16"/>
          <w:sz w:val="24"/>
          <w:szCs w:val="24"/>
        </w:rPr>
        <w:t xml:space="preserve"> </w:t>
      </w:r>
      <w:r w:rsidRPr="00420FD6">
        <w:rPr>
          <w:color w:val="000000" w:themeColor="text1"/>
          <w:sz w:val="24"/>
          <w:szCs w:val="24"/>
        </w:rPr>
        <w:t>№</w:t>
      </w:r>
      <w:r w:rsidR="0089002C">
        <w:rPr>
          <w:color w:val="000000" w:themeColor="text1"/>
          <w:sz w:val="24"/>
          <w:szCs w:val="24"/>
        </w:rPr>
        <w:t xml:space="preserve"> </w:t>
      </w:r>
      <w:r w:rsidRPr="00420FD6">
        <w:rPr>
          <w:color w:val="000000" w:themeColor="text1"/>
          <w:sz w:val="24"/>
          <w:szCs w:val="24"/>
        </w:rPr>
        <w:t>1178</w:t>
      </w:r>
      <w:r w:rsidRPr="00420FD6">
        <w:rPr>
          <w:color w:val="000000" w:themeColor="text1"/>
          <w:spacing w:val="-1"/>
          <w:sz w:val="24"/>
          <w:szCs w:val="24"/>
        </w:rPr>
        <w:t xml:space="preserve"> </w:t>
      </w:r>
      <w:r w:rsidR="002168C1">
        <w:rPr>
          <w:color w:val="000000" w:themeColor="text1"/>
          <w:spacing w:val="-1"/>
          <w:sz w:val="24"/>
          <w:szCs w:val="24"/>
        </w:rPr>
        <w:t xml:space="preserve">(зі змінами та доповнення) </w:t>
      </w:r>
      <w:r w:rsidRPr="00420FD6">
        <w:rPr>
          <w:color w:val="000000" w:themeColor="text1"/>
          <w:sz w:val="24"/>
          <w:szCs w:val="24"/>
        </w:rPr>
        <w:t>(надалі</w:t>
      </w:r>
      <w:r w:rsidRPr="00420FD6">
        <w:rPr>
          <w:color w:val="000000" w:themeColor="text1"/>
          <w:spacing w:val="14"/>
          <w:sz w:val="24"/>
          <w:szCs w:val="24"/>
        </w:rPr>
        <w:t xml:space="preserve"> </w:t>
      </w:r>
      <w:r w:rsidRPr="00420FD6">
        <w:rPr>
          <w:color w:val="000000" w:themeColor="text1"/>
          <w:sz w:val="24"/>
          <w:szCs w:val="24"/>
        </w:rPr>
        <w:t>-</w:t>
      </w:r>
      <w:r w:rsidRPr="00420FD6">
        <w:rPr>
          <w:color w:val="000000" w:themeColor="text1"/>
          <w:spacing w:val="-3"/>
          <w:sz w:val="24"/>
          <w:szCs w:val="24"/>
        </w:rPr>
        <w:t xml:space="preserve"> </w:t>
      </w:r>
      <w:r w:rsidRPr="00420FD6">
        <w:rPr>
          <w:color w:val="000000" w:themeColor="text1"/>
          <w:sz w:val="24"/>
          <w:szCs w:val="24"/>
        </w:rPr>
        <w:t>Особливості).</w:t>
      </w:r>
    </w:p>
    <w:p w:rsidR="00645E09" w:rsidRDefault="00645E09" w:rsidP="005533BC">
      <w:pPr>
        <w:spacing w:after="240"/>
        <w:ind w:right="7" w:firstLine="709"/>
        <w:contextualSpacing/>
        <w:jc w:val="both"/>
        <w:rPr>
          <w:sz w:val="24"/>
          <w:szCs w:val="24"/>
        </w:rPr>
      </w:pPr>
      <w:r w:rsidRPr="00645E09">
        <w:rPr>
          <w:sz w:val="24"/>
          <w:szCs w:val="24"/>
        </w:rPr>
        <w:t>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w:t>
      </w:r>
      <w:r w:rsidR="00FE7D2A">
        <w:rPr>
          <w:sz w:val="24"/>
          <w:szCs w:val="24"/>
        </w:rPr>
        <w:t>далі – НКРЕКП) від 14.03.2018 №</w:t>
      </w:r>
      <w:r w:rsidR="004C5644">
        <w:rPr>
          <w:sz w:val="24"/>
          <w:szCs w:val="24"/>
        </w:rPr>
        <w:t xml:space="preserve"> </w:t>
      </w:r>
      <w:r w:rsidRPr="00645E09">
        <w:rPr>
          <w:sz w:val="24"/>
          <w:szCs w:val="24"/>
        </w:rPr>
        <w:t>312 (далі – ПРРЕЕ), Законом України «Про публічні закупівлі» від 25.12.2015 № 922-VIII</w:t>
      </w:r>
      <w:r w:rsidR="005607E1">
        <w:rPr>
          <w:sz w:val="24"/>
          <w:szCs w:val="24"/>
        </w:rPr>
        <w:t xml:space="preserve"> (зі змінами)</w:t>
      </w:r>
      <w:r w:rsidRPr="00645E09">
        <w:rPr>
          <w:sz w:val="24"/>
          <w:szCs w:val="24"/>
        </w:rPr>
        <w:t xml:space="preserve"> (далі – Закон про закупівлі), Кодексом системи розподілу, затвердженим постановою Національної комісії регулювання електроенергетики та комунальних </w:t>
      </w:r>
      <w:r w:rsidR="00FE7D2A">
        <w:rPr>
          <w:sz w:val="24"/>
          <w:szCs w:val="24"/>
        </w:rPr>
        <w:t>послуг України від 14.03.2018 №</w:t>
      </w:r>
      <w:r w:rsidR="004C5644">
        <w:rPr>
          <w:sz w:val="24"/>
          <w:szCs w:val="24"/>
        </w:rPr>
        <w:t xml:space="preserve"> </w:t>
      </w:r>
      <w:r w:rsidRPr="00645E09">
        <w:rPr>
          <w:sz w:val="24"/>
          <w:szCs w:val="24"/>
        </w:rPr>
        <w:t>310 (далі – КСР), Порядком забезпечення стандартів якості електропостачання та надання компенсацій споживачам за їх недотримання, затвердженим пос</w:t>
      </w:r>
      <w:r w:rsidR="00FE7D2A">
        <w:rPr>
          <w:sz w:val="24"/>
          <w:szCs w:val="24"/>
        </w:rPr>
        <w:t>тановою НКРЕКП від 12.06.2018 №</w:t>
      </w:r>
      <w:r w:rsidR="004C5644">
        <w:rPr>
          <w:sz w:val="24"/>
          <w:szCs w:val="24"/>
        </w:rPr>
        <w:t xml:space="preserve"> </w:t>
      </w:r>
      <w:r w:rsidRPr="00645E09">
        <w:rPr>
          <w:sz w:val="24"/>
          <w:szCs w:val="24"/>
        </w:rPr>
        <w:t xml:space="preserve">375 (далі – Порядок № 375), та іншими </w:t>
      </w:r>
      <w:r w:rsidR="00FE7D2A" w:rsidRPr="00645E09">
        <w:rPr>
          <w:sz w:val="24"/>
          <w:szCs w:val="24"/>
        </w:rPr>
        <w:t>нормативно-правовими</w:t>
      </w:r>
      <w:r w:rsidRPr="00645E09">
        <w:rPr>
          <w:sz w:val="24"/>
          <w:szCs w:val="24"/>
        </w:rPr>
        <w:t xml:space="preserve"> актами, що стосуються предмета закупівлі.</w:t>
      </w:r>
    </w:p>
    <w:p w:rsidR="0089002C" w:rsidRDefault="004834B9" w:rsidP="005533BC">
      <w:pPr>
        <w:spacing w:after="240"/>
        <w:ind w:right="7" w:firstLine="709"/>
        <w:contextualSpacing/>
        <w:jc w:val="both"/>
        <w:rPr>
          <w:sz w:val="24"/>
          <w:szCs w:val="24"/>
        </w:rPr>
      </w:pPr>
      <w:r w:rsidRPr="0064562E">
        <w:rPr>
          <w:sz w:val="24"/>
          <w:szCs w:val="24"/>
        </w:rPr>
        <w:t xml:space="preserve">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64562E">
        <w:rPr>
          <w:sz w:val="24"/>
          <w:szCs w:val="24"/>
        </w:rPr>
        <w:t>електропостачальниками</w:t>
      </w:r>
      <w:proofErr w:type="spellEnd"/>
      <w:r w:rsidRPr="0064562E">
        <w:rPr>
          <w:sz w:val="24"/>
          <w:szCs w:val="24"/>
        </w:rPr>
        <w:t xml:space="preserve">, які отримали відповідну ліцензію, за договором постачання електричної енергії споживачу. </w:t>
      </w:r>
    </w:p>
    <w:p w:rsidR="0064562E" w:rsidRDefault="004834B9" w:rsidP="005533BC">
      <w:pPr>
        <w:spacing w:after="240"/>
        <w:ind w:right="6" w:firstLine="709"/>
        <w:contextualSpacing/>
        <w:jc w:val="both"/>
        <w:rPr>
          <w:sz w:val="24"/>
          <w:szCs w:val="24"/>
        </w:rPr>
      </w:pPr>
      <w:r w:rsidRPr="0064562E">
        <w:rPr>
          <w:sz w:val="24"/>
          <w:szCs w:val="24"/>
        </w:rPr>
        <w:t xml:space="preserve">Інформація про </w:t>
      </w:r>
      <w:proofErr w:type="spellStart"/>
      <w:r w:rsidRPr="0064562E">
        <w:rPr>
          <w:sz w:val="24"/>
          <w:szCs w:val="24"/>
        </w:rPr>
        <w:t>електропостачальників</w:t>
      </w:r>
      <w:proofErr w:type="spellEnd"/>
      <w:r w:rsidRPr="0064562E">
        <w:rPr>
          <w:sz w:val="24"/>
          <w:szCs w:val="24"/>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w:t>
      </w:r>
      <w:r w:rsidR="00FE53F6" w:rsidRPr="0064562E">
        <w:rPr>
          <w:sz w:val="24"/>
          <w:szCs w:val="24"/>
        </w:rPr>
        <w:t>П у розділі: Електрична енергія/Ліцензування/</w:t>
      </w:r>
      <w:r w:rsidRPr="0064562E">
        <w:rPr>
          <w:sz w:val="24"/>
          <w:szCs w:val="24"/>
        </w:rPr>
        <w:t>Реєстри ліцензіатів (вид діяльності – постачання електричної енергії).</w:t>
      </w:r>
    </w:p>
    <w:p w:rsidR="007C24D8" w:rsidRDefault="007C24D8" w:rsidP="005533BC">
      <w:pPr>
        <w:spacing w:after="240"/>
        <w:ind w:right="6" w:firstLine="709"/>
        <w:contextualSpacing/>
        <w:jc w:val="both"/>
        <w:rPr>
          <w:sz w:val="24"/>
          <w:szCs w:val="24"/>
        </w:rPr>
      </w:pPr>
    </w:p>
    <w:p w:rsidR="007C24D8" w:rsidRDefault="007C24D8" w:rsidP="005533BC">
      <w:pPr>
        <w:spacing w:after="240"/>
        <w:ind w:right="6" w:firstLine="709"/>
        <w:contextualSpacing/>
        <w:jc w:val="both"/>
        <w:rPr>
          <w:sz w:val="24"/>
          <w:szCs w:val="24"/>
        </w:rPr>
      </w:pPr>
    </w:p>
    <w:p w:rsidR="0064562E" w:rsidRPr="0064562E" w:rsidRDefault="0064562E" w:rsidP="005533BC">
      <w:pPr>
        <w:spacing w:after="240"/>
        <w:ind w:right="6" w:firstLine="709"/>
        <w:contextualSpacing/>
        <w:jc w:val="both"/>
        <w:rPr>
          <w:sz w:val="24"/>
          <w:szCs w:val="24"/>
        </w:rPr>
      </w:pPr>
      <w:proofErr w:type="spellStart"/>
      <w:r w:rsidRPr="0064562E">
        <w:rPr>
          <w:sz w:val="24"/>
          <w:szCs w:val="24"/>
        </w:rPr>
        <w:t>Електропостачальник</w:t>
      </w:r>
      <w:proofErr w:type="spellEnd"/>
      <w:r w:rsidR="004834B9" w:rsidRPr="0064562E">
        <w:rPr>
          <w:sz w:val="24"/>
          <w:szCs w:val="24"/>
        </w:rPr>
        <w:t xml:space="preserve"> повин</w:t>
      </w:r>
      <w:r w:rsidRPr="0064562E">
        <w:rPr>
          <w:sz w:val="24"/>
          <w:szCs w:val="24"/>
        </w:rPr>
        <w:t>ен</w:t>
      </w:r>
      <w:r w:rsidR="004834B9" w:rsidRPr="0064562E">
        <w:rPr>
          <w:sz w:val="24"/>
          <w:szCs w:val="24"/>
        </w:rPr>
        <w:t xml:space="preserve"> забезпечити поставку електричної енергії на об’єкт</w:t>
      </w:r>
      <w:r w:rsidR="0089002C" w:rsidRPr="0064562E">
        <w:rPr>
          <w:sz w:val="24"/>
          <w:szCs w:val="24"/>
        </w:rPr>
        <w:t xml:space="preserve"> замовника </w:t>
      </w:r>
      <w:r w:rsidR="004834B9" w:rsidRPr="0064562E">
        <w:rPr>
          <w:sz w:val="24"/>
          <w:szCs w:val="24"/>
        </w:rPr>
        <w:t xml:space="preserve"> </w:t>
      </w:r>
      <w:r w:rsidR="00FE53F6" w:rsidRPr="0064562E">
        <w:rPr>
          <w:sz w:val="24"/>
          <w:szCs w:val="24"/>
        </w:rPr>
        <w:t xml:space="preserve">територіального управління Служби судової охорони у </w:t>
      </w:r>
      <w:r w:rsidR="009C71D5">
        <w:rPr>
          <w:sz w:val="24"/>
          <w:szCs w:val="24"/>
        </w:rPr>
        <w:t>Рівненській</w:t>
      </w:r>
      <w:r w:rsidR="00FE53F6" w:rsidRPr="0064562E">
        <w:rPr>
          <w:sz w:val="24"/>
          <w:szCs w:val="24"/>
        </w:rPr>
        <w:t xml:space="preserve"> області</w:t>
      </w:r>
      <w:r w:rsidR="004834B9" w:rsidRPr="0064562E">
        <w:rPr>
          <w:sz w:val="24"/>
          <w:szCs w:val="24"/>
        </w:rPr>
        <w:t>, як</w:t>
      </w:r>
      <w:r w:rsidR="0089002C" w:rsidRPr="0064562E">
        <w:rPr>
          <w:sz w:val="24"/>
          <w:szCs w:val="24"/>
        </w:rPr>
        <w:t xml:space="preserve">ий </w:t>
      </w:r>
      <w:r w:rsidR="004834B9" w:rsidRPr="0064562E">
        <w:rPr>
          <w:sz w:val="24"/>
          <w:szCs w:val="24"/>
        </w:rPr>
        <w:t>знаход</w:t>
      </w:r>
      <w:r w:rsidR="0089002C" w:rsidRPr="0064562E">
        <w:rPr>
          <w:sz w:val="24"/>
          <w:szCs w:val="24"/>
        </w:rPr>
        <w:t>и</w:t>
      </w:r>
      <w:r w:rsidR="004834B9" w:rsidRPr="0064562E">
        <w:rPr>
          <w:sz w:val="24"/>
          <w:szCs w:val="24"/>
        </w:rPr>
        <w:t xml:space="preserve">ться за </w:t>
      </w:r>
      <w:proofErr w:type="spellStart"/>
      <w:r w:rsidR="004834B9" w:rsidRPr="0064562E">
        <w:rPr>
          <w:sz w:val="24"/>
          <w:szCs w:val="24"/>
        </w:rPr>
        <w:t>адрес</w:t>
      </w:r>
      <w:r w:rsidR="00FE53F6" w:rsidRPr="0064562E">
        <w:rPr>
          <w:sz w:val="24"/>
          <w:szCs w:val="24"/>
        </w:rPr>
        <w:t>ою</w:t>
      </w:r>
      <w:proofErr w:type="spellEnd"/>
      <w:r w:rsidR="004834B9" w:rsidRPr="0064562E">
        <w:rPr>
          <w:sz w:val="24"/>
          <w:szCs w:val="24"/>
        </w:rPr>
        <w:t>:</w:t>
      </w:r>
      <w:r w:rsidR="005607E1">
        <w:rPr>
          <w:sz w:val="24"/>
          <w:szCs w:val="24"/>
        </w:rPr>
        <w:t xml:space="preserve"> 33028</w:t>
      </w:r>
      <w:r w:rsidR="00FE53F6" w:rsidRPr="0064562E">
        <w:rPr>
          <w:sz w:val="24"/>
          <w:szCs w:val="24"/>
        </w:rPr>
        <w:t xml:space="preserve">, Україна, </w:t>
      </w:r>
      <w:r w:rsidR="0089002C" w:rsidRPr="0064562E">
        <w:rPr>
          <w:sz w:val="24"/>
          <w:szCs w:val="24"/>
        </w:rPr>
        <w:t xml:space="preserve">м. </w:t>
      </w:r>
      <w:r w:rsidR="00CC4FD3">
        <w:rPr>
          <w:sz w:val="24"/>
          <w:szCs w:val="24"/>
        </w:rPr>
        <w:t>Рівне</w:t>
      </w:r>
      <w:r w:rsidR="00FE53F6" w:rsidRPr="0064562E">
        <w:rPr>
          <w:sz w:val="24"/>
          <w:szCs w:val="24"/>
        </w:rPr>
        <w:t>, вул</w:t>
      </w:r>
      <w:r w:rsidR="0089002C" w:rsidRPr="0064562E">
        <w:rPr>
          <w:sz w:val="24"/>
          <w:szCs w:val="24"/>
        </w:rPr>
        <w:t xml:space="preserve">. </w:t>
      </w:r>
      <w:r w:rsidR="00CC4FD3">
        <w:rPr>
          <w:sz w:val="24"/>
          <w:szCs w:val="24"/>
        </w:rPr>
        <w:t>Симона Петлюри,10</w:t>
      </w:r>
      <w:r w:rsidR="0089002C" w:rsidRPr="0064562E">
        <w:rPr>
          <w:sz w:val="24"/>
          <w:szCs w:val="24"/>
        </w:rPr>
        <w:t xml:space="preserve"> </w:t>
      </w:r>
      <w:r w:rsidR="004834B9" w:rsidRPr="0064562E">
        <w:rPr>
          <w:sz w:val="24"/>
          <w:szCs w:val="24"/>
        </w:rPr>
        <w:t>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64562E" w:rsidRPr="0064562E" w:rsidRDefault="004834B9" w:rsidP="005533BC">
      <w:pPr>
        <w:spacing w:after="240"/>
        <w:ind w:right="6" w:firstLine="709"/>
        <w:contextualSpacing/>
        <w:jc w:val="both"/>
        <w:rPr>
          <w:sz w:val="24"/>
          <w:szCs w:val="24"/>
        </w:rPr>
      </w:pPr>
      <w:r w:rsidRPr="0064562E">
        <w:rPr>
          <w:sz w:val="24"/>
          <w:szCs w:val="24"/>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w:t>
      </w:r>
    </w:p>
    <w:p w:rsidR="0064562E" w:rsidRPr="0064562E" w:rsidRDefault="004834B9" w:rsidP="005533BC">
      <w:pPr>
        <w:spacing w:after="240"/>
        <w:ind w:right="6" w:firstLine="709"/>
        <w:contextualSpacing/>
        <w:jc w:val="both"/>
        <w:rPr>
          <w:sz w:val="24"/>
          <w:szCs w:val="24"/>
        </w:rPr>
      </w:pPr>
      <w:r w:rsidRPr="0064562E">
        <w:rPr>
          <w:sz w:val="24"/>
          <w:szCs w:val="24"/>
        </w:rPr>
        <w:t>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64562E" w:rsidRPr="0064562E" w:rsidRDefault="0064562E" w:rsidP="005533BC">
      <w:pPr>
        <w:ind w:firstLine="709"/>
        <w:jc w:val="both"/>
        <w:rPr>
          <w:sz w:val="24"/>
          <w:szCs w:val="20"/>
          <w:lang w:eastAsia="uk-UA"/>
        </w:rPr>
      </w:pPr>
      <w:proofErr w:type="spellStart"/>
      <w:r w:rsidRPr="0064562E">
        <w:rPr>
          <w:sz w:val="24"/>
          <w:szCs w:val="20"/>
          <w:lang w:eastAsia="uk-UA"/>
        </w:rPr>
        <w:t>Електропостачальник</w:t>
      </w:r>
      <w:proofErr w:type="spellEnd"/>
      <w:r w:rsidRPr="0064562E">
        <w:rPr>
          <w:sz w:val="24"/>
          <w:szCs w:val="20"/>
          <w:lang w:eastAsia="uk-UA"/>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64562E">
        <w:rPr>
          <w:sz w:val="24"/>
          <w:szCs w:val="20"/>
          <w:lang w:eastAsia="uk-UA"/>
        </w:rPr>
        <w:t>Електропостачальник</w:t>
      </w:r>
      <w:proofErr w:type="spellEnd"/>
      <w:r w:rsidRPr="0064562E">
        <w:rPr>
          <w:sz w:val="24"/>
          <w:szCs w:val="20"/>
          <w:lang w:eastAsia="uk-UA"/>
        </w:rPr>
        <w:t xml:space="preserve"> зобов’язується дотримуватися передбачених чинним законодавством вимог щодо застосування заходів із захисту довкілля.</w:t>
      </w:r>
    </w:p>
    <w:p w:rsidR="00E91EEF" w:rsidRPr="0064562E" w:rsidRDefault="0064562E" w:rsidP="005533BC">
      <w:pPr>
        <w:ind w:right="6" w:firstLine="709"/>
        <w:contextualSpacing/>
        <w:jc w:val="both"/>
        <w:rPr>
          <w:i/>
          <w:color w:val="000000" w:themeColor="text1"/>
          <w:sz w:val="28"/>
        </w:rPr>
      </w:pPr>
      <w:proofErr w:type="spellStart"/>
      <w:r w:rsidRPr="0064562E">
        <w:rPr>
          <w:sz w:val="24"/>
          <w:szCs w:val="20"/>
          <w:lang w:eastAsia="uk-UA"/>
        </w:rPr>
        <w:t>Електропостачальник</w:t>
      </w:r>
      <w:proofErr w:type="spellEnd"/>
      <w:r w:rsidRPr="0064562E">
        <w:rPr>
          <w:sz w:val="24"/>
          <w:szCs w:val="20"/>
          <w:lang w:eastAsia="uk-UA"/>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w:t>
      </w:r>
      <w:r w:rsidR="007C5898">
        <w:rPr>
          <w:sz w:val="24"/>
          <w:szCs w:val="20"/>
          <w:lang w:eastAsia="uk-UA"/>
        </w:rPr>
        <w:t>З</w:t>
      </w:r>
      <w:r w:rsidRPr="0064562E">
        <w:rPr>
          <w:sz w:val="24"/>
          <w:szCs w:val="20"/>
          <w:lang w:eastAsia="uk-UA"/>
        </w:rPr>
        <w:t>амовнику), що за належних умов забезпечать задоволення попиту на споживання електричної енергії споживачу (</w:t>
      </w:r>
      <w:r w:rsidR="007C5898">
        <w:rPr>
          <w:sz w:val="24"/>
          <w:szCs w:val="20"/>
          <w:lang w:eastAsia="uk-UA"/>
        </w:rPr>
        <w:t>З</w:t>
      </w:r>
      <w:r w:rsidRPr="0064562E">
        <w:rPr>
          <w:sz w:val="24"/>
          <w:szCs w:val="20"/>
          <w:lang w:eastAsia="uk-UA"/>
        </w:rPr>
        <w:t xml:space="preserve">амовнику). </w:t>
      </w:r>
    </w:p>
    <w:sectPr w:rsidR="00E91EEF" w:rsidRPr="0064562E" w:rsidSect="004752C2">
      <w:pgSz w:w="11910" w:h="16830"/>
      <w:pgMar w:top="426" w:right="3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941EE"/>
    <w:multiLevelType w:val="hybridMultilevel"/>
    <w:tmpl w:val="7848C41C"/>
    <w:lvl w:ilvl="0" w:tplc="1F26408A">
      <w:start w:val="1"/>
      <w:numFmt w:val="decimal"/>
      <w:lvlText w:val="%1."/>
      <w:lvlJc w:val="left"/>
      <w:pPr>
        <w:ind w:left="1008" w:hanging="246"/>
        <w:jc w:val="left"/>
      </w:pPr>
      <w:rPr>
        <w:rFonts w:hint="default"/>
        <w:i/>
        <w:iCs/>
        <w:w w:val="96"/>
        <w:lang w:val="uk-UA" w:eastAsia="en-US" w:bidi="ar-SA"/>
      </w:rPr>
    </w:lvl>
    <w:lvl w:ilvl="1" w:tplc="71263FD2">
      <w:numFmt w:val="bullet"/>
      <w:lvlText w:val="•"/>
      <w:lvlJc w:val="left"/>
      <w:pPr>
        <w:ind w:left="1892" w:hanging="246"/>
      </w:pPr>
      <w:rPr>
        <w:rFonts w:hint="default"/>
        <w:lang w:val="uk-UA" w:eastAsia="en-US" w:bidi="ar-SA"/>
      </w:rPr>
    </w:lvl>
    <w:lvl w:ilvl="2" w:tplc="DE62F9EA">
      <w:numFmt w:val="bullet"/>
      <w:lvlText w:val="•"/>
      <w:lvlJc w:val="left"/>
      <w:pPr>
        <w:ind w:left="2785" w:hanging="246"/>
      </w:pPr>
      <w:rPr>
        <w:rFonts w:hint="default"/>
        <w:lang w:val="uk-UA" w:eastAsia="en-US" w:bidi="ar-SA"/>
      </w:rPr>
    </w:lvl>
    <w:lvl w:ilvl="3" w:tplc="3E80329C">
      <w:numFmt w:val="bullet"/>
      <w:lvlText w:val="•"/>
      <w:lvlJc w:val="left"/>
      <w:pPr>
        <w:ind w:left="3678" w:hanging="246"/>
      </w:pPr>
      <w:rPr>
        <w:rFonts w:hint="default"/>
        <w:lang w:val="uk-UA" w:eastAsia="en-US" w:bidi="ar-SA"/>
      </w:rPr>
    </w:lvl>
    <w:lvl w:ilvl="4" w:tplc="1792A4E2">
      <w:numFmt w:val="bullet"/>
      <w:lvlText w:val="•"/>
      <w:lvlJc w:val="left"/>
      <w:pPr>
        <w:ind w:left="4571" w:hanging="246"/>
      </w:pPr>
      <w:rPr>
        <w:rFonts w:hint="default"/>
        <w:lang w:val="uk-UA" w:eastAsia="en-US" w:bidi="ar-SA"/>
      </w:rPr>
    </w:lvl>
    <w:lvl w:ilvl="5" w:tplc="E4AE7684">
      <w:numFmt w:val="bullet"/>
      <w:lvlText w:val="•"/>
      <w:lvlJc w:val="left"/>
      <w:pPr>
        <w:ind w:left="5464" w:hanging="246"/>
      </w:pPr>
      <w:rPr>
        <w:rFonts w:hint="default"/>
        <w:lang w:val="uk-UA" w:eastAsia="en-US" w:bidi="ar-SA"/>
      </w:rPr>
    </w:lvl>
    <w:lvl w:ilvl="6" w:tplc="065C4078">
      <w:numFmt w:val="bullet"/>
      <w:lvlText w:val="•"/>
      <w:lvlJc w:val="left"/>
      <w:pPr>
        <w:ind w:left="6357" w:hanging="246"/>
      </w:pPr>
      <w:rPr>
        <w:rFonts w:hint="default"/>
        <w:lang w:val="uk-UA" w:eastAsia="en-US" w:bidi="ar-SA"/>
      </w:rPr>
    </w:lvl>
    <w:lvl w:ilvl="7" w:tplc="921016C4">
      <w:numFmt w:val="bullet"/>
      <w:lvlText w:val="•"/>
      <w:lvlJc w:val="left"/>
      <w:pPr>
        <w:ind w:left="7250" w:hanging="246"/>
      </w:pPr>
      <w:rPr>
        <w:rFonts w:hint="default"/>
        <w:lang w:val="uk-UA" w:eastAsia="en-US" w:bidi="ar-SA"/>
      </w:rPr>
    </w:lvl>
    <w:lvl w:ilvl="8" w:tplc="C284C87A">
      <w:numFmt w:val="bullet"/>
      <w:lvlText w:val="•"/>
      <w:lvlJc w:val="left"/>
      <w:pPr>
        <w:ind w:left="8143" w:hanging="246"/>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EF"/>
    <w:rsid w:val="00012A9E"/>
    <w:rsid w:val="00041CF1"/>
    <w:rsid w:val="000650A4"/>
    <w:rsid w:val="0009202E"/>
    <w:rsid w:val="000B600C"/>
    <w:rsid w:val="000E44BF"/>
    <w:rsid w:val="00126BE4"/>
    <w:rsid w:val="001342EB"/>
    <w:rsid w:val="00137E07"/>
    <w:rsid w:val="00191A04"/>
    <w:rsid w:val="00191D05"/>
    <w:rsid w:val="002168C1"/>
    <w:rsid w:val="002428DC"/>
    <w:rsid w:val="002C7E99"/>
    <w:rsid w:val="00306650"/>
    <w:rsid w:val="003E21AC"/>
    <w:rsid w:val="003F2758"/>
    <w:rsid w:val="00420FD6"/>
    <w:rsid w:val="00433EFB"/>
    <w:rsid w:val="004752C2"/>
    <w:rsid w:val="004834B9"/>
    <w:rsid w:val="004C5644"/>
    <w:rsid w:val="005073F2"/>
    <w:rsid w:val="00545434"/>
    <w:rsid w:val="005533BC"/>
    <w:rsid w:val="005607E1"/>
    <w:rsid w:val="005724A9"/>
    <w:rsid w:val="00575943"/>
    <w:rsid w:val="0061701D"/>
    <w:rsid w:val="00622DE1"/>
    <w:rsid w:val="0064562E"/>
    <w:rsid w:val="00645E09"/>
    <w:rsid w:val="00656682"/>
    <w:rsid w:val="00695698"/>
    <w:rsid w:val="0070538C"/>
    <w:rsid w:val="00794A4B"/>
    <w:rsid w:val="007B1ECA"/>
    <w:rsid w:val="007C24D8"/>
    <w:rsid w:val="007C5898"/>
    <w:rsid w:val="0089002C"/>
    <w:rsid w:val="00894416"/>
    <w:rsid w:val="0095754E"/>
    <w:rsid w:val="00973A4E"/>
    <w:rsid w:val="009B13FA"/>
    <w:rsid w:val="009B707B"/>
    <w:rsid w:val="009C71D5"/>
    <w:rsid w:val="009D7D2D"/>
    <w:rsid w:val="00A35327"/>
    <w:rsid w:val="00A66836"/>
    <w:rsid w:val="00A92520"/>
    <w:rsid w:val="00AA253D"/>
    <w:rsid w:val="00AC0FA2"/>
    <w:rsid w:val="00B145B7"/>
    <w:rsid w:val="00B22BDB"/>
    <w:rsid w:val="00B66CA4"/>
    <w:rsid w:val="00BD7B6B"/>
    <w:rsid w:val="00C13A94"/>
    <w:rsid w:val="00CC4FD3"/>
    <w:rsid w:val="00CD5422"/>
    <w:rsid w:val="00D349FB"/>
    <w:rsid w:val="00D62D68"/>
    <w:rsid w:val="00E60F0C"/>
    <w:rsid w:val="00E705F6"/>
    <w:rsid w:val="00E91EEF"/>
    <w:rsid w:val="00E952C7"/>
    <w:rsid w:val="00E97FA5"/>
    <w:rsid w:val="00F53F45"/>
    <w:rsid w:val="00FB0416"/>
    <w:rsid w:val="00FE53F6"/>
    <w:rsid w:val="00FE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A3A82"/>
  <w15:docId w15:val="{BCC9B447-63CE-41F7-9383-C3806F80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91EEF"/>
    <w:rPr>
      <w:rFonts w:ascii="Times New Roman" w:eastAsia="Times New Roman" w:hAnsi="Times New Roman" w:cs="Times New Roman"/>
      <w:lang w:val="uk-UA"/>
    </w:rPr>
  </w:style>
  <w:style w:type="paragraph" w:styleId="1">
    <w:name w:val="heading 1"/>
    <w:basedOn w:val="a"/>
    <w:link w:val="10"/>
    <w:uiPriority w:val="9"/>
    <w:qFormat/>
    <w:rsid w:val="00794A4B"/>
    <w:pPr>
      <w:widowControl/>
      <w:autoSpaceDE/>
      <w:autoSpaceDN/>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91EEF"/>
    <w:tblPr>
      <w:tblInd w:w="0" w:type="dxa"/>
      <w:tblCellMar>
        <w:top w:w="0" w:type="dxa"/>
        <w:left w:w="0" w:type="dxa"/>
        <w:bottom w:w="0" w:type="dxa"/>
        <w:right w:w="0" w:type="dxa"/>
      </w:tblCellMar>
    </w:tblPr>
  </w:style>
  <w:style w:type="paragraph" w:styleId="a3">
    <w:name w:val="Body Text"/>
    <w:basedOn w:val="a"/>
    <w:uiPriority w:val="1"/>
    <w:qFormat/>
    <w:rsid w:val="00E91EEF"/>
    <w:pPr>
      <w:jc w:val="both"/>
    </w:pPr>
    <w:rPr>
      <w:sz w:val="24"/>
      <w:szCs w:val="24"/>
    </w:rPr>
  </w:style>
  <w:style w:type="paragraph" w:customStyle="1" w:styleId="11">
    <w:name w:val="Заголовок 11"/>
    <w:basedOn w:val="a"/>
    <w:uiPriority w:val="1"/>
    <w:qFormat/>
    <w:rsid w:val="00E91EEF"/>
    <w:pPr>
      <w:ind w:left="284"/>
      <w:outlineLvl w:val="1"/>
    </w:pPr>
    <w:rPr>
      <w:sz w:val="25"/>
      <w:szCs w:val="25"/>
    </w:rPr>
  </w:style>
  <w:style w:type="paragraph" w:styleId="a4">
    <w:name w:val="List Paragraph"/>
    <w:basedOn w:val="a"/>
    <w:uiPriority w:val="1"/>
    <w:qFormat/>
    <w:rsid w:val="00E91EEF"/>
    <w:pPr>
      <w:ind w:left="187" w:firstLine="572"/>
    </w:pPr>
  </w:style>
  <w:style w:type="paragraph" w:customStyle="1" w:styleId="TableParagraph">
    <w:name w:val="Table Paragraph"/>
    <w:basedOn w:val="a"/>
    <w:uiPriority w:val="1"/>
    <w:qFormat/>
    <w:rsid w:val="00E91EEF"/>
  </w:style>
  <w:style w:type="character" w:styleId="a5">
    <w:name w:val="Hyperlink"/>
    <w:basedOn w:val="a0"/>
    <w:uiPriority w:val="99"/>
    <w:semiHidden/>
    <w:unhideWhenUsed/>
    <w:rsid w:val="00E97FA5"/>
    <w:rPr>
      <w:color w:val="0000FF"/>
      <w:u w:val="single"/>
    </w:rPr>
  </w:style>
  <w:style w:type="character" w:customStyle="1" w:styleId="10">
    <w:name w:val="Заголовок 1 Знак"/>
    <w:basedOn w:val="a0"/>
    <w:link w:val="1"/>
    <w:uiPriority w:val="9"/>
    <w:rsid w:val="00794A4B"/>
    <w:rPr>
      <w:rFonts w:ascii="Times New Roman" w:eastAsia="Times New Roman" w:hAnsi="Times New Roman" w:cs="Times New Roman"/>
      <w:b/>
      <w:bCs/>
      <w:kern w:val="36"/>
      <w:sz w:val="48"/>
      <w:szCs w:val="48"/>
      <w:lang w:val="uk-UA" w:eastAsia="uk-UA"/>
    </w:rPr>
  </w:style>
  <w:style w:type="paragraph" w:styleId="a6">
    <w:name w:val="Balloon Text"/>
    <w:basedOn w:val="a"/>
    <w:link w:val="a7"/>
    <w:uiPriority w:val="99"/>
    <w:semiHidden/>
    <w:unhideWhenUsed/>
    <w:rsid w:val="007C5898"/>
    <w:rPr>
      <w:rFonts w:ascii="Segoe UI" w:hAnsi="Segoe UI" w:cs="Segoe UI"/>
      <w:sz w:val="18"/>
      <w:szCs w:val="18"/>
    </w:rPr>
  </w:style>
  <w:style w:type="character" w:customStyle="1" w:styleId="a7">
    <w:name w:val="Текст выноски Знак"/>
    <w:basedOn w:val="a0"/>
    <w:link w:val="a6"/>
    <w:uiPriority w:val="99"/>
    <w:semiHidden/>
    <w:rsid w:val="007C589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4412</Words>
  <Characters>2515</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Савич</cp:lastModifiedBy>
  <cp:revision>2</cp:revision>
  <cp:lastPrinted>2023-12-18T08:38:00Z</cp:lastPrinted>
  <dcterms:created xsi:type="dcterms:W3CDTF">2024-11-15T07:54:00Z</dcterms:created>
  <dcterms:modified xsi:type="dcterms:W3CDTF">2024-11-15T07:54:00Z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ABBYY FineReader PDF 15</vt:lpwstr>
  </property>
  <property fmtid="{D5CDD505-2E9C-101B-9397-08002B2CF9AE}" pid="4" name="LastSaved">
    <vt:filetime>2022-11-02T00:00:00Z</vt:filetime>
  </property>
  <property fmtid="{D5CDD505-2E9C-101B-9397-08002B2CF9AE}" pid="5" name="GrammarlyDocumentId">
    <vt:lpwstr>9c1c96159f302852b8eaff8b29a07a00d5e04221ebb36650541c7a4ad76e496e</vt:lpwstr>
  </property>
</Properties>
</file>