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bookmarkStart w:id="0" w:name="_Hlk229406001"/>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182A641C" w14:textId="77777777" w:rsidR="00802E72" w:rsidRPr="009C0449" w:rsidRDefault="00802E72" w:rsidP="00802E72">
      <w:pPr>
        <w:jc w:val="center"/>
        <w:rPr>
          <w:b/>
        </w:rPr>
      </w:pPr>
      <w:bookmarkStart w:id="1" w:name="_Hlk207179087"/>
      <w:r w:rsidRPr="009C0449">
        <w:rPr>
          <w:b/>
        </w:rPr>
        <w:t>УМОВИ</w:t>
      </w:r>
    </w:p>
    <w:p w14:paraId="2D4F4710" w14:textId="5CD7252D" w:rsidR="00802E72" w:rsidRDefault="00802E72" w:rsidP="00802E72">
      <w:pPr>
        <w:jc w:val="both"/>
        <w:rPr>
          <w:b/>
        </w:rPr>
      </w:pPr>
      <w:r w:rsidRPr="009C0449">
        <w:rPr>
          <w:b/>
        </w:rPr>
        <w:t xml:space="preserve">проведення конкурсу на зайняття вакантної посади </w:t>
      </w:r>
      <w:r w:rsidRPr="00802E72">
        <w:rPr>
          <w:rFonts w:eastAsia="Times New Roman"/>
          <w:b/>
          <w:bCs/>
          <w:color w:val="000000"/>
          <w:lang w:bidi="ru-RU"/>
        </w:rPr>
        <w:t xml:space="preserve">заступника начальника відділу </w:t>
      </w:r>
      <w:proofErr w:type="spellStart"/>
      <w:r w:rsidRPr="00802E72">
        <w:rPr>
          <w:rFonts w:eastAsia="Times New Roman"/>
          <w:b/>
          <w:bCs/>
          <w:color w:val="000000"/>
          <w:lang w:bidi="ru-RU"/>
        </w:rPr>
        <w:t>оперативно</w:t>
      </w:r>
      <w:proofErr w:type="spellEnd"/>
      <w:r w:rsidRPr="00802E72">
        <w:rPr>
          <w:rFonts w:eastAsia="Times New Roman"/>
          <w:b/>
          <w:bCs/>
          <w:color w:val="000000"/>
          <w:lang w:bidi="ru-RU"/>
        </w:rPr>
        <w:t>-чергової служби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5565EFD4" w14:textId="77777777" w:rsidR="00802E72" w:rsidRDefault="00802E72" w:rsidP="00802E72">
      <w:pPr>
        <w:ind w:firstLine="720"/>
        <w:rPr>
          <w:b/>
        </w:rPr>
      </w:pPr>
    </w:p>
    <w:p w14:paraId="42AE68A3" w14:textId="77777777" w:rsidR="00802E72" w:rsidRPr="009C0449" w:rsidRDefault="00802E72" w:rsidP="00802E72">
      <w:pPr>
        <w:ind w:firstLine="720"/>
        <w:jc w:val="center"/>
        <w:rPr>
          <w:b/>
        </w:rPr>
      </w:pPr>
      <w:r w:rsidRPr="009C0449">
        <w:rPr>
          <w:b/>
        </w:rPr>
        <w:t>Загальні умови.</w:t>
      </w:r>
    </w:p>
    <w:p w14:paraId="37F12023" w14:textId="68A0F729" w:rsidR="00802E72" w:rsidRPr="003D2B12" w:rsidRDefault="00802E72" w:rsidP="00802E72">
      <w:pPr>
        <w:ind w:firstLine="720"/>
        <w:jc w:val="both"/>
        <w:rPr>
          <w:b/>
        </w:rPr>
      </w:pPr>
      <w:r w:rsidRPr="003D2B12">
        <w:rPr>
          <w:b/>
        </w:rPr>
        <w:t xml:space="preserve">1. </w:t>
      </w:r>
      <w:r w:rsidR="00C408EC" w:rsidRPr="003D2B12">
        <w:rPr>
          <w:b/>
        </w:rPr>
        <w:t xml:space="preserve">Основні </w:t>
      </w:r>
      <w:r w:rsidR="00C408EC" w:rsidRPr="00B56BAE">
        <w:rPr>
          <w:b/>
        </w:rPr>
        <w:t xml:space="preserve">повноваження </w:t>
      </w:r>
      <w:r w:rsidRPr="00802E72">
        <w:rPr>
          <w:rFonts w:eastAsia="Times New Roman"/>
          <w:b/>
          <w:bCs/>
          <w:color w:val="000000"/>
          <w:lang w:bidi="ru-RU"/>
        </w:rPr>
        <w:t xml:space="preserve">заступника начальника відділу </w:t>
      </w:r>
      <w:proofErr w:type="spellStart"/>
      <w:r w:rsidRPr="00802E72">
        <w:rPr>
          <w:rFonts w:eastAsia="Times New Roman"/>
          <w:b/>
          <w:bCs/>
          <w:color w:val="000000"/>
          <w:lang w:bidi="ru-RU"/>
        </w:rPr>
        <w:t>оперативно</w:t>
      </w:r>
      <w:proofErr w:type="spellEnd"/>
      <w:r w:rsidRPr="00802E72">
        <w:rPr>
          <w:rFonts w:eastAsia="Times New Roman"/>
          <w:b/>
          <w:bCs/>
          <w:color w:val="000000"/>
          <w:lang w:bidi="ru-RU"/>
        </w:rPr>
        <w:t xml:space="preserve">-чергової служби </w:t>
      </w:r>
      <w:r w:rsidRPr="003D2B12">
        <w:rPr>
          <w:b/>
        </w:rPr>
        <w:t xml:space="preserve">територіального управління Служби судової охорони у Запорізькій області: </w:t>
      </w:r>
    </w:p>
    <w:p w14:paraId="343F902B"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bookmarkStart w:id="2" w:name="_Hlk229406191"/>
      <w:r w:rsidRPr="00802E72">
        <w:rPr>
          <w:rFonts w:ascii="Times New Roman" w:hAnsi="Times New Roman"/>
          <w:sz w:val="28"/>
          <w:szCs w:val="28"/>
          <w:lang w:bidi="uk-UA"/>
        </w:rPr>
        <w:t>контролює роботу нарядів з охорони суддів, органів та установ системи правосуддя, інформує вище керівництво й координує подальші дії підпорядкованих підрозділів;</w:t>
      </w:r>
    </w:p>
    <w:p w14:paraId="058A8A75"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r w:rsidRPr="00802E72">
        <w:rPr>
          <w:rFonts w:ascii="Times New Roman" w:hAnsi="Times New Roman"/>
          <w:sz w:val="28"/>
          <w:szCs w:val="28"/>
          <w:lang w:bidi="uk-UA"/>
        </w:rPr>
        <w:t>організовує обмін інформацією та взаємодію з іншими правоохоронними органами, органами державної влади та місцевого самоврядування, іншими організаціями;</w:t>
      </w:r>
    </w:p>
    <w:p w14:paraId="2EEE4CE6"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r w:rsidRPr="00802E72">
        <w:rPr>
          <w:rFonts w:ascii="Times New Roman" w:hAnsi="Times New Roman"/>
          <w:sz w:val="28"/>
          <w:szCs w:val="28"/>
          <w:lang w:bidi="uk-UA"/>
        </w:rPr>
        <w:t>контролює порядок зберігання, видачу табельної вогнепальної зброї і спеціальних засобів;</w:t>
      </w:r>
    </w:p>
    <w:p w14:paraId="0708D558"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r w:rsidRPr="00802E72">
        <w:rPr>
          <w:rFonts w:ascii="Times New Roman" w:hAnsi="Times New Roman"/>
          <w:sz w:val="28"/>
          <w:szCs w:val="28"/>
          <w:lang w:bidi="uk-UA"/>
        </w:rPr>
        <w:t>бере участь у розробленні проектів службової документації з питань служби;</w:t>
      </w:r>
    </w:p>
    <w:p w14:paraId="78ED56E0"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r w:rsidRPr="00802E72">
        <w:rPr>
          <w:rFonts w:ascii="Times New Roman" w:hAnsi="Times New Roman"/>
          <w:sz w:val="28"/>
          <w:szCs w:val="28"/>
          <w:lang w:bidi="uk-UA"/>
        </w:rPr>
        <w:t xml:space="preserve">веде аналітичну роботу Управління, підготовка </w:t>
      </w:r>
      <w:proofErr w:type="spellStart"/>
      <w:r w:rsidRPr="00802E72">
        <w:rPr>
          <w:rFonts w:ascii="Times New Roman" w:hAnsi="Times New Roman"/>
          <w:sz w:val="28"/>
          <w:szCs w:val="28"/>
          <w:lang w:bidi="uk-UA"/>
        </w:rPr>
        <w:t>проєктів</w:t>
      </w:r>
      <w:proofErr w:type="spellEnd"/>
      <w:r w:rsidRPr="00802E72">
        <w:rPr>
          <w:rFonts w:ascii="Times New Roman" w:hAnsi="Times New Roman"/>
          <w:sz w:val="28"/>
          <w:szCs w:val="28"/>
          <w:lang w:bidi="uk-UA"/>
        </w:rPr>
        <w:t xml:space="preserve"> планів, узагальнення звітів діяльності Управління;</w:t>
      </w:r>
    </w:p>
    <w:p w14:paraId="442ABB46" w14:textId="77777777" w:rsidR="00802E72" w:rsidRPr="00802E72" w:rsidRDefault="00802E72" w:rsidP="009E555F">
      <w:pPr>
        <w:pStyle w:val="a4"/>
        <w:numPr>
          <w:ilvl w:val="0"/>
          <w:numId w:val="29"/>
        </w:numPr>
        <w:ind w:left="0" w:firstLine="426"/>
        <w:jc w:val="both"/>
        <w:rPr>
          <w:rFonts w:ascii="Times New Roman" w:hAnsi="Times New Roman"/>
          <w:sz w:val="28"/>
          <w:szCs w:val="28"/>
          <w:lang w:bidi="uk-UA"/>
        </w:rPr>
      </w:pPr>
      <w:r w:rsidRPr="00802E72">
        <w:rPr>
          <w:rFonts w:ascii="Times New Roman" w:hAnsi="Times New Roman"/>
          <w:sz w:val="28"/>
          <w:szCs w:val="28"/>
          <w:lang w:bidi="uk-UA"/>
        </w:rPr>
        <w:t>відповідає за міжнародну діяльність Управління;</w:t>
      </w:r>
    </w:p>
    <w:bookmarkEnd w:id="2"/>
    <w:p w14:paraId="7351BE18" w14:textId="64CDBB89" w:rsidR="00802E72" w:rsidRPr="009C0449" w:rsidRDefault="00802E72" w:rsidP="00802E72">
      <w:pPr>
        <w:ind w:firstLine="720"/>
        <w:jc w:val="both"/>
        <w:rPr>
          <w:b/>
        </w:rPr>
      </w:pPr>
      <w:r>
        <w:rPr>
          <w:b/>
        </w:rPr>
        <w:t>2</w:t>
      </w:r>
      <w:r w:rsidRPr="009C0449">
        <w:rPr>
          <w:b/>
        </w:rPr>
        <w:t>.</w:t>
      </w:r>
      <w:r>
        <w:rPr>
          <w:b/>
        </w:rPr>
        <w:t xml:space="preserve"> </w:t>
      </w:r>
      <w:r w:rsidRPr="009C0449">
        <w:rPr>
          <w:b/>
        </w:rPr>
        <w:t>Умови оплати праці:</w:t>
      </w:r>
    </w:p>
    <w:p w14:paraId="21F69602" w14:textId="7FC2874E" w:rsidR="00802E72" w:rsidRDefault="00802E72" w:rsidP="00802E72">
      <w:pPr>
        <w:ind w:firstLine="720"/>
        <w:jc w:val="both"/>
      </w:pPr>
      <w:r>
        <w:t>1) посадовий оклад – 7890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BE584CD" w14:textId="77777777" w:rsidR="00802E72" w:rsidRDefault="00802E72" w:rsidP="00802E7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0316E15" w14:textId="77777777" w:rsidR="00802E72" w:rsidRPr="001C799A" w:rsidRDefault="00802E72" w:rsidP="00802E7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34442B7F" w14:textId="77777777" w:rsidR="00802E72" w:rsidRPr="00E22003" w:rsidRDefault="00802E72" w:rsidP="00802E72">
      <w:pPr>
        <w:ind w:firstLine="709"/>
        <w:jc w:val="both"/>
        <w:rPr>
          <w:b/>
        </w:rPr>
      </w:pPr>
      <w:r w:rsidRPr="00E22003">
        <w:rPr>
          <w:b/>
        </w:rPr>
        <w:t>4. Перелік документів, необхідних для участі в конкурсі, та строк їх подання:</w:t>
      </w:r>
    </w:p>
    <w:p w14:paraId="364564CE" w14:textId="77777777" w:rsidR="00802E72" w:rsidRDefault="00802E72" w:rsidP="00802E72">
      <w:pPr>
        <w:ind w:firstLine="720"/>
        <w:jc w:val="both"/>
      </w:pPr>
      <w:bookmarkStart w:id="3" w:name="_Hlk229405547"/>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w:t>
      </w:r>
      <w:r>
        <w:lastRenderedPageBreak/>
        <w:t xml:space="preserve">України «Про запобігання корупції» і на обробку персональних даних відповідно до Закону України «Про захист персональних даних»; </w:t>
      </w:r>
    </w:p>
    <w:p w14:paraId="1F38F91F" w14:textId="77777777" w:rsidR="00802E72" w:rsidRDefault="00802E72" w:rsidP="00802E72">
      <w:pPr>
        <w:ind w:firstLine="720"/>
        <w:jc w:val="both"/>
      </w:pPr>
      <w:r>
        <w:t xml:space="preserve">2) копія паспорта громадянина України; </w:t>
      </w:r>
    </w:p>
    <w:p w14:paraId="67B9DC45" w14:textId="77777777" w:rsidR="00802E72" w:rsidRDefault="00802E72" w:rsidP="00802E72">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6044443E" w14:textId="77777777" w:rsidR="00802E72" w:rsidRDefault="00802E72" w:rsidP="00802E72">
      <w:pPr>
        <w:ind w:firstLine="720"/>
        <w:jc w:val="both"/>
      </w:pPr>
      <w:r>
        <w:t xml:space="preserve">4) копія (копії) документа (документів) про освіту з додатком; </w:t>
      </w:r>
    </w:p>
    <w:p w14:paraId="35FADE0F" w14:textId="20C57E0E" w:rsidR="00802E72" w:rsidRDefault="00802E72" w:rsidP="00802E72">
      <w:pPr>
        <w:ind w:firstLine="720"/>
        <w:jc w:val="both"/>
      </w:pPr>
      <w:r>
        <w:t>5) написана власноручно автобіографія;</w:t>
      </w:r>
    </w:p>
    <w:p w14:paraId="7425AFA0" w14:textId="77777777" w:rsidR="00802E72" w:rsidRDefault="00802E72" w:rsidP="00802E72">
      <w:pPr>
        <w:ind w:firstLine="720"/>
        <w:jc w:val="both"/>
      </w:pPr>
      <w:r>
        <w:t>6) фотокартка розміром 30х40 мм;</w:t>
      </w:r>
    </w:p>
    <w:p w14:paraId="64CF8695" w14:textId="77777777" w:rsidR="00802E72" w:rsidRPr="004D00E1" w:rsidRDefault="00802E72" w:rsidP="00802E72">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86AECE8" w14:textId="77777777" w:rsidR="00802E72" w:rsidRDefault="00802E72" w:rsidP="00802E7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090F2D8B" w14:textId="77777777" w:rsidR="00802E72" w:rsidRDefault="00802E72" w:rsidP="00802E72">
      <w:pPr>
        <w:ind w:firstLine="720"/>
        <w:jc w:val="both"/>
      </w:pPr>
      <w:r>
        <w:t>9) інформація про стан здоров’я:</w:t>
      </w:r>
    </w:p>
    <w:p w14:paraId="2652D5E2" w14:textId="1F006338" w:rsidR="00802E72" w:rsidRDefault="00802E72" w:rsidP="00802E72">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00833BC6" w:rsidRPr="00833BC6">
        <w:t xml:space="preserve"> </w:t>
      </w:r>
      <w:r w:rsidR="00833BC6" w:rsidRPr="00D62ACA">
        <w:t>або</w:t>
      </w:r>
      <w:r w:rsidR="00833BC6" w:rsidRPr="00833BC6">
        <w:t xml:space="preserve"> </w:t>
      </w:r>
      <w:r w:rsidR="00833BC6">
        <w:t>м</w:t>
      </w:r>
      <w:r w:rsidR="00833BC6" w:rsidRPr="00D62ACA">
        <w:rPr>
          <w:rFonts w:eastAsia="Times New Roman"/>
        </w:rPr>
        <w:t xml:space="preserve">едична довідка </w:t>
      </w:r>
      <w:r w:rsidR="00833BC6" w:rsidRPr="00D62ACA">
        <w:t xml:space="preserve">закладу охорони здоров’я </w:t>
      </w:r>
      <w:r w:rsidR="00833BC6">
        <w:rPr>
          <w:rFonts w:eastAsia="Times New Roman"/>
        </w:rPr>
        <w:t>(</w:t>
      </w:r>
      <w:r w:rsidR="00833BC6" w:rsidRPr="00D62ACA">
        <w:rPr>
          <w:rFonts w:eastAsia="Times New Roman"/>
        </w:rPr>
        <w:t>форма 086/о)</w:t>
      </w:r>
      <w:r w:rsidR="00833BC6">
        <w:rPr>
          <w:rFonts w:eastAsia="Times New Roman"/>
        </w:rPr>
        <w:t>;</w:t>
      </w:r>
    </w:p>
    <w:p w14:paraId="52E41545" w14:textId="77777777" w:rsidR="00802E72" w:rsidRDefault="00802E72" w:rsidP="00802E7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1310CD90" w14:textId="77777777" w:rsidR="00802E72" w:rsidRPr="00B70EB4" w:rsidRDefault="00802E72" w:rsidP="00802E72">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06AACA75" w14:textId="77777777" w:rsidR="00802E72" w:rsidRDefault="00802E72" w:rsidP="00802E7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bookmarkEnd w:id="3"/>
    <w:p w14:paraId="6125A65F" w14:textId="77777777" w:rsidR="00802E72" w:rsidRPr="00E22003" w:rsidRDefault="00802E72" w:rsidP="00802E7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C6C695E" w14:textId="77777777" w:rsidR="00802E72" w:rsidRPr="00E22003" w:rsidRDefault="00802E72" w:rsidP="00802E7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4BBDE32D" w14:textId="77777777" w:rsidR="00D73D68" w:rsidRPr="00E22003" w:rsidRDefault="00D73D68" w:rsidP="00D73D68">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w:t>
      </w:r>
      <w:r w:rsidRPr="00E22003">
        <w:lastRenderedPageBreak/>
        <w:t>поліцію» обмеження, пов’язані зі службою в поліції (частина третя статті 163 Закону України «Про судоустрій і статус суддів»).</w:t>
      </w:r>
    </w:p>
    <w:p w14:paraId="0A99804A" w14:textId="6CAE44A1" w:rsidR="00802E72" w:rsidRDefault="00802E72" w:rsidP="00B266A4">
      <w:pPr>
        <w:ind w:firstLine="567"/>
        <w:jc w:val="both"/>
        <w:rPr>
          <w:color w:val="000000"/>
        </w:rPr>
      </w:pPr>
      <w:r w:rsidRPr="00AB166B">
        <w:rPr>
          <w:b/>
          <w:color w:val="000000"/>
        </w:rPr>
        <w:t xml:space="preserve">Документи приймаються з 08.00 </w:t>
      </w:r>
      <w:r w:rsidR="00020B52">
        <w:rPr>
          <w:b/>
          <w:color w:val="000000"/>
        </w:rPr>
        <w:t>1</w:t>
      </w:r>
      <w:r w:rsidR="00731973">
        <w:rPr>
          <w:b/>
          <w:color w:val="000000"/>
        </w:rPr>
        <w:t>3</w:t>
      </w:r>
      <w:r>
        <w:rPr>
          <w:b/>
          <w:color w:val="000000"/>
        </w:rPr>
        <w:t xml:space="preserve"> </w:t>
      </w:r>
      <w:r w:rsidR="00020B52">
        <w:rPr>
          <w:b/>
          <w:color w:val="000000"/>
        </w:rPr>
        <w:t>трав</w:t>
      </w:r>
      <w:r>
        <w:rPr>
          <w:b/>
          <w:color w:val="000000"/>
        </w:rPr>
        <w:t>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w:t>
      </w:r>
      <w:r w:rsidR="007550D5">
        <w:rPr>
          <w:b/>
          <w:color w:val="000000"/>
        </w:rPr>
        <w:t>7</w:t>
      </w:r>
      <w:r>
        <w:rPr>
          <w:b/>
          <w:color w:val="000000"/>
        </w:rPr>
        <w:t xml:space="preserve"> </w:t>
      </w:r>
      <w:r w:rsidR="007550D5">
        <w:rPr>
          <w:b/>
          <w:color w:val="000000"/>
        </w:rPr>
        <w:t>трав</w:t>
      </w:r>
      <w:r>
        <w:rPr>
          <w:b/>
          <w:color w:val="000000"/>
        </w:rPr>
        <w:t>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3AA31F94" w14:textId="77777777" w:rsidR="00802E72" w:rsidRPr="00932ADB" w:rsidRDefault="00802E72" w:rsidP="00802E72">
      <w:pPr>
        <w:ind w:firstLine="601"/>
        <w:jc w:val="both"/>
        <w:rPr>
          <w:b/>
          <w:lang w:val="ru-RU"/>
        </w:rPr>
      </w:pPr>
      <w:r w:rsidRPr="00932ADB">
        <w:rPr>
          <w:b/>
        </w:rPr>
        <w:t>5. Місце, дата та час початку проведення конкурсу:</w:t>
      </w:r>
    </w:p>
    <w:p w14:paraId="1EFF401E" w14:textId="4F3485A9" w:rsidR="00802E72" w:rsidRPr="00932ADB" w:rsidRDefault="00802E72" w:rsidP="00802E72">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2</w:t>
      </w:r>
      <w:r w:rsidR="007550D5">
        <w:rPr>
          <w:rFonts w:eastAsia="Times New Roman"/>
          <w:b/>
        </w:rPr>
        <w:t>8</w:t>
      </w:r>
      <w:r>
        <w:rPr>
          <w:rFonts w:eastAsia="Times New Roman"/>
          <w:b/>
        </w:rPr>
        <w:t xml:space="preserve"> </w:t>
      </w:r>
      <w:r w:rsidR="007550D5">
        <w:rPr>
          <w:rFonts w:eastAsia="Times New Roman"/>
          <w:b/>
        </w:rPr>
        <w:t>трав</w:t>
      </w:r>
      <w:r>
        <w:rPr>
          <w:rFonts w:eastAsia="Times New Roman"/>
          <w:b/>
        </w:rPr>
        <w:t xml:space="preserve">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87DA6E2" w14:textId="77777777" w:rsidR="00802E72" w:rsidRDefault="00802E72" w:rsidP="00802E7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7EC3D" w14:textId="77777777" w:rsidR="00802E72" w:rsidRDefault="00802E72" w:rsidP="00802E7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02E72" w:rsidRPr="009628D2" w14:paraId="02EB439A" w14:textId="77777777" w:rsidTr="00917E2C">
        <w:trPr>
          <w:trHeight w:val="102"/>
        </w:trPr>
        <w:tc>
          <w:tcPr>
            <w:tcW w:w="9638" w:type="dxa"/>
            <w:gridSpan w:val="2"/>
            <w:tcBorders>
              <w:top w:val="nil"/>
              <w:left w:val="nil"/>
              <w:bottom w:val="nil"/>
              <w:right w:val="nil"/>
            </w:tcBorders>
            <w:shd w:val="clear" w:color="auto" w:fill="auto"/>
          </w:tcPr>
          <w:p w14:paraId="2EAECC95" w14:textId="77777777" w:rsidR="00802E72" w:rsidRPr="009628D2" w:rsidRDefault="00802E72" w:rsidP="00917E2C">
            <w:pPr>
              <w:jc w:val="center"/>
              <w:rPr>
                <w:b/>
                <w:lang w:val="ru-RU"/>
              </w:rPr>
            </w:pPr>
            <w:r w:rsidRPr="009628D2">
              <w:rPr>
                <w:b/>
              </w:rPr>
              <w:t>Кваліфікаційні вимоги</w:t>
            </w:r>
          </w:p>
        </w:tc>
      </w:tr>
      <w:tr w:rsidR="00802E72" w:rsidRPr="009628D2" w14:paraId="78397019" w14:textId="77777777" w:rsidTr="00917E2C">
        <w:trPr>
          <w:trHeight w:val="102"/>
        </w:trPr>
        <w:tc>
          <w:tcPr>
            <w:tcW w:w="2551" w:type="dxa"/>
            <w:tcBorders>
              <w:top w:val="nil"/>
              <w:left w:val="nil"/>
              <w:bottom w:val="nil"/>
              <w:right w:val="nil"/>
            </w:tcBorders>
            <w:shd w:val="clear" w:color="auto" w:fill="auto"/>
          </w:tcPr>
          <w:p w14:paraId="168D2BC3" w14:textId="77777777" w:rsidR="00802E72" w:rsidRPr="009628D2" w:rsidRDefault="00802E72" w:rsidP="00917E2C">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0D48FE4" w14:textId="77777777" w:rsidR="00802E72" w:rsidRDefault="00802E72" w:rsidP="00917E2C">
            <w:pPr>
              <w:jc w:val="both"/>
            </w:pPr>
            <w:r>
              <w:t>- громадянин України;</w:t>
            </w:r>
          </w:p>
          <w:p w14:paraId="35A0E336" w14:textId="71B29E74" w:rsidR="00802E72" w:rsidRPr="009628D2" w:rsidRDefault="00802E72" w:rsidP="00917E2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D73D68">
              <w:t xml:space="preserve"> </w:t>
            </w:r>
            <w:r w:rsidR="00D73D68" w:rsidRPr="00D73D68">
              <w:t>вік не повинен перевищувати граничний вік перебування на службі.</w:t>
            </w:r>
          </w:p>
        </w:tc>
      </w:tr>
      <w:tr w:rsidR="00802E72" w:rsidRPr="009628D2" w14:paraId="6DBEA291" w14:textId="77777777" w:rsidTr="00917E2C">
        <w:trPr>
          <w:trHeight w:val="102"/>
        </w:trPr>
        <w:tc>
          <w:tcPr>
            <w:tcW w:w="2551" w:type="dxa"/>
            <w:tcBorders>
              <w:top w:val="nil"/>
              <w:left w:val="nil"/>
              <w:bottom w:val="nil"/>
              <w:right w:val="nil"/>
            </w:tcBorders>
            <w:shd w:val="clear" w:color="auto" w:fill="auto"/>
          </w:tcPr>
          <w:p w14:paraId="4E8E54FC" w14:textId="77777777" w:rsidR="00802E72" w:rsidRPr="009628D2" w:rsidRDefault="00802E72" w:rsidP="00917E2C">
            <w:pPr>
              <w:jc w:val="both"/>
              <w:rPr>
                <w:b/>
                <w:lang w:val="ru-RU"/>
              </w:rPr>
            </w:pPr>
            <w:r w:rsidRPr="00E40A80">
              <w:t>2. Освіта</w:t>
            </w:r>
          </w:p>
        </w:tc>
        <w:tc>
          <w:tcPr>
            <w:tcW w:w="7087" w:type="dxa"/>
            <w:tcBorders>
              <w:top w:val="nil"/>
              <w:left w:val="nil"/>
              <w:bottom w:val="nil"/>
              <w:right w:val="nil"/>
            </w:tcBorders>
            <w:shd w:val="clear" w:color="auto" w:fill="auto"/>
          </w:tcPr>
          <w:p w14:paraId="7506EB21" w14:textId="4C6F0528" w:rsidR="00D73D68" w:rsidRPr="00D73D68" w:rsidRDefault="00917E2C" w:rsidP="00D73D68">
            <w:pPr>
              <w:spacing w:line="245" w:lineRule="auto"/>
              <w:ind w:left="-40"/>
              <w:jc w:val="both"/>
              <w:rPr>
                <w:lang w:eastAsia="en-US"/>
              </w:rPr>
            </w:pPr>
            <w:r>
              <w:rPr>
                <w:lang w:eastAsia="en-US"/>
              </w:rPr>
              <w:t xml:space="preserve">- </w:t>
            </w:r>
            <w:r w:rsidR="00D73D68" w:rsidRPr="00D73D68">
              <w:rPr>
                <w:lang w:eastAsia="en-US"/>
              </w:rPr>
              <w:t>ступінь вищої освіти – магістр*</w:t>
            </w:r>
          </w:p>
          <w:p w14:paraId="455F2296" w14:textId="25775756" w:rsidR="00802E72" w:rsidRPr="009628D2" w:rsidRDefault="00D73D68" w:rsidP="00D73D68">
            <w:pPr>
              <w:jc w:val="both"/>
              <w:rPr>
                <w:b/>
                <w:lang w:val="ru-RU"/>
              </w:rPr>
            </w:pPr>
            <w:r w:rsidRPr="00D73D68">
              <w:rPr>
                <w:iCs/>
                <w:lang w:eastAsia="en-US"/>
              </w:rPr>
              <w:t xml:space="preserve"> (</w:t>
            </w:r>
            <w:r w:rsidRPr="00D73D68">
              <w:rPr>
                <w:iCs/>
                <w:sz w:val="20"/>
                <w:szCs w:val="20"/>
                <w:lang w:eastAsia="en-US"/>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tc>
      </w:tr>
      <w:tr w:rsidR="00802E72" w:rsidRPr="009628D2" w14:paraId="195DBB4D" w14:textId="77777777" w:rsidTr="00917E2C">
        <w:trPr>
          <w:trHeight w:val="102"/>
        </w:trPr>
        <w:tc>
          <w:tcPr>
            <w:tcW w:w="2551" w:type="dxa"/>
            <w:tcBorders>
              <w:top w:val="nil"/>
              <w:left w:val="nil"/>
              <w:bottom w:val="nil"/>
              <w:right w:val="nil"/>
            </w:tcBorders>
            <w:shd w:val="clear" w:color="auto" w:fill="auto"/>
          </w:tcPr>
          <w:p w14:paraId="456F78DB" w14:textId="77777777" w:rsidR="00802E72" w:rsidRPr="009628D2" w:rsidRDefault="00802E72" w:rsidP="00917E2C">
            <w:pPr>
              <w:rPr>
                <w:b/>
                <w:lang w:val="ru-RU"/>
              </w:rPr>
            </w:pPr>
            <w:r>
              <w:t>3. Досвід роботи</w:t>
            </w:r>
          </w:p>
        </w:tc>
        <w:tc>
          <w:tcPr>
            <w:tcW w:w="7087" w:type="dxa"/>
            <w:tcBorders>
              <w:top w:val="nil"/>
              <w:left w:val="nil"/>
              <w:bottom w:val="nil"/>
              <w:right w:val="nil"/>
            </w:tcBorders>
            <w:shd w:val="clear" w:color="auto" w:fill="auto"/>
          </w:tcPr>
          <w:p w14:paraId="607C3DDA" w14:textId="246F7837" w:rsidR="00802E72" w:rsidRPr="00D73D68" w:rsidRDefault="00917E2C" w:rsidP="00D73D68">
            <w:pPr>
              <w:jc w:val="both"/>
              <w:rPr>
                <w:b/>
              </w:rPr>
            </w:pPr>
            <w:r>
              <w:rPr>
                <w:lang w:eastAsia="en-US"/>
              </w:rPr>
              <w:t xml:space="preserve">- </w:t>
            </w:r>
            <w:r w:rsidR="00D73D68" w:rsidRPr="00D73D68">
              <w:rPr>
                <w:lang w:eastAsia="en-US"/>
              </w:rPr>
              <w:t xml:space="preserve">досвід роботи на керівних посадах </w:t>
            </w:r>
            <w:r w:rsidR="002B1B90">
              <w:rPr>
                <w:lang w:eastAsia="en-US"/>
              </w:rPr>
              <w:t xml:space="preserve">в </w:t>
            </w:r>
            <w:r w:rsidR="00D73D68" w:rsidRPr="00D73D68">
              <w:rPr>
                <w:lang w:eastAsia="en-US"/>
              </w:rPr>
              <w:t>державних орган</w:t>
            </w:r>
            <w:r w:rsidR="002B1B90">
              <w:rPr>
                <w:lang w:eastAsia="en-US"/>
              </w:rPr>
              <w:t>ах</w:t>
            </w:r>
            <w:r w:rsidR="00D73D68" w:rsidRPr="00D73D68">
              <w:rPr>
                <w:lang w:eastAsia="en-US"/>
              </w:rPr>
              <w:t xml:space="preserve"> влади, орган</w:t>
            </w:r>
            <w:r w:rsidR="002B1B90">
              <w:rPr>
                <w:lang w:eastAsia="en-US"/>
              </w:rPr>
              <w:t>ах</w:t>
            </w:r>
            <w:r w:rsidR="00D73D68" w:rsidRPr="00D73D68">
              <w:rPr>
                <w:lang w:eastAsia="en-US"/>
              </w:rPr>
              <w:t xml:space="preserve"> системи правосуддя, правоохоронних органів чи військових формуваннях, підприємств, установ, організацій незалежно від форм власності - не менше ніж 1 рік, або досвід роботи на посадах середнього складу співробітників – не менше ніж 2 роки.</w:t>
            </w:r>
          </w:p>
        </w:tc>
      </w:tr>
      <w:tr w:rsidR="00802E72" w:rsidRPr="009628D2" w14:paraId="2A271DAB" w14:textId="77777777" w:rsidTr="00917E2C">
        <w:trPr>
          <w:trHeight w:val="463"/>
        </w:trPr>
        <w:tc>
          <w:tcPr>
            <w:tcW w:w="2551" w:type="dxa"/>
            <w:tcBorders>
              <w:top w:val="nil"/>
              <w:left w:val="nil"/>
              <w:bottom w:val="nil"/>
              <w:right w:val="nil"/>
            </w:tcBorders>
            <w:shd w:val="clear" w:color="auto" w:fill="auto"/>
          </w:tcPr>
          <w:p w14:paraId="3BE72A0D" w14:textId="77777777" w:rsidR="00802E72" w:rsidRPr="009628D2" w:rsidRDefault="00802E72" w:rsidP="00917E2C">
            <w:pPr>
              <w:rPr>
                <w:b/>
                <w:lang w:val="ru-RU"/>
              </w:rPr>
            </w:pPr>
            <w:r>
              <w:t>4. Володіння державною мовою</w:t>
            </w:r>
          </w:p>
        </w:tc>
        <w:tc>
          <w:tcPr>
            <w:tcW w:w="7087" w:type="dxa"/>
            <w:tcBorders>
              <w:top w:val="nil"/>
              <w:left w:val="nil"/>
              <w:bottom w:val="nil"/>
              <w:right w:val="nil"/>
            </w:tcBorders>
            <w:shd w:val="clear" w:color="auto" w:fill="auto"/>
          </w:tcPr>
          <w:p w14:paraId="2E450D97" w14:textId="78C77A8F" w:rsidR="00802E72" w:rsidRPr="009628D2" w:rsidRDefault="00917E2C" w:rsidP="00917E2C">
            <w:pPr>
              <w:jc w:val="both"/>
              <w:rPr>
                <w:b/>
                <w:lang w:val="ru-RU"/>
              </w:rPr>
            </w:pPr>
            <w:r>
              <w:t xml:space="preserve">- </w:t>
            </w:r>
            <w:r w:rsidR="00D73D68" w:rsidRPr="00D73D68">
              <w:t>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w:t>
            </w:r>
            <w:r w:rsidR="00D73D68">
              <w:t>.</w:t>
            </w:r>
          </w:p>
        </w:tc>
      </w:tr>
      <w:tr w:rsidR="00802E72" w:rsidRPr="009628D2" w14:paraId="46B6F1C7" w14:textId="77777777" w:rsidTr="00917E2C">
        <w:trPr>
          <w:trHeight w:val="424"/>
        </w:trPr>
        <w:tc>
          <w:tcPr>
            <w:tcW w:w="9638" w:type="dxa"/>
            <w:gridSpan w:val="2"/>
            <w:tcBorders>
              <w:top w:val="nil"/>
              <w:left w:val="nil"/>
              <w:bottom w:val="nil"/>
              <w:right w:val="nil"/>
            </w:tcBorders>
            <w:shd w:val="clear" w:color="auto" w:fill="auto"/>
          </w:tcPr>
          <w:p w14:paraId="39A9EB5C" w14:textId="77777777" w:rsidR="00802E72" w:rsidRPr="009628D2" w:rsidRDefault="00802E72" w:rsidP="00917E2C">
            <w:pPr>
              <w:jc w:val="center"/>
              <w:rPr>
                <w:b/>
                <w:lang w:val="ru-RU"/>
              </w:rPr>
            </w:pPr>
            <w:r w:rsidRPr="009628D2">
              <w:rPr>
                <w:b/>
              </w:rPr>
              <w:t>Вимоги до компетентності</w:t>
            </w:r>
          </w:p>
        </w:tc>
      </w:tr>
      <w:tr w:rsidR="005B3111" w:rsidRPr="00D95628" w14:paraId="5D28B260" w14:textId="77777777" w:rsidTr="00917E2C">
        <w:trPr>
          <w:trHeight w:val="699"/>
        </w:trPr>
        <w:tc>
          <w:tcPr>
            <w:tcW w:w="2551" w:type="dxa"/>
            <w:tcBorders>
              <w:top w:val="nil"/>
              <w:left w:val="nil"/>
              <w:bottom w:val="nil"/>
              <w:right w:val="nil"/>
            </w:tcBorders>
            <w:shd w:val="clear" w:color="auto" w:fill="auto"/>
          </w:tcPr>
          <w:p w14:paraId="73663276" w14:textId="3AB9B9CA" w:rsidR="005B3111" w:rsidRPr="00D95628" w:rsidRDefault="005B3111" w:rsidP="005B3111">
            <w:pPr>
              <w:rPr>
                <w:b/>
                <w:lang w:val="ru-RU"/>
              </w:rPr>
            </w:pPr>
            <w:r w:rsidRPr="00D95628">
              <w:t>1. Наявність лідерських якостей</w:t>
            </w:r>
          </w:p>
        </w:tc>
        <w:tc>
          <w:tcPr>
            <w:tcW w:w="7087" w:type="dxa"/>
            <w:tcBorders>
              <w:top w:val="nil"/>
              <w:left w:val="nil"/>
              <w:bottom w:val="nil"/>
              <w:right w:val="nil"/>
            </w:tcBorders>
            <w:shd w:val="clear" w:color="auto" w:fill="auto"/>
          </w:tcPr>
          <w:p w14:paraId="32AACA89" w14:textId="31BEF3BF" w:rsidR="005B3111" w:rsidRPr="00D95628" w:rsidRDefault="00917E2C" w:rsidP="005B3111">
            <w:pPr>
              <w:jc w:val="both"/>
              <w:rPr>
                <w:b/>
              </w:rPr>
            </w:pPr>
            <w:r>
              <w:t xml:space="preserve">- </w:t>
            </w:r>
            <w:r w:rsidR="005B3111" w:rsidRPr="00D95628">
              <w:t xml:space="preserve">організація роботи та контроль; управління людськими ресурсами; вміння мотивувати підлеглих; </w:t>
            </w:r>
            <w:proofErr w:type="spellStart"/>
            <w:r w:rsidR="005B3111" w:rsidRPr="00D95628">
              <w:t>багатофункціональність;досягнення</w:t>
            </w:r>
            <w:proofErr w:type="spellEnd"/>
            <w:r w:rsidR="005B3111" w:rsidRPr="00D95628">
              <w:t xml:space="preserve"> кінцевих результатів</w:t>
            </w:r>
          </w:p>
        </w:tc>
      </w:tr>
      <w:tr w:rsidR="005B3111" w:rsidRPr="00D95628" w14:paraId="586C84E9" w14:textId="77777777" w:rsidTr="00917E2C">
        <w:trPr>
          <w:trHeight w:val="699"/>
        </w:trPr>
        <w:tc>
          <w:tcPr>
            <w:tcW w:w="2551" w:type="dxa"/>
            <w:tcBorders>
              <w:top w:val="nil"/>
              <w:left w:val="nil"/>
              <w:bottom w:val="nil"/>
              <w:right w:val="nil"/>
            </w:tcBorders>
            <w:shd w:val="clear" w:color="auto" w:fill="auto"/>
          </w:tcPr>
          <w:p w14:paraId="5E90EC34" w14:textId="1212620A" w:rsidR="005B3111" w:rsidRPr="00D95628" w:rsidRDefault="005B3111" w:rsidP="005B3111">
            <w:r w:rsidRPr="00D95628">
              <w:t>2. Вміння працювати в колективі</w:t>
            </w:r>
          </w:p>
        </w:tc>
        <w:tc>
          <w:tcPr>
            <w:tcW w:w="7087" w:type="dxa"/>
            <w:tcBorders>
              <w:top w:val="nil"/>
              <w:left w:val="nil"/>
              <w:bottom w:val="nil"/>
              <w:right w:val="nil"/>
            </w:tcBorders>
            <w:shd w:val="clear" w:color="auto" w:fill="auto"/>
          </w:tcPr>
          <w:p w14:paraId="78C27E19" w14:textId="44B4B493" w:rsidR="005B3111" w:rsidRPr="00D95628" w:rsidRDefault="005B3111" w:rsidP="005B3111">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5B3111" w:rsidRPr="00D95628" w14:paraId="1576AA59" w14:textId="77777777" w:rsidTr="00917E2C">
        <w:trPr>
          <w:trHeight w:val="699"/>
        </w:trPr>
        <w:tc>
          <w:tcPr>
            <w:tcW w:w="2551" w:type="dxa"/>
            <w:tcBorders>
              <w:top w:val="nil"/>
              <w:left w:val="nil"/>
              <w:bottom w:val="nil"/>
              <w:right w:val="nil"/>
            </w:tcBorders>
            <w:shd w:val="clear" w:color="auto" w:fill="auto"/>
          </w:tcPr>
          <w:p w14:paraId="5B961796" w14:textId="24CDE919" w:rsidR="005B3111" w:rsidRPr="00D95628" w:rsidRDefault="005B3111" w:rsidP="005B3111">
            <w:r w:rsidRPr="00D95628">
              <w:t>3. Аналітичні здібності</w:t>
            </w:r>
          </w:p>
        </w:tc>
        <w:tc>
          <w:tcPr>
            <w:tcW w:w="7087" w:type="dxa"/>
            <w:tcBorders>
              <w:top w:val="nil"/>
              <w:left w:val="nil"/>
              <w:bottom w:val="nil"/>
              <w:right w:val="nil"/>
            </w:tcBorders>
            <w:shd w:val="clear" w:color="auto" w:fill="auto"/>
          </w:tcPr>
          <w:p w14:paraId="2813AA3D" w14:textId="22F2E8F3" w:rsidR="005B3111" w:rsidRPr="00D95628" w:rsidRDefault="005B3111" w:rsidP="005B3111">
            <w:pPr>
              <w:tabs>
                <w:tab w:val="left" w:pos="5670"/>
              </w:tabs>
              <w:ind w:left="-108"/>
              <w:jc w:val="both"/>
            </w:pPr>
            <w:r w:rsidRPr="00D95628">
              <w:t>- здатність систематизувати, узагальнювати інформацію; гнучкість; проникливість.</w:t>
            </w:r>
          </w:p>
        </w:tc>
      </w:tr>
      <w:tr w:rsidR="005B3111" w:rsidRPr="00D95628" w14:paraId="13CEDF17" w14:textId="77777777" w:rsidTr="00917E2C">
        <w:trPr>
          <w:trHeight w:val="699"/>
        </w:trPr>
        <w:tc>
          <w:tcPr>
            <w:tcW w:w="2551" w:type="dxa"/>
            <w:tcBorders>
              <w:top w:val="nil"/>
              <w:left w:val="nil"/>
              <w:bottom w:val="nil"/>
              <w:right w:val="nil"/>
            </w:tcBorders>
            <w:shd w:val="clear" w:color="auto" w:fill="auto"/>
          </w:tcPr>
          <w:p w14:paraId="7D4FE716" w14:textId="2805052F" w:rsidR="005B3111" w:rsidRPr="00D95628" w:rsidRDefault="002A2D61" w:rsidP="005B3111">
            <w:r w:rsidRPr="00D95628">
              <w:t>4</w:t>
            </w:r>
            <w:r w:rsidR="005B3111" w:rsidRPr="00D95628">
              <w:t>.Особистісні компетенції</w:t>
            </w:r>
          </w:p>
        </w:tc>
        <w:tc>
          <w:tcPr>
            <w:tcW w:w="7087" w:type="dxa"/>
            <w:tcBorders>
              <w:top w:val="nil"/>
              <w:left w:val="nil"/>
              <w:bottom w:val="nil"/>
              <w:right w:val="nil"/>
            </w:tcBorders>
            <w:shd w:val="clear" w:color="auto" w:fill="auto"/>
          </w:tcPr>
          <w:p w14:paraId="7D612B81" w14:textId="37BDE3A6" w:rsidR="005B3111" w:rsidRPr="00D95628" w:rsidRDefault="005B3111" w:rsidP="005B3111">
            <w:pPr>
              <w:tabs>
                <w:tab w:val="left" w:pos="5670"/>
              </w:tabs>
              <w:ind w:left="-108"/>
              <w:jc w:val="both"/>
            </w:pPr>
            <w:r w:rsidRPr="00D95628">
              <w:t xml:space="preserve">- неупередженість та порядність; самостійність, організованість, рішучість, відповідальність; </w:t>
            </w:r>
            <w:r w:rsidRPr="00D95628">
              <w:lastRenderedPageBreak/>
              <w:t>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5B3111" w:rsidRPr="00D95628" w14:paraId="0250C227" w14:textId="77777777" w:rsidTr="00917E2C">
        <w:trPr>
          <w:trHeight w:val="463"/>
        </w:trPr>
        <w:tc>
          <w:tcPr>
            <w:tcW w:w="2551" w:type="dxa"/>
            <w:tcBorders>
              <w:top w:val="nil"/>
              <w:left w:val="nil"/>
              <w:bottom w:val="nil"/>
              <w:right w:val="nil"/>
            </w:tcBorders>
            <w:shd w:val="clear" w:color="auto" w:fill="auto"/>
          </w:tcPr>
          <w:p w14:paraId="767D3F76" w14:textId="5764B578" w:rsidR="005B3111" w:rsidRPr="00D95628" w:rsidRDefault="002A2D61" w:rsidP="005B3111">
            <w:pPr>
              <w:rPr>
                <w:b/>
                <w:lang w:val="ru-RU"/>
              </w:rPr>
            </w:pPr>
            <w:r w:rsidRPr="00D95628">
              <w:lastRenderedPageBreak/>
              <w:t>5</w:t>
            </w:r>
            <w:r w:rsidR="005B3111" w:rsidRPr="00D95628">
              <w:t>. Вміння</w:t>
            </w:r>
            <w:r w:rsidRPr="00D95628">
              <w:t xml:space="preserve"> </w:t>
            </w:r>
            <w:r w:rsidR="005B3111" w:rsidRPr="00D95628">
              <w:t>приймати ефективні рішення</w:t>
            </w:r>
          </w:p>
        </w:tc>
        <w:tc>
          <w:tcPr>
            <w:tcW w:w="7087" w:type="dxa"/>
            <w:tcBorders>
              <w:top w:val="nil"/>
              <w:left w:val="nil"/>
              <w:bottom w:val="nil"/>
              <w:right w:val="nil"/>
            </w:tcBorders>
            <w:shd w:val="clear" w:color="auto" w:fill="auto"/>
          </w:tcPr>
          <w:p w14:paraId="3DF8869B" w14:textId="6FDF9C6C" w:rsidR="005B3111" w:rsidRPr="00D95628" w:rsidRDefault="005B3111" w:rsidP="005B3111">
            <w:pPr>
              <w:ind w:left="-108"/>
              <w:jc w:val="both"/>
              <w:rPr>
                <w:b/>
                <w:lang w:val="ru-RU"/>
              </w:rPr>
            </w:pPr>
            <w:r w:rsidRPr="00D95628">
              <w:t>- здатність швидко приймати рішення у межах наданих повноважень та ефективно діяти в екстремальних ситуаціях.</w:t>
            </w:r>
          </w:p>
        </w:tc>
      </w:tr>
      <w:tr w:rsidR="005B3111" w:rsidRPr="009628D2" w14:paraId="1DB70C48" w14:textId="77777777" w:rsidTr="00917E2C">
        <w:trPr>
          <w:trHeight w:val="924"/>
        </w:trPr>
        <w:tc>
          <w:tcPr>
            <w:tcW w:w="2551" w:type="dxa"/>
            <w:tcBorders>
              <w:top w:val="nil"/>
              <w:left w:val="nil"/>
              <w:bottom w:val="nil"/>
              <w:right w:val="nil"/>
            </w:tcBorders>
            <w:shd w:val="clear" w:color="auto" w:fill="auto"/>
          </w:tcPr>
          <w:p w14:paraId="6D929204" w14:textId="77777777" w:rsidR="005B3111" w:rsidRPr="00D95628" w:rsidRDefault="005B3111" w:rsidP="005B3111">
            <w:pPr>
              <w:rPr>
                <w:b/>
              </w:rPr>
            </w:pPr>
            <w:r w:rsidRPr="00D95628">
              <w:t>6. Забезпечення громадського порядку</w:t>
            </w:r>
          </w:p>
        </w:tc>
        <w:tc>
          <w:tcPr>
            <w:tcW w:w="7087" w:type="dxa"/>
            <w:tcBorders>
              <w:top w:val="nil"/>
              <w:left w:val="nil"/>
              <w:bottom w:val="nil"/>
              <w:right w:val="nil"/>
            </w:tcBorders>
            <w:shd w:val="clear" w:color="auto" w:fill="auto"/>
          </w:tcPr>
          <w:p w14:paraId="2AF8969F" w14:textId="77777777" w:rsidR="005B3111" w:rsidRPr="009628D2" w:rsidRDefault="005B3111" w:rsidP="005B3111">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B3111" w:rsidRPr="008F7778" w14:paraId="60C3947D"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125EFAAE" w14:textId="77777777" w:rsidR="005B3111" w:rsidRPr="008F7778" w:rsidRDefault="005B3111" w:rsidP="005B3111">
            <w:pPr>
              <w:jc w:val="center"/>
              <w:rPr>
                <w:b/>
              </w:rPr>
            </w:pPr>
            <w:r w:rsidRPr="008F7778">
              <w:rPr>
                <w:b/>
              </w:rPr>
              <w:t>Професійні знання</w:t>
            </w:r>
          </w:p>
        </w:tc>
      </w:tr>
      <w:tr w:rsidR="005B3111" w:rsidRPr="008F7778" w14:paraId="69A72BAE"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A2470DA" w14:textId="77777777" w:rsidR="005B3111" w:rsidRPr="008F7778" w:rsidRDefault="005B3111" w:rsidP="005B3111">
            <w:pPr>
              <w:jc w:val="both"/>
            </w:pPr>
            <w:r w:rsidRPr="008F7778">
              <w:t>1. Знання законодавства</w:t>
            </w:r>
          </w:p>
        </w:tc>
        <w:tc>
          <w:tcPr>
            <w:tcW w:w="7087" w:type="dxa"/>
          </w:tcPr>
          <w:p w14:paraId="730A352E" w14:textId="729C0ED7" w:rsidR="005B3111" w:rsidRPr="001F2AAB" w:rsidRDefault="00917E2C" w:rsidP="006A365C">
            <w:pPr>
              <w:ind w:left="-108"/>
              <w:jc w:val="both"/>
              <w:rPr>
                <w:sz w:val="26"/>
                <w:szCs w:val="26"/>
              </w:rPr>
            </w:pPr>
            <w:r w:rsidRPr="001F2AAB">
              <w:rPr>
                <w:sz w:val="26"/>
                <w:szCs w:val="26"/>
              </w:rPr>
              <w:t xml:space="preserve">- </w:t>
            </w:r>
            <w:r w:rsidR="005B3111" w:rsidRPr="001F2AAB">
              <w:rPr>
                <w:sz w:val="26"/>
                <w:szCs w:val="26"/>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005B3111" w:rsidRPr="001F2AAB">
              <w:rPr>
                <w:sz w:val="26"/>
                <w:szCs w:val="26"/>
                <w:lang w:eastAsia="en-US"/>
              </w:rPr>
              <w:t xml:space="preserve"> «Про звернення</w:t>
            </w:r>
            <w:r w:rsidR="006A365C" w:rsidRPr="001F2AAB">
              <w:rPr>
                <w:sz w:val="26"/>
                <w:szCs w:val="26"/>
                <w:lang w:eastAsia="en-US"/>
              </w:rPr>
              <w:t xml:space="preserve"> </w:t>
            </w:r>
            <w:r w:rsidR="005B3111" w:rsidRPr="001F2AAB">
              <w:rPr>
                <w:sz w:val="26"/>
                <w:szCs w:val="26"/>
                <w:lang w:eastAsia="en-US"/>
              </w:rPr>
              <w:t xml:space="preserve">громадян», «Про доступ до публічної інформації», «Про інформацію», «Про очищення влади», «Про захист персональних даних», «Про статус народного депутата»; </w:t>
            </w:r>
            <w:r w:rsidR="005B3111" w:rsidRPr="001F2AAB">
              <w:rPr>
                <w:sz w:val="26"/>
                <w:szCs w:val="26"/>
              </w:rPr>
              <w:t>Кримінального кодексу України, Кодексу України про адміністративні правопорушення</w:t>
            </w:r>
            <w:r w:rsidR="005B3111" w:rsidRPr="001F2AAB">
              <w:rPr>
                <w:sz w:val="26"/>
                <w:szCs w:val="26"/>
                <w:lang w:eastAsia="en-US"/>
              </w:rPr>
              <w:t>,</w:t>
            </w:r>
          </w:p>
        </w:tc>
      </w:tr>
      <w:tr w:rsidR="005B3111" w:rsidRPr="008F7778" w14:paraId="31E1E8C9"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D43A9B9" w14:textId="306EFD03" w:rsidR="005B3111" w:rsidRPr="008F7778" w:rsidRDefault="005B3111" w:rsidP="005B3111">
            <w:r w:rsidRPr="005879E0">
              <w:t xml:space="preserve">2. Знання спеціального законодавства </w:t>
            </w:r>
          </w:p>
        </w:tc>
        <w:tc>
          <w:tcPr>
            <w:tcW w:w="7087" w:type="dxa"/>
            <w:hideMark/>
          </w:tcPr>
          <w:p w14:paraId="37D2ED2F" w14:textId="2D25B88C" w:rsidR="005B3111" w:rsidRPr="001F2AAB" w:rsidRDefault="00917E2C" w:rsidP="005B3111">
            <w:pPr>
              <w:jc w:val="both"/>
              <w:rPr>
                <w:sz w:val="26"/>
                <w:szCs w:val="26"/>
                <w:lang w:eastAsia="en-US"/>
              </w:rPr>
            </w:pPr>
            <w:r w:rsidRPr="001F2AAB">
              <w:rPr>
                <w:sz w:val="26"/>
                <w:szCs w:val="26"/>
                <w:lang w:eastAsia="en-US"/>
              </w:rPr>
              <w:t xml:space="preserve">- знання </w:t>
            </w:r>
            <w:r w:rsidR="005B3111" w:rsidRPr="001F2AAB">
              <w:rPr>
                <w:sz w:val="26"/>
                <w:szCs w:val="26"/>
              </w:rPr>
              <w:t>Положення про проходження служби співробітниками Служби судової охорони,</w:t>
            </w:r>
            <w:r w:rsidR="005B3111" w:rsidRPr="001F2AAB">
              <w:rPr>
                <w:sz w:val="26"/>
                <w:szCs w:val="26"/>
                <w:lang w:eastAsia="uk-UA"/>
              </w:rPr>
              <w:t xml:space="preserve"> затвердженого Рішенням </w:t>
            </w:r>
            <w:r w:rsidR="005B3111" w:rsidRPr="001F2AAB">
              <w:rPr>
                <w:bCs/>
                <w:sz w:val="26"/>
                <w:szCs w:val="26"/>
                <w:lang w:eastAsia="uk-UA"/>
              </w:rPr>
              <w:t>Вищої ради правосуддя від 4 квітня 2019 року № 1052/0/15-19</w:t>
            </w:r>
            <w:r w:rsidR="00D95628" w:rsidRPr="001F2AAB">
              <w:rPr>
                <w:bCs/>
                <w:sz w:val="26"/>
                <w:szCs w:val="26"/>
                <w:lang w:eastAsia="uk-UA"/>
              </w:rPr>
              <w:t>;</w:t>
            </w:r>
            <w:r w:rsidR="0079141E"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0079141E" w:rsidRPr="001F2AAB">
              <w:rPr>
                <w:iCs/>
                <w:sz w:val="26"/>
                <w:szCs w:val="26"/>
                <w:lang w:eastAsia="en-US"/>
              </w:rPr>
              <w:t>.</w:t>
            </w:r>
          </w:p>
        </w:tc>
      </w:tr>
      <w:bookmarkEnd w:id="0"/>
    </w:tbl>
    <w:p w14:paraId="42AC3026" w14:textId="77777777" w:rsidR="00802E72" w:rsidRDefault="00802E72" w:rsidP="00802E72">
      <w:pPr>
        <w:jc w:val="center"/>
        <w:rPr>
          <w:b/>
        </w:rPr>
      </w:pPr>
    </w:p>
    <w:p w14:paraId="4FDC3DDE" w14:textId="77777777" w:rsidR="00F82B38" w:rsidRDefault="00F82B38" w:rsidP="00F82B38">
      <w:pPr>
        <w:jc w:val="center"/>
        <w:rPr>
          <w:b/>
        </w:rPr>
      </w:pPr>
    </w:p>
    <w:p w14:paraId="4F3E5101" w14:textId="77777777" w:rsidR="00F82B38" w:rsidRPr="00C408EC" w:rsidRDefault="00F82B38" w:rsidP="00F82B38">
      <w:pPr>
        <w:jc w:val="center"/>
        <w:rPr>
          <w:b/>
        </w:rPr>
      </w:pPr>
      <w:r w:rsidRPr="00C408EC">
        <w:rPr>
          <w:b/>
        </w:rPr>
        <w:t>УМОВИ</w:t>
      </w:r>
    </w:p>
    <w:p w14:paraId="24B667A9" w14:textId="40492EA2" w:rsidR="00F82B38" w:rsidRPr="00C408EC" w:rsidRDefault="00F82B38" w:rsidP="00F82B38">
      <w:pPr>
        <w:jc w:val="both"/>
        <w:rPr>
          <w:b/>
        </w:rPr>
      </w:pPr>
      <w:r w:rsidRPr="00C408EC">
        <w:rPr>
          <w:b/>
        </w:rPr>
        <w:t xml:space="preserve">проведення конкурсу на зайняття вакантної посади </w:t>
      </w:r>
      <w:r w:rsidRPr="00C408EC">
        <w:rPr>
          <w:rFonts w:eastAsia="Times New Roman"/>
          <w:b/>
          <w:bCs/>
          <w:color w:val="000000"/>
          <w:lang w:bidi="ru-RU"/>
        </w:rPr>
        <w:t xml:space="preserve">заступника </w:t>
      </w:r>
      <w:r w:rsidR="000F39F4" w:rsidRPr="00C408EC">
        <w:rPr>
          <w:rFonts w:eastAsia="Times New Roman"/>
          <w:b/>
          <w:bCs/>
          <w:color w:val="000000"/>
          <w:lang w:bidi="ru-RU"/>
        </w:rPr>
        <w:t xml:space="preserve">командира підрозділу охорони (м. Запоріжжя) </w:t>
      </w:r>
      <w:r w:rsidRPr="00C408EC">
        <w:rPr>
          <w:b/>
        </w:rPr>
        <w:t>територіального управління Служби судової охорони у Запорізькій області.</w:t>
      </w:r>
    </w:p>
    <w:p w14:paraId="04B37F23" w14:textId="77777777" w:rsidR="00F82B38" w:rsidRPr="00C408EC" w:rsidRDefault="00F82B38" w:rsidP="00F82B38">
      <w:pPr>
        <w:ind w:firstLine="720"/>
        <w:rPr>
          <w:b/>
        </w:rPr>
      </w:pPr>
    </w:p>
    <w:p w14:paraId="752112CA" w14:textId="77777777" w:rsidR="00F82B38" w:rsidRPr="00C408EC" w:rsidRDefault="00F82B38" w:rsidP="00F82B38">
      <w:pPr>
        <w:ind w:firstLine="720"/>
        <w:jc w:val="center"/>
        <w:rPr>
          <w:b/>
        </w:rPr>
      </w:pPr>
      <w:r w:rsidRPr="00C408EC">
        <w:rPr>
          <w:b/>
        </w:rPr>
        <w:t>Загальні умови.</w:t>
      </w:r>
    </w:p>
    <w:p w14:paraId="10DACE9D" w14:textId="093B0A91" w:rsidR="00F82B38" w:rsidRPr="00C408EC" w:rsidRDefault="00F82B38" w:rsidP="00F82B38">
      <w:pPr>
        <w:ind w:firstLine="720"/>
        <w:jc w:val="both"/>
        <w:rPr>
          <w:b/>
        </w:rPr>
      </w:pPr>
      <w:r w:rsidRPr="00C408EC">
        <w:rPr>
          <w:b/>
        </w:rPr>
        <w:t xml:space="preserve">1. </w:t>
      </w:r>
      <w:r w:rsidR="00C408EC" w:rsidRPr="00C408EC">
        <w:rPr>
          <w:b/>
        </w:rPr>
        <w:t>Основні повноваження</w:t>
      </w:r>
      <w:r w:rsidRPr="00C408EC">
        <w:rPr>
          <w:b/>
        </w:rPr>
        <w:t xml:space="preserve"> </w:t>
      </w:r>
      <w:r w:rsidR="00C408EC" w:rsidRPr="00C408EC">
        <w:rPr>
          <w:rFonts w:eastAsia="Times New Roman"/>
          <w:b/>
          <w:bCs/>
          <w:color w:val="000000"/>
          <w:lang w:bidi="ru-RU"/>
        </w:rPr>
        <w:t>заступника командира підрозділу охорони (м. Запоріжжя)</w:t>
      </w:r>
      <w:r w:rsidRPr="00C408EC">
        <w:rPr>
          <w:rFonts w:eastAsia="Times New Roman"/>
          <w:b/>
          <w:bCs/>
          <w:color w:val="000000"/>
          <w:lang w:bidi="ru-RU"/>
        </w:rPr>
        <w:t xml:space="preserve"> </w:t>
      </w:r>
      <w:r w:rsidRPr="00C408EC">
        <w:rPr>
          <w:b/>
        </w:rPr>
        <w:t xml:space="preserve">територіального управління Служби судової охорони у Запорізькій області: </w:t>
      </w:r>
    </w:p>
    <w:p w14:paraId="67BEA333" w14:textId="77777777" w:rsidR="00C408EC" w:rsidRPr="00821B97" w:rsidRDefault="00C408EC" w:rsidP="00C408EC">
      <w:pPr>
        <w:widowControl w:val="0"/>
        <w:autoSpaceDE w:val="0"/>
        <w:autoSpaceDN w:val="0"/>
        <w:adjustRightInd w:val="0"/>
        <w:ind w:right="40" w:firstLine="708"/>
        <w:jc w:val="both"/>
      </w:pPr>
      <w:r w:rsidRPr="00821B97">
        <w:t>1) забезпечує виконання покладених на підрозділ завдань за всіма напрямами службової діяльності;</w:t>
      </w:r>
    </w:p>
    <w:p w14:paraId="1787D5F7" w14:textId="77777777" w:rsidR="00C408EC" w:rsidRPr="00821B97" w:rsidRDefault="00C408EC" w:rsidP="00C408EC">
      <w:pPr>
        <w:widowControl w:val="0"/>
        <w:autoSpaceDE w:val="0"/>
        <w:autoSpaceDN w:val="0"/>
        <w:adjustRightInd w:val="0"/>
        <w:ind w:right="40" w:firstLine="708"/>
        <w:jc w:val="both"/>
      </w:pPr>
      <w:r w:rsidRPr="00821B97">
        <w:rPr>
          <w:noProof/>
        </w:rPr>
        <w:t xml:space="preserve">2) </w:t>
      </w:r>
      <w:r w:rsidRPr="00821B97">
        <w:t xml:space="preserve">контролює порядок організації та виконання завдань служби особовим </w:t>
      </w:r>
      <w:r w:rsidRPr="00821B97">
        <w:lastRenderedPageBreak/>
        <w:t>складом підрозділу за напрямом службової діяльності;</w:t>
      </w:r>
    </w:p>
    <w:p w14:paraId="51281090" w14:textId="77777777" w:rsidR="00C408EC" w:rsidRPr="00821B97" w:rsidRDefault="00C408EC" w:rsidP="00C408EC">
      <w:pPr>
        <w:widowControl w:val="0"/>
        <w:autoSpaceDE w:val="0"/>
        <w:autoSpaceDN w:val="0"/>
        <w:adjustRightInd w:val="0"/>
        <w:ind w:right="40" w:firstLine="708"/>
        <w:jc w:val="both"/>
      </w:pPr>
      <w:r w:rsidRPr="00821B97">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821B97">
        <w:rPr>
          <w:noProof/>
        </w:rPr>
        <w:t>;</w:t>
      </w:r>
    </w:p>
    <w:p w14:paraId="0910481F" w14:textId="77777777" w:rsidR="00C408EC" w:rsidRPr="00821B97" w:rsidRDefault="00C408EC" w:rsidP="00C408EC">
      <w:pPr>
        <w:widowControl w:val="0"/>
        <w:autoSpaceDE w:val="0"/>
        <w:autoSpaceDN w:val="0"/>
        <w:adjustRightInd w:val="0"/>
        <w:ind w:right="40" w:firstLine="708"/>
        <w:jc w:val="both"/>
      </w:pPr>
      <w:r w:rsidRPr="00821B97">
        <w:t>4) організовує збір та систематизацію інформації щодо стану об'єктів охорони, її поточний та комплексний аналіз, за результатами аналізу приймає рішення щодо раціональної розстановки сил та засобів охорони, їх перегрупування в разі потреби;</w:t>
      </w:r>
    </w:p>
    <w:p w14:paraId="50AB7EA4" w14:textId="77777777" w:rsidR="00C408EC" w:rsidRPr="00821B97" w:rsidRDefault="00C408EC" w:rsidP="00C408EC">
      <w:pPr>
        <w:widowControl w:val="0"/>
        <w:autoSpaceDE w:val="0"/>
        <w:autoSpaceDN w:val="0"/>
        <w:adjustRightInd w:val="0"/>
        <w:ind w:right="-30" w:firstLine="708"/>
        <w:jc w:val="both"/>
      </w:pPr>
      <w:r w:rsidRPr="00821B97">
        <w:t>5) проводить заходи щодо підвищення кваліфікації особового складу підрозділу, рівень фізичної, вогневої та службової підготовки особового складу підрозділу;</w:t>
      </w:r>
    </w:p>
    <w:p w14:paraId="5E2627F4" w14:textId="77777777" w:rsidR="00C408EC" w:rsidRPr="00821B97" w:rsidRDefault="00C408EC" w:rsidP="00C408EC">
      <w:pPr>
        <w:ind w:firstLine="709"/>
        <w:jc w:val="both"/>
      </w:pPr>
      <w:r w:rsidRPr="00821B97">
        <w:t>6) за дорученням керівництва Управління виконує інші повноваження, які належать до компетенції підрозділу.</w:t>
      </w:r>
    </w:p>
    <w:p w14:paraId="555B903C" w14:textId="77777777" w:rsidR="00F82B38" w:rsidRPr="00C408EC" w:rsidRDefault="00F82B38" w:rsidP="00F82B38">
      <w:pPr>
        <w:ind w:firstLine="720"/>
        <w:jc w:val="both"/>
        <w:rPr>
          <w:b/>
        </w:rPr>
      </w:pPr>
      <w:r w:rsidRPr="00C408EC">
        <w:rPr>
          <w:b/>
        </w:rPr>
        <w:t>2. Умови оплати праці:</w:t>
      </w:r>
    </w:p>
    <w:p w14:paraId="34B92A56" w14:textId="5FB54D5F" w:rsidR="00F82B38" w:rsidRPr="00C408EC" w:rsidRDefault="00F82B38" w:rsidP="00F82B38">
      <w:pPr>
        <w:ind w:firstLine="720"/>
        <w:jc w:val="both"/>
      </w:pPr>
      <w:r w:rsidRPr="00C408EC">
        <w:t>1) посадовий оклад – 7</w:t>
      </w:r>
      <w:r w:rsidR="00C408EC" w:rsidRPr="00C408EC">
        <w:t>05</w:t>
      </w:r>
      <w:r w:rsidRPr="00C408EC">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E99E53B" w14:textId="77777777" w:rsidR="00F82B38" w:rsidRPr="00C408EC" w:rsidRDefault="00F82B38" w:rsidP="00F82B38">
      <w:pPr>
        <w:ind w:firstLine="720"/>
        <w:jc w:val="both"/>
      </w:pPr>
      <w:r w:rsidRPr="00C408EC">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AD6A115" w14:textId="77777777" w:rsidR="00F82B38" w:rsidRPr="00C408EC" w:rsidRDefault="00F82B38" w:rsidP="00F82B38">
      <w:pPr>
        <w:jc w:val="both"/>
        <w:rPr>
          <w:rFonts w:eastAsia="Times New Roman"/>
        </w:rPr>
      </w:pPr>
      <w:r w:rsidRPr="00C408EC">
        <w:rPr>
          <w:b/>
        </w:rPr>
        <w:tab/>
        <w:t xml:space="preserve">3. Інформація про строковість чи безстроковість призначення на посаду: </w:t>
      </w:r>
      <w:r w:rsidRPr="00C408EC">
        <w:rPr>
          <w:rFonts w:eastAsia="Times New Roman"/>
        </w:rPr>
        <w:tab/>
        <w:t xml:space="preserve">безстроково. </w:t>
      </w:r>
    </w:p>
    <w:p w14:paraId="280CC38A" w14:textId="77777777" w:rsidR="00F82B38" w:rsidRPr="00C408EC" w:rsidRDefault="00F82B38" w:rsidP="00F82B38">
      <w:pPr>
        <w:ind w:firstLine="709"/>
        <w:jc w:val="both"/>
        <w:rPr>
          <w:b/>
        </w:rPr>
      </w:pPr>
      <w:r w:rsidRPr="00C408EC">
        <w:rPr>
          <w:b/>
        </w:rPr>
        <w:t>4. Перелік документів, необхідних для участі в конкурсі, та строк їх подання:</w:t>
      </w:r>
    </w:p>
    <w:p w14:paraId="0CB65CBA" w14:textId="77777777" w:rsidR="00F82B38" w:rsidRPr="00C408EC" w:rsidRDefault="00F82B38" w:rsidP="00F82B38">
      <w:pPr>
        <w:ind w:firstLine="720"/>
        <w:jc w:val="both"/>
      </w:pPr>
      <w:r w:rsidRPr="00C408EC">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B100C02" w14:textId="77777777" w:rsidR="00F82B38" w:rsidRPr="00C408EC" w:rsidRDefault="00F82B38" w:rsidP="00F82B38">
      <w:pPr>
        <w:ind w:firstLine="720"/>
        <w:jc w:val="both"/>
      </w:pPr>
      <w:r w:rsidRPr="00C408EC">
        <w:t xml:space="preserve">2) копія паспорта громадянина України; </w:t>
      </w:r>
    </w:p>
    <w:p w14:paraId="41A98AA8" w14:textId="77777777" w:rsidR="00F82B38" w:rsidRPr="00C408EC" w:rsidRDefault="00F82B38" w:rsidP="00F82B38">
      <w:pPr>
        <w:ind w:firstLine="720"/>
        <w:jc w:val="both"/>
      </w:pPr>
      <w:r w:rsidRPr="00C408EC">
        <w:t xml:space="preserve">3) роздрукована та заповнена власноручно особова картка, визначеного зразка (П-2); </w:t>
      </w:r>
    </w:p>
    <w:p w14:paraId="20393862" w14:textId="77777777" w:rsidR="00F82B38" w:rsidRPr="00C408EC" w:rsidRDefault="00F82B38" w:rsidP="00F82B38">
      <w:pPr>
        <w:ind w:firstLine="720"/>
        <w:jc w:val="both"/>
      </w:pPr>
      <w:r w:rsidRPr="00C408EC">
        <w:t xml:space="preserve">4) копія (копії) документа (документів) про освіту з додатком; </w:t>
      </w:r>
    </w:p>
    <w:p w14:paraId="4E34C9EA" w14:textId="77777777" w:rsidR="00F82B38" w:rsidRPr="00C408EC" w:rsidRDefault="00F82B38" w:rsidP="00F82B38">
      <w:pPr>
        <w:ind w:firstLine="720"/>
        <w:jc w:val="both"/>
      </w:pPr>
      <w:r w:rsidRPr="00C408EC">
        <w:t>5) написана власноручно автобіографія;</w:t>
      </w:r>
    </w:p>
    <w:p w14:paraId="5A32E654" w14:textId="77777777" w:rsidR="00F82B38" w:rsidRPr="00C408EC" w:rsidRDefault="00F82B38" w:rsidP="00F82B38">
      <w:pPr>
        <w:ind w:firstLine="720"/>
        <w:jc w:val="both"/>
      </w:pPr>
      <w:r w:rsidRPr="00C408EC">
        <w:t>6) фотокартка розміром 30х40 мм;</w:t>
      </w:r>
    </w:p>
    <w:p w14:paraId="6DBB19ED" w14:textId="77777777" w:rsidR="00F82B38" w:rsidRPr="00C408EC" w:rsidRDefault="00F82B38" w:rsidP="00F82B38">
      <w:pPr>
        <w:ind w:firstLine="709"/>
        <w:contextualSpacing/>
        <w:jc w:val="both"/>
        <w:rPr>
          <w:rFonts w:eastAsia="Times New Roman"/>
        </w:rPr>
      </w:pPr>
      <w:r w:rsidRPr="00C408EC">
        <w:t xml:space="preserve">7) </w:t>
      </w:r>
      <w:r w:rsidRPr="00C408EC">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2025 рік.</w:t>
      </w:r>
      <w:r w:rsidRPr="00C408EC">
        <w:rPr>
          <w:rFonts w:eastAsia="Times New Roman"/>
          <w:lang w:val="ru-RU"/>
        </w:rPr>
        <w:t xml:space="preserve"> Т</w:t>
      </w:r>
      <w:proofErr w:type="spellStart"/>
      <w:r w:rsidRPr="00C408EC">
        <w:t>ип</w:t>
      </w:r>
      <w:proofErr w:type="spellEnd"/>
      <w:r w:rsidRPr="00C408EC">
        <w:t xml:space="preserve"> декларації – кандидат </w:t>
      </w:r>
      <w:proofErr w:type="gramStart"/>
      <w:r w:rsidRPr="00C408EC">
        <w:t>на посаду</w:t>
      </w:r>
      <w:proofErr w:type="gramEnd"/>
      <w:r w:rsidRPr="00C408EC">
        <w:rPr>
          <w:rFonts w:eastAsia="Times New Roman"/>
        </w:rPr>
        <w:t xml:space="preserve"> (надається у вигляді роздрукованого примірника заповненої декларації на офіційному </w:t>
      </w:r>
      <w:proofErr w:type="spellStart"/>
      <w:r w:rsidRPr="00C408EC">
        <w:rPr>
          <w:rFonts w:eastAsia="Times New Roman"/>
        </w:rPr>
        <w:t>вебсайті</w:t>
      </w:r>
      <w:proofErr w:type="spellEnd"/>
      <w:r w:rsidRPr="00C408EC">
        <w:rPr>
          <w:rFonts w:eastAsia="Times New Roman"/>
        </w:rPr>
        <w:t xml:space="preserve"> Національного агентства з питань запобігання корупції);</w:t>
      </w:r>
    </w:p>
    <w:p w14:paraId="3DDE8B24" w14:textId="77777777" w:rsidR="00F82B38" w:rsidRPr="00C408EC" w:rsidRDefault="00F82B38" w:rsidP="00F82B38">
      <w:pPr>
        <w:ind w:firstLine="720"/>
        <w:jc w:val="both"/>
      </w:pPr>
      <w:r w:rsidRPr="00C408EC">
        <w:t>8)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D8CA93D" w14:textId="77777777" w:rsidR="00F82B38" w:rsidRPr="00C408EC" w:rsidRDefault="00F82B38" w:rsidP="00F82B38">
      <w:pPr>
        <w:ind w:firstLine="720"/>
        <w:jc w:val="both"/>
      </w:pPr>
      <w:r w:rsidRPr="00C408EC">
        <w:lastRenderedPageBreak/>
        <w:t>9) інформація про стан здоров’я:</w:t>
      </w:r>
    </w:p>
    <w:p w14:paraId="384555BD" w14:textId="77777777" w:rsidR="00F82B38" w:rsidRPr="00C408EC" w:rsidRDefault="00F82B38" w:rsidP="00F82B38">
      <w:pPr>
        <w:ind w:firstLine="720"/>
        <w:jc w:val="both"/>
      </w:pPr>
      <w:r w:rsidRPr="00C408EC">
        <w:t>- медична довідка від сімейного лікаря про відсутність протипоказань до фізичних навантажень (з печаткою сімейного лікаря та медичного закладу) або м</w:t>
      </w:r>
      <w:r w:rsidRPr="00C408EC">
        <w:rPr>
          <w:rFonts w:eastAsia="Times New Roman"/>
        </w:rPr>
        <w:t xml:space="preserve">едична довідка </w:t>
      </w:r>
      <w:r w:rsidRPr="00C408EC">
        <w:t xml:space="preserve">закладу охорони здоров’я </w:t>
      </w:r>
      <w:r w:rsidRPr="00C408EC">
        <w:rPr>
          <w:rFonts w:eastAsia="Times New Roman"/>
        </w:rPr>
        <w:t>(форма 086/о);</w:t>
      </w:r>
    </w:p>
    <w:p w14:paraId="56F6FF90" w14:textId="77777777" w:rsidR="00F82B38" w:rsidRPr="00C408EC" w:rsidRDefault="00F82B38" w:rsidP="00F82B38">
      <w:pPr>
        <w:ind w:firstLine="720"/>
        <w:jc w:val="both"/>
      </w:pPr>
      <w:r w:rsidRPr="00C408EC">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CB7113A" w14:textId="77777777" w:rsidR="00F82B38" w:rsidRPr="00C408EC" w:rsidRDefault="00F82B38" w:rsidP="00F82B38">
      <w:pPr>
        <w:ind w:firstLine="720"/>
        <w:jc w:val="both"/>
        <w:rPr>
          <w:shd w:val="clear" w:color="auto" w:fill="FFFFFF"/>
        </w:rPr>
      </w:pPr>
      <w:r w:rsidRPr="00C408EC">
        <w:t>10)</w:t>
      </w:r>
      <w:r w:rsidRPr="00C408EC">
        <w:tab/>
      </w:r>
      <w:r w:rsidRPr="00C408EC">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761CB6B5" w14:textId="77777777" w:rsidR="00F82B38" w:rsidRPr="00C408EC" w:rsidRDefault="00F82B38" w:rsidP="00F82B38">
      <w:pPr>
        <w:ind w:firstLine="720"/>
        <w:jc w:val="both"/>
      </w:pPr>
      <w:r w:rsidRPr="00C408EC">
        <w:t>11)</w:t>
      </w:r>
      <w:r w:rsidRPr="00C408EC">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469A3963" w14:textId="77777777" w:rsidR="00F82B38" w:rsidRPr="00C408EC" w:rsidRDefault="00F82B38" w:rsidP="00F82B38">
      <w:pPr>
        <w:ind w:firstLine="709"/>
        <w:jc w:val="both"/>
        <w:rPr>
          <w:color w:val="000000"/>
          <w:lang w:eastAsia="uk-UA" w:bidi="uk-UA"/>
        </w:rPr>
      </w:pPr>
      <w:r w:rsidRPr="00C408EC">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59859B7" w14:textId="77777777" w:rsidR="00F82B38" w:rsidRPr="00C408EC" w:rsidRDefault="00F82B38" w:rsidP="00F82B38">
      <w:pPr>
        <w:ind w:firstLine="743"/>
        <w:jc w:val="both"/>
      </w:pPr>
      <w:r w:rsidRPr="00C408EC">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0B697A5" w14:textId="77777777" w:rsidR="00F82B38" w:rsidRPr="00C408EC" w:rsidRDefault="00F82B38" w:rsidP="00F82B38">
      <w:pPr>
        <w:ind w:firstLine="709"/>
        <w:jc w:val="both"/>
      </w:pPr>
      <w:r w:rsidRPr="00C408EC">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693C59C" w14:textId="330C8064" w:rsidR="00F82B38" w:rsidRPr="00C408EC" w:rsidRDefault="00F82B38" w:rsidP="00B266A4">
      <w:pPr>
        <w:ind w:firstLine="567"/>
        <w:jc w:val="both"/>
        <w:rPr>
          <w:color w:val="000000"/>
        </w:rPr>
      </w:pPr>
      <w:r w:rsidRPr="00C408EC">
        <w:rPr>
          <w:b/>
          <w:color w:val="000000"/>
        </w:rPr>
        <w:t>Документи приймаються з 08.00 1</w:t>
      </w:r>
      <w:r w:rsidR="00731973">
        <w:rPr>
          <w:b/>
          <w:color w:val="000000"/>
        </w:rPr>
        <w:t>3</w:t>
      </w:r>
      <w:r w:rsidRPr="00C408EC">
        <w:rPr>
          <w:b/>
          <w:color w:val="000000"/>
        </w:rPr>
        <w:t xml:space="preserve"> травня 2026 року до 13.00 27 травня 2026 року</w:t>
      </w:r>
      <w:r w:rsidRPr="00C408EC">
        <w:rPr>
          <w:color w:val="000000"/>
        </w:rPr>
        <w:t xml:space="preserve"> за </w:t>
      </w:r>
      <w:proofErr w:type="spellStart"/>
      <w:r w:rsidRPr="00C408EC">
        <w:rPr>
          <w:color w:val="000000"/>
        </w:rPr>
        <w:t>адресою</w:t>
      </w:r>
      <w:proofErr w:type="spellEnd"/>
      <w:r w:rsidRPr="00C408EC">
        <w:rPr>
          <w:color w:val="000000"/>
        </w:rPr>
        <w:t>: Запорізька область, м. Запоріжжя, вулиця Петра Сагайдачного (Бородінська) 1-а, 4 поверх, кабінет 4.</w:t>
      </w:r>
    </w:p>
    <w:p w14:paraId="0C5DE1A4" w14:textId="77777777" w:rsidR="00F82B38" w:rsidRPr="00C408EC" w:rsidRDefault="00F82B38" w:rsidP="00F82B38">
      <w:pPr>
        <w:ind w:firstLine="601"/>
        <w:jc w:val="both"/>
        <w:rPr>
          <w:b/>
          <w:lang w:val="ru-RU"/>
        </w:rPr>
      </w:pPr>
      <w:r w:rsidRPr="00C408EC">
        <w:rPr>
          <w:b/>
        </w:rPr>
        <w:t>5. Місце, дата та час початку проведення конкурсу:</w:t>
      </w:r>
    </w:p>
    <w:p w14:paraId="08A60961" w14:textId="77777777" w:rsidR="00F82B38" w:rsidRPr="00C408EC" w:rsidRDefault="00F82B38" w:rsidP="00F82B38">
      <w:pPr>
        <w:jc w:val="both"/>
        <w:rPr>
          <w:b/>
          <w:lang w:val="ru-RU"/>
        </w:rPr>
      </w:pPr>
      <w:r w:rsidRPr="00C408EC">
        <w:rPr>
          <w:rFonts w:eastAsia="Times New Roman"/>
        </w:rPr>
        <w:t xml:space="preserve">територіальне управління Служби судової охорони у Запорізькій області (м. Запоріжжя, вулиця Незалежної України, 72-а), </w:t>
      </w:r>
      <w:r w:rsidRPr="00C408EC">
        <w:rPr>
          <w:rFonts w:eastAsia="Times New Roman"/>
          <w:b/>
        </w:rPr>
        <w:t>28 травня 2026 року</w:t>
      </w:r>
      <w:r w:rsidRPr="00C408EC">
        <w:rPr>
          <w:rFonts w:eastAsia="Times New Roman"/>
        </w:rPr>
        <w:t>,                   09 година 05 хвилин.</w:t>
      </w:r>
    </w:p>
    <w:p w14:paraId="1325701B" w14:textId="77777777" w:rsidR="00F82B38" w:rsidRPr="00C408EC" w:rsidRDefault="00F82B38" w:rsidP="00F82B38">
      <w:pPr>
        <w:ind w:firstLine="567"/>
        <w:jc w:val="both"/>
        <w:rPr>
          <w:color w:val="0000FF"/>
          <w:u w:val="single"/>
        </w:rPr>
      </w:pPr>
      <w:r w:rsidRPr="00C408EC">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408EC">
        <w:t xml:space="preserve"> </w:t>
      </w:r>
      <w:proofErr w:type="spellStart"/>
      <w:r w:rsidRPr="00C408EC">
        <w:t>Рожков</w:t>
      </w:r>
      <w:proofErr w:type="spellEnd"/>
      <w:r w:rsidRPr="00C408EC">
        <w:t xml:space="preserve"> Сергій, 0953551220, </w:t>
      </w:r>
      <w:hyperlink r:id="rId9" w:history="1">
        <w:r w:rsidRPr="00C408EC">
          <w:rPr>
            <w:color w:val="0000FF"/>
            <w:u w:val="single"/>
            <w:lang w:val="en-US"/>
          </w:rPr>
          <w:t>vrp</w:t>
        </w:r>
        <w:r w:rsidRPr="00C408EC">
          <w:rPr>
            <w:color w:val="0000FF"/>
            <w:u w:val="single"/>
            <w:lang w:val="ru-RU"/>
          </w:rPr>
          <w:t>.</w:t>
        </w:r>
        <w:r w:rsidRPr="00C408EC">
          <w:rPr>
            <w:color w:val="0000FF"/>
            <w:u w:val="single"/>
            <w:lang w:val="en-US"/>
          </w:rPr>
          <w:t>zp</w:t>
        </w:r>
        <w:r w:rsidRPr="00C408EC">
          <w:rPr>
            <w:color w:val="0000FF"/>
            <w:u w:val="single"/>
          </w:rPr>
          <w:t>@</w:t>
        </w:r>
        <w:r w:rsidRPr="00C408EC">
          <w:rPr>
            <w:color w:val="0000FF"/>
            <w:u w:val="single"/>
            <w:lang w:val="en-US"/>
          </w:rPr>
          <w:t>sso</w:t>
        </w:r>
        <w:r w:rsidRPr="00C408EC">
          <w:rPr>
            <w:color w:val="0000FF"/>
            <w:u w:val="single"/>
          </w:rPr>
          <w:t>.</w:t>
        </w:r>
        <w:r w:rsidRPr="00C408EC">
          <w:rPr>
            <w:color w:val="0000FF"/>
            <w:u w:val="single"/>
            <w:lang w:val="en-US"/>
          </w:rPr>
          <w:t>gov</w:t>
        </w:r>
        <w:r w:rsidRPr="00C408EC">
          <w:rPr>
            <w:color w:val="0000FF"/>
            <w:u w:val="single"/>
          </w:rPr>
          <w:t>.</w:t>
        </w:r>
        <w:proofErr w:type="spellStart"/>
        <w:r w:rsidRPr="00C408EC">
          <w:rPr>
            <w:color w:val="0000FF"/>
            <w:u w:val="single"/>
            <w:lang w:val="en-US"/>
          </w:rPr>
          <w:t>ua</w:t>
        </w:r>
        <w:proofErr w:type="spellEnd"/>
      </w:hyperlink>
    </w:p>
    <w:p w14:paraId="1E4A7E46" w14:textId="77777777" w:rsidR="00F82B38" w:rsidRPr="00C408EC" w:rsidRDefault="00F82B38" w:rsidP="00F82B38">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F82B38" w:rsidRPr="002B1B90" w14:paraId="2DE88C53" w14:textId="77777777" w:rsidTr="00F82B38">
        <w:trPr>
          <w:trHeight w:val="102"/>
        </w:trPr>
        <w:tc>
          <w:tcPr>
            <w:tcW w:w="9638" w:type="dxa"/>
            <w:gridSpan w:val="2"/>
            <w:tcBorders>
              <w:top w:val="nil"/>
              <w:left w:val="nil"/>
              <w:bottom w:val="nil"/>
              <w:right w:val="nil"/>
            </w:tcBorders>
            <w:shd w:val="clear" w:color="auto" w:fill="auto"/>
          </w:tcPr>
          <w:p w14:paraId="2ADAFB54" w14:textId="77777777" w:rsidR="00F82B38" w:rsidRPr="002B1B90" w:rsidRDefault="00F82B38" w:rsidP="00F82B38">
            <w:pPr>
              <w:jc w:val="center"/>
              <w:rPr>
                <w:b/>
                <w:lang w:val="ru-RU"/>
              </w:rPr>
            </w:pPr>
            <w:r w:rsidRPr="002B1B90">
              <w:rPr>
                <w:b/>
              </w:rPr>
              <w:t>Кваліфікаційні вимоги</w:t>
            </w:r>
          </w:p>
        </w:tc>
      </w:tr>
      <w:tr w:rsidR="00F82B38" w:rsidRPr="002B1B90" w14:paraId="40A65544" w14:textId="77777777" w:rsidTr="00F82B38">
        <w:trPr>
          <w:trHeight w:val="102"/>
        </w:trPr>
        <w:tc>
          <w:tcPr>
            <w:tcW w:w="2551" w:type="dxa"/>
            <w:tcBorders>
              <w:top w:val="nil"/>
              <w:left w:val="nil"/>
              <w:bottom w:val="nil"/>
              <w:right w:val="nil"/>
            </w:tcBorders>
            <w:shd w:val="clear" w:color="auto" w:fill="auto"/>
          </w:tcPr>
          <w:p w14:paraId="4D5C1894" w14:textId="77777777" w:rsidR="00F82B38" w:rsidRPr="002B1B90" w:rsidRDefault="00F82B38" w:rsidP="00F82B38">
            <w:pPr>
              <w:jc w:val="both"/>
              <w:rPr>
                <w:b/>
                <w:lang w:val="ru-RU"/>
              </w:rPr>
            </w:pPr>
            <w:r w:rsidRPr="002B1B90">
              <w:t>1. Загальні вимоги</w:t>
            </w:r>
          </w:p>
        </w:tc>
        <w:tc>
          <w:tcPr>
            <w:tcW w:w="7087" w:type="dxa"/>
            <w:tcBorders>
              <w:top w:val="nil"/>
              <w:left w:val="nil"/>
              <w:bottom w:val="nil"/>
              <w:right w:val="nil"/>
            </w:tcBorders>
            <w:shd w:val="clear" w:color="auto" w:fill="auto"/>
          </w:tcPr>
          <w:p w14:paraId="6127CA18" w14:textId="77777777" w:rsidR="00F82B38" w:rsidRPr="002B1B90" w:rsidRDefault="00F82B38" w:rsidP="00F82B38">
            <w:pPr>
              <w:jc w:val="both"/>
            </w:pPr>
            <w:r w:rsidRPr="002B1B90">
              <w:t>- громадянин України;</w:t>
            </w:r>
          </w:p>
          <w:p w14:paraId="4E80DCE0" w14:textId="77777777" w:rsidR="00F82B38" w:rsidRPr="002B1B90" w:rsidRDefault="00F82B38" w:rsidP="00F82B38">
            <w:pPr>
              <w:jc w:val="both"/>
              <w:rPr>
                <w:b/>
                <w:lang w:val="ru-RU"/>
              </w:rPr>
            </w:pPr>
            <w:r w:rsidRPr="002B1B90">
              <w:lastRenderedPageBreak/>
              <w:t>-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tc>
      </w:tr>
      <w:tr w:rsidR="00F82B38" w:rsidRPr="002B1B90" w14:paraId="5342C401" w14:textId="77777777" w:rsidTr="00F82B38">
        <w:trPr>
          <w:trHeight w:val="102"/>
        </w:trPr>
        <w:tc>
          <w:tcPr>
            <w:tcW w:w="2551" w:type="dxa"/>
            <w:tcBorders>
              <w:top w:val="nil"/>
              <w:left w:val="nil"/>
              <w:bottom w:val="nil"/>
              <w:right w:val="nil"/>
            </w:tcBorders>
            <w:shd w:val="clear" w:color="auto" w:fill="auto"/>
          </w:tcPr>
          <w:p w14:paraId="4821EE04" w14:textId="77777777" w:rsidR="00F82B38" w:rsidRPr="002B1B90" w:rsidRDefault="00F82B38" w:rsidP="00F82B38">
            <w:pPr>
              <w:jc w:val="both"/>
              <w:rPr>
                <w:b/>
                <w:lang w:val="ru-RU"/>
              </w:rPr>
            </w:pPr>
            <w:r w:rsidRPr="002B1B90">
              <w:lastRenderedPageBreak/>
              <w:t>2. Освіта</w:t>
            </w:r>
          </w:p>
        </w:tc>
        <w:tc>
          <w:tcPr>
            <w:tcW w:w="7087" w:type="dxa"/>
            <w:tcBorders>
              <w:top w:val="nil"/>
              <w:left w:val="nil"/>
              <w:bottom w:val="nil"/>
              <w:right w:val="nil"/>
            </w:tcBorders>
            <w:shd w:val="clear" w:color="auto" w:fill="auto"/>
          </w:tcPr>
          <w:p w14:paraId="58B4E0E6" w14:textId="77777777" w:rsidR="00F82B38" w:rsidRPr="002B1B90" w:rsidRDefault="00F82B38" w:rsidP="00F82B38">
            <w:pPr>
              <w:spacing w:line="245" w:lineRule="auto"/>
              <w:ind w:left="-40"/>
              <w:jc w:val="both"/>
              <w:rPr>
                <w:lang w:eastAsia="en-US"/>
              </w:rPr>
            </w:pPr>
            <w:r w:rsidRPr="002B1B90">
              <w:rPr>
                <w:lang w:eastAsia="en-US"/>
              </w:rPr>
              <w:t>- ступінь вищої освіти – магістр*</w:t>
            </w:r>
          </w:p>
          <w:p w14:paraId="2E24C267" w14:textId="77777777" w:rsidR="00F82B38" w:rsidRPr="002B1B90" w:rsidRDefault="00F82B38" w:rsidP="00F82B38">
            <w:pPr>
              <w:jc w:val="both"/>
              <w:rPr>
                <w:b/>
                <w:lang w:val="ru-RU"/>
              </w:rPr>
            </w:pPr>
            <w:r w:rsidRPr="002B1B90">
              <w:rPr>
                <w:iCs/>
                <w:lang w:eastAsia="en-US"/>
              </w:rPr>
              <w:t xml:space="preserve"> (</w:t>
            </w:r>
            <w:r w:rsidRPr="002B1B90">
              <w:rPr>
                <w:iCs/>
                <w:sz w:val="20"/>
                <w:szCs w:val="20"/>
                <w:lang w:eastAsia="en-US"/>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tc>
      </w:tr>
      <w:tr w:rsidR="00F82B38" w:rsidRPr="002B1B90" w14:paraId="4767BDEB" w14:textId="77777777" w:rsidTr="00F82B38">
        <w:trPr>
          <w:trHeight w:val="102"/>
        </w:trPr>
        <w:tc>
          <w:tcPr>
            <w:tcW w:w="2551" w:type="dxa"/>
            <w:tcBorders>
              <w:top w:val="nil"/>
              <w:left w:val="nil"/>
              <w:bottom w:val="nil"/>
              <w:right w:val="nil"/>
            </w:tcBorders>
            <w:shd w:val="clear" w:color="auto" w:fill="auto"/>
          </w:tcPr>
          <w:p w14:paraId="43664B5B" w14:textId="77777777" w:rsidR="00F82B38" w:rsidRPr="002B1B90" w:rsidRDefault="00F82B38" w:rsidP="00F82B38">
            <w:pPr>
              <w:rPr>
                <w:b/>
                <w:lang w:val="ru-RU"/>
              </w:rPr>
            </w:pPr>
            <w:r w:rsidRPr="002B1B90">
              <w:t>3. Досвід роботи</w:t>
            </w:r>
          </w:p>
        </w:tc>
        <w:tc>
          <w:tcPr>
            <w:tcW w:w="7087" w:type="dxa"/>
            <w:tcBorders>
              <w:top w:val="nil"/>
              <w:left w:val="nil"/>
              <w:bottom w:val="nil"/>
              <w:right w:val="nil"/>
            </w:tcBorders>
            <w:shd w:val="clear" w:color="auto" w:fill="auto"/>
          </w:tcPr>
          <w:p w14:paraId="4665B89A" w14:textId="0DA8B3F1" w:rsidR="00F82B38" w:rsidRPr="002B1B90" w:rsidRDefault="002B1B90" w:rsidP="00F82B38">
            <w:pPr>
              <w:jc w:val="both"/>
              <w:rPr>
                <w:b/>
              </w:rPr>
            </w:pPr>
            <w:r w:rsidRPr="002B1B90">
              <w:rPr>
                <w:lang w:eastAsia="en-US"/>
              </w:rPr>
              <w:t>- досвід роботи на керівних посадах в державних органах влади, органах системи правосуддя, правоохоронних органів чи військових формуваннях, підприємств, установ, організацій незалежно від форм власності - не менше ніж 1 рік, або досвід роботи на посадах середнього складу співробітників – не менше ніж 2 роки.</w:t>
            </w:r>
          </w:p>
        </w:tc>
      </w:tr>
      <w:tr w:rsidR="00F82B38" w:rsidRPr="002B1B90" w14:paraId="64173B3C" w14:textId="77777777" w:rsidTr="00F82B38">
        <w:trPr>
          <w:trHeight w:val="463"/>
        </w:trPr>
        <w:tc>
          <w:tcPr>
            <w:tcW w:w="2551" w:type="dxa"/>
            <w:tcBorders>
              <w:top w:val="nil"/>
              <w:left w:val="nil"/>
              <w:bottom w:val="nil"/>
              <w:right w:val="nil"/>
            </w:tcBorders>
            <w:shd w:val="clear" w:color="auto" w:fill="auto"/>
          </w:tcPr>
          <w:p w14:paraId="71EDAF45" w14:textId="77777777" w:rsidR="00F82B38" w:rsidRPr="002B1B90" w:rsidRDefault="00F82B38" w:rsidP="00F82B38">
            <w:pPr>
              <w:rPr>
                <w:b/>
                <w:lang w:val="ru-RU"/>
              </w:rPr>
            </w:pPr>
            <w:r w:rsidRPr="002B1B90">
              <w:t>4. Володіння державною мовою</w:t>
            </w:r>
          </w:p>
        </w:tc>
        <w:tc>
          <w:tcPr>
            <w:tcW w:w="7087" w:type="dxa"/>
            <w:tcBorders>
              <w:top w:val="nil"/>
              <w:left w:val="nil"/>
              <w:bottom w:val="nil"/>
              <w:right w:val="nil"/>
            </w:tcBorders>
            <w:shd w:val="clear" w:color="auto" w:fill="auto"/>
          </w:tcPr>
          <w:p w14:paraId="4669CE2C" w14:textId="77777777" w:rsidR="00F82B38" w:rsidRPr="002B1B90" w:rsidRDefault="00F82B38" w:rsidP="00F82B38">
            <w:pPr>
              <w:jc w:val="both"/>
              <w:rPr>
                <w:b/>
                <w:lang w:val="ru-RU"/>
              </w:rPr>
            </w:pPr>
            <w:r w:rsidRPr="002B1B90">
              <w:t>- 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w:t>
            </w:r>
          </w:p>
        </w:tc>
      </w:tr>
      <w:tr w:rsidR="00F82B38" w:rsidRPr="002B1B90" w14:paraId="735A3AE8" w14:textId="77777777" w:rsidTr="00F82B38">
        <w:trPr>
          <w:trHeight w:val="424"/>
        </w:trPr>
        <w:tc>
          <w:tcPr>
            <w:tcW w:w="9638" w:type="dxa"/>
            <w:gridSpan w:val="2"/>
            <w:tcBorders>
              <w:top w:val="nil"/>
              <w:left w:val="nil"/>
              <w:bottom w:val="nil"/>
              <w:right w:val="nil"/>
            </w:tcBorders>
            <w:shd w:val="clear" w:color="auto" w:fill="auto"/>
          </w:tcPr>
          <w:p w14:paraId="6A48510C" w14:textId="77777777" w:rsidR="00F82B38" w:rsidRPr="002B1B90" w:rsidRDefault="00F82B38" w:rsidP="00F82B38">
            <w:pPr>
              <w:jc w:val="center"/>
              <w:rPr>
                <w:b/>
                <w:lang w:val="ru-RU"/>
              </w:rPr>
            </w:pPr>
            <w:r w:rsidRPr="002B1B90">
              <w:rPr>
                <w:b/>
              </w:rPr>
              <w:t>Вимоги до компетентності</w:t>
            </w:r>
          </w:p>
        </w:tc>
      </w:tr>
      <w:tr w:rsidR="00F82B38" w:rsidRPr="002B1B90" w14:paraId="00F67F11" w14:textId="77777777" w:rsidTr="00F82B38">
        <w:trPr>
          <w:trHeight w:val="699"/>
        </w:trPr>
        <w:tc>
          <w:tcPr>
            <w:tcW w:w="2551" w:type="dxa"/>
            <w:tcBorders>
              <w:top w:val="nil"/>
              <w:left w:val="nil"/>
              <w:bottom w:val="nil"/>
              <w:right w:val="nil"/>
            </w:tcBorders>
            <w:shd w:val="clear" w:color="auto" w:fill="auto"/>
          </w:tcPr>
          <w:p w14:paraId="6792D8A8" w14:textId="77777777" w:rsidR="00F82B38" w:rsidRPr="002B1B90" w:rsidRDefault="00F82B38" w:rsidP="00F82B38">
            <w:pPr>
              <w:rPr>
                <w:b/>
                <w:lang w:val="ru-RU"/>
              </w:rPr>
            </w:pPr>
            <w:r w:rsidRPr="002B1B90">
              <w:t>1. Наявність лідерських якостей</w:t>
            </w:r>
          </w:p>
        </w:tc>
        <w:tc>
          <w:tcPr>
            <w:tcW w:w="7087" w:type="dxa"/>
            <w:tcBorders>
              <w:top w:val="nil"/>
              <w:left w:val="nil"/>
              <w:bottom w:val="nil"/>
              <w:right w:val="nil"/>
            </w:tcBorders>
            <w:shd w:val="clear" w:color="auto" w:fill="auto"/>
          </w:tcPr>
          <w:p w14:paraId="078E80F9" w14:textId="77777777" w:rsidR="00F82B38" w:rsidRPr="002B1B90" w:rsidRDefault="00F82B38" w:rsidP="00F82B38">
            <w:pPr>
              <w:jc w:val="both"/>
              <w:rPr>
                <w:b/>
              </w:rPr>
            </w:pPr>
            <w:r w:rsidRPr="002B1B90">
              <w:t xml:space="preserve">- організація роботи та контроль; управління людськими ресурсами; вміння мотивувати підлеглих; </w:t>
            </w:r>
            <w:proofErr w:type="spellStart"/>
            <w:r w:rsidRPr="002B1B90">
              <w:t>багатофункціональність;досягнення</w:t>
            </w:r>
            <w:proofErr w:type="spellEnd"/>
            <w:r w:rsidRPr="002B1B90">
              <w:t xml:space="preserve"> кінцевих результатів</w:t>
            </w:r>
          </w:p>
        </w:tc>
      </w:tr>
      <w:tr w:rsidR="00F82B38" w:rsidRPr="002B1B90" w14:paraId="0DAD3598" w14:textId="77777777" w:rsidTr="00F82B38">
        <w:trPr>
          <w:trHeight w:val="699"/>
        </w:trPr>
        <w:tc>
          <w:tcPr>
            <w:tcW w:w="2551" w:type="dxa"/>
            <w:tcBorders>
              <w:top w:val="nil"/>
              <w:left w:val="nil"/>
              <w:bottom w:val="nil"/>
              <w:right w:val="nil"/>
            </w:tcBorders>
            <w:shd w:val="clear" w:color="auto" w:fill="auto"/>
          </w:tcPr>
          <w:p w14:paraId="0B7561E8" w14:textId="77777777" w:rsidR="00F82B38" w:rsidRPr="002B1B90" w:rsidRDefault="00F82B38" w:rsidP="00F82B38">
            <w:r w:rsidRPr="002B1B90">
              <w:t>2. Вміння працювати в колективі</w:t>
            </w:r>
          </w:p>
        </w:tc>
        <w:tc>
          <w:tcPr>
            <w:tcW w:w="7087" w:type="dxa"/>
            <w:tcBorders>
              <w:top w:val="nil"/>
              <w:left w:val="nil"/>
              <w:bottom w:val="nil"/>
              <w:right w:val="nil"/>
            </w:tcBorders>
            <w:shd w:val="clear" w:color="auto" w:fill="auto"/>
          </w:tcPr>
          <w:p w14:paraId="3139B3A3" w14:textId="77777777" w:rsidR="00F82B38" w:rsidRPr="002B1B90" w:rsidRDefault="00F82B38" w:rsidP="00F82B38">
            <w:pPr>
              <w:tabs>
                <w:tab w:val="left" w:pos="5670"/>
              </w:tabs>
              <w:ind w:left="-108"/>
              <w:jc w:val="both"/>
            </w:pPr>
            <w:r w:rsidRPr="002B1B90">
              <w:t>- щирість та відкритість;</w:t>
            </w:r>
            <w:r w:rsidRPr="002B1B90">
              <w:rPr>
                <w:lang w:val="ru-RU"/>
              </w:rPr>
              <w:t xml:space="preserve"> </w:t>
            </w:r>
            <w:r w:rsidRPr="002B1B90">
              <w:t>орієнтація на досягнення ефективного результату діяльності; рівне ставлення та повага до колег.</w:t>
            </w:r>
          </w:p>
        </w:tc>
      </w:tr>
      <w:tr w:rsidR="00F82B38" w:rsidRPr="002B1B90" w14:paraId="084067B6" w14:textId="77777777" w:rsidTr="00F82B38">
        <w:trPr>
          <w:trHeight w:val="699"/>
        </w:trPr>
        <w:tc>
          <w:tcPr>
            <w:tcW w:w="2551" w:type="dxa"/>
            <w:tcBorders>
              <w:top w:val="nil"/>
              <w:left w:val="nil"/>
              <w:bottom w:val="nil"/>
              <w:right w:val="nil"/>
            </w:tcBorders>
            <w:shd w:val="clear" w:color="auto" w:fill="auto"/>
          </w:tcPr>
          <w:p w14:paraId="48EDBAFC" w14:textId="77777777" w:rsidR="00F82B38" w:rsidRPr="002B1B90" w:rsidRDefault="00F82B38" w:rsidP="00F82B38">
            <w:r w:rsidRPr="002B1B90">
              <w:t>3. Аналітичні здібності</w:t>
            </w:r>
          </w:p>
        </w:tc>
        <w:tc>
          <w:tcPr>
            <w:tcW w:w="7087" w:type="dxa"/>
            <w:tcBorders>
              <w:top w:val="nil"/>
              <w:left w:val="nil"/>
              <w:bottom w:val="nil"/>
              <w:right w:val="nil"/>
            </w:tcBorders>
            <w:shd w:val="clear" w:color="auto" w:fill="auto"/>
          </w:tcPr>
          <w:p w14:paraId="632B1E90" w14:textId="77777777" w:rsidR="00F82B38" w:rsidRPr="002B1B90" w:rsidRDefault="00F82B38" w:rsidP="00F82B38">
            <w:pPr>
              <w:tabs>
                <w:tab w:val="left" w:pos="5670"/>
              </w:tabs>
              <w:ind w:left="-108"/>
              <w:jc w:val="both"/>
            </w:pPr>
            <w:r w:rsidRPr="002B1B90">
              <w:t>- здатність систематизувати, узагальнювати інформацію; гнучкість; проникливість.</w:t>
            </w:r>
          </w:p>
        </w:tc>
      </w:tr>
      <w:tr w:rsidR="00F82B38" w:rsidRPr="002B1B90" w14:paraId="4E201D49" w14:textId="77777777" w:rsidTr="00F82B38">
        <w:trPr>
          <w:trHeight w:val="699"/>
        </w:trPr>
        <w:tc>
          <w:tcPr>
            <w:tcW w:w="2551" w:type="dxa"/>
            <w:tcBorders>
              <w:top w:val="nil"/>
              <w:left w:val="nil"/>
              <w:bottom w:val="nil"/>
              <w:right w:val="nil"/>
            </w:tcBorders>
            <w:shd w:val="clear" w:color="auto" w:fill="auto"/>
          </w:tcPr>
          <w:p w14:paraId="29D76C16" w14:textId="77777777" w:rsidR="00F82B38" w:rsidRPr="002B1B90" w:rsidRDefault="00F82B38" w:rsidP="00F82B38">
            <w:r w:rsidRPr="002B1B90">
              <w:t>4.Особистісні компетенції</w:t>
            </w:r>
          </w:p>
        </w:tc>
        <w:tc>
          <w:tcPr>
            <w:tcW w:w="7087" w:type="dxa"/>
            <w:tcBorders>
              <w:top w:val="nil"/>
              <w:left w:val="nil"/>
              <w:bottom w:val="nil"/>
              <w:right w:val="nil"/>
            </w:tcBorders>
            <w:shd w:val="clear" w:color="auto" w:fill="auto"/>
          </w:tcPr>
          <w:p w14:paraId="485A5FF5" w14:textId="77777777" w:rsidR="00F82B38" w:rsidRPr="002B1B90" w:rsidRDefault="00F82B38" w:rsidP="00F82B38">
            <w:pPr>
              <w:tabs>
                <w:tab w:val="left" w:pos="5670"/>
              </w:tabs>
              <w:ind w:left="-108"/>
              <w:jc w:val="both"/>
            </w:pPr>
            <w:r w:rsidRPr="002B1B90">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F82B38" w:rsidRPr="002B1B90" w14:paraId="06E5D85F" w14:textId="77777777" w:rsidTr="00F82B38">
        <w:trPr>
          <w:trHeight w:val="463"/>
        </w:trPr>
        <w:tc>
          <w:tcPr>
            <w:tcW w:w="2551" w:type="dxa"/>
            <w:tcBorders>
              <w:top w:val="nil"/>
              <w:left w:val="nil"/>
              <w:bottom w:val="nil"/>
              <w:right w:val="nil"/>
            </w:tcBorders>
            <w:shd w:val="clear" w:color="auto" w:fill="auto"/>
          </w:tcPr>
          <w:p w14:paraId="411046D9" w14:textId="77777777" w:rsidR="00F82B38" w:rsidRPr="002B1B90" w:rsidRDefault="00F82B38" w:rsidP="00F82B38">
            <w:pPr>
              <w:rPr>
                <w:b/>
                <w:lang w:val="ru-RU"/>
              </w:rPr>
            </w:pPr>
            <w:r w:rsidRPr="002B1B90">
              <w:t>5. Вміння приймати ефективні рішення</w:t>
            </w:r>
          </w:p>
        </w:tc>
        <w:tc>
          <w:tcPr>
            <w:tcW w:w="7087" w:type="dxa"/>
            <w:tcBorders>
              <w:top w:val="nil"/>
              <w:left w:val="nil"/>
              <w:bottom w:val="nil"/>
              <w:right w:val="nil"/>
            </w:tcBorders>
            <w:shd w:val="clear" w:color="auto" w:fill="auto"/>
          </w:tcPr>
          <w:p w14:paraId="287AB7B1" w14:textId="77777777" w:rsidR="00F82B38" w:rsidRPr="002B1B90" w:rsidRDefault="00F82B38" w:rsidP="00F82B38">
            <w:pPr>
              <w:ind w:left="-108"/>
              <w:jc w:val="both"/>
              <w:rPr>
                <w:b/>
                <w:lang w:val="ru-RU"/>
              </w:rPr>
            </w:pPr>
            <w:r w:rsidRPr="002B1B90">
              <w:t>- здатність швидко приймати рішення у межах наданих повноважень та ефективно діяти в екстремальних ситуаціях.</w:t>
            </w:r>
          </w:p>
        </w:tc>
      </w:tr>
      <w:tr w:rsidR="00F82B38" w:rsidRPr="002B1B90" w14:paraId="60830BCD" w14:textId="77777777" w:rsidTr="00F82B38">
        <w:trPr>
          <w:trHeight w:val="924"/>
        </w:trPr>
        <w:tc>
          <w:tcPr>
            <w:tcW w:w="2551" w:type="dxa"/>
            <w:tcBorders>
              <w:top w:val="nil"/>
              <w:left w:val="nil"/>
              <w:bottom w:val="nil"/>
              <w:right w:val="nil"/>
            </w:tcBorders>
            <w:shd w:val="clear" w:color="auto" w:fill="auto"/>
          </w:tcPr>
          <w:p w14:paraId="3AAA6A89" w14:textId="77777777" w:rsidR="00F82B38" w:rsidRPr="002B1B90" w:rsidRDefault="00F82B38" w:rsidP="00F82B38">
            <w:pPr>
              <w:rPr>
                <w:b/>
              </w:rPr>
            </w:pPr>
            <w:r w:rsidRPr="002B1B90">
              <w:t>6. Забезпечення громадського порядку</w:t>
            </w:r>
          </w:p>
        </w:tc>
        <w:tc>
          <w:tcPr>
            <w:tcW w:w="7087" w:type="dxa"/>
            <w:tcBorders>
              <w:top w:val="nil"/>
              <w:left w:val="nil"/>
              <w:bottom w:val="nil"/>
              <w:right w:val="nil"/>
            </w:tcBorders>
            <w:shd w:val="clear" w:color="auto" w:fill="auto"/>
          </w:tcPr>
          <w:p w14:paraId="36C5E230" w14:textId="77777777" w:rsidR="00F82B38" w:rsidRPr="002B1B90" w:rsidRDefault="00F82B38" w:rsidP="00F82B38">
            <w:pPr>
              <w:ind w:left="-108"/>
              <w:jc w:val="both"/>
              <w:rPr>
                <w:b/>
              </w:rPr>
            </w:pPr>
            <w:r w:rsidRPr="002B1B90">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F82B38" w:rsidRPr="002B1B90" w14:paraId="2CC699CC"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1E689270" w14:textId="77777777" w:rsidR="00F82B38" w:rsidRPr="002B1B90" w:rsidRDefault="00F82B38" w:rsidP="00F82B38">
            <w:pPr>
              <w:jc w:val="center"/>
              <w:rPr>
                <w:b/>
              </w:rPr>
            </w:pPr>
            <w:r w:rsidRPr="002B1B90">
              <w:rPr>
                <w:b/>
              </w:rPr>
              <w:t>Професійні знання</w:t>
            </w:r>
          </w:p>
        </w:tc>
      </w:tr>
      <w:tr w:rsidR="001F2AAB" w:rsidRPr="002B1B90" w14:paraId="3B96BF8C"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A06E90C" w14:textId="77777777" w:rsidR="001F2AAB" w:rsidRPr="002B1B90" w:rsidRDefault="001F2AAB" w:rsidP="001F2AAB">
            <w:pPr>
              <w:jc w:val="both"/>
            </w:pPr>
            <w:r w:rsidRPr="002B1B90">
              <w:t>1. Знання законодавства</w:t>
            </w:r>
          </w:p>
        </w:tc>
        <w:tc>
          <w:tcPr>
            <w:tcW w:w="7087" w:type="dxa"/>
          </w:tcPr>
          <w:p w14:paraId="56274534" w14:textId="28D716D6" w:rsidR="001F2AAB" w:rsidRPr="002B1B90" w:rsidRDefault="001F2AAB" w:rsidP="001F2AAB">
            <w:pPr>
              <w:ind w:left="-108"/>
              <w:jc w:val="both"/>
            </w:pPr>
            <w:r w:rsidRPr="001F2AAB">
              <w:rPr>
                <w:sz w:val="26"/>
                <w:szCs w:val="26"/>
              </w:rPr>
              <w:t xml:space="preserve">- знання Конституції України, законів України «Про судоустрій і статус суддів», «Про Національну поліцію», «Про </w:t>
            </w:r>
            <w:r w:rsidRPr="001F2AAB">
              <w:rPr>
                <w:sz w:val="26"/>
                <w:szCs w:val="26"/>
              </w:rPr>
              <w:lastRenderedPageBreak/>
              <w:t>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7B46EAD0"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13F27AA" w14:textId="77777777" w:rsidR="001F2AAB" w:rsidRPr="002B1B90" w:rsidRDefault="001F2AAB" w:rsidP="001F2AAB">
            <w:r w:rsidRPr="002B1B90">
              <w:lastRenderedPageBreak/>
              <w:t xml:space="preserve">2. Знання спеціального законодавства </w:t>
            </w:r>
          </w:p>
        </w:tc>
        <w:tc>
          <w:tcPr>
            <w:tcW w:w="7087" w:type="dxa"/>
            <w:hideMark/>
          </w:tcPr>
          <w:p w14:paraId="0EE17B61" w14:textId="6AC572B0" w:rsidR="001F2AAB" w:rsidRPr="008F7778" w:rsidRDefault="001F2AAB" w:rsidP="001F2AAB">
            <w:pPr>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6AAB1EB4" w14:textId="77777777" w:rsidR="00F82B38" w:rsidRDefault="00F82B38" w:rsidP="00F82B38">
      <w:pPr>
        <w:jc w:val="center"/>
        <w:rPr>
          <w:b/>
        </w:rPr>
      </w:pPr>
    </w:p>
    <w:p w14:paraId="2FAF435D" w14:textId="77777777" w:rsidR="00731973" w:rsidRDefault="00731973" w:rsidP="00917E2C">
      <w:pPr>
        <w:jc w:val="center"/>
        <w:rPr>
          <w:b/>
        </w:rPr>
      </w:pPr>
      <w:bookmarkStart w:id="4" w:name="_Hlk229404478"/>
    </w:p>
    <w:p w14:paraId="70C8FB47" w14:textId="77777777" w:rsidR="009E555F" w:rsidRPr="009C0449" w:rsidRDefault="009E555F" w:rsidP="009E555F">
      <w:pPr>
        <w:jc w:val="center"/>
        <w:rPr>
          <w:b/>
        </w:rPr>
      </w:pPr>
      <w:r w:rsidRPr="009C0449">
        <w:rPr>
          <w:b/>
        </w:rPr>
        <w:t>УМОВИ</w:t>
      </w:r>
    </w:p>
    <w:p w14:paraId="695CB698" w14:textId="24EF6C22" w:rsidR="009E555F" w:rsidRDefault="009E555F" w:rsidP="009E555F">
      <w:pPr>
        <w:jc w:val="both"/>
        <w:rPr>
          <w:b/>
        </w:rPr>
      </w:pPr>
      <w:r w:rsidRPr="009C0449">
        <w:rPr>
          <w:b/>
        </w:rPr>
        <w:t xml:space="preserve">проведення конкурсу на зайняття вакантної посади </w:t>
      </w:r>
      <w:bookmarkStart w:id="5" w:name="_Hlk229408549"/>
      <w:r>
        <w:rPr>
          <w:b/>
        </w:rPr>
        <w:t xml:space="preserve">головного спеціаліста </w:t>
      </w:r>
      <w:r w:rsidRPr="00802E72">
        <w:rPr>
          <w:rFonts w:eastAsia="Times New Roman"/>
          <w:b/>
          <w:bCs/>
          <w:color w:val="000000"/>
          <w:lang w:bidi="ru-RU"/>
        </w:rPr>
        <w:t>відділу ор</w:t>
      </w:r>
      <w:r>
        <w:rPr>
          <w:rFonts w:eastAsia="Times New Roman"/>
          <w:b/>
          <w:bCs/>
          <w:color w:val="000000"/>
          <w:lang w:bidi="ru-RU"/>
        </w:rPr>
        <w:t>г</w:t>
      </w:r>
      <w:r w:rsidRPr="00802E72">
        <w:rPr>
          <w:rFonts w:eastAsia="Times New Roman"/>
          <w:b/>
          <w:bCs/>
          <w:color w:val="000000"/>
          <w:lang w:bidi="ru-RU"/>
        </w:rPr>
        <w:t>а</w:t>
      </w:r>
      <w:r>
        <w:rPr>
          <w:rFonts w:eastAsia="Times New Roman"/>
          <w:b/>
          <w:bCs/>
          <w:color w:val="000000"/>
          <w:lang w:bidi="ru-RU"/>
        </w:rPr>
        <w:t xml:space="preserve">нізації </w:t>
      </w:r>
      <w:r w:rsidRPr="00802E72">
        <w:rPr>
          <w:rFonts w:eastAsia="Times New Roman"/>
          <w:b/>
          <w:bCs/>
          <w:color w:val="000000"/>
          <w:lang w:bidi="ru-RU"/>
        </w:rPr>
        <w:t>служби</w:t>
      </w:r>
      <w:bookmarkEnd w:id="5"/>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24D5E353" w14:textId="77777777" w:rsidR="009E555F" w:rsidRDefault="009E555F" w:rsidP="009E555F">
      <w:pPr>
        <w:ind w:firstLine="720"/>
        <w:rPr>
          <w:b/>
        </w:rPr>
      </w:pPr>
    </w:p>
    <w:p w14:paraId="3C7EB587" w14:textId="77777777" w:rsidR="009E555F" w:rsidRPr="009C0449" w:rsidRDefault="009E555F" w:rsidP="009E555F">
      <w:pPr>
        <w:ind w:firstLine="720"/>
        <w:jc w:val="center"/>
        <w:rPr>
          <w:b/>
        </w:rPr>
      </w:pPr>
      <w:r w:rsidRPr="009C0449">
        <w:rPr>
          <w:b/>
        </w:rPr>
        <w:t>Загальні умови.</w:t>
      </w:r>
    </w:p>
    <w:p w14:paraId="6406D5BB" w14:textId="5EAE3072" w:rsidR="009E555F" w:rsidRPr="003D2B12" w:rsidRDefault="009E555F" w:rsidP="009E555F">
      <w:pPr>
        <w:ind w:firstLine="720"/>
        <w:jc w:val="both"/>
        <w:rPr>
          <w:b/>
        </w:rPr>
      </w:pPr>
      <w:r w:rsidRPr="003D2B12">
        <w:rPr>
          <w:b/>
        </w:rPr>
        <w:t xml:space="preserve">1. </w:t>
      </w:r>
      <w:r w:rsidR="00C408EC" w:rsidRPr="003D2B12">
        <w:rPr>
          <w:b/>
        </w:rPr>
        <w:t xml:space="preserve">Основні </w:t>
      </w:r>
      <w:r w:rsidR="00C408EC" w:rsidRPr="00B56BAE">
        <w:rPr>
          <w:b/>
        </w:rPr>
        <w:t xml:space="preserve">повноваження </w:t>
      </w:r>
      <w:r w:rsidR="00CB4752">
        <w:rPr>
          <w:b/>
        </w:rPr>
        <w:t xml:space="preserve">головного спеціаліста </w:t>
      </w:r>
      <w:r w:rsidR="00CB4752" w:rsidRPr="00802E72">
        <w:rPr>
          <w:rFonts w:eastAsia="Times New Roman"/>
          <w:b/>
          <w:bCs/>
          <w:color w:val="000000"/>
          <w:lang w:bidi="ru-RU"/>
        </w:rPr>
        <w:t>відділу ор</w:t>
      </w:r>
      <w:r w:rsidR="00CB4752">
        <w:rPr>
          <w:rFonts w:eastAsia="Times New Roman"/>
          <w:b/>
          <w:bCs/>
          <w:color w:val="000000"/>
          <w:lang w:bidi="ru-RU"/>
        </w:rPr>
        <w:t>г</w:t>
      </w:r>
      <w:r w:rsidR="00CB4752" w:rsidRPr="00802E72">
        <w:rPr>
          <w:rFonts w:eastAsia="Times New Roman"/>
          <w:b/>
          <w:bCs/>
          <w:color w:val="000000"/>
          <w:lang w:bidi="ru-RU"/>
        </w:rPr>
        <w:t>а</w:t>
      </w:r>
      <w:r w:rsidR="00CB4752">
        <w:rPr>
          <w:rFonts w:eastAsia="Times New Roman"/>
          <w:b/>
          <w:bCs/>
          <w:color w:val="000000"/>
          <w:lang w:bidi="ru-RU"/>
        </w:rPr>
        <w:t xml:space="preserve">нізації </w:t>
      </w:r>
      <w:r w:rsidR="00CB4752" w:rsidRPr="00802E72">
        <w:rPr>
          <w:rFonts w:eastAsia="Times New Roman"/>
          <w:b/>
          <w:bCs/>
          <w:color w:val="000000"/>
          <w:lang w:bidi="ru-RU"/>
        </w:rPr>
        <w:t>служби</w:t>
      </w:r>
      <w:r w:rsidR="00CB4752" w:rsidRPr="003D2B12">
        <w:rPr>
          <w:b/>
        </w:rPr>
        <w:t xml:space="preserve"> </w:t>
      </w:r>
      <w:r w:rsidRPr="003D2B12">
        <w:rPr>
          <w:b/>
        </w:rPr>
        <w:t xml:space="preserve">територіального управління Служби судової охорони у Запорізькій області: </w:t>
      </w:r>
    </w:p>
    <w:p w14:paraId="666785C7" w14:textId="77777777" w:rsidR="00CB4752" w:rsidRDefault="00CB4752" w:rsidP="009E555F">
      <w:pPr>
        <w:ind w:firstLine="709"/>
        <w:jc w:val="both"/>
      </w:pPr>
      <w:r>
        <w:t xml:space="preserve">1) забезпечує своєчасне виконання наказів, доручень, розпоряджень Управління та центрального органу управління Служби судової охорони, розгляд заяв, скарг громадян, запитів народних депутатів та інших документів, що надходять на опрацювання; </w:t>
      </w:r>
    </w:p>
    <w:p w14:paraId="63F3B513" w14:textId="77777777" w:rsidR="00CB4752" w:rsidRDefault="00CB4752" w:rsidP="009E555F">
      <w:pPr>
        <w:ind w:firstLine="709"/>
        <w:jc w:val="both"/>
      </w:pPr>
      <w:r>
        <w:t xml:space="preserve">2) забезпечує встановленого порядку охорони приміщень судів, органів та установ системи правосуддя, здійснення пропускного режиму до них та на їх територію транспортних засобів; </w:t>
      </w:r>
    </w:p>
    <w:p w14:paraId="3953CE64" w14:textId="77777777" w:rsidR="00CB4752" w:rsidRDefault="00CB4752" w:rsidP="009E555F">
      <w:pPr>
        <w:ind w:firstLine="709"/>
        <w:jc w:val="both"/>
      </w:pPr>
      <w:r>
        <w:t xml:space="preserve">3) забезпечує ефективне виконання покладених на нього завдань, функцій, функціональних обов’язків, вимог Положення про Відділ та стан службової дисципліни; </w:t>
      </w:r>
    </w:p>
    <w:p w14:paraId="27E575AB" w14:textId="77777777" w:rsidR="00CB4752" w:rsidRDefault="00CB4752" w:rsidP="009E555F">
      <w:pPr>
        <w:ind w:firstLine="709"/>
        <w:jc w:val="both"/>
      </w:pPr>
      <w:r>
        <w:t xml:space="preserve">4) бере участь у підготовці організаційно-розпорядчих документів, які стосуються організації несення служби охорони об’єктів судів, органів та установ системи правосуддя; </w:t>
      </w:r>
    </w:p>
    <w:p w14:paraId="12C302E4" w14:textId="094DC322" w:rsidR="00CB4752" w:rsidRDefault="00CB4752" w:rsidP="009E555F">
      <w:pPr>
        <w:ind w:firstLine="709"/>
        <w:jc w:val="both"/>
      </w:pPr>
      <w:r>
        <w:t xml:space="preserve">5) </w:t>
      </w:r>
      <w:r w:rsidRPr="009E555F">
        <w:t>за дорученням керівництва Управління виконує інші повноваження, які належать до компетенції відділу.</w:t>
      </w:r>
    </w:p>
    <w:p w14:paraId="72A50F45" w14:textId="77777777" w:rsidR="009E555F" w:rsidRPr="009C0449" w:rsidRDefault="009E555F" w:rsidP="009E555F">
      <w:pPr>
        <w:ind w:firstLine="720"/>
        <w:jc w:val="both"/>
        <w:rPr>
          <w:b/>
        </w:rPr>
      </w:pPr>
      <w:r>
        <w:rPr>
          <w:b/>
        </w:rPr>
        <w:t>2</w:t>
      </w:r>
      <w:r w:rsidRPr="009C0449">
        <w:rPr>
          <w:b/>
        </w:rPr>
        <w:t>.</w:t>
      </w:r>
      <w:r>
        <w:rPr>
          <w:b/>
        </w:rPr>
        <w:t xml:space="preserve"> </w:t>
      </w:r>
      <w:r w:rsidRPr="009C0449">
        <w:rPr>
          <w:b/>
        </w:rPr>
        <w:t>Умови оплати праці:</w:t>
      </w:r>
    </w:p>
    <w:p w14:paraId="4147C9F8" w14:textId="3729A8AC" w:rsidR="009E555F" w:rsidRDefault="009E555F" w:rsidP="009E555F">
      <w:pPr>
        <w:ind w:firstLine="720"/>
        <w:jc w:val="both"/>
      </w:pPr>
      <w:r>
        <w:lastRenderedPageBreak/>
        <w:t xml:space="preserve">1) посадовий оклад – </w:t>
      </w:r>
      <w:r w:rsidR="002E3D0F">
        <w:t>606</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A1C0B54" w14:textId="77777777" w:rsidR="009E555F" w:rsidRDefault="009E555F" w:rsidP="009E555F">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68E402E" w14:textId="77777777" w:rsidR="009E555F" w:rsidRPr="001C799A" w:rsidRDefault="009E555F" w:rsidP="009E555F">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46D78268" w14:textId="77777777" w:rsidR="009E555F" w:rsidRPr="00E22003" w:rsidRDefault="009E555F" w:rsidP="009E555F">
      <w:pPr>
        <w:ind w:firstLine="709"/>
        <w:jc w:val="both"/>
        <w:rPr>
          <w:b/>
        </w:rPr>
      </w:pPr>
      <w:r w:rsidRPr="00E22003">
        <w:rPr>
          <w:b/>
        </w:rPr>
        <w:t>4. Перелік документів, необхідних для участі в конкурсі, та строк їх подання:</w:t>
      </w:r>
    </w:p>
    <w:p w14:paraId="54B2BBAD" w14:textId="77777777" w:rsidR="009E555F" w:rsidRDefault="009E555F" w:rsidP="009E555F">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7D6CB44" w14:textId="77777777" w:rsidR="009E555F" w:rsidRDefault="009E555F" w:rsidP="009E555F">
      <w:pPr>
        <w:ind w:firstLine="720"/>
        <w:jc w:val="both"/>
      </w:pPr>
      <w:r>
        <w:t xml:space="preserve">2) копія паспорта громадянина України; </w:t>
      </w:r>
    </w:p>
    <w:p w14:paraId="3640CD5D" w14:textId="77777777" w:rsidR="009E555F" w:rsidRDefault="009E555F" w:rsidP="009E555F">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6F134492" w14:textId="77777777" w:rsidR="009E555F" w:rsidRDefault="009E555F" w:rsidP="009E555F">
      <w:pPr>
        <w:ind w:firstLine="720"/>
        <w:jc w:val="both"/>
      </w:pPr>
      <w:r>
        <w:t xml:space="preserve">4) копія (копії) документа (документів) про освіту з додатком; </w:t>
      </w:r>
    </w:p>
    <w:p w14:paraId="513A826F" w14:textId="77777777" w:rsidR="009E555F" w:rsidRDefault="009E555F" w:rsidP="009E555F">
      <w:pPr>
        <w:ind w:firstLine="720"/>
        <w:jc w:val="both"/>
      </w:pPr>
      <w:r>
        <w:t>5) написана власноручно автобіографія;</w:t>
      </w:r>
    </w:p>
    <w:p w14:paraId="4CAABDA8" w14:textId="77777777" w:rsidR="009E555F" w:rsidRDefault="009E555F" w:rsidP="009E555F">
      <w:pPr>
        <w:ind w:firstLine="720"/>
        <w:jc w:val="both"/>
      </w:pPr>
      <w:r>
        <w:t>6) фотокартка розміром 30х40 мм;</w:t>
      </w:r>
    </w:p>
    <w:p w14:paraId="4D3AADFF" w14:textId="77777777" w:rsidR="009E555F" w:rsidRPr="004D00E1" w:rsidRDefault="009E555F" w:rsidP="009E555F">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5F31F2EA" w14:textId="77777777" w:rsidR="009E555F" w:rsidRDefault="009E555F" w:rsidP="009E555F">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A40EEB3" w14:textId="77777777" w:rsidR="009E555F" w:rsidRDefault="009E555F" w:rsidP="009E555F">
      <w:pPr>
        <w:ind w:firstLine="720"/>
        <w:jc w:val="both"/>
      </w:pPr>
      <w:r>
        <w:t>9) інформація про стан здоров’я:</w:t>
      </w:r>
    </w:p>
    <w:p w14:paraId="48120DE3" w14:textId="77777777" w:rsidR="009E555F" w:rsidRDefault="009E555F" w:rsidP="009E555F">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77AB9487" w14:textId="77777777" w:rsidR="009E555F" w:rsidRDefault="009E555F" w:rsidP="009E555F">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C6E01CC" w14:textId="77777777" w:rsidR="009E555F" w:rsidRPr="00B70EB4" w:rsidRDefault="009E555F" w:rsidP="009E555F">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7347A13C" w14:textId="77777777" w:rsidR="009E555F" w:rsidRDefault="009E555F" w:rsidP="009E555F">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w:t>
      </w:r>
      <w:r>
        <w:lastRenderedPageBreak/>
        <w:t>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1E01687F" w14:textId="77777777" w:rsidR="009E555F" w:rsidRPr="00E22003" w:rsidRDefault="009E555F" w:rsidP="009E555F">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712809E" w14:textId="77777777" w:rsidR="009E555F" w:rsidRPr="00E22003" w:rsidRDefault="009E555F" w:rsidP="009E555F">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5BDCF4E1" w14:textId="77777777" w:rsidR="009E555F" w:rsidRPr="00E22003" w:rsidRDefault="009E555F" w:rsidP="009E555F">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2D6ED8F" w14:textId="3B2B00F3" w:rsidR="009E555F" w:rsidRDefault="009E555F" w:rsidP="00B266A4">
      <w:pPr>
        <w:ind w:firstLine="567"/>
        <w:jc w:val="both"/>
        <w:rPr>
          <w:color w:val="000000"/>
        </w:rPr>
      </w:pPr>
      <w:r w:rsidRPr="00AB166B">
        <w:rPr>
          <w:b/>
          <w:color w:val="000000"/>
        </w:rPr>
        <w:t xml:space="preserve">Документи приймаються з 08.00 </w:t>
      </w:r>
      <w:r>
        <w:rPr>
          <w:b/>
          <w:color w:val="000000"/>
        </w:rPr>
        <w:t>1</w:t>
      </w:r>
      <w:r w:rsidR="00731973">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3E2A518" w14:textId="77777777" w:rsidR="009E555F" w:rsidRPr="00932ADB" w:rsidRDefault="009E555F" w:rsidP="009E555F">
      <w:pPr>
        <w:ind w:firstLine="601"/>
        <w:jc w:val="both"/>
        <w:rPr>
          <w:b/>
          <w:lang w:val="ru-RU"/>
        </w:rPr>
      </w:pPr>
      <w:r w:rsidRPr="00932ADB">
        <w:rPr>
          <w:b/>
        </w:rPr>
        <w:t>5. Місце, дата та час початку проведення конкурсу:</w:t>
      </w:r>
    </w:p>
    <w:p w14:paraId="58E46C8C" w14:textId="77777777" w:rsidR="009E555F" w:rsidRPr="00932ADB" w:rsidRDefault="009E555F" w:rsidP="009E555F">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25CCDE8" w14:textId="77777777" w:rsidR="009E555F" w:rsidRDefault="009E555F" w:rsidP="009E555F">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3D53E79E" w14:textId="77777777" w:rsidR="009E555F" w:rsidRDefault="009E555F" w:rsidP="009E555F">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9E555F" w:rsidRPr="009628D2" w14:paraId="52AB6F89" w14:textId="77777777" w:rsidTr="00F82B38">
        <w:trPr>
          <w:trHeight w:val="102"/>
        </w:trPr>
        <w:tc>
          <w:tcPr>
            <w:tcW w:w="9638" w:type="dxa"/>
            <w:gridSpan w:val="2"/>
            <w:tcBorders>
              <w:top w:val="nil"/>
              <w:left w:val="nil"/>
              <w:bottom w:val="nil"/>
              <w:right w:val="nil"/>
            </w:tcBorders>
            <w:shd w:val="clear" w:color="auto" w:fill="auto"/>
          </w:tcPr>
          <w:p w14:paraId="56E963ED" w14:textId="77777777" w:rsidR="009E555F" w:rsidRPr="009628D2" w:rsidRDefault="009E555F" w:rsidP="00F82B38">
            <w:pPr>
              <w:jc w:val="center"/>
              <w:rPr>
                <w:b/>
                <w:lang w:val="ru-RU"/>
              </w:rPr>
            </w:pPr>
            <w:r w:rsidRPr="009628D2">
              <w:rPr>
                <w:b/>
              </w:rPr>
              <w:t>Кваліфікаційні вимоги</w:t>
            </w:r>
          </w:p>
        </w:tc>
      </w:tr>
      <w:tr w:rsidR="009E555F" w:rsidRPr="009628D2" w14:paraId="546BDEA1" w14:textId="77777777" w:rsidTr="00F82B38">
        <w:trPr>
          <w:trHeight w:val="102"/>
        </w:trPr>
        <w:tc>
          <w:tcPr>
            <w:tcW w:w="2551" w:type="dxa"/>
            <w:tcBorders>
              <w:top w:val="nil"/>
              <w:left w:val="nil"/>
              <w:bottom w:val="nil"/>
              <w:right w:val="nil"/>
            </w:tcBorders>
            <w:shd w:val="clear" w:color="auto" w:fill="auto"/>
          </w:tcPr>
          <w:p w14:paraId="15E2BEF4" w14:textId="77777777" w:rsidR="009E555F" w:rsidRPr="009628D2" w:rsidRDefault="009E555F" w:rsidP="00F82B38">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36C4447F" w14:textId="77777777" w:rsidR="009E555F" w:rsidRDefault="009E555F" w:rsidP="00F82B38">
            <w:pPr>
              <w:jc w:val="both"/>
            </w:pPr>
            <w:r>
              <w:t>- громадянин України;</w:t>
            </w:r>
          </w:p>
          <w:p w14:paraId="22849C46" w14:textId="77777777" w:rsidR="009E555F" w:rsidRPr="009628D2" w:rsidRDefault="009E555F" w:rsidP="00F82B38">
            <w:pPr>
              <w:jc w:val="both"/>
              <w:rPr>
                <w:b/>
                <w:lang w:val="ru-RU"/>
              </w:rPr>
            </w:pPr>
            <w:r>
              <w:t xml:space="preserve">- відповідність загальним вимогам до кандидатів на службу (частина 1 ст. 163 Закону України «Про судоустрій і статус суддів»); </w:t>
            </w:r>
            <w:r w:rsidRPr="00D73D68">
              <w:t>вік не повинен перевищувати граничний вік перебування на службі.</w:t>
            </w:r>
          </w:p>
        </w:tc>
      </w:tr>
      <w:tr w:rsidR="009E555F" w:rsidRPr="009628D2" w14:paraId="5BB85998" w14:textId="77777777" w:rsidTr="00F82B38">
        <w:trPr>
          <w:trHeight w:val="102"/>
        </w:trPr>
        <w:tc>
          <w:tcPr>
            <w:tcW w:w="2551" w:type="dxa"/>
            <w:tcBorders>
              <w:top w:val="nil"/>
              <w:left w:val="nil"/>
              <w:bottom w:val="nil"/>
              <w:right w:val="nil"/>
            </w:tcBorders>
            <w:shd w:val="clear" w:color="auto" w:fill="auto"/>
          </w:tcPr>
          <w:p w14:paraId="49489EFA" w14:textId="77777777" w:rsidR="009E555F" w:rsidRPr="009628D2" w:rsidRDefault="009E555F" w:rsidP="00F82B38">
            <w:pPr>
              <w:jc w:val="both"/>
              <w:rPr>
                <w:b/>
                <w:lang w:val="ru-RU"/>
              </w:rPr>
            </w:pPr>
            <w:r w:rsidRPr="00E40A80">
              <w:t>2. Освіта</w:t>
            </w:r>
          </w:p>
        </w:tc>
        <w:tc>
          <w:tcPr>
            <w:tcW w:w="7087" w:type="dxa"/>
            <w:tcBorders>
              <w:top w:val="nil"/>
              <w:left w:val="nil"/>
              <w:bottom w:val="nil"/>
              <w:right w:val="nil"/>
            </w:tcBorders>
            <w:shd w:val="clear" w:color="auto" w:fill="auto"/>
          </w:tcPr>
          <w:p w14:paraId="0207CA85" w14:textId="77777777" w:rsidR="009E555F" w:rsidRPr="00D73D68" w:rsidRDefault="009E555F" w:rsidP="00F82B38">
            <w:pPr>
              <w:spacing w:line="245" w:lineRule="auto"/>
              <w:ind w:left="-40"/>
              <w:jc w:val="both"/>
              <w:rPr>
                <w:lang w:eastAsia="en-US"/>
              </w:rPr>
            </w:pPr>
            <w:r>
              <w:rPr>
                <w:lang w:eastAsia="en-US"/>
              </w:rPr>
              <w:t xml:space="preserve">- </w:t>
            </w:r>
            <w:r w:rsidRPr="00D73D68">
              <w:rPr>
                <w:lang w:eastAsia="en-US"/>
              </w:rPr>
              <w:t>ступінь вищої освіти – магістр*</w:t>
            </w:r>
          </w:p>
          <w:p w14:paraId="7FF100CB" w14:textId="77777777" w:rsidR="009E555F" w:rsidRPr="009628D2" w:rsidRDefault="009E555F" w:rsidP="00F82B38">
            <w:pPr>
              <w:jc w:val="both"/>
              <w:rPr>
                <w:b/>
                <w:lang w:val="ru-RU"/>
              </w:rPr>
            </w:pPr>
            <w:r w:rsidRPr="00D73D68">
              <w:rPr>
                <w:iCs/>
                <w:lang w:eastAsia="en-US"/>
              </w:rPr>
              <w:t xml:space="preserve"> (</w:t>
            </w:r>
            <w:r w:rsidRPr="00D73D68">
              <w:rPr>
                <w:iCs/>
                <w:sz w:val="20"/>
                <w:szCs w:val="20"/>
                <w:lang w:eastAsia="en-US"/>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tc>
      </w:tr>
      <w:tr w:rsidR="009E555F" w:rsidRPr="009628D2" w14:paraId="1714D3FF" w14:textId="77777777" w:rsidTr="00F82B38">
        <w:trPr>
          <w:trHeight w:val="102"/>
        </w:trPr>
        <w:tc>
          <w:tcPr>
            <w:tcW w:w="2551" w:type="dxa"/>
            <w:tcBorders>
              <w:top w:val="nil"/>
              <w:left w:val="nil"/>
              <w:bottom w:val="nil"/>
              <w:right w:val="nil"/>
            </w:tcBorders>
            <w:shd w:val="clear" w:color="auto" w:fill="auto"/>
          </w:tcPr>
          <w:p w14:paraId="4A51F1B6" w14:textId="77777777" w:rsidR="009E555F" w:rsidRPr="009628D2" w:rsidRDefault="009E555F" w:rsidP="00F82B38">
            <w:pPr>
              <w:rPr>
                <w:b/>
                <w:lang w:val="ru-RU"/>
              </w:rPr>
            </w:pPr>
            <w:r>
              <w:t>3. Досвід роботи</w:t>
            </w:r>
          </w:p>
        </w:tc>
        <w:tc>
          <w:tcPr>
            <w:tcW w:w="7087" w:type="dxa"/>
            <w:tcBorders>
              <w:top w:val="nil"/>
              <w:left w:val="nil"/>
              <w:bottom w:val="nil"/>
              <w:right w:val="nil"/>
            </w:tcBorders>
            <w:shd w:val="clear" w:color="auto" w:fill="auto"/>
          </w:tcPr>
          <w:p w14:paraId="44B2B69F" w14:textId="078B6E5C" w:rsidR="009E555F" w:rsidRPr="00D73D68" w:rsidRDefault="009E555F" w:rsidP="00F82B38">
            <w:pPr>
              <w:jc w:val="both"/>
              <w:rPr>
                <w:b/>
              </w:rPr>
            </w:pPr>
            <w:r>
              <w:rPr>
                <w:lang w:eastAsia="en-US"/>
              </w:rPr>
              <w:t xml:space="preserve">- </w:t>
            </w:r>
            <w:r w:rsidRPr="00D73D68">
              <w:rPr>
                <w:lang w:eastAsia="en-US"/>
              </w:rPr>
              <w:t>досвід роботи</w:t>
            </w:r>
            <w:r w:rsidR="002E3D0F">
              <w:rPr>
                <w:lang w:eastAsia="en-US"/>
              </w:rPr>
              <w:t xml:space="preserve"> в</w:t>
            </w:r>
            <w:r w:rsidRPr="00D73D68">
              <w:rPr>
                <w:lang w:eastAsia="en-US"/>
              </w:rPr>
              <w:t xml:space="preserve"> державних орган</w:t>
            </w:r>
            <w:r w:rsidR="002E3D0F">
              <w:rPr>
                <w:lang w:eastAsia="en-US"/>
              </w:rPr>
              <w:t>ах</w:t>
            </w:r>
            <w:r w:rsidRPr="00D73D68">
              <w:rPr>
                <w:lang w:eastAsia="en-US"/>
              </w:rPr>
              <w:t xml:space="preserve"> влади, органів системи правосуддя, правоохоронних органів чи військових формуваннях, підприємств, установ, організацій незалежно від форм власності - не менше ніж 1 рік</w:t>
            </w:r>
            <w:r w:rsidR="0028101D">
              <w:rPr>
                <w:lang w:val="ru-RU" w:eastAsia="en-US"/>
              </w:rPr>
              <w:t>.</w:t>
            </w:r>
            <w:r w:rsidRPr="00D73D68">
              <w:rPr>
                <w:lang w:eastAsia="en-US"/>
              </w:rPr>
              <w:t xml:space="preserve"> </w:t>
            </w:r>
          </w:p>
        </w:tc>
      </w:tr>
      <w:tr w:rsidR="009E555F" w:rsidRPr="009628D2" w14:paraId="01F69C52" w14:textId="77777777" w:rsidTr="00F82B38">
        <w:trPr>
          <w:trHeight w:val="463"/>
        </w:trPr>
        <w:tc>
          <w:tcPr>
            <w:tcW w:w="2551" w:type="dxa"/>
            <w:tcBorders>
              <w:top w:val="nil"/>
              <w:left w:val="nil"/>
              <w:bottom w:val="nil"/>
              <w:right w:val="nil"/>
            </w:tcBorders>
            <w:shd w:val="clear" w:color="auto" w:fill="auto"/>
          </w:tcPr>
          <w:p w14:paraId="15159623" w14:textId="77777777" w:rsidR="009E555F" w:rsidRPr="009628D2" w:rsidRDefault="009E555F" w:rsidP="00F82B38">
            <w:pPr>
              <w:rPr>
                <w:b/>
                <w:lang w:val="ru-RU"/>
              </w:rPr>
            </w:pPr>
            <w:r>
              <w:lastRenderedPageBreak/>
              <w:t>4. Володіння державною мовою</w:t>
            </w:r>
          </w:p>
        </w:tc>
        <w:tc>
          <w:tcPr>
            <w:tcW w:w="7087" w:type="dxa"/>
            <w:tcBorders>
              <w:top w:val="nil"/>
              <w:left w:val="nil"/>
              <w:bottom w:val="nil"/>
              <w:right w:val="nil"/>
            </w:tcBorders>
            <w:shd w:val="clear" w:color="auto" w:fill="auto"/>
          </w:tcPr>
          <w:p w14:paraId="782D6E8A" w14:textId="77777777" w:rsidR="009E555F" w:rsidRPr="009628D2" w:rsidRDefault="009E555F" w:rsidP="00F82B38">
            <w:pPr>
              <w:jc w:val="both"/>
              <w:rPr>
                <w:b/>
                <w:lang w:val="ru-RU"/>
              </w:rPr>
            </w:pPr>
            <w:r>
              <w:t xml:space="preserve">- </w:t>
            </w:r>
            <w:r w:rsidRPr="00D73D68">
              <w:t>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w:t>
            </w:r>
            <w:r>
              <w:t>.</w:t>
            </w:r>
          </w:p>
        </w:tc>
      </w:tr>
      <w:tr w:rsidR="009E555F" w:rsidRPr="009628D2" w14:paraId="2A8AD01A" w14:textId="77777777" w:rsidTr="00F82B38">
        <w:trPr>
          <w:trHeight w:val="424"/>
        </w:trPr>
        <w:tc>
          <w:tcPr>
            <w:tcW w:w="9638" w:type="dxa"/>
            <w:gridSpan w:val="2"/>
            <w:tcBorders>
              <w:top w:val="nil"/>
              <w:left w:val="nil"/>
              <w:bottom w:val="nil"/>
              <w:right w:val="nil"/>
            </w:tcBorders>
            <w:shd w:val="clear" w:color="auto" w:fill="auto"/>
          </w:tcPr>
          <w:p w14:paraId="6CD7B6C0" w14:textId="77777777" w:rsidR="009E555F" w:rsidRPr="009628D2" w:rsidRDefault="009E555F" w:rsidP="00F82B38">
            <w:pPr>
              <w:jc w:val="center"/>
              <w:rPr>
                <w:b/>
                <w:lang w:val="ru-RU"/>
              </w:rPr>
            </w:pPr>
            <w:r w:rsidRPr="009628D2">
              <w:rPr>
                <w:b/>
              </w:rPr>
              <w:t>Вимоги до компетентності</w:t>
            </w:r>
          </w:p>
        </w:tc>
      </w:tr>
      <w:tr w:rsidR="009E555F" w:rsidRPr="00D95628" w14:paraId="41CEAFF5" w14:textId="77777777" w:rsidTr="00F82B38">
        <w:trPr>
          <w:trHeight w:val="699"/>
        </w:trPr>
        <w:tc>
          <w:tcPr>
            <w:tcW w:w="2551" w:type="dxa"/>
            <w:tcBorders>
              <w:top w:val="nil"/>
              <w:left w:val="nil"/>
              <w:bottom w:val="nil"/>
              <w:right w:val="nil"/>
            </w:tcBorders>
            <w:shd w:val="clear" w:color="auto" w:fill="auto"/>
          </w:tcPr>
          <w:p w14:paraId="2A5E32AA" w14:textId="77777777" w:rsidR="009E555F" w:rsidRPr="00D95628" w:rsidRDefault="009E555F" w:rsidP="00F82B38">
            <w:pPr>
              <w:rPr>
                <w:b/>
                <w:lang w:val="ru-RU"/>
              </w:rPr>
            </w:pPr>
            <w:r w:rsidRPr="00D95628">
              <w:t>1. Наявність лідерських якостей</w:t>
            </w:r>
          </w:p>
        </w:tc>
        <w:tc>
          <w:tcPr>
            <w:tcW w:w="7087" w:type="dxa"/>
            <w:tcBorders>
              <w:top w:val="nil"/>
              <w:left w:val="nil"/>
              <w:bottom w:val="nil"/>
              <w:right w:val="nil"/>
            </w:tcBorders>
            <w:shd w:val="clear" w:color="auto" w:fill="auto"/>
          </w:tcPr>
          <w:p w14:paraId="7ACA6697" w14:textId="263B0C12" w:rsidR="009E555F" w:rsidRPr="00D95628" w:rsidRDefault="009E555F" w:rsidP="00F82B38">
            <w:pPr>
              <w:jc w:val="both"/>
              <w:rPr>
                <w:b/>
              </w:rPr>
            </w:pPr>
            <w:r>
              <w:t xml:space="preserve">- </w:t>
            </w:r>
            <w:r w:rsidRPr="00D95628">
              <w:t xml:space="preserve">організація роботи та контроль; управління людськими ресурсами; вміння мотивувати підлеглих; </w:t>
            </w:r>
            <w:proofErr w:type="spellStart"/>
            <w:r w:rsidRPr="00D95628">
              <w:t>багатофункціональність;досягнення</w:t>
            </w:r>
            <w:proofErr w:type="spellEnd"/>
            <w:r w:rsidRPr="00D95628">
              <w:t xml:space="preserve"> кінцевих результатів</w:t>
            </w:r>
          </w:p>
        </w:tc>
      </w:tr>
      <w:tr w:rsidR="009E555F" w:rsidRPr="00D95628" w14:paraId="2B318B38" w14:textId="77777777" w:rsidTr="00F82B38">
        <w:trPr>
          <w:trHeight w:val="699"/>
        </w:trPr>
        <w:tc>
          <w:tcPr>
            <w:tcW w:w="2551" w:type="dxa"/>
            <w:tcBorders>
              <w:top w:val="nil"/>
              <w:left w:val="nil"/>
              <w:bottom w:val="nil"/>
              <w:right w:val="nil"/>
            </w:tcBorders>
            <w:shd w:val="clear" w:color="auto" w:fill="auto"/>
          </w:tcPr>
          <w:p w14:paraId="314122A5" w14:textId="77777777" w:rsidR="009E555F" w:rsidRPr="00D95628" w:rsidRDefault="009E555F" w:rsidP="00F82B38">
            <w:r w:rsidRPr="00D95628">
              <w:t>2. Вміння працювати в колективі</w:t>
            </w:r>
          </w:p>
        </w:tc>
        <w:tc>
          <w:tcPr>
            <w:tcW w:w="7087" w:type="dxa"/>
            <w:tcBorders>
              <w:top w:val="nil"/>
              <w:left w:val="nil"/>
              <w:bottom w:val="nil"/>
              <w:right w:val="nil"/>
            </w:tcBorders>
            <w:shd w:val="clear" w:color="auto" w:fill="auto"/>
          </w:tcPr>
          <w:p w14:paraId="2ADAE936" w14:textId="77777777" w:rsidR="009E555F" w:rsidRPr="00D95628" w:rsidRDefault="009E555F" w:rsidP="00F82B38">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9E555F" w:rsidRPr="00D95628" w14:paraId="7B689578" w14:textId="77777777" w:rsidTr="00F82B38">
        <w:trPr>
          <w:trHeight w:val="699"/>
        </w:trPr>
        <w:tc>
          <w:tcPr>
            <w:tcW w:w="2551" w:type="dxa"/>
            <w:tcBorders>
              <w:top w:val="nil"/>
              <w:left w:val="nil"/>
              <w:bottom w:val="nil"/>
              <w:right w:val="nil"/>
            </w:tcBorders>
            <w:shd w:val="clear" w:color="auto" w:fill="auto"/>
          </w:tcPr>
          <w:p w14:paraId="26B6AB94" w14:textId="77777777" w:rsidR="009E555F" w:rsidRPr="00D95628" w:rsidRDefault="009E555F" w:rsidP="00F82B38">
            <w:r w:rsidRPr="00D95628">
              <w:t>3. Аналітичні здібності</w:t>
            </w:r>
          </w:p>
        </w:tc>
        <w:tc>
          <w:tcPr>
            <w:tcW w:w="7087" w:type="dxa"/>
            <w:tcBorders>
              <w:top w:val="nil"/>
              <w:left w:val="nil"/>
              <w:bottom w:val="nil"/>
              <w:right w:val="nil"/>
            </w:tcBorders>
            <w:shd w:val="clear" w:color="auto" w:fill="auto"/>
          </w:tcPr>
          <w:p w14:paraId="48E10423" w14:textId="77777777" w:rsidR="009E555F" w:rsidRPr="00D95628" w:rsidRDefault="009E555F" w:rsidP="00F82B38">
            <w:pPr>
              <w:tabs>
                <w:tab w:val="left" w:pos="5670"/>
              </w:tabs>
              <w:ind w:left="-108"/>
              <w:jc w:val="both"/>
            </w:pPr>
            <w:r w:rsidRPr="00D95628">
              <w:t>- здатність систематизувати, узагальнювати інформацію; гнучкість; проникливість.</w:t>
            </w:r>
          </w:p>
        </w:tc>
      </w:tr>
      <w:tr w:rsidR="009E555F" w:rsidRPr="00D95628" w14:paraId="768D1272" w14:textId="77777777" w:rsidTr="00F82B38">
        <w:trPr>
          <w:trHeight w:val="699"/>
        </w:trPr>
        <w:tc>
          <w:tcPr>
            <w:tcW w:w="2551" w:type="dxa"/>
            <w:tcBorders>
              <w:top w:val="nil"/>
              <w:left w:val="nil"/>
              <w:bottom w:val="nil"/>
              <w:right w:val="nil"/>
            </w:tcBorders>
            <w:shd w:val="clear" w:color="auto" w:fill="auto"/>
          </w:tcPr>
          <w:p w14:paraId="763B05DD" w14:textId="77777777" w:rsidR="009E555F" w:rsidRPr="00D95628" w:rsidRDefault="009E555F" w:rsidP="00F82B38">
            <w:r w:rsidRPr="00D95628">
              <w:t>4.Особистісні компетенції</w:t>
            </w:r>
          </w:p>
        </w:tc>
        <w:tc>
          <w:tcPr>
            <w:tcW w:w="7087" w:type="dxa"/>
            <w:tcBorders>
              <w:top w:val="nil"/>
              <w:left w:val="nil"/>
              <w:bottom w:val="nil"/>
              <w:right w:val="nil"/>
            </w:tcBorders>
            <w:shd w:val="clear" w:color="auto" w:fill="auto"/>
          </w:tcPr>
          <w:p w14:paraId="515CF76E" w14:textId="77777777" w:rsidR="009E555F" w:rsidRPr="00D95628" w:rsidRDefault="009E555F" w:rsidP="00F82B38">
            <w:pPr>
              <w:tabs>
                <w:tab w:val="left" w:pos="5670"/>
              </w:tabs>
              <w:ind w:left="-108"/>
              <w:jc w:val="both"/>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9E555F" w:rsidRPr="00D95628" w14:paraId="19949C11" w14:textId="77777777" w:rsidTr="00F82B38">
        <w:trPr>
          <w:trHeight w:val="463"/>
        </w:trPr>
        <w:tc>
          <w:tcPr>
            <w:tcW w:w="2551" w:type="dxa"/>
            <w:tcBorders>
              <w:top w:val="nil"/>
              <w:left w:val="nil"/>
              <w:bottom w:val="nil"/>
              <w:right w:val="nil"/>
            </w:tcBorders>
            <w:shd w:val="clear" w:color="auto" w:fill="auto"/>
          </w:tcPr>
          <w:p w14:paraId="1D09974D" w14:textId="77777777" w:rsidR="009E555F" w:rsidRPr="00D95628" w:rsidRDefault="009E555F" w:rsidP="00F82B38">
            <w:pPr>
              <w:rPr>
                <w:b/>
                <w:lang w:val="ru-RU"/>
              </w:rPr>
            </w:pPr>
            <w:r w:rsidRPr="00D95628">
              <w:t>5. Вміння приймати ефективні рішення</w:t>
            </w:r>
          </w:p>
        </w:tc>
        <w:tc>
          <w:tcPr>
            <w:tcW w:w="7087" w:type="dxa"/>
            <w:tcBorders>
              <w:top w:val="nil"/>
              <w:left w:val="nil"/>
              <w:bottom w:val="nil"/>
              <w:right w:val="nil"/>
            </w:tcBorders>
            <w:shd w:val="clear" w:color="auto" w:fill="auto"/>
          </w:tcPr>
          <w:p w14:paraId="13FE306E" w14:textId="77777777" w:rsidR="009E555F" w:rsidRPr="00D95628" w:rsidRDefault="009E555F" w:rsidP="00F82B38">
            <w:pPr>
              <w:ind w:left="-108"/>
              <w:jc w:val="both"/>
              <w:rPr>
                <w:b/>
                <w:lang w:val="ru-RU"/>
              </w:rPr>
            </w:pPr>
            <w:r w:rsidRPr="00D95628">
              <w:t>- здатність швидко приймати рішення у межах наданих повноважень та ефективно діяти в екстремальних ситуаціях.</w:t>
            </w:r>
          </w:p>
        </w:tc>
      </w:tr>
      <w:tr w:rsidR="009E555F" w:rsidRPr="009628D2" w14:paraId="0789BFAB" w14:textId="77777777" w:rsidTr="00F82B38">
        <w:trPr>
          <w:trHeight w:val="924"/>
        </w:trPr>
        <w:tc>
          <w:tcPr>
            <w:tcW w:w="2551" w:type="dxa"/>
            <w:tcBorders>
              <w:top w:val="nil"/>
              <w:left w:val="nil"/>
              <w:bottom w:val="nil"/>
              <w:right w:val="nil"/>
            </w:tcBorders>
            <w:shd w:val="clear" w:color="auto" w:fill="auto"/>
          </w:tcPr>
          <w:p w14:paraId="7534032D" w14:textId="77777777" w:rsidR="009E555F" w:rsidRPr="00D95628" w:rsidRDefault="009E555F" w:rsidP="00F82B38">
            <w:pPr>
              <w:rPr>
                <w:b/>
              </w:rPr>
            </w:pPr>
            <w:r w:rsidRPr="00D95628">
              <w:t>6. Забезпечення громадського порядку</w:t>
            </w:r>
          </w:p>
        </w:tc>
        <w:tc>
          <w:tcPr>
            <w:tcW w:w="7087" w:type="dxa"/>
            <w:tcBorders>
              <w:top w:val="nil"/>
              <w:left w:val="nil"/>
              <w:bottom w:val="nil"/>
              <w:right w:val="nil"/>
            </w:tcBorders>
            <w:shd w:val="clear" w:color="auto" w:fill="auto"/>
          </w:tcPr>
          <w:p w14:paraId="676ACEBB" w14:textId="77777777" w:rsidR="009E555F" w:rsidRPr="009628D2" w:rsidRDefault="009E555F" w:rsidP="00F82B38">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E555F" w:rsidRPr="008F7778" w14:paraId="45300CE7"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4A8AAD88" w14:textId="77777777" w:rsidR="009E555F" w:rsidRPr="008F7778" w:rsidRDefault="009E555F" w:rsidP="00F82B38">
            <w:pPr>
              <w:jc w:val="center"/>
              <w:rPr>
                <w:b/>
              </w:rPr>
            </w:pPr>
            <w:r w:rsidRPr="008F7778">
              <w:rPr>
                <w:b/>
              </w:rPr>
              <w:t>Професійні знання</w:t>
            </w:r>
          </w:p>
        </w:tc>
      </w:tr>
      <w:tr w:rsidR="001F2AAB" w:rsidRPr="008F7778" w14:paraId="20A524F6"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F6BD33B" w14:textId="77777777" w:rsidR="001F2AAB" w:rsidRPr="008F7778" w:rsidRDefault="001F2AAB" w:rsidP="001F2AAB">
            <w:pPr>
              <w:jc w:val="both"/>
            </w:pPr>
            <w:r w:rsidRPr="008F7778">
              <w:t>1. Знання законодавства</w:t>
            </w:r>
          </w:p>
        </w:tc>
        <w:tc>
          <w:tcPr>
            <w:tcW w:w="7087" w:type="dxa"/>
          </w:tcPr>
          <w:p w14:paraId="46936C0E" w14:textId="6277F119" w:rsidR="001F2AAB" w:rsidRPr="008F7778" w:rsidRDefault="001F2AAB" w:rsidP="001F2AAB">
            <w:pPr>
              <w:ind w:left="-108"/>
              <w:jc w:val="both"/>
            </w:pPr>
            <w:r w:rsidRPr="001F2AAB">
              <w:rPr>
                <w:sz w:val="26"/>
                <w:szCs w:val="26"/>
              </w:rPr>
              <w:t>-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18C1A344"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A87BCF7" w14:textId="77777777" w:rsidR="001F2AAB" w:rsidRPr="008F7778" w:rsidRDefault="001F2AAB" w:rsidP="001F2AAB">
            <w:r w:rsidRPr="005879E0">
              <w:t xml:space="preserve">2. Знання спеціального законодавства </w:t>
            </w:r>
          </w:p>
        </w:tc>
        <w:tc>
          <w:tcPr>
            <w:tcW w:w="7087" w:type="dxa"/>
            <w:hideMark/>
          </w:tcPr>
          <w:p w14:paraId="44695A7F" w14:textId="1710D02C" w:rsidR="001F2AAB" w:rsidRPr="008F7778" w:rsidRDefault="001F2AAB" w:rsidP="001F2AAB">
            <w:pPr>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w:t>
            </w:r>
            <w:r w:rsidRPr="001F2AAB">
              <w:rPr>
                <w:sz w:val="26"/>
                <w:szCs w:val="26"/>
                <w:lang w:eastAsia="en-US"/>
              </w:rPr>
              <w:lastRenderedPageBreak/>
              <w:t>носіння однострою та знаків розрізнення співробітників Служби судової охорони»</w:t>
            </w:r>
            <w:r w:rsidRPr="001F2AAB">
              <w:rPr>
                <w:iCs/>
                <w:sz w:val="26"/>
                <w:szCs w:val="26"/>
                <w:lang w:eastAsia="en-US"/>
              </w:rPr>
              <w:t>.</w:t>
            </w:r>
          </w:p>
        </w:tc>
      </w:tr>
    </w:tbl>
    <w:p w14:paraId="70B328D1" w14:textId="77777777" w:rsidR="009E555F" w:rsidRDefault="009E555F" w:rsidP="00917E2C">
      <w:pPr>
        <w:jc w:val="center"/>
        <w:rPr>
          <w:b/>
        </w:rPr>
      </w:pPr>
    </w:p>
    <w:p w14:paraId="16235B90" w14:textId="77777777" w:rsidR="00B37814" w:rsidRDefault="00B37814" w:rsidP="0028101D">
      <w:pPr>
        <w:jc w:val="center"/>
        <w:rPr>
          <w:b/>
        </w:rPr>
      </w:pPr>
    </w:p>
    <w:p w14:paraId="28F0126B" w14:textId="4D321A2F" w:rsidR="0028101D" w:rsidRPr="00B37814" w:rsidRDefault="0028101D" w:rsidP="0028101D">
      <w:pPr>
        <w:jc w:val="center"/>
        <w:rPr>
          <w:b/>
        </w:rPr>
      </w:pPr>
      <w:r w:rsidRPr="00B37814">
        <w:rPr>
          <w:b/>
        </w:rPr>
        <w:t>УМОВИ</w:t>
      </w:r>
    </w:p>
    <w:p w14:paraId="1CFF50C4" w14:textId="6C1E4699" w:rsidR="0028101D" w:rsidRPr="00B37814" w:rsidRDefault="0028101D" w:rsidP="0028101D">
      <w:pPr>
        <w:jc w:val="both"/>
        <w:rPr>
          <w:b/>
        </w:rPr>
      </w:pPr>
      <w:r w:rsidRPr="00B37814">
        <w:rPr>
          <w:b/>
        </w:rPr>
        <w:t xml:space="preserve">проведення конкурсу на зайняття вакантної посади </w:t>
      </w:r>
      <w:r w:rsidR="00CB4752" w:rsidRPr="00B37814">
        <w:rPr>
          <w:b/>
        </w:rPr>
        <w:t>провідного</w:t>
      </w:r>
      <w:r w:rsidRPr="00B37814">
        <w:rPr>
          <w:b/>
        </w:rPr>
        <w:t xml:space="preserve"> спеціаліста </w:t>
      </w:r>
      <w:r w:rsidRPr="00B37814">
        <w:rPr>
          <w:rFonts w:eastAsia="Times New Roman"/>
          <w:b/>
          <w:bCs/>
          <w:color w:val="000000"/>
          <w:lang w:bidi="ru-RU"/>
        </w:rPr>
        <w:t xml:space="preserve">відділу </w:t>
      </w:r>
      <w:r w:rsidR="00B37814" w:rsidRPr="00B37814">
        <w:rPr>
          <w:b/>
        </w:rPr>
        <w:t xml:space="preserve">матеріально-технічного забезпечення </w:t>
      </w:r>
      <w:r w:rsidRPr="00B37814">
        <w:rPr>
          <w:b/>
        </w:rPr>
        <w:t>територіального управління Служби судової охорони у Запорізькій області.</w:t>
      </w:r>
    </w:p>
    <w:p w14:paraId="09CA2408" w14:textId="77777777" w:rsidR="0028101D" w:rsidRPr="006B14BE" w:rsidRDefault="0028101D" w:rsidP="0028101D">
      <w:pPr>
        <w:ind w:firstLine="720"/>
        <w:rPr>
          <w:b/>
        </w:rPr>
      </w:pPr>
    </w:p>
    <w:p w14:paraId="2AD4FC8E" w14:textId="77777777" w:rsidR="0028101D" w:rsidRPr="006B14BE" w:rsidRDefault="0028101D" w:rsidP="0028101D">
      <w:pPr>
        <w:ind w:firstLine="720"/>
        <w:jc w:val="center"/>
        <w:rPr>
          <w:b/>
        </w:rPr>
      </w:pPr>
      <w:r w:rsidRPr="006B14BE">
        <w:rPr>
          <w:b/>
        </w:rPr>
        <w:t>Загальні умови.</w:t>
      </w:r>
    </w:p>
    <w:p w14:paraId="47E9AF86" w14:textId="26D21038" w:rsidR="0028101D" w:rsidRPr="006B14BE" w:rsidRDefault="0028101D" w:rsidP="0028101D">
      <w:pPr>
        <w:ind w:firstLine="720"/>
        <w:jc w:val="both"/>
        <w:rPr>
          <w:b/>
        </w:rPr>
      </w:pPr>
      <w:r w:rsidRPr="006B14BE">
        <w:rPr>
          <w:b/>
        </w:rPr>
        <w:t xml:space="preserve">1. </w:t>
      </w:r>
      <w:r w:rsidR="00C408EC" w:rsidRPr="003D2B12">
        <w:rPr>
          <w:b/>
        </w:rPr>
        <w:t xml:space="preserve">Основні </w:t>
      </w:r>
      <w:r w:rsidR="00C408EC" w:rsidRPr="00B56BAE">
        <w:rPr>
          <w:b/>
        </w:rPr>
        <w:t xml:space="preserve">повноваження </w:t>
      </w:r>
      <w:r w:rsidR="00B37814" w:rsidRPr="006B14BE">
        <w:rPr>
          <w:b/>
        </w:rPr>
        <w:t xml:space="preserve">провідного спеціаліста </w:t>
      </w:r>
      <w:r w:rsidR="00B37814" w:rsidRPr="006B14BE">
        <w:rPr>
          <w:rFonts w:eastAsia="Times New Roman"/>
          <w:b/>
          <w:bCs/>
          <w:color w:val="000000"/>
          <w:lang w:bidi="ru-RU"/>
        </w:rPr>
        <w:t xml:space="preserve">відділу </w:t>
      </w:r>
      <w:r w:rsidR="00B37814" w:rsidRPr="006B14BE">
        <w:rPr>
          <w:b/>
        </w:rPr>
        <w:t xml:space="preserve">матеріально-технічного забезпечення </w:t>
      </w:r>
      <w:r w:rsidRPr="006B14BE">
        <w:rPr>
          <w:b/>
        </w:rPr>
        <w:t xml:space="preserve">територіального управління Служби судової охорони у Запорізькій області: </w:t>
      </w:r>
    </w:p>
    <w:p w14:paraId="360D063D" w14:textId="77777777" w:rsidR="00B37814" w:rsidRPr="00B37814" w:rsidRDefault="00B37814" w:rsidP="00B37814">
      <w:pPr>
        <w:ind w:firstLine="709"/>
        <w:contextualSpacing/>
        <w:jc w:val="both"/>
      </w:pPr>
      <w:r w:rsidRPr="00B37814">
        <w:t xml:space="preserve">1) виконує роботу щодо забезпечення діяльності Управління, з питань матеріально-технічного забезпечення, зокрема зброєю, боєприпасами, спецзасобами тощо; </w:t>
      </w:r>
    </w:p>
    <w:p w14:paraId="2CB533CB" w14:textId="77777777" w:rsidR="00B37814" w:rsidRPr="00B37814" w:rsidRDefault="00B37814" w:rsidP="00B37814">
      <w:pPr>
        <w:ind w:firstLine="709"/>
        <w:contextualSpacing/>
        <w:jc w:val="both"/>
      </w:pPr>
      <w:r w:rsidRPr="00B37814">
        <w:t>2) виконує організацію та контроль обліку, збереження та експлуатації озброєння, боєприпасів, спеціальних засобів Управління та підрозділів;</w:t>
      </w:r>
    </w:p>
    <w:p w14:paraId="3E90C039" w14:textId="311E296A" w:rsidR="00B37814" w:rsidRDefault="00B37814" w:rsidP="00B37814">
      <w:pPr>
        <w:ind w:firstLine="709"/>
        <w:jc w:val="both"/>
      </w:pPr>
      <w:r w:rsidRPr="00B37814">
        <w:t>3) представляє в порядку, визначеному начальником Управління, у відносинах з підприємствами та організаціями за закріпленим напрямом діяльності</w:t>
      </w:r>
      <w:r>
        <w:t>;</w:t>
      </w:r>
    </w:p>
    <w:p w14:paraId="72994A2F" w14:textId="1A9EA990" w:rsidR="0028101D" w:rsidRPr="009E555F" w:rsidRDefault="00B37814" w:rsidP="0028101D">
      <w:pPr>
        <w:ind w:firstLine="709"/>
        <w:jc w:val="both"/>
        <w:rPr>
          <w:lang w:eastAsia="en-US"/>
        </w:rPr>
      </w:pPr>
      <w:r>
        <w:t>4</w:t>
      </w:r>
      <w:r w:rsidR="0028101D" w:rsidRPr="009E555F">
        <w:t>) за дорученням керівництва Управління виконує інші повноваження, які належать до компетенції відділу.</w:t>
      </w:r>
    </w:p>
    <w:p w14:paraId="4477CBB7" w14:textId="77777777" w:rsidR="0028101D" w:rsidRPr="009C0449" w:rsidRDefault="0028101D" w:rsidP="0028101D">
      <w:pPr>
        <w:ind w:firstLine="720"/>
        <w:jc w:val="both"/>
        <w:rPr>
          <w:b/>
        </w:rPr>
      </w:pPr>
      <w:r>
        <w:rPr>
          <w:b/>
        </w:rPr>
        <w:t>2</w:t>
      </w:r>
      <w:r w:rsidRPr="009C0449">
        <w:rPr>
          <w:b/>
        </w:rPr>
        <w:t>.</w:t>
      </w:r>
      <w:r>
        <w:rPr>
          <w:b/>
        </w:rPr>
        <w:t xml:space="preserve"> </w:t>
      </w:r>
      <w:r w:rsidRPr="009C0449">
        <w:rPr>
          <w:b/>
        </w:rPr>
        <w:t>Умови оплати праці:</w:t>
      </w:r>
    </w:p>
    <w:p w14:paraId="42CEF30A" w14:textId="3497D19F" w:rsidR="0028101D" w:rsidRDefault="0028101D" w:rsidP="0028101D">
      <w:pPr>
        <w:ind w:firstLine="720"/>
        <w:jc w:val="both"/>
      </w:pPr>
      <w:r>
        <w:t xml:space="preserve">1) посадовий оклад – </w:t>
      </w:r>
      <w:r w:rsidR="00B37814">
        <w:t>578</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84E8C05" w14:textId="77777777" w:rsidR="0028101D" w:rsidRDefault="0028101D" w:rsidP="0028101D">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639F4B9" w14:textId="77777777" w:rsidR="0028101D" w:rsidRPr="001C799A" w:rsidRDefault="0028101D" w:rsidP="0028101D">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2D3054D3" w14:textId="77777777" w:rsidR="0028101D" w:rsidRPr="00E22003" w:rsidRDefault="0028101D" w:rsidP="0028101D">
      <w:pPr>
        <w:ind w:firstLine="709"/>
        <w:jc w:val="both"/>
        <w:rPr>
          <w:b/>
        </w:rPr>
      </w:pPr>
      <w:r w:rsidRPr="00E22003">
        <w:rPr>
          <w:b/>
        </w:rPr>
        <w:t>4. Перелік документів, необхідних для участі в конкурсі, та строк їх подання:</w:t>
      </w:r>
    </w:p>
    <w:p w14:paraId="3232E770" w14:textId="77777777" w:rsidR="0028101D" w:rsidRDefault="0028101D" w:rsidP="0028101D">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5E583C9" w14:textId="77777777" w:rsidR="0028101D" w:rsidRDefault="0028101D" w:rsidP="0028101D">
      <w:pPr>
        <w:ind w:firstLine="720"/>
        <w:jc w:val="both"/>
      </w:pPr>
      <w:r>
        <w:t xml:space="preserve">2) копія паспорта громадянина України; </w:t>
      </w:r>
    </w:p>
    <w:p w14:paraId="30FD9687" w14:textId="77777777" w:rsidR="0028101D" w:rsidRDefault="0028101D" w:rsidP="0028101D">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B849116" w14:textId="77777777" w:rsidR="0028101D" w:rsidRDefault="0028101D" w:rsidP="0028101D">
      <w:pPr>
        <w:ind w:firstLine="720"/>
        <w:jc w:val="both"/>
      </w:pPr>
      <w:r>
        <w:t xml:space="preserve">4) копія (копії) документа (документів) про освіту з додатком; </w:t>
      </w:r>
    </w:p>
    <w:p w14:paraId="77BEBCE0" w14:textId="77777777" w:rsidR="0028101D" w:rsidRDefault="0028101D" w:rsidP="0028101D">
      <w:pPr>
        <w:ind w:firstLine="720"/>
        <w:jc w:val="both"/>
      </w:pPr>
      <w:r>
        <w:lastRenderedPageBreak/>
        <w:t>5) написана власноручно автобіографія;</w:t>
      </w:r>
    </w:p>
    <w:p w14:paraId="6B60CCF1" w14:textId="77777777" w:rsidR="0028101D" w:rsidRDefault="0028101D" w:rsidP="0028101D">
      <w:pPr>
        <w:ind w:firstLine="720"/>
        <w:jc w:val="both"/>
      </w:pPr>
      <w:r>
        <w:t>6) фотокартка розміром 30х40 мм;</w:t>
      </w:r>
    </w:p>
    <w:p w14:paraId="7BA32538" w14:textId="77777777" w:rsidR="0028101D" w:rsidRPr="004D00E1" w:rsidRDefault="0028101D" w:rsidP="0028101D">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CD7D64C" w14:textId="77777777" w:rsidR="0028101D" w:rsidRDefault="0028101D" w:rsidP="0028101D">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3F44EC50" w14:textId="77777777" w:rsidR="0028101D" w:rsidRDefault="0028101D" w:rsidP="0028101D">
      <w:pPr>
        <w:ind w:firstLine="720"/>
        <w:jc w:val="both"/>
      </w:pPr>
      <w:r>
        <w:t>9) інформація про стан здоров’я:</w:t>
      </w:r>
    </w:p>
    <w:p w14:paraId="522A9692" w14:textId="77777777" w:rsidR="0028101D" w:rsidRDefault="0028101D" w:rsidP="0028101D">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46DF5341" w14:textId="77777777" w:rsidR="0028101D" w:rsidRDefault="0028101D" w:rsidP="0028101D">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089B3E4" w14:textId="77777777" w:rsidR="0028101D" w:rsidRPr="00B70EB4" w:rsidRDefault="0028101D" w:rsidP="0028101D">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3DC6EC0C" w14:textId="77777777" w:rsidR="0028101D" w:rsidRDefault="0028101D" w:rsidP="0028101D">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135A675F" w14:textId="77777777" w:rsidR="0028101D" w:rsidRPr="00E22003" w:rsidRDefault="0028101D" w:rsidP="0028101D">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3C72BE" w14:textId="77777777" w:rsidR="0028101D" w:rsidRPr="00E22003" w:rsidRDefault="0028101D" w:rsidP="0028101D">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400AA496" w14:textId="77777777" w:rsidR="0028101D" w:rsidRPr="00E22003" w:rsidRDefault="0028101D" w:rsidP="0028101D">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476FAD2" w14:textId="67C916C9" w:rsidR="0028101D" w:rsidRDefault="0028101D" w:rsidP="00B266A4">
      <w:pPr>
        <w:ind w:firstLine="567"/>
        <w:jc w:val="both"/>
        <w:rPr>
          <w:color w:val="000000"/>
        </w:rPr>
      </w:pPr>
      <w:r w:rsidRPr="00AB166B">
        <w:rPr>
          <w:b/>
          <w:color w:val="000000"/>
        </w:rPr>
        <w:t xml:space="preserve">Документи приймаються з 08.00 </w:t>
      </w:r>
      <w:r>
        <w:rPr>
          <w:b/>
          <w:color w:val="000000"/>
        </w:rPr>
        <w:t>1</w:t>
      </w:r>
      <w:r w:rsidR="006F08B2">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9A7B671" w14:textId="77777777" w:rsidR="0028101D" w:rsidRPr="00932ADB" w:rsidRDefault="0028101D" w:rsidP="0028101D">
      <w:pPr>
        <w:ind w:firstLine="601"/>
        <w:jc w:val="both"/>
        <w:rPr>
          <w:b/>
          <w:lang w:val="ru-RU"/>
        </w:rPr>
      </w:pPr>
      <w:r w:rsidRPr="00932ADB">
        <w:rPr>
          <w:b/>
        </w:rPr>
        <w:t>5. Місце, дата та час початку проведення конкурсу:</w:t>
      </w:r>
    </w:p>
    <w:p w14:paraId="520ED5CE" w14:textId="77777777" w:rsidR="0028101D" w:rsidRPr="00932ADB" w:rsidRDefault="0028101D" w:rsidP="0028101D">
      <w:pPr>
        <w:jc w:val="both"/>
        <w:rPr>
          <w:b/>
          <w:lang w:val="ru-RU"/>
        </w:rPr>
      </w:pPr>
      <w:r w:rsidRPr="00932ADB">
        <w:rPr>
          <w:rFonts w:eastAsia="Times New Roman"/>
        </w:rPr>
        <w:lastRenderedPageBreak/>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4563DAD1" w14:textId="77777777" w:rsidR="0028101D" w:rsidRDefault="0028101D" w:rsidP="0028101D">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1"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2CE6FD3" w14:textId="77777777" w:rsidR="0028101D" w:rsidRDefault="0028101D" w:rsidP="0028101D">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28101D" w:rsidRPr="009628D2" w14:paraId="1E9B8F6B" w14:textId="77777777" w:rsidTr="00F82B38">
        <w:trPr>
          <w:trHeight w:val="102"/>
        </w:trPr>
        <w:tc>
          <w:tcPr>
            <w:tcW w:w="9638" w:type="dxa"/>
            <w:gridSpan w:val="2"/>
            <w:tcBorders>
              <w:top w:val="nil"/>
              <w:left w:val="nil"/>
              <w:bottom w:val="nil"/>
              <w:right w:val="nil"/>
            </w:tcBorders>
            <w:shd w:val="clear" w:color="auto" w:fill="auto"/>
          </w:tcPr>
          <w:p w14:paraId="64A4BAB5" w14:textId="77777777" w:rsidR="0028101D" w:rsidRPr="009628D2" w:rsidRDefault="0028101D" w:rsidP="00F82B38">
            <w:pPr>
              <w:jc w:val="center"/>
              <w:rPr>
                <w:b/>
                <w:lang w:val="ru-RU"/>
              </w:rPr>
            </w:pPr>
            <w:r w:rsidRPr="009628D2">
              <w:rPr>
                <w:b/>
              </w:rPr>
              <w:t>Кваліфікаційні вимоги</w:t>
            </w:r>
          </w:p>
        </w:tc>
      </w:tr>
      <w:tr w:rsidR="0028101D" w:rsidRPr="009628D2" w14:paraId="0386559D" w14:textId="77777777" w:rsidTr="00F82B38">
        <w:trPr>
          <w:trHeight w:val="102"/>
        </w:trPr>
        <w:tc>
          <w:tcPr>
            <w:tcW w:w="2551" w:type="dxa"/>
            <w:tcBorders>
              <w:top w:val="nil"/>
              <w:left w:val="nil"/>
              <w:bottom w:val="nil"/>
              <w:right w:val="nil"/>
            </w:tcBorders>
            <w:shd w:val="clear" w:color="auto" w:fill="auto"/>
          </w:tcPr>
          <w:p w14:paraId="50D9B14B" w14:textId="77777777" w:rsidR="0028101D" w:rsidRPr="009628D2" w:rsidRDefault="0028101D" w:rsidP="00F82B38">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A7377A4" w14:textId="77777777" w:rsidR="0028101D" w:rsidRDefault="0028101D" w:rsidP="00F82B38">
            <w:pPr>
              <w:jc w:val="both"/>
            </w:pPr>
            <w:r>
              <w:t>- громадянин України;</w:t>
            </w:r>
          </w:p>
          <w:p w14:paraId="4AC1AFE9" w14:textId="77777777" w:rsidR="0028101D" w:rsidRPr="009628D2" w:rsidRDefault="0028101D" w:rsidP="00F82B38">
            <w:pPr>
              <w:jc w:val="both"/>
              <w:rPr>
                <w:b/>
                <w:lang w:val="ru-RU"/>
              </w:rPr>
            </w:pPr>
            <w:r>
              <w:t xml:space="preserve">- відповідність загальним вимогам до кандидатів на службу (частина 1 ст. 163 Закону України «Про судоустрій і статус суддів»); </w:t>
            </w:r>
            <w:r w:rsidRPr="00D73D68">
              <w:t>вік не повинен перевищувати граничний вік перебування на службі.</w:t>
            </w:r>
          </w:p>
        </w:tc>
      </w:tr>
      <w:tr w:rsidR="0028101D" w:rsidRPr="009628D2" w14:paraId="35FF96B5" w14:textId="77777777" w:rsidTr="00F82B38">
        <w:trPr>
          <w:trHeight w:val="102"/>
        </w:trPr>
        <w:tc>
          <w:tcPr>
            <w:tcW w:w="2551" w:type="dxa"/>
            <w:tcBorders>
              <w:top w:val="nil"/>
              <w:left w:val="nil"/>
              <w:bottom w:val="nil"/>
              <w:right w:val="nil"/>
            </w:tcBorders>
            <w:shd w:val="clear" w:color="auto" w:fill="auto"/>
          </w:tcPr>
          <w:p w14:paraId="538F24F3" w14:textId="77777777" w:rsidR="0028101D" w:rsidRPr="009628D2" w:rsidRDefault="0028101D" w:rsidP="00F82B38">
            <w:pPr>
              <w:jc w:val="both"/>
              <w:rPr>
                <w:b/>
                <w:lang w:val="ru-RU"/>
              </w:rPr>
            </w:pPr>
            <w:r w:rsidRPr="00E40A80">
              <w:t>2. Освіта</w:t>
            </w:r>
          </w:p>
        </w:tc>
        <w:tc>
          <w:tcPr>
            <w:tcW w:w="7087" w:type="dxa"/>
            <w:tcBorders>
              <w:top w:val="nil"/>
              <w:left w:val="nil"/>
              <w:bottom w:val="nil"/>
              <w:right w:val="nil"/>
            </w:tcBorders>
            <w:shd w:val="clear" w:color="auto" w:fill="auto"/>
          </w:tcPr>
          <w:p w14:paraId="74E5FBF3" w14:textId="0208E5C7" w:rsidR="0028101D" w:rsidRPr="009628D2" w:rsidRDefault="0028101D" w:rsidP="004A4FFA">
            <w:pPr>
              <w:spacing w:line="245" w:lineRule="auto"/>
              <w:ind w:left="-40"/>
              <w:jc w:val="both"/>
              <w:rPr>
                <w:b/>
                <w:lang w:val="ru-RU"/>
              </w:rPr>
            </w:pPr>
            <w:r>
              <w:rPr>
                <w:lang w:eastAsia="en-US"/>
              </w:rPr>
              <w:t xml:space="preserve">- </w:t>
            </w:r>
            <w:r w:rsidRPr="00D73D68">
              <w:rPr>
                <w:lang w:eastAsia="en-US"/>
              </w:rPr>
              <w:t xml:space="preserve">ступінь вищої освіти – </w:t>
            </w:r>
            <w:r w:rsidR="004A4FFA">
              <w:rPr>
                <w:lang w:eastAsia="en-US"/>
              </w:rPr>
              <w:t>не нижче бакалавра.</w:t>
            </w:r>
          </w:p>
        </w:tc>
      </w:tr>
      <w:tr w:rsidR="0028101D" w:rsidRPr="009628D2" w14:paraId="3AF98F48" w14:textId="77777777" w:rsidTr="00F82B38">
        <w:trPr>
          <w:trHeight w:val="102"/>
        </w:trPr>
        <w:tc>
          <w:tcPr>
            <w:tcW w:w="2551" w:type="dxa"/>
            <w:tcBorders>
              <w:top w:val="nil"/>
              <w:left w:val="nil"/>
              <w:bottom w:val="nil"/>
              <w:right w:val="nil"/>
            </w:tcBorders>
            <w:shd w:val="clear" w:color="auto" w:fill="auto"/>
          </w:tcPr>
          <w:p w14:paraId="29457A4B" w14:textId="77777777" w:rsidR="0028101D" w:rsidRPr="009628D2" w:rsidRDefault="0028101D" w:rsidP="00F82B38">
            <w:pPr>
              <w:rPr>
                <w:b/>
                <w:lang w:val="ru-RU"/>
              </w:rPr>
            </w:pPr>
            <w:r>
              <w:t>3. Досвід роботи</w:t>
            </w:r>
          </w:p>
        </w:tc>
        <w:tc>
          <w:tcPr>
            <w:tcW w:w="7087" w:type="dxa"/>
            <w:tcBorders>
              <w:top w:val="nil"/>
              <w:left w:val="nil"/>
              <w:bottom w:val="nil"/>
              <w:right w:val="nil"/>
            </w:tcBorders>
            <w:shd w:val="clear" w:color="auto" w:fill="auto"/>
          </w:tcPr>
          <w:p w14:paraId="69714F3C" w14:textId="7E2D5F3E" w:rsidR="0028101D" w:rsidRPr="00D73D68" w:rsidRDefault="0028101D" w:rsidP="00F82B38">
            <w:pPr>
              <w:jc w:val="both"/>
              <w:rPr>
                <w:b/>
              </w:rPr>
            </w:pPr>
            <w:r>
              <w:rPr>
                <w:lang w:eastAsia="en-US"/>
              </w:rPr>
              <w:t xml:space="preserve">- </w:t>
            </w:r>
            <w:r w:rsidR="004A4FFA">
              <w:rPr>
                <w:lang w:eastAsia="en-US"/>
              </w:rPr>
              <w:t xml:space="preserve">без </w:t>
            </w:r>
            <w:r w:rsidRPr="00D73D68">
              <w:rPr>
                <w:lang w:eastAsia="en-US"/>
              </w:rPr>
              <w:t>досвід</w:t>
            </w:r>
            <w:r w:rsidR="004A4FFA">
              <w:rPr>
                <w:lang w:eastAsia="en-US"/>
              </w:rPr>
              <w:t>у</w:t>
            </w:r>
            <w:r w:rsidRPr="00D73D68">
              <w:rPr>
                <w:lang w:eastAsia="en-US"/>
              </w:rPr>
              <w:t xml:space="preserve"> роботи</w:t>
            </w:r>
            <w:r>
              <w:rPr>
                <w:lang w:val="ru-RU" w:eastAsia="en-US"/>
              </w:rPr>
              <w:t>.</w:t>
            </w:r>
            <w:r w:rsidRPr="00D73D68">
              <w:rPr>
                <w:lang w:eastAsia="en-US"/>
              </w:rPr>
              <w:t xml:space="preserve"> </w:t>
            </w:r>
          </w:p>
        </w:tc>
      </w:tr>
      <w:tr w:rsidR="0028101D" w:rsidRPr="009628D2" w14:paraId="2630B55B" w14:textId="77777777" w:rsidTr="00F82B38">
        <w:trPr>
          <w:trHeight w:val="463"/>
        </w:trPr>
        <w:tc>
          <w:tcPr>
            <w:tcW w:w="2551" w:type="dxa"/>
            <w:tcBorders>
              <w:top w:val="nil"/>
              <w:left w:val="nil"/>
              <w:bottom w:val="nil"/>
              <w:right w:val="nil"/>
            </w:tcBorders>
            <w:shd w:val="clear" w:color="auto" w:fill="auto"/>
          </w:tcPr>
          <w:p w14:paraId="12FA98DF" w14:textId="77777777" w:rsidR="0028101D" w:rsidRPr="009628D2" w:rsidRDefault="0028101D" w:rsidP="00F82B38">
            <w:pPr>
              <w:rPr>
                <w:b/>
                <w:lang w:val="ru-RU"/>
              </w:rPr>
            </w:pPr>
            <w:r>
              <w:t>4. Володіння державною мовою</w:t>
            </w:r>
          </w:p>
        </w:tc>
        <w:tc>
          <w:tcPr>
            <w:tcW w:w="7087" w:type="dxa"/>
            <w:tcBorders>
              <w:top w:val="nil"/>
              <w:left w:val="nil"/>
              <w:bottom w:val="nil"/>
              <w:right w:val="nil"/>
            </w:tcBorders>
            <w:shd w:val="clear" w:color="auto" w:fill="auto"/>
          </w:tcPr>
          <w:p w14:paraId="32C76314" w14:textId="77777777" w:rsidR="0028101D" w:rsidRPr="009628D2" w:rsidRDefault="0028101D" w:rsidP="00F82B38">
            <w:pPr>
              <w:jc w:val="both"/>
              <w:rPr>
                <w:b/>
                <w:lang w:val="ru-RU"/>
              </w:rPr>
            </w:pPr>
            <w:r>
              <w:t xml:space="preserve">- </w:t>
            </w:r>
            <w:r w:rsidRPr="00D73D68">
              <w:t>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w:t>
            </w:r>
            <w:r>
              <w:t>.</w:t>
            </w:r>
          </w:p>
        </w:tc>
      </w:tr>
      <w:tr w:rsidR="0028101D" w:rsidRPr="009628D2" w14:paraId="5EBF361B" w14:textId="77777777" w:rsidTr="00F82B38">
        <w:trPr>
          <w:trHeight w:val="424"/>
        </w:trPr>
        <w:tc>
          <w:tcPr>
            <w:tcW w:w="9638" w:type="dxa"/>
            <w:gridSpan w:val="2"/>
            <w:tcBorders>
              <w:top w:val="nil"/>
              <w:left w:val="nil"/>
              <w:bottom w:val="nil"/>
              <w:right w:val="nil"/>
            </w:tcBorders>
            <w:shd w:val="clear" w:color="auto" w:fill="auto"/>
          </w:tcPr>
          <w:p w14:paraId="35AA3BA7" w14:textId="77777777" w:rsidR="0028101D" w:rsidRPr="009628D2" w:rsidRDefault="0028101D" w:rsidP="00F82B38">
            <w:pPr>
              <w:jc w:val="center"/>
              <w:rPr>
                <w:b/>
                <w:lang w:val="ru-RU"/>
              </w:rPr>
            </w:pPr>
            <w:r w:rsidRPr="009628D2">
              <w:rPr>
                <w:b/>
              </w:rPr>
              <w:t>Вимоги до компетентності</w:t>
            </w:r>
          </w:p>
        </w:tc>
      </w:tr>
      <w:tr w:rsidR="0028101D" w:rsidRPr="00D95628" w14:paraId="681F2466" w14:textId="77777777" w:rsidTr="00F82B38">
        <w:trPr>
          <w:trHeight w:val="699"/>
        </w:trPr>
        <w:tc>
          <w:tcPr>
            <w:tcW w:w="2551" w:type="dxa"/>
            <w:tcBorders>
              <w:top w:val="nil"/>
              <w:left w:val="nil"/>
              <w:bottom w:val="nil"/>
              <w:right w:val="nil"/>
            </w:tcBorders>
            <w:shd w:val="clear" w:color="auto" w:fill="auto"/>
          </w:tcPr>
          <w:p w14:paraId="688B8BBD" w14:textId="77777777" w:rsidR="0028101D" w:rsidRPr="00D95628" w:rsidRDefault="0028101D" w:rsidP="00F82B38">
            <w:pPr>
              <w:rPr>
                <w:b/>
                <w:lang w:val="ru-RU"/>
              </w:rPr>
            </w:pPr>
            <w:r w:rsidRPr="00D95628">
              <w:t>1. Наявність лідерських якостей</w:t>
            </w:r>
          </w:p>
        </w:tc>
        <w:tc>
          <w:tcPr>
            <w:tcW w:w="7087" w:type="dxa"/>
            <w:tcBorders>
              <w:top w:val="nil"/>
              <w:left w:val="nil"/>
              <w:bottom w:val="nil"/>
              <w:right w:val="nil"/>
            </w:tcBorders>
            <w:shd w:val="clear" w:color="auto" w:fill="auto"/>
          </w:tcPr>
          <w:p w14:paraId="4C7CBB02" w14:textId="77777777" w:rsidR="0028101D" w:rsidRPr="00D95628" w:rsidRDefault="0028101D" w:rsidP="00F82B38">
            <w:pPr>
              <w:jc w:val="both"/>
              <w:rPr>
                <w:b/>
              </w:rPr>
            </w:pPr>
            <w:r>
              <w:t xml:space="preserve">- </w:t>
            </w:r>
            <w:r w:rsidRPr="00D95628">
              <w:t xml:space="preserve">організація роботи та контроль; управління людськими ресурсами; вміння мотивувати підлеглих; </w:t>
            </w:r>
            <w:proofErr w:type="spellStart"/>
            <w:r w:rsidRPr="00D95628">
              <w:t>багатофункціональність;досягнення</w:t>
            </w:r>
            <w:proofErr w:type="spellEnd"/>
            <w:r w:rsidRPr="00D95628">
              <w:t xml:space="preserve"> кінцевих результатів</w:t>
            </w:r>
          </w:p>
        </w:tc>
      </w:tr>
      <w:tr w:rsidR="0028101D" w:rsidRPr="00D95628" w14:paraId="472AF794" w14:textId="77777777" w:rsidTr="00F82B38">
        <w:trPr>
          <w:trHeight w:val="699"/>
        </w:trPr>
        <w:tc>
          <w:tcPr>
            <w:tcW w:w="2551" w:type="dxa"/>
            <w:tcBorders>
              <w:top w:val="nil"/>
              <w:left w:val="nil"/>
              <w:bottom w:val="nil"/>
              <w:right w:val="nil"/>
            </w:tcBorders>
            <w:shd w:val="clear" w:color="auto" w:fill="auto"/>
          </w:tcPr>
          <w:p w14:paraId="0DC453BF" w14:textId="77777777" w:rsidR="0028101D" w:rsidRPr="00D95628" w:rsidRDefault="0028101D" w:rsidP="00F82B38">
            <w:r w:rsidRPr="00D95628">
              <w:t>2. Вміння працювати в колективі</w:t>
            </w:r>
          </w:p>
        </w:tc>
        <w:tc>
          <w:tcPr>
            <w:tcW w:w="7087" w:type="dxa"/>
            <w:tcBorders>
              <w:top w:val="nil"/>
              <w:left w:val="nil"/>
              <w:bottom w:val="nil"/>
              <w:right w:val="nil"/>
            </w:tcBorders>
            <w:shd w:val="clear" w:color="auto" w:fill="auto"/>
          </w:tcPr>
          <w:p w14:paraId="3FCD6F13" w14:textId="77777777" w:rsidR="0028101D" w:rsidRPr="00D95628" w:rsidRDefault="0028101D" w:rsidP="00F82B38">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28101D" w:rsidRPr="00D95628" w14:paraId="0AC391FE" w14:textId="77777777" w:rsidTr="00F82B38">
        <w:trPr>
          <w:trHeight w:val="699"/>
        </w:trPr>
        <w:tc>
          <w:tcPr>
            <w:tcW w:w="2551" w:type="dxa"/>
            <w:tcBorders>
              <w:top w:val="nil"/>
              <w:left w:val="nil"/>
              <w:bottom w:val="nil"/>
              <w:right w:val="nil"/>
            </w:tcBorders>
            <w:shd w:val="clear" w:color="auto" w:fill="auto"/>
          </w:tcPr>
          <w:p w14:paraId="5668D423" w14:textId="77777777" w:rsidR="0028101D" w:rsidRPr="00D95628" w:rsidRDefault="0028101D" w:rsidP="00F82B38">
            <w:r w:rsidRPr="00D95628">
              <w:t>3. Аналітичні здібності</w:t>
            </w:r>
          </w:p>
        </w:tc>
        <w:tc>
          <w:tcPr>
            <w:tcW w:w="7087" w:type="dxa"/>
            <w:tcBorders>
              <w:top w:val="nil"/>
              <w:left w:val="nil"/>
              <w:bottom w:val="nil"/>
              <w:right w:val="nil"/>
            </w:tcBorders>
            <w:shd w:val="clear" w:color="auto" w:fill="auto"/>
          </w:tcPr>
          <w:p w14:paraId="0E9F27B9" w14:textId="77777777" w:rsidR="0028101D" w:rsidRPr="00D95628" w:rsidRDefault="0028101D" w:rsidP="00F82B38">
            <w:pPr>
              <w:tabs>
                <w:tab w:val="left" w:pos="5670"/>
              </w:tabs>
              <w:ind w:left="-108"/>
              <w:jc w:val="both"/>
            </w:pPr>
            <w:r w:rsidRPr="00D95628">
              <w:t>- здатність систематизувати, узагальнювати інформацію; гнучкість; проникливість.</w:t>
            </w:r>
          </w:p>
        </w:tc>
      </w:tr>
      <w:tr w:rsidR="0028101D" w:rsidRPr="00D95628" w14:paraId="19151A9C" w14:textId="77777777" w:rsidTr="00F82B38">
        <w:trPr>
          <w:trHeight w:val="699"/>
        </w:trPr>
        <w:tc>
          <w:tcPr>
            <w:tcW w:w="2551" w:type="dxa"/>
            <w:tcBorders>
              <w:top w:val="nil"/>
              <w:left w:val="nil"/>
              <w:bottom w:val="nil"/>
              <w:right w:val="nil"/>
            </w:tcBorders>
            <w:shd w:val="clear" w:color="auto" w:fill="auto"/>
          </w:tcPr>
          <w:p w14:paraId="0BC47014" w14:textId="77777777" w:rsidR="0028101D" w:rsidRPr="00D95628" w:rsidRDefault="0028101D" w:rsidP="00F82B38">
            <w:r w:rsidRPr="00D95628">
              <w:t>4.Особистісні компетенції</w:t>
            </w:r>
          </w:p>
        </w:tc>
        <w:tc>
          <w:tcPr>
            <w:tcW w:w="7087" w:type="dxa"/>
            <w:tcBorders>
              <w:top w:val="nil"/>
              <w:left w:val="nil"/>
              <w:bottom w:val="nil"/>
              <w:right w:val="nil"/>
            </w:tcBorders>
            <w:shd w:val="clear" w:color="auto" w:fill="auto"/>
          </w:tcPr>
          <w:p w14:paraId="0A0C6897" w14:textId="77777777" w:rsidR="0028101D" w:rsidRPr="00D95628" w:rsidRDefault="0028101D" w:rsidP="00F82B38">
            <w:pPr>
              <w:tabs>
                <w:tab w:val="left" w:pos="5670"/>
              </w:tabs>
              <w:ind w:left="-108"/>
              <w:jc w:val="both"/>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28101D" w:rsidRPr="00D95628" w14:paraId="5BECFC98" w14:textId="77777777" w:rsidTr="00F82B38">
        <w:trPr>
          <w:trHeight w:val="463"/>
        </w:trPr>
        <w:tc>
          <w:tcPr>
            <w:tcW w:w="2551" w:type="dxa"/>
            <w:tcBorders>
              <w:top w:val="nil"/>
              <w:left w:val="nil"/>
              <w:bottom w:val="nil"/>
              <w:right w:val="nil"/>
            </w:tcBorders>
            <w:shd w:val="clear" w:color="auto" w:fill="auto"/>
          </w:tcPr>
          <w:p w14:paraId="59AA9D86" w14:textId="77777777" w:rsidR="0028101D" w:rsidRPr="00D95628" w:rsidRDefault="0028101D" w:rsidP="00F82B38">
            <w:pPr>
              <w:rPr>
                <w:b/>
                <w:lang w:val="ru-RU"/>
              </w:rPr>
            </w:pPr>
            <w:r w:rsidRPr="00D95628">
              <w:t>5. Вміння приймати ефективні рішення</w:t>
            </w:r>
          </w:p>
        </w:tc>
        <w:tc>
          <w:tcPr>
            <w:tcW w:w="7087" w:type="dxa"/>
            <w:tcBorders>
              <w:top w:val="nil"/>
              <w:left w:val="nil"/>
              <w:bottom w:val="nil"/>
              <w:right w:val="nil"/>
            </w:tcBorders>
            <w:shd w:val="clear" w:color="auto" w:fill="auto"/>
          </w:tcPr>
          <w:p w14:paraId="016A0922" w14:textId="77777777" w:rsidR="0028101D" w:rsidRPr="00D95628" w:rsidRDefault="0028101D" w:rsidP="00F82B38">
            <w:pPr>
              <w:ind w:left="-108"/>
              <w:jc w:val="both"/>
              <w:rPr>
                <w:b/>
                <w:lang w:val="ru-RU"/>
              </w:rPr>
            </w:pPr>
            <w:r w:rsidRPr="00D95628">
              <w:t>- здатність швидко приймати рішення у межах наданих повноважень та ефективно діяти в екстремальних ситуаціях.</w:t>
            </w:r>
          </w:p>
        </w:tc>
      </w:tr>
      <w:tr w:rsidR="0028101D" w:rsidRPr="009628D2" w14:paraId="2CEB6535" w14:textId="77777777" w:rsidTr="00F82B38">
        <w:trPr>
          <w:trHeight w:val="924"/>
        </w:trPr>
        <w:tc>
          <w:tcPr>
            <w:tcW w:w="2551" w:type="dxa"/>
            <w:tcBorders>
              <w:top w:val="nil"/>
              <w:left w:val="nil"/>
              <w:bottom w:val="nil"/>
              <w:right w:val="nil"/>
            </w:tcBorders>
            <w:shd w:val="clear" w:color="auto" w:fill="auto"/>
          </w:tcPr>
          <w:p w14:paraId="2DA3499C" w14:textId="77777777" w:rsidR="0028101D" w:rsidRPr="00D95628" w:rsidRDefault="0028101D" w:rsidP="00F82B38">
            <w:pPr>
              <w:rPr>
                <w:b/>
              </w:rPr>
            </w:pPr>
            <w:r w:rsidRPr="00D95628">
              <w:t>6. Забезпечення громадського порядку</w:t>
            </w:r>
          </w:p>
        </w:tc>
        <w:tc>
          <w:tcPr>
            <w:tcW w:w="7087" w:type="dxa"/>
            <w:tcBorders>
              <w:top w:val="nil"/>
              <w:left w:val="nil"/>
              <w:bottom w:val="nil"/>
              <w:right w:val="nil"/>
            </w:tcBorders>
            <w:shd w:val="clear" w:color="auto" w:fill="auto"/>
          </w:tcPr>
          <w:p w14:paraId="6C4BA44F" w14:textId="77777777" w:rsidR="0028101D" w:rsidRPr="009628D2" w:rsidRDefault="0028101D" w:rsidP="00F82B38">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8101D" w:rsidRPr="008F7778" w14:paraId="710C776C"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5D967B7E" w14:textId="77777777" w:rsidR="0028101D" w:rsidRPr="008F7778" w:rsidRDefault="0028101D" w:rsidP="00F82B38">
            <w:pPr>
              <w:jc w:val="center"/>
              <w:rPr>
                <w:b/>
              </w:rPr>
            </w:pPr>
            <w:r w:rsidRPr="008F7778">
              <w:rPr>
                <w:b/>
              </w:rPr>
              <w:t>Професійні знання</w:t>
            </w:r>
          </w:p>
        </w:tc>
      </w:tr>
      <w:tr w:rsidR="001F2AAB" w:rsidRPr="008F7778" w14:paraId="2E196B36"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64E6499" w14:textId="77777777" w:rsidR="001F2AAB" w:rsidRPr="008F7778" w:rsidRDefault="001F2AAB" w:rsidP="001F2AAB">
            <w:pPr>
              <w:jc w:val="both"/>
            </w:pPr>
            <w:r w:rsidRPr="008F7778">
              <w:t>1. Знання законодавства</w:t>
            </w:r>
          </w:p>
        </w:tc>
        <w:tc>
          <w:tcPr>
            <w:tcW w:w="7087" w:type="dxa"/>
          </w:tcPr>
          <w:p w14:paraId="0875E687" w14:textId="3E676249" w:rsidR="001F2AAB" w:rsidRPr="008F7778" w:rsidRDefault="001F2AAB" w:rsidP="001F2AAB">
            <w:pPr>
              <w:ind w:left="-108"/>
              <w:jc w:val="both"/>
            </w:pPr>
            <w:r w:rsidRPr="001F2AAB">
              <w:rPr>
                <w:sz w:val="26"/>
                <w:szCs w:val="26"/>
              </w:rPr>
              <w:t xml:space="preserve">- знання Конституції України, законів України «Про судоустрій і статус суддів», «Про Національну поліцію», «Про </w:t>
            </w:r>
            <w:r w:rsidRPr="001F2AAB">
              <w:rPr>
                <w:sz w:val="26"/>
                <w:szCs w:val="26"/>
              </w:rPr>
              <w:lastRenderedPageBreak/>
              <w:t>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09B7335D"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032C9DD" w14:textId="77777777" w:rsidR="001F2AAB" w:rsidRPr="008F7778" w:rsidRDefault="001F2AAB" w:rsidP="001F2AAB">
            <w:r w:rsidRPr="005879E0">
              <w:lastRenderedPageBreak/>
              <w:t xml:space="preserve">2. Знання спеціального законодавства </w:t>
            </w:r>
          </w:p>
        </w:tc>
        <w:tc>
          <w:tcPr>
            <w:tcW w:w="7087" w:type="dxa"/>
            <w:hideMark/>
          </w:tcPr>
          <w:p w14:paraId="5776F58E" w14:textId="6BC52924" w:rsidR="001F2AAB" w:rsidRPr="008F7778" w:rsidRDefault="001F2AAB" w:rsidP="001F2AAB">
            <w:pPr>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543A240A" w14:textId="77777777" w:rsidR="0028101D" w:rsidRDefault="0028101D" w:rsidP="0028101D">
      <w:pPr>
        <w:jc w:val="center"/>
        <w:rPr>
          <w:b/>
        </w:rPr>
      </w:pPr>
    </w:p>
    <w:p w14:paraId="018FE0FF" w14:textId="287C0565" w:rsidR="009E555F" w:rsidRDefault="009E555F" w:rsidP="00917E2C">
      <w:pPr>
        <w:jc w:val="center"/>
        <w:rPr>
          <w:b/>
        </w:rPr>
      </w:pPr>
    </w:p>
    <w:p w14:paraId="38E7CE81" w14:textId="77777777" w:rsidR="006F08B2" w:rsidRDefault="006F08B2" w:rsidP="00917E2C">
      <w:pPr>
        <w:jc w:val="center"/>
        <w:rPr>
          <w:b/>
        </w:rPr>
      </w:pPr>
    </w:p>
    <w:p w14:paraId="54CCB66D" w14:textId="473619FD" w:rsidR="00917E2C" w:rsidRPr="009C0449" w:rsidRDefault="00917E2C" w:rsidP="00917E2C">
      <w:pPr>
        <w:jc w:val="center"/>
        <w:rPr>
          <w:b/>
        </w:rPr>
      </w:pPr>
      <w:r w:rsidRPr="009C0449">
        <w:rPr>
          <w:b/>
        </w:rPr>
        <w:t>УМОВИ</w:t>
      </w:r>
    </w:p>
    <w:p w14:paraId="4C7F6377" w14:textId="77777777" w:rsidR="00917E2C" w:rsidRDefault="00917E2C" w:rsidP="00917E2C">
      <w:pPr>
        <w:jc w:val="both"/>
        <w:rPr>
          <w:b/>
        </w:rPr>
      </w:pPr>
      <w:r w:rsidRPr="009C0449">
        <w:rPr>
          <w:b/>
        </w:rPr>
        <w:t>проведення конкурсу на зайняття вакантної посади ко</w:t>
      </w:r>
      <w:r>
        <w:rPr>
          <w:b/>
        </w:rPr>
        <w:t>мандира відділення</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4E17AD56" w14:textId="77777777" w:rsidR="00917E2C" w:rsidRDefault="00917E2C" w:rsidP="00917E2C">
      <w:pPr>
        <w:ind w:firstLine="720"/>
        <w:rPr>
          <w:b/>
        </w:rPr>
      </w:pPr>
    </w:p>
    <w:p w14:paraId="7D61A5AA" w14:textId="77777777" w:rsidR="00917E2C" w:rsidRPr="009C0449" w:rsidRDefault="00917E2C" w:rsidP="00917E2C">
      <w:pPr>
        <w:ind w:firstLine="720"/>
        <w:jc w:val="center"/>
        <w:rPr>
          <w:b/>
        </w:rPr>
      </w:pPr>
      <w:r w:rsidRPr="009C0449">
        <w:rPr>
          <w:b/>
        </w:rPr>
        <w:t>Загальні умови.</w:t>
      </w:r>
    </w:p>
    <w:p w14:paraId="261D5A67" w14:textId="158AE31E" w:rsidR="00917E2C" w:rsidRPr="003D2B12" w:rsidRDefault="00917E2C" w:rsidP="00917E2C">
      <w:pPr>
        <w:ind w:firstLine="720"/>
        <w:jc w:val="both"/>
        <w:rPr>
          <w:b/>
        </w:rPr>
      </w:pPr>
      <w:r w:rsidRPr="003D2B12">
        <w:rPr>
          <w:b/>
        </w:rPr>
        <w:t xml:space="preserve">1. </w:t>
      </w:r>
      <w:r w:rsidR="00C408EC" w:rsidRPr="003D2B12">
        <w:rPr>
          <w:b/>
        </w:rPr>
        <w:t xml:space="preserve">Основні </w:t>
      </w:r>
      <w:r w:rsidR="00C408EC" w:rsidRPr="00B56BAE">
        <w:rPr>
          <w:b/>
        </w:rPr>
        <w:t xml:space="preserve">повноваження </w:t>
      </w:r>
      <w:r w:rsidRPr="009C0449">
        <w:rPr>
          <w:b/>
        </w:rPr>
        <w:t>ко</w:t>
      </w:r>
      <w:r>
        <w:rPr>
          <w:b/>
        </w:rPr>
        <w:t>мандира відділення</w:t>
      </w:r>
      <w:r w:rsidRPr="009C0449">
        <w:rPr>
          <w:b/>
        </w:rPr>
        <w:t xml:space="preserve"> </w:t>
      </w:r>
      <w:r w:rsidRPr="003D2B12">
        <w:rPr>
          <w:b/>
        </w:rPr>
        <w:t xml:space="preserve">взводу охорони підрозділу охорони територіального управління Служби судової охорони у Запорізькій області: </w:t>
      </w:r>
    </w:p>
    <w:p w14:paraId="4F21EDC5" w14:textId="77777777" w:rsidR="00917E2C" w:rsidRPr="00E46665" w:rsidRDefault="00917E2C" w:rsidP="00917E2C">
      <w:pPr>
        <w:widowControl w:val="0"/>
        <w:autoSpaceDE w:val="0"/>
        <w:autoSpaceDN w:val="0"/>
        <w:adjustRightInd w:val="0"/>
        <w:ind w:right="40" w:firstLine="708"/>
        <w:jc w:val="both"/>
      </w:pPr>
      <w:r w:rsidRPr="00E46665">
        <w:t>1) забезпечує виконання покладених на відділення завдань за всіма напрямами службової діяльності;</w:t>
      </w:r>
    </w:p>
    <w:p w14:paraId="63AB7BED" w14:textId="77777777" w:rsidR="00917E2C" w:rsidRPr="00E46665" w:rsidRDefault="00917E2C" w:rsidP="00917E2C">
      <w:pPr>
        <w:widowControl w:val="0"/>
        <w:autoSpaceDE w:val="0"/>
        <w:autoSpaceDN w:val="0"/>
        <w:adjustRightInd w:val="0"/>
        <w:ind w:right="40" w:firstLine="708"/>
        <w:jc w:val="both"/>
      </w:pPr>
      <w:r w:rsidRPr="00E46665">
        <w:rPr>
          <w:noProof/>
        </w:rPr>
        <w:t xml:space="preserve">2) </w:t>
      </w:r>
      <w:r w:rsidRPr="00E46665">
        <w:t>контролює порядок організації та виконання завдань служби особовим складом відділення за напрямом службової діяльності;</w:t>
      </w:r>
    </w:p>
    <w:p w14:paraId="44BE1960" w14:textId="77777777" w:rsidR="00917E2C" w:rsidRPr="00E46665" w:rsidRDefault="00917E2C" w:rsidP="00917E2C">
      <w:pPr>
        <w:widowControl w:val="0"/>
        <w:autoSpaceDE w:val="0"/>
        <w:autoSpaceDN w:val="0"/>
        <w:adjustRightInd w:val="0"/>
        <w:ind w:right="40" w:firstLine="708"/>
        <w:jc w:val="both"/>
      </w:pPr>
      <w:r w:rsidRPr="00E46665">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46665">
        <w:rPr>
          <w:noProof/>
        </w:rPr>
        <w:t>;</w:t>
      </w:r>
    </w:p>
    <w:p w14:paraId="4BE04F64" w14:textId="77777777" w:rsidR="00917E2C" w:rsidRPr="00E46665" w:rsidRDefault="00917E2C" w:rsidP="00917E2C">
      <w:pPr>
        <w:ind w:firstLine="709"/>
        <w:contextualSpacing/>
        <w:jc w:val="both"/>
        <w:rPr>
          <w:noProof/>
        </w:rPr>
      </w:pPr>
      <w:r w:rsidRPr="00E46665">
        <w:rPr>
          <w:noProof/>
        </w:rPr>
        <w:t xml:space="preserve">4) організовує поточну організаційно-виконавчу роботу відділення та забезпечення контролю за роботою; </w:t>
      </w:r>
    </w:p>
    <w:p w14:paraId="77528F29" w14:textId="77777777" w:rsidR="00917E2C" w:rsidRPr="00E46665" w:rsidRDefault="00917E2C" w:rsidP="00917E2C">
      <w:pPr>
        <w:ind w:firstLine="709"/>
        <w:jc w:val="both"/>
      </w:pPr>
      <w:r w:rsidRPr="00E46665">
        <w:t>5) за дорученням керівництва підрозділу виконує інші повноваження, які належать до компетенції підрозділу.</w:t>
      </w:r>
    </w:p>
    <w:p w14:paraId="18FD160B" w14:textId="561B918B" w:rsidR="00917E2C" w:rsidRPr="009C0449" w:rsidRDefault="00917E2C" w:rsidP="00917E2C">
      <w:pPr>
        <w:ind w:firstLine="720"/>
        <w:jc w:val="both"/>
        <w:rPr>
          <w:b/>
        </w:rPr>
      </w:pPr>
      <w:r>
        <w:rPr>
          <w:b/>
        </w:rPr>
        <w:t>2</w:t>
      </w:r>
      <w:r w:rsidRPr="009C0449">
        <w:rPr>
          <w:b/>
        </w:rPr>
        <w:t>.</w:t>
      </w:r>
      <w:r w:rsidR="00B266A4">
        <w:rPr>
          <w:b/>
        </w:rPr>
        <w:t xml:space="preserve"> </w:t>
      </w:r>
      <w:r w:rsidRPr="009C0449">
        <w:rPr>
          <w:b/>
        </w:rPr>
        <w:t>Умови оплати праці:</w:t>
      </w:r>
    </w:p>
    <w:p w14:paraId="40435167" w14:textId="77777777" w:rsidR="00917E2C" w:rsidRDefault="00917E2C" w:rsidP="00917E2C">
      <w:pPr>
        <w:ind w:firstLine="720"/>
        <w:jc w:val="both"/>
      </w:pPr>
      <w:r>
        <w:t>1) посадовий оклад – 3</w:t>
      </w:r>
      <w:r w:rsidRPr="00917E2C">
        <w:t>35</w:t>
      </w:r>
      <w: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196B91A" w14:textId="77777777" w:rsidR="00917E2C" w:rsidRDefault="00917E2C" w:rsidP="00917E2C">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w:t>
      </w:r>
      <w: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6D6A1889" w14:textId="77777777" w:rsidR="00917E2C" w:rsidRPr="001C799A" w:rsidRDefault="00917E2C" w:rsidP="00917E2C">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4D3A0C1" w14:textId="77777777" w:rsidR="00917E2C" w:rsidRPr="00E22003" w:rsidRDefault="00917E2C" w:rsidP="00917E2C">
      <w:pPr>
        <w:ind w:firstLine="709"/>
        <w:jc w:val="both"/>
        <w:rPr>
          <w:b/>
        </w:rPr>
      </w:pPr>
      <w:r w:rsidRPr="00E22003">
        <w:rPr>
          <w:b/>
        </w:rPr>
        <w:t>4. Перелік документів, необхідних для участі в конкурсі, та строк їх подання:</w:t>
      </w:r>
    </w:p>
    <w:p w14:paraId="15CAD64C" w14:textId="77777777" w:rsidR="00917E2C" w:rsidRDefault="00917E2C" w:rsidP="00917E2C">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18BCE58" w14:textId="77777777" w:rsidR="00917E2C" w:rsidRDefault="00917E2C" w:rsidP="00917E2C">
      <w:pPr>
        <w:ind w:firstLine="720"/>
        <w:jc w:val="both"/>
      </w:pPr>
      <w:r>
        <w:t xml:space="preserve">2) копія паспорта громадянина України; </w:t>
      </w:r>
    </w:p>
    <w:p w14:paraId="0B77CA4F" w14:textId="77777777" w:rsidR="00917E2C" w:rsidRDefault="00917E2C" w:rsidP="00917E2C">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98DEFE" w14:textId="77777777" w:rsidR="00917E2C" w:rsidRDefault="00917E2C" w:rsidP="00917E2C">
      <w:pPr>
        <w:ind w:firstLine="720"/>
        <w:jc w:val="both"/>
      </w:pPr>
      <w:r>
        <w:t xml:space="preserve">4) копія (копії) документа (документів) про освіту з додатком; </w:t>
      </w:r>
    </w:p>
    <w:p w14:paraId="3CAF62C8" w14:textId="77777777" w:rsidR="00917E2C" w:rsidRDefault="00917E2C" w:rsidP="00917E2C">
      <w:pPr>
        <w:ind w:firstLine="720"/>
        <w:jc w:val="both"/>
      </w:pPr>
      <w:r>
        <w:t>5) написана власноручно автобіографія;</w:t>
      </w:r>
    </w:p>
    <w:p w14:paraId="2F6D6873" w14:textId="77777777" w:rsidR="00917E2C" w:rsidRDefault="00917E2C" w:rsidP="00917E2C">
      <w:pPr>
        <w:ind w:firstLine="720"/>
        <w:jc w:val="both"/>
      </w:pPr>
      <w:r>
        <w:t>6) фотокартка розміром 30х40 мм;</w:t>
      </w:r>
    </w:p>
    <w:p w14:paraId="134CDCCC" w14:textId="77777777" w:rsidR="00917E2C" w:rsidRPr="004D00E1" w:rsidRDefault="00917E2C" w:rsidP="00917E2C">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6BF297F" w14:textId="77777777" w:rsidR="00917E2C" w:rsidRDefault="00917E2C" w:rsidP="00917E2C">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6EA7A721" w14:textId="77777777" w:rsidR="00917E2C" w:rsidRDefault="00917E2C" w:rsidP="00917E2C">
      <w:pPr>
        <w:ind w:firstLine="720"/>
        <w:jc w:val="both"/>
      </w:pPr>
      <w:r>
        <w:t>9) інформація про стан здоров’я:</w:t>
      </w:r>
    </w:p>
    <w:p w14:paraId="30C38D75" w14:textId="77777777" w:rsidR="00917E2C" w:rsidRDefault="00917E2C" w:rsidP="00917E2C">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59168DB4" w14:textId="77777777" w:rsidR="00917E2C" w:rsidRDefault="00917E2C" w:rsidP="00917E2C">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147282D" w14:textId="77777777" w:rsidR="00917E2C" w:rsidRPr="00B70EB4" w:rsidRDefault="00917E2C" w:rsidP="00917E2C">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31DD34DE" w14:textId="77777777" w:rsidR="00917E2C" w:rsidRDefault="00917E2C" w:rsidP="00917E2C">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0E41FF6B" w14:textId="77777777" w:rsidR="00917E2C" w:rsidRPr="00E22003" w:rsidRDefault="00917E2C" w:rsidP="00917E2C">
      <w:pPr>
        <w:ind w:firstLine="709"/>
        <w:jc w:val="both"/>
        <w:rPr>
          <w:color w:val="000000"/>
          <w:lang w:eastAsia="uk-UA" w:bidi="uk-UA"/>
        </w:rPr>
      </w:pPr>
      <w:r w:rsidRPr="00E22003">
        <w:rPr>
          <w:color w:val="000000"/>
          <w:lang w:eastAsia="uk-UA" w:bidi="uk-UA"/>
        </w:rPr>
        <w:lastRenderedPageBreak/>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14F06C63" w14:textId="77777777" w:rsidR="00917E2C" w:rsidRPr="00E22003" w:rsidRDefault="00917E2C" w:rsidP="00917E2C">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67AD480" w14:textId="77777777" w:rsidR="00917E2C" w:rsidRPr="00E22003" w:rsidRDefault="00917E2C" w:rsidP="00917E2C">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99623A0" w14:textId="33B647DB" w:rsidR="00917E2C" w:rsidRDefault="00917E2C" w:rsidP="00B266A4">
      <w:pPr>
        <w:ind w:firstLine="567"/>
        <w:jc w:val="both"/>
        <w:rPr>
          <w:color w:val="000000"/>
        </w:rPr>
      </w:pPr>
      <w:r w:rsidRPr="00AB166B">
        <w:rPr>
          <w:b/>
          <w:color w:val="000000"/>
        </w:rPr>
        <w:t xml:space="preserve">Документи приймаються з 08.00 </w:t>
      </w:r>
      <w:r>
        <w:rPr>
          <w:b/>
          <w:color w:val="000000"/>
        </w:rPr>
        <w:t>1</w:t>
      </w:r>
      <w:r w:rsidR="006F08B2">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62E9101E" w14:textId="77777777" w:rsidR="00917E2C" w:rsidRPr="00932ADB" w:rsidRDefault="00917E2C" w:rsidP="00917E2C">
      <w:pPr>
        <w:ind w:firstLine="601"/>
        <w:jc w:val="both"/>
        <w:rPr>
          <w:b/>
          <w:lang w:val="ru-RU"/>
        </w:rPr>
      </w:pPr>
      <w:r w:rsidRPr="00932ADB">
        <w:rPr>
          <w:b/>
        </w:rPr>
        <w:t>5. Місце, дата та час початку проведення конкурсу:</w:t>
      </w:r>
    </w:p>
    <w:p w14:paraId="221C42D1" w14:textId="77777777" w:rsidR="00917E2C" w:rsidRPr="00932ADB" w:rsidRDefault="00917E2C" w:rsidP="00917E2C">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5BF0438" w14:textId="77777777" w:rsidR="00917E2C" w:rsidRDefault="00917E2C" w:rsidP="00917E2C">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2"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6C11B5DA" w14:textId="77777777" w:rsidR="00917E2C" w:rsidRDefault="00917E2C" w:rsidP="00917E2C">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917E2C" w:rsidRPr="009628D2" w14:paraId="37D16B7F" w14:textId="77777777" w:rsidTr="00917E2C">
        <w:trPr>
          <w:trHeight w:val="102"/>
        </w:trPr>
        <w:tc>
          <w:tcPr>
            <w:tcW w:w="9638" w:type="dxa"/>
            <w:gridSpan w:val="2"/>
            <w:tcBorders>
              <w:top w:val="nil"/>
              <w:left w:val="nil"/>
              <w:bottom w:val="nil"/>
              <w:right w:val="nil"/>
            </w:tcBorders>
            <w:shd w:val="clear" w:color="auto" w:fill="auto"/>
          </w:tcPr>
          <w:p w14:paraId="7E7A6068" w14:textId="77777777" w:rsidR="00917E2C" w:rsidRPr="009628D2" w:rsidRDefault="00917E2C" w:rsidP="00917E2C">
            <w:pPr>
              <w:jc w:val="center"/>
              <w:rPr>
                <w:b/>
                <w:lang w:val="ru-RU"/>
              </w:rPr>
            </w:pPr>
            <w:r w:rsidRPr="009628D2">
              <w:rPr>
                <w:b/>
              </w:rPr>
              <w:t>Кваліфікаційні вимоги</w:t>
            </w:r>
          </w:p>
        </w:tc>
      </w:tr>
      <w:tr w:rsidR="00917E2C" w:rsidRPr="009628D2" w14:paraId="39AA4DCB" w14:textId="77777777" w:rsidTr="00917E2C">
        <w:trPr>
          <w:trHeight w:val="102"/>
        </w:trPr>
        <w:tc>
          <w:tcPr>
            <w:tcW w:w="2551" w:type="dxa"/>
            <w:tcBorders>
              <w:top w:val="nil"/>
              <w:left w:val="nil"/>
              <w:bottom w:val="nil"/>
              <w:right w:val="nil"/>
            </w:tcBorders>
            <w:shd w:val="clear" w:color="auto" w:fill="auto"/>
          </w:tcPr>
          <w:p w14:paraId="7815A865" w14:textId="77777777" w:rsidR="00917E2C" w:rsidRPr="009628D2" w:rsidRDefault="00917E2C" w:rsidP="00917E2C">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71EA32E9" w14:textId="77777777" w:rsidR="00917E2C" w:rsidRDefault="00917E2C" w:rsidP="00917E2C">
            <w:pPr>
              <w:jc w:val="both"/>
            </w:pPr>
            <w:r>
              <w:t>- громадянин України;</w:t>
            </w:r>
          </w:p>
          <w:p w14:paraId="40AFF72D" w14:textId="77777777" w:rsidR="00917E2C" w:rsidRPr="009628D2" w:rsidRDefault="00917E2C" w:rsidP="00917E2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917E2C" w:rsidRPr="009628D2" w14:paraId="6A97CCF0" w14:textId="77777777" w:rsidTr="00917E2C">
        <w:trPr>
          <w:trHeight w:val="102"/>
        </w:trPr>
        <w:tc>
          <w:tcPr>
            <w:tcW w:w="2551" w:type="dxa"/>
            <w:tcBorders>
              <w:top w:val="nil"/>
              <w:left w:val="nil"/>
              <w:bottom w:val="nil"/>
              <w:right w:val="nil"/>
            </w:tcBorders>
            <w:shd w:val="clear" w:color="auto" w:fill="auto"/>
          </w:tcPr>
          <w:p w14:paraId="5577336B" w14:textId="77777777" w:rsidR="00917E2C" w:rsidRPr="009628D2" w:rsidRDefault="00917E2C" w:rsidP="00917E2C">
            <w:pPr>
              <w:jc w:val="both"/>
              <w:rPr>
                <w:b/>
                <w:lang w:val="ru-RU"/>
              </w:rPr>
            </w:pPr>
            <w:r w:rsidRPr="00E40A80">
              <w:t>2. Освіта</w:t>
            </w:r>
          </w:p>
        </w:tc>
        <w:tc>
          <w:tcPr>
            <w:tcW w:w="7087" w:type="dxa"/>
            <w:tcBorders>
              <w:top w:val="nil"/>
              <w:left w:val="nil"/>
              <w:bottom w:val="nil"/>
              <w:right w:val="nil"/>
            </w:tcBorders>
            <w:shd w:val="clear" w:color="auto" w:fill="auto"/>
          </w:tcPr>
          <w:p w14:paraId="58FC856F" w14:textId="0C9640C7" w:rsidR="00917E2C" w:rsidRPr="009628D2" w:rsidRDefault="00917E2C" w:rsidP="00917E2C">
            <w:pPr>
              <w:jc w:val="both"/>
              <w:rPr>
                <w:b/>
                <w:lang w:val="ru-RU"/>
              </w:rPr>
            </w:pPr>
            <w:r>
              <w:t xml:space="preserve">- </w:t>
            </w:r>
            <w:r w:rsidRPr="00E40A80">
              <w:t xml:space="preserve">повна </w:t>
            </w:r>
            <w:r>
              <w:t xml:space="preserve">загальна </w:t>
            </w:r>
            <w:r w:rsidRPr="00E40A80">
              <w:t>середня освіта</w:t>
            </w:r>
            <w:r>
              <w:t>.</w:t>
            </w:r>
          </w:p>
        </w:tc>
      </w:tr>
      <w:tr w:rsidR="00917E2C" w:rsidRPr="009628D2" w14:paraId="0B261CD1" w14:textId="77777777" w:rsidTr="00917E2C">
        <w:trPr>
          <w:trHeight w:val="102"/>
        </w:trPr>
        <w:tc>
          <w:tcPr>
            <w:tcW w:w="2551" w:type="dxa"/>
            <w:tcBorders>
              <w:top w:val="nil"/>
              <w:left w:val="nil"/>
              <w:bottom w:val="nil"/>
              <w:right w:val="nil"/>
            </w:tcBorders>
            <w:shd w:val="clear" w:color="auto" w:fill="auto"/>
          </w:tcPr>
          <w:p w14:paraId="5C9DF651" w14:textId="77777777" w:rsidR="00917E2C" w:rsidRPr="009628D2" w:rsidRDefault="00917E2C" w:rsidP="00917E2C">
            <w:pPr>
              <w:rPr>
                <w:b/>
                <w:lang w:val="ru-RU"/>
              </w:rPr>
            </w:pPr>
            <w:r>
              <w:t>3. Досвід роботи</w:t>
            </w:r>
          </w:p>
        </w:tc>
        <w:tc>
          <w:tcPr>
            <w:tcW w:w="7087" w:type="dxa"/>
            <w:tcBorders>
              <w:top w:val="nil"/>
              <w:left w:val="nil"/>
              <w:bottom w:val="nil"/>
              <w:right w:val="nil"/>
            </w:tcBorders>
            <w:shd w:val="clear" w:color="auto" w:fill="auto"/>
          </w:tcPr>
          <w:p w14:paraId="32FF672E" w14:textId="77777777" w:rsidR="00917E2C" w:rsidRPr="009628D2" w:rsidRDefault="00917E2C" w:rsidP="00917E2C">
            <w:pPr>
              <w:jc w:val="both"/>
              <w:rPr>
                <w:b/>
                <w:lang w:val="ru-RU"/>
              </w:rPr>
            </w:pPr>
            <w:r>
              <w:t xml:space="preserve">- </w:t>
            </w:r>
            <w:r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t xml:space="preserve">асності – не менше ніж один рік </w:t>
            </w:r>
            <w:r w:rsidRPr="007D5B97">
              <w:rPr>
                <w:b/>
              </w:rPr>
              <w:t>(надати підтверджуючі документи</w:t>
            </w:r>
            <w:r>
              <w:rPr>
                <w:b/>
              </w:rPr>
              <w:t>).</w:t>
            </w:r>
          </w:p>
        </w:tc>
      </w:tr>
      <w:tr w:rsidR="00917E2C" w:rsidRPr="009628D2" w14:paraId="08EBF0E3" w14:textId="77777777" w:rsidTr="00917E2C">
        <w:trPr>
          <w:trHeight w:val="463"/>
        </w:trPr>
        <w:tc>
          <w:tcPr>
            <w:tcW w:w="2551" w:type="dxa"/>
            <w:tcBorders>
              <w:top w:val="nil"/>
              <w:left w:val="nil"/>
              <w:bottom w:val="nil"/>
              <w:right w:val="nil"/>
            </w:tcBorders>
            <w:shd w:val="clear" w:color="auto" w:fill="auto"/>
          </w:tcPr>
          <w:p w14:paraId="502C2DE1" w14:textId="77777777" w:rsidR="00917E2C" w:rsidRPr="009628D2" w:rsidRDefault="00917E2C" w:rsidP="00917E2C">
            <w:pPr>
              <w:rPr>
                <w:b/>
                <w:lang w:val="ru-RU"/>
              </w:rPr>
            </w:pPr>
            <w:r>
              <w:t>4. Володіння державною мовою</w:t>
            </w:r>
          </w:p>
        </w:tc>
        <w:tc>
          <w:tcPr>
            <w:tcW w:w="7087" w:type="dxa"/>
            <w:tcBorders>
              <w:top w:val="nil"/>
              <w:left w:val="nil"/>
              <w:bottom w:val="nil"/>
              <w:right w:val="nil"/>
            </w:tcBorders>
            <w:shd w:val="clear" w:color="auto" w:fill="auto"/>
          </w:tcPr>
          <w:p w14:paraId="49E8F42B" w14:textId="5670C0CF" w:rsidR="00917E2C" w:rsidRPr="009628D2" w:rsidRDefault="00917E2C" w:rsidP="00917E2C">
            <w:pPr>
              <w:jc w:val="both"/>
              <w:rPr>
                <w:b/>
                <w:lang w:val="ru-RU"/>
              </w:rPr>
            </w:pPr>
            <w:r>
              <w:t xml:space="preserve">- </w:t>
            </w: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917E2C" w:rsidRPr="009628D2" w14:paraId="2D218A72" w14:textId="77777777" w:rsidTr="00917E2C">
        <w:trPr>
          <w:trHeight w:val="424"/>
        </w:trPr>
        <w:tc>
          <w:tcPr>
            <w:tcW w:w="9638" w:type="dxa"/>
            <w:gridSpan w:val="2"/>
            <w:tcBorders>
              <w:top w:val="nil"/>
              <w:left w:val="nil"/>
              <w:bottom w:val="nil"/>
              <w:right w:val="nil"/>
            </w:tcBorders>
            <w:shd w:val="clear" w:color="auto" w:fill="auto"/>
          </w:tcPr>
          <w:p w14:paraId="5E84F115" w14:textId="77777777" w:rsidR="00917E2C" w:rsidRPr="009628D2" w:rsidRDefault="00917E2C" w:rsidP="00917E2C">
            <w:pPr>
              <w:jc w:val="center"/>
              <w:rPr>
                <w:b/>
                <w:lang w:val="ru-RU"/>
              </w:rPr>
            </w:pPr>
            <w:r w:rsidRPr="009628D2">
              <w:rPr>
                <w:b/>
              </w:rPr>
              <w:t>Вимоги до компетентності</w:t>
            </w:r>
          </w:p>
        </w:tc>
      </w:tr>
      <w:tr w:rsidR="00917E2C" w:rsidRPr="009628D2" w14:paraId="7B6E449E" w14:textId="77777777" w:rsidTr="00917E2C">
        <w:trPr>
          <w:trHeight w:val="699"/>
        </w:trPr>
        <w:tc>
          <w:tcPr>
            <w:tcW w:w="2551" w:type="dxa"/>
            <w:tcBorders>
              <w:top w:val="nil"/>
              <w:left w:val="nil"/>
              <w:bottom w:val="nil"/>
              <w:right w:val="nil"/>
            </w:tcBorders>
            <w:shd w:val="clear" w:color="auto" w:fill="auto"/>
          </w:tcPr>
          <w:p w14:paraId="7AC90CC1" w14:textId="77777777" w:rsidR="00917E2C" w:rsidRPr="009628D2" w:rsidRDefault="00917E2C" w:rsidP="00917E2C">
            <w:pPr>
              <w:rPr>
                <w:b/>
                <w:lang w:val="ru-RU"/>
              </w:rPr>
            </w:pPr>
            <w:r w:rsidRPr="00D95628">
              <w:t>1. Наявність лідерських якостей</w:t>
            </w:r>
          </w:p>
        </w:tc>
        <w:tc>
          <w:tcPr>
            <w:tcW w:w="7087" w:type="dxa"/>
            <w:tcBorders>
              <w:top w:val="nil"/>
              <w:left w:val="nil"/>
              <w:bottom w:val="nil"/>
              <w:right w:val="nil"/>
            </w:tcBorders>
            <w:shd w:val="clear" w:color="auto" w:fill="auto"/>
          </w:tcPr>
          <w:p w14:paraId="0DFB440C" w14:textId="5BA979EC" w:rsidR="00917E2C" w:rsidRPr="009628D2" w:rsidRDefault="00917E2C" w:rsidP="00917E2C">
            <w:pPr>
              <w:tabs>
                <w:tab w:val="left" w:pos="5670"/>
              </w:tabs>
              <w:ind w:left="-108"/>
              <w:jc w:val="both"/>
              <w:rPr>
                <w:b/>
                <w:lang w:val="ru-RU"/>
              </w:rPr>
            </w:pPr>
            <w:r>
              <w:t xml:space="preserve">- </w:t>
            </w:r>
            <w:r w:rsidRPr="00D95628">
              <w:t xml:space="preserve">організація роботи та контроль; управління людськими ресурсами; вміння мотивувати підлеглих; </w:t>
            </w:r>
            <w:proofErr w:type="spellStart"/>
            <w:r w:rsidRPr="00D95628">
              <w:t>багатофункціональність;досягнення</w:t>
            </w:r>
            <w:proofErr w:type="spellEnd"/>
            <w:r w:rsidRPr="00D95628">
              <w:t xml:space="preserve"> кінцевих результатів</w:t>
            </w:r>
          </w:p>
        </w:tc>
      </w:tr>
      <w:tr w:rsidR="00917E2C" w:rsidRPr="009628D2" w14:paraId="7C015BF0" w14:textId="77777777" w:rsidTr="00917E2C">
        <w:trPr>
          <w:trHeight w:val="699"/>
        </w:trPr>
        <w:tc>
          <w:tcPr>
            <w:tcW w:w="2551" w:type="dxa"/>
            <w:tcBorders>
              <w:top w:val="nil"/>
              <w:left w:val="nil"/>
              <w:bottom w:val="nil"/>
              <w:right w:val="nil"/>
            </w:tcBorders>
            <w:shd w:val="clear" w:color="auto" w:fill="auto"/>
          </w:tcPr>
          <w:p w14:paraId="504B4D72" w14:textId="77777777" w:rsidR="00917E2C" w:rsidRDefault="00917E2C" w:rsidP="00917E2C">
            <w:r w:rsidRPr="00D95628">
              <w:t>2. Вміння працювати в колективі</w:t>
            </w:r>
          </w:p>
        </w:tc>
        <w:tc>
          <w:tcPr>
            <w:tcW w:w="7087" w:type="dxa"/>
            <w:tcBorders>
              <w:top w:val="nil"/>
              <w:left w:val="nil"/>
              <w:bottom w:val="nil"/>
              <w:right w:val="nil"/>
            </w:tcBorders>
            <w:shd w:val="clear" w:color="auto" w:fill="auto"/>
          </w:tcPr>
          <w:p w14:paraId="73E6E58E" w14:textId="77777777" w:rsidR="00917E2C" w:rsidRDefault="00917E2C" w:rsidP="00917E2C">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917E2C" w:rsidRPr="009628D2" w14:paraId="55DB7D22" w14:textId="77777777" w:rsidTr="00917E2C">
        <w:trPr>
          <w:trHeight w:val="699"/>
        </w:trPr>
        <w:tc>
          <w:tcPr>
            <w:tcW w:w="2551" w:type="dxa"/>
            <w:tcBorders>
              <w:top w:val="nil"/>
              <w:left w:val="nil"/>
              <w:bottom w:val="nil"/>
              <w:right w:val="nil"/>
            </w:tcBorders>
            <w:shd w:val="clear" w:color="auto" w:fill="auto"/>
          </w:tcPr>
          <w:p w14:paraId="5B3100FE" w14:textId="77777777" w:rsidR="00917E2C" w:rsidRDefault="00917E2C" w:rsidP="00917E2C">
            <w:r w:rsidRPr="00D95628">
              <w:lastRenderedPageBreak/>
              <w:t>3. Аналітичні здібності</w:t>
            </w:r>
          </w:p>
        </w:tc>
        <w:tc>
          <w:tcPr>
            <w:tcW w:w="7087" w:type="dxa"/>
            <w:tcBorders>
              <w:top w:val="nil"/>
              <w:left w:val="nil"/>
              <w:bottom w:val="nil"/>
              <w:right w:val="nil"/>
            </w:tcBorders>
            <w:shd w:val="clear" w:color="auto" w:fill="auto"/>
          </w:tcPr>
          <w:p w14:paraId="02000564" w14:textId="77777777" w:rsidR="00917E2C" w:rsidRDefault="00917E2C" w:rsidP="00917E2C">
            <w:pPr>
              <w:tabs>
                <w:tab w:val="left" w:pos="5670"/>
              </w:tabs>
              <w:ind w:left="-108"/>
              <w:jc w:val="both"/>
            </w:pPr>
            <w:r w:rsidRPr="00D95628">
              <w:t>- здатність систематизувати, узагальнювати інформацію; гнучкість; проникливість.</w:t>
            </w:r>
          </w:p>
        </w:tc>
      </w:tr>
      <w:tr w:rsidR="00917E2C" w:rsidRPr="009628D2" w14:paraId="33B8CDFC" w14:textId="77777777" w:rsidTr="00917E2C">
        <w:trPr>
          <w:trHeight w:val="463"/>
        </w:trPr>
        <w:tc>
          <w:tcPr>
            <w:tcW w:w="2551" w:type="dxa"/>
            <w:tcBorders>
              <w:top w:val="nil"/>
              <w:left w:val="nil"/>
              <w:bottom w:val="nil"/>
              <w:right w:val="nil"/>
            </w:tcBorders>
            <w:shd w:val="clear" w:color="auto" w:fill="auto"/>
          </w:tcPr>
          <w:p w14:paraId="605C56D8" w14:textId="77777777" w:rsidR="00917E2C" w:rsidRPr="009628D2" w:rsidRDefault="00917E2C" w:rsidP="00917E2C">
            <w:pPr>
              <w:rPr>
                <w:b/>
                <w:lang w:val="ru-RU"/>
              </w:rPr>
            </w:pPr>
            <w:r w:rsidRPr="00D95628">
              <w:t>4.Особистісні компетенції</w:t>
            </w:r>
          </w:p>
        </w:tc>
        <w:tc>
          <w:tcPr>
            <w:tcW w:w="7087" w:type="dxa"/>
            <w:tcBorders>
              <w:top w:val="nil"/>
              <w:left w:val="nil"/>
              <w:bottom w:val="nil"/>
              <w:right w:val="nil"/>
            </w:tcBorders>
            <w:shd w:val="clear" w:color="auto" w:fill="auto"/>
          </w:tcPr>
          <w:p w14:paraId="517C96FA" w14:textId="77777777" w:rsidR="00917E2C" w:rsidRPr="009628D2" w:rsidRDefault="00917E2C" w:rsidP="00917E2C">
            <w:pPr>
              <w:ind w:left="-108"/>
              <w:jc w:val="both"/>
              <w:rPr>
                <w:b/>
                <w:lang w:val="ru-RU"/>
              </w:rPr>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917E2C" w:rsidRPr="009628D2" w14:paraId="5DD97B13" w14:textId="77777777" w:rsidTr="00917E2C">
        <w:trPr>
          <w:trHeight w:val="951"/>
        </w:trPr>
        <w:tc>
          <w:tcPr>
            <w:tcW w:w="2551" w:type="dxa"/>
            <w:tcBorders>
              <w:top w:val="nil"/>
              <w:left w:val="nil"/>
              <w:bottom w:val="nil"/>
              <w:right w:val="nil"/>
            </w:tcBorders>
            <w:shd w:val="clear" w:color="auto" w:fill="auto"/>
          </w:tcPr>
          <w:p w14:paraId="53C31C3B" w14:textId="77777777" w:rsidR="00917E2C" w:rsidRPr="009628D2" w:rsidRDefault="00917E2C" w:rsidP="00917E2C">
            <w:pPr>
              <w:rPr>
                <w:b/>
                <w:lang w:val="ru-RU"/>
              </w:rPr>
            </w:pPr>
            <w:r w:rsidRPr="00D95628">
              <w:t>5. Вміння приймати ефективні рішення</w:t>
            </w:r>
          </w:p>
        </w:tc>
        <w:tc>
          <w:tcPr>
            <w:tcW w:w="7087" w:type="dxa"/>
            <w:tcBorders>
              <w:top w:val="nil"/>
              <w:left w:val="nil"/>
              <w:bottom w:val="nil"/>
              <w:right w:val="nil"/>
            </w:tcBorders>
            <w:shd w:val="clear" w:color="auto" w:fill="auto"/>
          </w:tcPr>
          <w:p w14:paraId="7F1EDB8C" w14:textId="77777777" w:rsidR="00917E2C" w:rsidRPr="009628D2" w:rsidRDefault="00917E2C" w:rsidP="00917E2C">
            <w:pPr>
              <w:ind w:left="-108"/>
              <w:jc w:val="both"/>
              <w:rPr>
                <w:b/>
              </w:rPr>
            </w:pPr>
            <w:r w:rsidRPr="00D95628">
              <w:t>- здатність швидко приймати рішення у межах наданих повноважень та ефективно діяти в екстремальних ситуаціях.</w:t>
            </w:r>
          </w:p>
        </w:tc>
      </w:tr>
      <w:tr w:rsidR="00917E2C" w:rsidRPr="009628D2" w14:paraId="05212F67" w14:textId="77777777" w:rsidTr="00917E2C">
        <w:trPr>
          <w:trHeight w:val="924"/>
        </w:trPr>
        <w:tc>
          <w:tcPr>
            <w:tcW w:w="2551" w:type="dxa"/>
            <w:tcBorders>
              <w:top w:val="nil"/>
              <w:left w:val="nil"/>
              <w:bottom w:val="nil"/>
              <w:right w:val="nil"/>
            </w:tcBorders>
            <w:shd w:val="clear" w:color="auto" w:fill="auto"/>
          </w:tcPr>
          <w:p w14:paraId="7B53736C" w14:textId="77777777" w:rsidR="00917E2C" w:rsidRPr="009628D2" w:rsidRDefault="00917E2C" w:rsidP="00917E2C">
            <w:pPr>
              <w:rPr>
                <w:b/>
              </w:rPr>
            </w:pPr>
            <w:r w:rsidRPr="00D95628">
              <w:t>6. Забезпечення громадського порядку</w:t>
            </w:r>
          </w:p>
        </w:tc>
        <w:tc>
          <w:tcPr>
            <w:tcW w:w="7087" w:type="dxa"/>
            <w:tcBorders>
              <w:top w:val="nil"/>
              <w:left w:val="nil"/>
              <w:bottom w:val="nil"/>
              <w:right w:val="nil"/>
            </w:tcBorders>
            <w:shd w:val="clear" w:color="auto" w:fill="auto"/>
          </w:tcPr>
          <w:p w14:paraId="4B7FE92D" w14:textId="77777777" w:rsidR="00917E2C" w:rsidRPr="009628D2" w:rsidRDefault="00917E2C" w:rsidP="00917E2C">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17E2C" w:rsidRPr="008F7778" w14:paraId="3B4DEBAE"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52443E7" w14:textId="77777777" w:rsidR="00917E2C" w:rsidRPr="008F7778" w:rsidRDefault="00917E2C" w:rsidP="00917E2C">
            <w:pPr>
              <w:jc w:val="center"/>
              <w:rPr>
                <w:b/>
              </w:rPr>
            </w:pPr>
            <w:r w:rsidRPr="008F7778">
              <w:rPr>
                <w:b/>
              </w:rPr>
              <w:t>Професійні знання</w:t>
            </w:r>
          </w:p>
        </w:tc>
      </w:tr>
      <w:tr w:rsidR="001F2AAB" w:rsidRPr="008F7778" w14:paraId="4330C3A8"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3757483B" w14:textId="77777777" w:rsidR="001F2AAB" w:rsidRPr="008F7778" w:rsidRDefault="001F2AAB" w:rsidP="001F2AAB">
            <w:pPr>
              <w:jc w:val="both"/>
            </w:pPr>
            <w:r w:rsidRPr="008F7778">
              <w:t>1. Знання законодавства</w:t>
            </w:r>
          </w:p>
        </w:tc>
        <w:tc>
          <w:tcPr>
            <w:tcW w:w="7087" w:type="dxa"/>
          </w:tcPr>
          <w:p w14:paraId="2A7AC6FE" w14:textId="40098A91" w:rsidR="001F2AAB" w:rsidRPr="008F7778" w:rsidRDefault="001F2AAB" w:rsidP="001F2AAB">
            <w:pPr>
              <w:ind w:left="-108"/>
              <w:jc w:val="both"/>
            </w:pPr>
            <w:r w:rsidRPr="001F2AAB">
              <w:rPr>
                <w:sz w:val="26"/>
                <w:szCs w:val="26"/>
              </w:rPr>
              <w:t>-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467D94D0"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0CEE583" w14:textId="77777777" w:rsidR="001F2AAB" w:rsidRPr="008F7778" w:rsidRDefault="001F2AAB" w:rsidP="001F2AAB">
            <w:r w:rsidRPr="005879E0">
              <w:t xml:space="preserve">2. Знання спеціального законодавства </w:t>
            </w:r>
          </w:p>
        </w:tc>
        <w:tc>
          <w:tcPr>
            <w:tcW w:w="7087" w:type="dxa"/>
            <w:hideMark/>
          </w:tcPr>
          <w:p w14:paraId="5C47B87E" w14:textId="6019225B" w:rsidR="001F2AAB" w:rsidRPr="008F7778" w:rsidRDefault="001F2AAB" w:rsidP="001F2AAB">
            <w:pPr>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5AC2BDA3" w14:textId="77777777" w:rsidR="00917E2C" w:rsidRDefault="00917E2C" w:rsidP="00917E2C">
      <w:pPr>
        <w:jc w:val="center"/>
        <w:rPr>
          <w:b/>
        </w:rPr>
      </w:pPr>
    </w:p>
    <w:p w14:paraId="4DA46387" w14:textId="77777777" w:rsidR="006F08B2" w:rsidRDefault="006F08B2" w:rsidP="00830B54">
      <w:pPr>
        <w:jc w:val="center"/>
        <w:rPr>
          <w:b/>
        </w:rPr>
      </w:pPr>
    </w:p>
    <w:p w14:paraId="44AAB527" w14:textId="77777777" w:rsidR="006F08B2" w:rsidRDefault="006F08B2" w:rsidP="00830B54">
      <w:pPr>
        <w:jc w:val="center"/>
        <w:rPr>
          <w:b/>
        </w:rPr>
      </w:pPr>
    </w:p>
    <w:p w14:paraId="00DF8C90" w14:textId="2875A795" w:rsidR="00830B54" w:rsidRPr="009C0449" w:rsidRDefault="00830B54" w:rsidP="00830B54">
      <w:pPr>
        <w:jc w:val="center"/>
        <w:rPr>
          <w:b/>
        </w:rPr>
      </w:pPr>
      <w:r w:rsidRPr="009C0449">
        <w:rPr>
          <w:b/>
        </w:rPr>
        <w:t>УМОВИ</w:t>
      </w:r>
    </w:p>
    <w:p w14:paraId="3C968806" w14:textId="77777777" w:rsidR="00856D3B" w:rsidRDefault="00856D3B" w:rsidP="00856D3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5ED1B5A" w14:textId="77777777" w:rsidR="00856D3B" w:rsidRDefault="00856D3B" w:rsidP="00856D3B">
      <w:pPr>
        <w:ind w:firstLine="720"/>
        <w:rPr>
          <w:b/>
        </w:rPr>
      </w:pPr>
    </w:p>
    <w:p w14:paraId="243F4F59" w14:textId="77777777" w:rsidR="00856D3B" w:rsidRPr="009C0449" w:rsidRDefault="00856D3B" w:rsidP="00856D3B">
      <w:pPr>
        <w:ind w:firstLine="720"/>
        <w:jc w:val="center"/>
        <w:rPr>
          <w:b/>
        </w:rPr>
      </w:pPr>
      <w:r w:rsidRPr="009C0449">
        <w:rPr>
          <w:b/>
        </w:rPr>
        <w:t>Загальні умови.</w:t>
      </w:r>
    </w:p>
    <w:p w14:paraId="2BD3C25B" w14:textId="4F5B0EAF" w:rsidR="00856D3B" w:rsidRPr="003D2B12" w:rsidRDefault="00856D3B" w:rsidP="00856D3B">
      <w:pPr>
        <w:ind w:firstLine="720"/>
        <w:jc w:val="both"/>
        <w:rPr>
          <w:b/>
        </w:rPr>
      </w:pPr>
      <w:r w:rsidRPr="003D2B12">
        <w:rPr>
          <w:b/>
        </w:rPr>
        <w:lastRenderedPageBreak/>
        <w:t xml:space="preserve">1. </w:t>
      </w:r>
      <w:r w:rsidR="00C408EC" w:rsidRPr="003D2B12">
        <w:rPr>
          <w:b/>
        </w:rPr>
        <w:t xml:space="preserve">Основні </w:t>
      </w:r>
      <w:r w:rsidR="00C408EC" w:rsidRPr="00B56BAE">
        <w:rPr>
          <w:b/>
        </w:rPr>
        <w:t>повноваження</w:t>
      </w:r>
      <w:r w:rsidRPr="003D2B12">
        <w:rPr>
          <w:b/>
        </w:rPr>
        <w:t xml:space="preserve"> контролера І категорії взводу охорони підрозділу охорони територіального управління Служби судової охорони у Запорізькій області: </w:t>
      </w:r>
    </w:p>
    <w:p w14:paraId="75D3D94C" w14:textId="77777777" w:rsidR="00856D3B" w:rsidRPr="006F0AF8" w:rsidRDefault="00856D3B" w:rsidP="00856D3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5B443A4F" w14:textId="77777777" w:rsidR="00856D3B" w:rsidRPr="006F0AF8" w:rsidRDefault="00856D3B" w:rsidP="00856D3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637DD2B9" w14:textId="77777777" w:rsidR="00856D3B" w:rsidRPr="006F0AF8" w:rsidRDefault="00856D3B" w:rsidP="00856D3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6D09DDDE" w14:textId="77777777" w:rsidR="00856D3B" w:rsidRPr="006F0AF8" w:rsidRDefault="00856D3B" w:rsidP="00856D3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2E91859C" w14:textId="77777777" w:rsidR="00856D3B" w:rsidRPr="006F0AF8" w:rsidRDefault="00856D3B" w:rsidP="00856D3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113E3EF0" w14:textId="734F2810" w:rsidR="00856D3B" w:rsidRPr="009C0449" w:rsidRDefault="00856D3B" w:rsidP="00856D3B">
      <w:pPr>
        <w:ind w:firstLine="720"/>
        <w:jc w:val="both"/>
        <w:rPr>
          <w:b/>
        </w:rPr>
      </w:pPr>
      <w:r>
        <w:rPr>
          <w:b/>
        </w:rPr>
        <w:t>2</w:t>
      </w:r>
      <w:r w:rsidRPr="009C0449">
        <w:rPr>
          <w:b/>
        </w:rPr>
        <w:t>.</w:t>
      </w:r>
      <w:r w:rsidR="00C408EC">
        <w:rPr>
          <w:b/>
        </w:rPr>
        <w:t xml:space="preserve"> </w:t>
      </w:r>
      <w:r w:rsidRPr="009C0449">
        <w:rPr>
          <w:b/>
        </w:rPr>
        <w:t>Умови оплати праці:</w:t>
      </w:r>
    </w:p>
    <w:p w14:paraId="1C014472" w14:textId="77777777" w:rsidR="00856D3B" w:rsidRDefault="00856D3B" w:rsidP="00856D3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7AB9949" w14:textId="77777777" w:rsidR="00856D3B" w:rsidRDefault="00856D3B" w:rsidP="00856D3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B08B486" w14:textId="77777777" w:rsidR="00856D3B" w:rsidRPr="001C799A" w:rsidRDefault="00856D3B" w:rsidP="00856D3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F7A4393" w14:textId="77777777" w:rsidR="00856D3B" w:rsidRPr="00E22003" w:rsidRDefault="00856D3B" w:rsidP="00856D3B">
      <w:pPr>
        <w:ind w:firstLine="709"/>
        <w:jc w:val="both"/>
        <w:rPr>
          <w:b/>
        </w:rPr>
      </w:pPr>
      <w:r w:rsidRPr="00E22003">
        <w:rPr>
          <w:b/>
        </w:rPr>
        <w:t>4. Перелік документів, необхідних для участі в конкурсі, та строк їх подання:</w:t>
      </w:r>
    </w:p>
    <w:p w14:paraId="5DE54880" w14:textId="77777777" w:rsidR="00B70EB4" w:rsidRDefault="00B70EB4" w:rsidP="00B70EB4">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01B2D58" w14:textId="77777777" w:rsidR="00B70EB4" w:rsidRDefault="00B70EB4" w:rsidP="00B70EB4">
      <w:pPr>
        <w:ind w:firstLine="720"/>
        <w:jc w:val="both"/>
      </w:pPr>
      <w:r>
        <w:t xml:space="preserve">2) копія паспорта громадянина України; </w:t>
      </w:r>
    </w:p>
    <w:p w14:paraId="6DA75073" w14:textId="77777777" w:rsidR="00B70EB4" w:rsidRDefault="00B70EB4" w:rsidP="00B70EB4">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6C6308E" w14:textId="77777777" w:rsidR="00B70EB4" w:rsidRDefault="00B70EB4" w:rsidP="00B70EB4">
      <w:pPr>
        <w:ind w:firstLine="720"/>
        <w:jc w:val="both"/>
      </w:pPr>
      <w:r>
        <w:t xml:space="preserve">4) копія (копії) документа (документів) про освіту з додатком; </w:t>
      </w:r>
    </w:p>
    <w:p w14:paraId="3C419D44" w14:textId="77777777" w:rsidR="00B70EB4" w:rsidRDefault="00B70EB4" w:rsidP="00B70EB4">
      <w:pPr>
        <w:ind w:firstLine="720"/>
        <w:jc w:val="both"/>
      </w:pPr>
      <w:r>
        <w:t>5) написана власноручно автобіографія;</w:t>
      </w:r>
    </w:p>
    <w:p w14:paraId="3C3AFFD6" w14:textId="77777777" w:rsidR="00B70EB4" w:rsidRDefault="00B70EB4" w:rsidP="00B70EB4">
      <w:pPr>
        <w:ind w:firstLine="720"/>
        <w:jc w:val="both"/>
      </w:pPr>
      <w:r>
        <w:t>6) фотокартка розміром 30х40 мм;</w:t>
      </w:r>
    </w:p>
    <w:p w14:paraId="3E758F2E" w14:textId="77777777" w:rsidR="00B70EB4" w:rsidRPr="004D00E1" w:rsidRDefault="00B70EB4" w:rsidP="00B70EB4">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w:t>
      </w:r>
      <w:r w:rsidRPr="004D00E1">
        <w:rPr>
          <w:rFonts w:eastAsia="Times New Roman"/>
        </w:rPr>
        <w:lastRenderedPageBreak/>
        <w:t xml:space="preserve">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F02BAC4" w14:textId="77777777" w:rsidR="00B70EB4" w:rsidRDefault="00B70EB4" w:rsidP="00B70EB4">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66C3CFFC" w14:textId="77777777" w:rsidR="00B70EB4" w:rsidRDefault="00B70EB4" w:rsidP="00B70EB4">
      <w:pPr>
        <w:ind w:firstLine="720"/>
        <w:jc w:val="both"/>
      </w:pPr>
      <w:r>
        <w:t>9) інформація про стан здоров’я:</w:t>
      </w:r>
    </w:p>
    <w:p w14:paraId="010EEE23" w14:textId="77777777" w:rsidR="00B70EB4" w:rsidRDefault="00B70EB4" w:rsidP="00B70EB4">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34D2644C" w14:textId="77777777" w:rsidR="00B70EB4" w:rsidRDefault="00B70EB4" w:rsidP="00B70EB4">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5E7834" w14:textId="77777777" w:rsidR="00B70EB4" w:rsidRPr="00B70EB4" w:rsidRDefault="00B70EB4" w:rsidP="00B70EB4">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71361188" w14:textId="77777777" w:rsidR="00B70EB4" w:rsidRDefault="00B70EB4" w:rsidP="00B70EB4">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424B7E29" w14:textId="77777777" w:rsidR="00B70EB4" w:rsidRPr="00E22003" w:rsidRDefault="00B70EB4" w:rsidP="00B70EB4">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533D4C4" w14:textId="77777777" w:rsidR="00B70EB4" w:rsidRPr="00E22003" w:rsidRDefault="00B70EB4" w:rsidP="00B70EB4">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076564C" w14:textId="77777777" w:rsidR="00B70EB4" w:rsidRPr="00E22003" w:rsidRDefault="00B70EB4" w:rsidP="00B70EB4">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A283AC1" w14:textId="00A0FB43" w:rsidR="00B14C98" w:rsidRDefault="00B14C98" w:rsidP="00B266A4">
      <w:pPr>
        <w:ind w:firstLine="567"/>
        <w:jc w:val="both"/>
        <w:rPr>
          <w:color w:val="000000"/>
        </w:rPr>
      </w:pPr>
      <w:r w:rsidRPr="00AB166B">
        <w:rPr>
          <w:b/>
          <w:color w:val="000000"/>
        </w:rPr>
        <w:t xml:space="preserve">Документи приймаються з 08.00 </w:t>
      </w:r>
      <w:r>
        <w:rPr>
          <w:b/>
          <w:color w:val="000000"/>
        </w:rPr>
        <w:t>1</w:t>
      </w:r>
      <w:r w:rsidR="00731973">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3EBA4CD" w14:textId="77777777" w:rsidR="00B14C98" w:rsidRPr="00932ADB" w:rsidRDefault="00B14C98" w:rsidP="00B14C98">
      <w:pPr>
        <w:ind w:firstLine="601"/>
        <w:jc w:val="both"/>
        <w:rPr>
          <w:b/>
          <w:lang w:val="ru-RU"/>
        </w:rPr>
      </w:pPr>
      <w:r w:rsidRPr="00932ADB">
        <w:rPr>
          <w:b/>
        </w:rPr>
        <w:t>5. Місце, дата та час початку проведення конкурсу:</w:t>
      </w:r>
    </w:p>
    <w:p w14:paraId="521E01BF" w14:textId="77777777" w:rsidR="00B14C98" w:rsidRPr="00932ADB" w:rsidRDefault="00B14C98" w:rsidP="00B14C98">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3C12B22" w14:textId="214CCBC1" w:rsidR="00856D3B" w:rsidRDefault="00856D3B" w:rsidP="00856D3B">
      <w:pPr>
        <w:ind w:firstLine="567"/>
        <w:jc w:val="both"/>
        <w:rPr>
          <w:color w:val="0000FF"/>
          <w:u w:val="single"/>
        </w:rPr>
      </w:pPr>
      <w:r w:rsidRPr="00CD539F">
        <w:rPr>
          <w:b/>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007E0B00">
        <w:t>Рожков</w:t>
      </w:r>
      <w:proofErr w:type="spellEnd"/>
      <w:r w:rsidR="007E0B00">
        <w:t xml:space="preserve"> Сергій</w:t>
      </w:r>
      <w:r w:rsidRPr="00CD539F">
        <w:t xml:space="preserve">, 0953551220, </w:t>
      </w:r>
      <w:hyperlink r:id="rId13"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4A07685" w14:textId="77777777" w:rsidR="00856D3B" w:rsidRDefault="00856D3B" w:rsidP="00856D3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6D3B" w:rsidRPr="009628D2" w14:paraId="11BB7846" w14:textId="77777777" w:rsidTr="00856D3B">
        <w:trPr>
          <w:trHeight w:val="102"/>
        </w:trPr>
        <w:tc>
          <w:tcPr>
            <w:tcW w:w="9638" w:type="dxa"/>
            <w:gridSpan w:val="2"/>
            <w:tcBorders>
              <w:top w:val="nil"/>
              <w:left w:val="nil"/>
              <w:bottom w:val="nil"/>
              <w:right w:val="nil"/>
            </w:tcBorders>
            <w:shd w:val="clear" w:color="auto" w:fill="auto"/>
          </w:tcPr>
          <w:p w14:paraId="3AEF8483" w14:textId="77777777" w:rsidR="00856D3B" w:rsidRPr="009628D2" w:rsidRDefault="00856D3B" w:rsidP="00856D3B">
            <w:pPr>
              <w:jc w:val="center"/>
              <w:rPr>
                <w:b/>
                <w:lang w:val="ru-RU"/>
              </w:rPr>
            </w:pPr>
            <w:r w:rsidRPr="009628D2">
              <w:rPr>
                <w:b/>
              </w:rPr>
              <w:t>Кваліфікаційні вимоги</w:t>
            </w:r>
          </w:p>
        </w:tc>
      </w:tr>
      <w:tr w:rsidR="00856D3B" w:rsidRPr="009628D2" w14:paraId="0712CF0C" w14:textId="77777777" w:rsidTr="00856D3B">
        <w:trPr>
          <w:trHeight w:val="102"/>
        </w:trPr>
        <w:tc>
          <w:tcPr>
            <w:tcW w:w="2551" w:type="dxa"/>
            <w:tcBorders>
              <w:top w:val="nil"/>
              <w:left w:val="nil"/>
              <w:bottom w:val="nil"/>
              <w:right w:val="nil"/>
            </w:tcBorders>
            <w:shd w:val="clear" w:color="auto" w:fill="auto"/>
          </w:tcPr>
          <w:p w14:paraId="6001D15F" w14:textId="77777777" w:rsidR="00856D3B" w:rsidRPr="009628D2" w:rsidRDefault="00856D3B" w:rsidP="00856D3B">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0CA0F57" w14:textId="77777777" w:rsidR="00856D3B" w:rsidRDefault="00856D3B" w:rsidP="00856D3B">
            <w:pPr>
              <w:jc w:val="both"/>
            </w:pPr>
            <w:r>
              <w:t>- громадянин України;</w:t>
            </w:r>
          </w:p>
          <w:p w14:paraId="22BB50AD" w14:textId="77777777" w:rsidR="00856D3B" w:rsidRPr="009628D2" w:rsidRDefault="00856D3B" w:rsidP="00856D3B">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917E2C" w:rsidRPr="009628D2" w14:paraId="13ECF86F" w14:textId="77777777" w:rsidTr="00856D3B">
        <w:trPr>
          <w:trHeight w:val="102"/>
        </w:trPr>
        <w:tc>
          <w:tcPr>
            <w:tcW w:w="2551" w:type="dxa"/>
            <w:tcBorders>
              <w:top w:val="nil"/>
              <w:left w:val="nil"/>
              <w:bottom w:val="nil"/>
              <w:right w:val="nil"/>
            </w:tcBorders>
            <w:shd w:val="clear" w:color="auto" w:fill="auto"/>
          </w:tcPr>
          <w:p w14:paraId="779DBCCC" w14:textId="77777777" w:rsidR="00917E2C" w:rsidRPr="009628D2" w:rsidRDefault="00917E2C" w:rsidP="00917E2C">
            <w:pPr>
              <w:jc w:val="both"/>
              <w:rPr>
                <w:b/>
                <w:lang w:val="ru-RU"/>
              </w:rPr>
            </w:pPr>
            <w:r w:rsidRPr="00E40A80">
              <w:t>2. Освіта</w:t>
            </w:r>
          </w:p>
        </w:tc>
        <w:tc>
          <w:tcPr>
            <w:tcW w:w="7087" w:type="dxa"/>
            <w:tcBorders>
              <w:top w:val="nil"/>
              <w:left w:val="nil"/>
              <w:bottom w:val="nil"/>
              <w:right w:val="nil"/>
            </w:tcBorders>
            <w:shd w:val="clear" w:color="auto" w:fill="auto"/>
          </w:tcPr>
          <w:p w14:paraId="7960DC36" w14:textId="5E62E552" w:rsidR="00917E2C" w:rsidRPr="009628D2" w:rsidRDefault="00917E2C" w:rsidP="00917E2C">
            <w:pPr>
              <w:jc w:val="both"/>
              <w:rPr>
                <w:b/>
                <w:lang w:val="ru-RU"/>
              </w:rPr>
            </w:pPr>
            <w:r>
              <w:t xml:space="preserve">- </w:t>
            </w:r>
            <w:r w:rsidRPr="00E40A80">
              <w:t xml:space="preserve">повна </w:t>
            </w:r>
            <w:r>
              <w:t xml:space="preserve">загальна </w:t>
            </w:r>
            <w:r w:rsidRPr="00E40A80">
              <w:t>середня освіта</w:t>
            </w:r>
            <w:r>
              <w:t>.</w:t>
            </w:r>
          </w:p>
        </w:tc>
      </w:tr>
      <w:tr w:rsidR="00856D3B" w:rsidRPr="009628D2" w14:paraId="5BD729C5" w14:textId="77777777" w:rsidTr="00856D3B">
        <w:trPr>
          <w:trHeight w:val="102"/>
        </w:trPr>
        <w:tc>
          <w:tcPr>
            <w:tcW w:w="2551" w:type="dxa"/>
            <w:tcBorders>
              <w:top w:val="nil"/>
              <w:left w:val="nil"/>
              <w:bottom w:val="nil"/>
              <w:right w:val="nil"/>
            </w:tcBorders>
            <w:shd w:val="clear" w:color="auto" w:fill="auto"/>
          </w:tcPr>
          <w:p w14:paraId="050374B3" w14:textId="77777777" w:rsidR="00856D3B" w:rsidRPr="009628D2" w:rsidRDefault="00856D3B" w:rsidP="00856D3B">
            <w:pPr>
              <w:rPr>
                <w:b/>
                <w:lang w:val="ru-RU"/>
              </w:rPr>
            </w:pPr>
            <w:r>
              <w:t>3. Досвід роботи</w:t>
            </w:r>
          </w:p>
        </w:tc>
        <w:tc>
          <w:tcPr>
            <w:tcW w:w="7087" w:type="dxa"/>
            <w:tcBorders>
              <w:top w:val="nil"/>
              <w:left w:val="nil"/>
              <w:bottom w:val="nil"/>
              <w:right w:val="nil"/>
            </w:tcBorders>
            <w:shd w:val="clear" w:color="auto" w:fill="auto"/>
          </w:tcPr>
          <w:p w14:paraId="70A0973E" w14:textId="23504138" w:rsidR="00856D3B" w:rsidRPr="009628D2" w:rsidRDefault="00FF692E" w:rsidP="00856D3B">
            <w:pPr>
              <w:jc w:val="both"/>
              <w:rPr>
                <w:b/>
                <w:lang w:val="ru-RU"/>
              </w:rPr>
            </w:pPr>
            <w:r>
              <w:t xml:space="preserve">- </w:t>
            </w:r>
            <w:r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t xml:space="preserve">асності – не менше ніж один рік </w:t>
            </w:r>
            <w:r w:rsidRPr="007D5B97">
              <w:rPr>
                <w:b/>
              </w:rPr>
              <w:t>(надати підтверджуючі документи</w:t>
            </w:r>
            <w:r>
              <w:rPr>
                <w:b/>
              </w:rPr>
              <w:t>).</w:t>
            </w:r>
          </w:p>
        </w:tc>
      </w:tr>
      <w:tr w:rsidR="00856D3B" w:rsidRPr="009628D2" w14:paraId="27879D13" w14:textId="77777777" w:rsidTr="00856D3B">
        <w:trPr>
          <w:trHeight w:val="463"/>
        </w:trPr>
        <w:tc>
          <w:tcPr>
            <w:tcW w:w="2551" w:type="dxa"/>
            <w:tcBorders>
              <w:top w:val="nil"/>
              <w:left w:val="nil"/>
              <w:bottom w:val="nil"/>
              <w:right w:val="nil"/>
            </w:tcBorders>
            <w:shd w:val="clear" w:color="auto" w:fill="auto"/>
          </w:tcPr>
          <w:p w14:paraId="686A5B55" w14:textId="77777777" w:rsidR="00856D3B" w:rsidRPr="009628D2" w:rsidRDefault="00856D3B" w:rsidP="00856D3B">
            <w:pPr>
              <w:rPr>
                <w:b/>
                <w:lang w:val="ru-RU"/>
              </w:rPr>
            </w:pPr>
            <w:r>
              <w:t>4. Володіння державною мовою</w:t>
            </w:r>
          </w:p>
        </w:tc>
        <w:tc>
          <w:tcPr>
            <w:tcW w:w="7087" w:type="dxa"/>
            <w:tcBorders>
              <w:top w:val="nil"/>
              <w:left w:val="nil"/>
              <w:bottom w:val="nil"/>
              <w:right w:val="nil"/>
            </w:tcBorders>
            <w:shd w:val="clear" w:color="auto" w:fill="auto"/>
          </w:tcPr>
          <w:p w14:paraId="533EB3E1" w14:textId="29BC2451" w:rsidR="00856D3B" w:rsidRPr="009628D2" w:rsidRDefault="00917E2C" w:rsidP="00856D3B">
            <w:pPr>
              <w:jc w:val="both"/>
              <w:rPr>
                <w:b/>
                <w:lang w:val="ru-RU"/>
              </w:rPr>
            </w:pPr>
            <w:r>
              <w:t xml:space="preserve">- </w:t>
            </w:r>
            <w:r w:rsidR="00856D3B" w:rsidRPr="00E22003">
              <w:t>вільне володіння державною мовою</w:t>
            </w:r>
            <w:r w:rsidR="00856D3B">
              <w:t xml:space="preserve"> відповідно до вимог Закону України «Про забезпечення функціонування української мови як державної»</w:t>
            </w:r>
            <w:r w:rsidR="00856D3B" w:rsidRPr="00E22003">
              <w:t>.</w:t>
            </w:r>
          </w:p>
        </w:tc>
      </w:tr>
      <w:tr w:rsidR="00856D3B" w:rsidRPr="009628D2" w14:paraId="0DDD6E85" w14:textId="77777777" w:rsidTr="00856D3B">
        <w:trPr>
          <w:trHeight w:val="424"/>
        </w:trPr>
        <w:tc>
          <w:tcPr>
            <w:tcW w:w="9638" w:type="dxa"/>
            <w:gridSpan w:val="2"/>
            <w:tcBorders>
              <w:top w:val="nil"/>
              <w:left w:val="nil"/>
              <w:bottom w:val="nil"/>
              <w:right w:val="nil"/>
            </w:tcBorders>
            <w:shd w:val="clear" w:color="auto" w:fill="auto"/>
          </w:tcPr>
          <w:p w14:paraId="18A1AFAE" w14:textId="77777777" w:rsidR="00856D3B" w:rsidRPr="009628D2" w:rsidRDefault="00856D3B" w:rsidP="00856D3B">
            <w:pPr>
              <w:jc w:val="center"/>
              <w:rPr>
                <w:b/>
                <w:lang w:val="ru-RU"/>
              </w:rPr>
            </w:pPr>
            <w:r w:rsidRPr="009628D2">
              <w:rPr>
                <w:b/>
              </w:rPr>
              <w:t>Вимоги до компетентності</w:t>
            </w:r>
          </w:p>
        </w:tc>
      </w:tr>
      <w:tr w:rsidR="00D95628" w:rsidRPr="009628D2" w14:paraId="4A809469" w14:textId="77777777" w:rsidTr="00856D3B">
        <w:trPr>
          <w:trHeight w:val="699"/>
        </w:trPr>
        <w:tc>
          <w:tcPr>
            <w:tcW w:w="2551" w:type="dxa"/>
            <w:tcBorders>
              <w:top w:val="nil"/>
              <w:left w:val="nil"/>
              <w:bottom w:val="nil"/>
              <w:right w:val="nil"/>
            </w:tcBorders>
            <w:shd w:val="clear" w:color="auto" w:fill="auto"/>
          </w:tcPr>
          <w:p w14:paraId="02E5A2A9" w14:textId="0F55246B" w:rsidR="00D95628" w:rsidRPr="009628D2" w:rsidRDefault="00D95628" w:rsidP="00D95628">
            <w:pPr>
              <w:rPr>
                <w:b/>
                <w:lang w:val="ru-RU"/>
              </w:rPr>
            </w:pPr>
            <w:r w:rsidRPr="00D95628">
              <w:t>1. Наявність лідерських якостей</w:t>
            </w:r>
          </w:p>
        </w:tc>
        <w:tc>
          <w:tcPr>
            <w:tcW w:w="7087" w:type="dxa"/>
            <w:tcBorders>
              <w:top w:val="nil"/>
              <w:left w:val="nil"/>
              <w:bottom w:val="nil"/>
              <w:right w:val="nil"/>
            </w:tcBorders>
            <w:shd w:val="clear" w:color="auto" w:fill="auto"/>
          </w:tcPr>
          <w:p w14:paraId="3E9DE5AB" w14:textId="2B36E6BA" w:rsidR="00D95628" w:rsidRPr="009628D2" w:rsidRDefault="00917E2C" w:rsidP="00D95628">
            <w:pPr>
              <w:tabs>
                <w:tab w:val="left" w:pos="5670"/>
              </w:tabs>
              <w:ind w:left="-108"/>
              <w:jc w:val="both"/>
              <w:rPr>
                <w:b/>
                <w:lang w:val="ru-RU"/>
              </w:rPr>
            </w:pPr>
            <w:r>
              <w:t xml:space="preserve">- </w:t>
            </w:r>
            <w:r w:rsidR="00D95628" w:rsidRPr="00D95628">
              <w:t xml:space="preserve">організація роботи та контроль; управління людськими ресурсами; вміння мотивувати підлеглих; </w:t>
            </w:r>
            <w:proofErr w:type="spellStart"/>
            <w:r w:rsidR="00D95628" w:rsidRPr="00D95628">
              <w:t>багатофункціональність;досягнення</w:t>
            </w:r>
            <w:proofErr w:type="spellEnd"/>
            <w:r w:rsidR="00D95628" w:rsidRPr="00D95628">
              <w:t xml:space="preserve"> кінцевих результатів</w:t>
            </w:r>
          </w:p>
        </w:tc>
      </w:tr>
      <w:tr w:rsidR="00D95628" w:rsidRPr="009628D2" w14:paraId="1EB971CF" w14:textId="77777777" w:rsidTr="00856D3B">
        <w:trPr>
          <w:trHeight w:val="699"/>
        </w:trPr>
        <w:tc>
          <w:tcPr>
            <w:tcW w:w="2551" w:type="dxa"/>
            <w:tcBorders>
              <w:top w:val="nil"/>
              <w:left w:val="nil"/>
              <w:bottom w:val="nil"/>
              <w:right w:val="nil"/>
            </w:tcBorders>
            <w:shd w:val="clear" w:color="auto" w:fill="auto"/>
          </w:tcPr>
          <w:p w14:paraId="41CA4EF8" w14:textId="17C70614" w:rsidR="00D95628" w:rsidRDefault="00D95628" w:rsidP="00D95628">
            <w:r w:rsidRPr="00D95628">
              <w:t>2. Вміння працювати в колективі</w:t>
            </w:r>
          </w:p>
        </w:tc>
        <w:tc>
          <w:tcPr>
            <w:tcW w:w="7087" w:type="dxa"/>
            <w:tcBorders>
              <w:top w:val="nil"/>
              <w:left w:val="nil"/>
              <w:bottom w:val="nil"/>
              <w:right w:val="nil"/>
            </w:tcBorders>
            <w:shd w:val="clear" w:color="auto" w:fill="auto"/>
          </w:tcPr>
          <w:p w14:paraId="09445D3C" w14:textId="5D7E36B4" w:rsidR="00D95628" w:rsidRDefault="00D95628" w:rsidP="00D95628">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D95628" w:rsidRPr="009628D2" w14:paraId="7255E80D" w14:textId="77777777" w:rsidTr="00856D3B">
        <w:trPr>
          <w:trHeight w:val="699"/>
        </w:trPr>
        <w:tc>
          <w:tcPr>
            <w:tcW w:w="2551" w:type="dxa"/>
            <w:tcBorders>
              <w:top w:val="nil"/>
              <w:left w:val="nil"/>
              <w:bottom w:val="nil"/>
              <w:right w:val="nil"/>
            </w:tcBorders>
            <w:shd w:val="clear" w:color="auto" w:fill="auto"/>
          </w:tcPr>
          <w:p w14:paraId="4B4FCFB7" w14:textId="467600D3" w:rsidR="00D95628" w:rsidRDefault="00D95628" w:rsidP="00D95628">
            <w:r w:rsidRPr="00D95628">
              <w:t>3. Аналітичні здібності</w:t>
            </w:r>
          </w:p>
        </w:tc>
        <w:tc>
          <w:tcPr>
            <w:tcW w:w="7087" w:type="dxa"/>
            <w:tcBorders>
              <w:top w:val="nil"/>
              <w:left w:val="nil"/>
              <w:bottom w:val="nil"/>
              <w:right w:val="nil"/>
            </w:tcBorders>
            <w:shd w:val="clear" w:color="auto" w:fill="auto"/>
          </w:tcPr>
          <w:p w14:paraId="4FE07E30" w14:textId="03309D4C" w:rsidR="00D95628" w:rsidRDefault="00D95628" w:rsidP="00D95628">
            <w:pPr>
              <w:tabs>
                <w:tab w:val="left" w:pos="5670"/>
              </w:tabs>
              <w:ind w:left="-108"/>
              <w:jc w:val="both"/>
            </w:pPr>
            <w:r w:rsidRPr="00D95628">
              <w:t>- здатність систематизувати, узагальнювати інформацію; гнучкість; проникливість.</w:t>
            </w:r>
          </w:p>
        </w:tc>
      </w:tr>
      <w:tr w:rsidR="00D95628" w:rsidRPr="009628D2" w14:paraId="5983C75E" w14:textId="77777777" w:rsidTr="00856D3B">
        <w:trPr>
          <w:trHeight w:val="463"/>
        </w:trPr>
        <w:tc>
          <w:tcPr>
            <w:tcW w:w="2551" w:type="dxa"/>
            <w:tcBorders>
              <w:top w:val="nil"/>
              <w:left w:val="nil"/>
              <w:bottom w:val="nil"/>
              <w:right w:val="nil"/>
            </w:tcBorders>
            <w:shd w:val="clear" w:color="auto" w:fill="auto"/>
          </w:tcPr>
          <w:p w14:paraId="64B43B26" w14:textId="0D3ACA16" w:rsidR="00D95628" w:rsidRPr="009628D2" w:rsidRDefault="00D95628" w:rsidP="00D95628">
            <w:pPr>
              <w:rPr>
                <w:b/>
                <w:lang w:val="ru-RU"/>
              </w:rPr>
            </w:pPr>
            <w:r w:rsidRPr="00D95628">
              <w:t>4.Особистісні компетенції</w:t>
            </w:r>
          </w:p>
        </w:tc>
        <w:tc>
          <w:tcPr>
            <w:tcW w:w="7087" w:type="dxa"/>
            <w:tcBorders>
              <w:top w:val="nil"/>
              <w:left w:val="nil"/>
              <w:bottom w:val="nil"/>
              <w:right w:val="nil"/>
            </w:tcBorders>
            <w:shd w:val="clear" w:color="auto" w:fill="auto"/>
          </w:tcPr>
          <w:p w14:paraId="714E0787" w14:textId="4F8350BB" w:rsidR="00D95628" w:rsidRPr="009628D2" w:rsidRDefault="00D95628" w:rsidP="00D95628">
            <w:pPr>
              <w:ind w:left="-108"/>
              <w:jc w:val="both"/>
              <w:rPr>
                <w:b/>
                <w:lang w:val="ru-RU"/>
              </w:rPr>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D95628" w:rsidRPr="009628D2" w14:paraId="7093D9A7" w14:textId="77777777" w:rsidTr="00B70EB4">
        <w:trPr>
          <w:trHeight w:val="951"/>
        </w:trPr>
        <w:tc>
          <w:tcPr>
            <w:tcW w:w="2551" w:type="dxa"/>
            <w:tcBorders>
              <w:top w:val="nil"/>
              <w:left w:val="nil"/>
              <w:bottom w:val="nil"/>
              <w:right w:val="nil"/>
            </w:tcBorders>
            <w:shd w:val="clear" w:color="auto" w:fill="auto"/>
          </w:tcPr>
          <w:p w14:paraId="2F844EC5" w14:textId="1C5838CF" w:rsidR="00D95628" w:rsidRPr="009628D2" w:rsidRDefault="00D95628" w:rsidP="00D95628">
            <w:pPr>
              <w:rPr>
                <w:b/>
                <w:lang w:val="ru-RU"/>
              </w:rPr>
            </w:pPr>
            <w:r w:rsidRPr="00D95628">
              <w:t>5. Вміння приймати ефективні рішення</w:t>
            </w:r>
          </w:p>
        </w:tc>
        <w:tc>
          <w:tcPr>
            <w:tcW w:w="7087" w:type="dxa"/>
            <w:tcBorders>
              <w:top w:val="nil"/>
              <w:left w:val="nil"/>
              <w:bottom w:val="nil"/>
              <w:right w:val="nil"/>
            </w:tcBorders>
            <w:shd w:val="clear" w:color="auto" w:fill="auto"/>
          </w:tcPr>
          <w:p w14:paraId="01CEAB72" w14:textId="2341FF85" w:rsidR="00D95628" w:rsidRPr="009628D2" w:rsidRDefault="00D95628" w:rsidP="00D95628">
            <w:pPr>
              <w:ind w:left="-108"/>
              <w:jc w:val="both"/>
              <w:rPr>
                <w:b/>
              </w:rPr>
            </w:pPr>
            <w:r w:rsidRPr="00D95628">
              <w:t>- здатність швидко приймати рішення у межах наданих повноважень та ефективно діяти в екстремальних ситуаціях.</w:t>
            </w:r>
          </w:p>
        </w:tc>
      </w:tr>
      <w:tr w:rsidR="00D95628" w:rsidRPr="009628D2" w14:paraId="77F8B4C4" w14:textId="77777777" w:rsidTr="00856D3B">
        <w:trPr>
          <w:trHeight w:val="924"/>
        </w:trPr>
        <w:tc>
          <w:tcPr>
            <w:tcW w:w="2551" w:type="dxa"/>
            <w:tcBorders>
              <w:top w:val="nil"/>
              <w:left w:val="nil"/>
              <w:bottom w:val="nil"/>
              <w:right w:val="nil"/>
            </w:tcBorders>
            <w:shd w:val="clear" w:color="auto" w:fill="auto"/>
          </w:tcPr>
          <w:p w14:paraId="7311C012" w14:textId="7A0DCE3D" w:rsidR="00D95628" w:rsidRPr="009628D2" w:rsidRDefault="00D95628" w:rsidP="00D95628">
            <w:pPr>
              <w:rPr>
                <w:b/>
              </w:rPr>
            </w:pPr>
            <w:r w:rsidRPr="00D95628">
              <w:t>6. Забезпечення громадського порядку</w:t>
            </w:r>
          </w:p>
        </w:tc>
        <w:tc>
          <w:tcPr>
            <w:tcW w:w="7087" w:type="dxa"/>
            <w:tcBorders>
              <w:top w:val="nil"/>
              <w:left w:val="nil"/>
              <w:bottom w:val="nil"/>
              <w:right w:val="nil"/>
            </w:tcBorders>
            <w:shd w:val="clear" w:color="auto" w:fill="auto"/>
          </w:tcPr>
          <w:p w14:paraId="0B0272BF" w14:textId="721762CA" w:rsidR="00D95628" w:rsidRPr="009628D2" w:rsidRDefault="00D95628" w:rsidP="00D95628">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D95628" w:rsidRPr="008F7778" w14:paraId="5FBE535A"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1B3BC9ED" w14:textId="5AEF1953" w:rsidR="00D95628" w:rsidRPr="008F7778" w:rsidRDefault="00D95628" w:rsidP="00D95628">
            <w:pPr>
              <w:jc w:val="center"/>
              <w:rPr>
                <w:b/>
              </w:rPr>
            </w:pPr>
            <w:r w:rsidRPr="008F7778">
              <w:rPr>
                <w:b/>
              </w:rPr>
              <w:t>Професійні знання</w:t>
            </w:r>
          </w:p>
        </w:tc>
      </w:tr>
      <w:tr w:rsidR="001F2AAB" w:rsidRPr="008F7778" w14:paraId="0FFF801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3907DC3" w14:textId="498FC39B" w:rsidR="001F2AAB" w:rsidRPr="008F7778" w:rsidRDefault="001F2AAB" w:rsidP="001F2AAB">
            <w:pPr>
              <w:jc w:val="both"/>
            </w:pPr>
            <w:r w:rsidRPr="008F7778">
              <w:t>1. Знання законодавства</w:t>
            </w:r>
          </w:p>
        </w:tc>
        <w:tc>
          <w:tcPr>
            <w:tcW w:w="7087" w:type="dxa"/>
          </w:tcPr>
          <w:p w14:paraId="7935620D" w14:textId="1BF5D19E" w:rsidR="001F2AAB" w:rsidRPr="008F7778" w:rsidRDefault="001F2AAB" w:rsidP="001F2AAB">
            <w:pPr>
              <w:ind w:left="-108"/>
              <w:jc w:val="both"/>
            </w:pPr>
            <w:r w:rsidRPr="001F2AAB">
              <w:rPr>
                <w:sz w:val="26"/>
                <w:szCs w:val="26"/>
              </w:rPr>
              <w:t xml:space="preserve">-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w:t>
            </w:r>
            <w:r w:rsidRPr="001F2AAB">
              <w:rPr>
                <w:sz w:val="26"/>
                <w:szCs w:val="26"/>
              </w:rPr>
              <w:lastRenderedPageBreak/>
              <w:t>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5BA1918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7E2A7E2" w14:textId="05C174C2" w:rsidR="001F2AAB" w:rsidRPr="008F7778" w:rsidRDefault="001F2AAB" w:rsidP="001F2AAB">
            <w:r w:rsidRPr="005879E0">
              <w:lastRenderedPageBreak/>
              <w:t xml:space="preserve">2. Знання спеціального законодавства </w:t>
            </w:r>
          </w:p>
        </w:tc>
        <w:tc>
          <w:tcPr>
            <w:tcW w:w="7087" w:type="dxa"/>
            <w:hideMark/>
          </w:tcPr>
          <w:p w14:paraId="2D4F70A7" w14:textId="407F87AC" w:rsidR="001F2AAB" w:rsidRPr="008F7778" w:rsidRDefault="001F2AAB" w:rsidP="001F2AAB">
            <w:pPr>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1E1632BA" w14:textId="77777777" w:rsidR="00FC2A38" w:rsidRDefault="00FC2A38" w:rsidP="004E20EB">
      <w:pPr>
        <w:jc w:val="center"/>
        <w:rPr>
          <w:b/>
        </w:rPr>
      </w:pPr>
    </w:p>
    <w:p w14:paraId="1D77D952" w14:textId="24681328" w:rsidR="00F2319C" w:rsidRDefault="00F2319C" w:rsidP="00BE425E">
      <w:pPr>
        <w:jc w:val="center"/>
        <w:rPr>
          <w:b/>
        </w:rPr>
      </w:pPr>
    </w:p>
    <w:bookmarkEnd w:id="4"/>
    <w:p w14:paraId="72331533" w14:textId="77777777" w:rsidR="00A2131D" w:rsidRDefault="00A2131D" w:rsidP="00A2131D">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896058" w:rsidR="00BE425E" w:rsidRPr="003D2B12" w:rsidRDefault="00BE425E" w:rsidP="00BE425E">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3D5A9B3C" w14:textId="77777777" w:rsidR="00567B90" w:rsidRPr="00E22003" w:rsidRDefault="00567B90" w:rsidP="00567B90">
      <w:pPr>
        <w:ind w:firstLine="709"/>
        <w:jc w:val="both"/>
        <w:rPr>
          <w:b/>
        </w:rPr>
      </w:pPr>
      <w:r w:rsidRPr="00E22003">
        <w:rPr>
          <w:b/>
        </w:rPr>
        <w:t>4. Перелік документів, необхідних для участі в конкурсі, та строк їх подання:</w:t>
      </w:r>
    </w:p>
    <w:p w14:paraId="26D95516" w14:textId="77777777" w:rsidR="00B70EB4" w:rsidRDefault="00B70EB4" w:rsidP="00B70EB4">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AA1FEA9" w14:textId="77777777" w:rsidR="00B70EB4" w:rsidRDefault="00B70EB4" w:rsidP="00B70EB4">
      <w:pPr>
        <w:ind w:firstLine="720"/>
        <w:jc w:val="both"/>
      </w:pPr>
      <w:r>
        <w:t xml:space="preserve">2) копія паспорта громадянина України; </w:t>
      </w:r>
    </w:p>
    <w:p w14:paraId="33B39926" w14:textId="77777777" w:rsidR="00B70EB4" w:rsidRDefault="00B70EB4" w:rsidP="00B70EB4">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C07151C" w14:textId="77777777" w:rsidR="00B70EB4" w:rsidRDefault="00B70EB4" w:rsidP="00B70EB4">
      <w:pPr>
        <w:ind w:firstLine="720"/>
        <w:jc w:val="both"/>
      </w:pPr>
      <w:r>
        <w:t xml:space="preserve">4) копія (копії) документа (документів) про освіту з додатком; </w:t>
      </w:r>
    </w:p>
    <w:p w14:paraId="06C17F89" w14:textId="77777777" w:rsidR="00B70EB4" w:rsidRDefault="00B70EB4" w:rsidP="00B70EB4">
      <w:pPr>
        <w:ind w:firstLine="720"/>
        <w:jc w:val="both"/>
      </w:pPr>
      <w:r>
        <w:t>5) написана власноручно автобіографія;</w:t>
      </w:r>
    </w:p>
    <w:p w14:paraId="48464C43" w14:textId="77777777" w:rsidR="00B70EB4" w:rsidRDefault="00B70EB4" w:rsidP="00B70EB4">
      <w:pPr>
        <w:ind w:firstLine="720"/>
        <w:jc w:val="both"/>
      </w:pPr>
      <w:r>
        <w:t>6) фотокартка розміром 30х40 мм;</w:t>
      </w:r>
    </w:p>
    <w:p w14:paraId="4BE88799" w14:textId="77777777" w:rsidR="00B70EB4" w:rsidRPr="004D00E1" w:rsidRDefault="00B70EB4" w:rsidP="00B70EB4">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2A6C995" w14:textId="77777777" w:rsidR="00B70EB4" w:rsidRDefault="00B70EB4" w:rsidP="00B70EB4">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43901A2B" w14:textId="77777777" w:rsidR="00B70EB4" w:rsidRDefault="00B70EB4" w:rsidP="00B70EB4">
      <w:pPr>
        <w:ind w:firstLine="720"/>
        <w:jc w:val="both"/>
      </w:pPr>
      <w:r>
        <w:t>9) інформація про стан здоров’я:</w:t>
      </w:r>
    </w:p>
    <w:p w14:paraId="0A48B093" w14:textId="77777777" w:rsidR="00B70EB4" w:rsidRDefault="00B70EB4" w:rsidP="00B70EB4">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21AABFC9" w14:textId="77777777" w:rsidR="00B70EB4" w:rsidRDefault="00B70EB4" w:rsidP="00B70EB4">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2E8C4754" w14:textId="77777777" w:rsidR="00B70EB4" w:rsidRPr="00B70EB4" w:rsidRDefault="00B70EB4" w:rsidP="00B70EB4">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56993C07" w14:textId="77777777" w:rsidR="00B70EB4" w:rsidRDefault="00B70EB4" w:rsidP="00B70EB4">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w:t>
      </w:r>
      <w:r>
        <w:lastRenderedPageBreak/>
        <w:t>вільного володіння державною мовою (рівень не нижче вільного володіння першого ступеня).</w:t>
      </w:r>
    </w:p>
    <w:p w14:paraId="4FA0C291" w14:textId="77777777" w:rsidR="00B70EB4" w:rsidRPr="00E22003" w:rsidRDefault="00B70EB4" w:rsidP="00B70EB4">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5550F56" w14:textId="77777777" w:rsidR="00B70EB4" w:rsidRPr="00E22003" w:rsidRDefault="00B70EB4" w:rsidP="00B70EB4">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B3A4E35" w14:textId="77777777" w:rsidR="00B70EB4" w:rsidRPr="00E22003" w:rsidRDefault="00B70EB4" w:rsidP="00B70EB4">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0677D1C" w14:textId="409DB53C" w:rsidR="005D3321" w:rsidRDefault="005D3321" w:rsidP="00B266A4">
      <w:pPr>
        <w:ind w:firstLine="567"/>
        <w:jc w:val="both"/>
        <w:rPr>
          <w:color w:val="000000"/>
        </w:rPr>
      </w:pPr>
      <w:bookmarkStart w:id="6" w:name="_Hlk229405195"/>
      <w:r w:rsidRPr="00AB166B">
        <w:rPr>
          <w:b/>
          <w:color w:val="000000"/>
        </w:rPr>
        <w:t xml:space="preserve">Документи приймаються з 08.00 </w:t>
      </w:r>
      <w:r>
        <w:rPr>
          <w:b/>
          <w:color w:val="000000"/>
        </w:rPr>
        <w:t>1</w:t>
      </w:r>
      <w:r w:rsidR="006F08B2">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64B4656" w14:textId="77777777" w:rsidR="005D3321" w:rsidRPr="00932ADB" w:rsidRDefault="005D3321" w:rsidP="005D3321">
      <w:pPr>
        <w:ind w:firstLine="601"/>
        <w:jc w:val="both"/>
        <w:rPr>
          <w:b/>
          <w:lang w:val="ru-RU"/>
        </w:rPr>
      </w:pPr>
      <w:r w:rsidRPr="00932ADB">
        <w:rPr>
          <w:b/>
        </w:rPr>
        <w:t>5. Місце, дата та час початку проведення конкурсу:</w:t>
      </w:r>
    </w:p>
    <w:p w14:paraId="50D626A9" w14:textId="77777777" w:rsidR="005D3321" w:rsidRPr="00932ADB" w:rsidRDefault="005D3321" w:rsidP="005D3321">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A8C25A7" w14:textId="77777777" w:rsidR="007E0B00" w:rsidRDefault="007E0B00" w:rsidP="007E0B00">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4"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9F566C"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351A9619" w:rsidR="009F566C" w:rsidRPr="009628D2" w:rsidRDefault="009F566C" w:rsidP="009F566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F8E19A3" w14:textId="77777777" w:rsidR="009F566C" w:rsidRDefault="009F566C" w:rsidP="009F566C">
            <w:pPr>
              <w:jc w:val="both"/>
            </w:pPr>
            <w:r>
              <w:t>- громадянин України;</w:t>
            </w:r>
          </w:p>
          <w:p w14:paraId="297A5191"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0555406" w14:textId="5497E8DD" w:rsidR="009F566C" w:rsidRPr="009628D2" w:rsidRDefault="009F566C" w:rsidP="009F566C">
            <w:pPr>
              <w:jc w:val="both"/>
              <w:rPr>
                <w:b/>
                <w:lang w:val="ru-RU"/>
              </w:rPr>
            </w:pPr>
            <w:r>
              <w:t>- вік не повинен перевищувати граничний вік перебування на службі.</w:t>
            </w:r>
          </w:p>
        </w:tc>
      </w:tr>
      <w:tr w:rsidR="00917E2C"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917E2C" w:rsidRPr="009628D2" w:rsidRDefault="00917E2C" w:rsidP="00917E2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72110523" w:rsidR="00917E2C" w:rsidRPr="009628D2" w:rsidRDefault="00917E2C" w:rsidP="00917E2C">
            <w:pPr>
              <w:jc w:val="both"/>
              <w:rPr>
                <w:b/>
                <w:lang w:val="ru-RU"/>
              </w:rPr>
            </w:pPr>
            <w:r>
              <w:t xml:space="preserve">- </w:t>
            </w:r>
            <w:r w:rsidRPr="00E40A80">
              <w:t xml:space="preserve">повна </w:t>
            </w:r>
            <w:r>
              <w:t xml:space="preserve">загальна </w:t>
            </w:r>
            <w:r w:rsidRPr="00E40A80">
              <w:t>середня освіта</w:t>
            </w:r>
            <w:r>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2C0D77BD"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r w:rsidR="00FF27A7">
              <w:rPr>
                <w:lang w:val="ru-RU"/>
              </w:rPr>
              <w:t>.</w:t>
            </w:r>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5B37AA7D" w:rsidR="001C0DB7" w:rsidRPr="009628D2" w:rsidRDefault="00FF27A7" w:rsidP="00F2319C">
            <w:pPr>
              <w:jc w:val="both"/>
              <w:rPr>
                <w:b/>
                <w:lang w:val="ru-RU"/>
              </w:rPr>
            </w:pPr>
            <w:r>
              <w:t xml:space="preserve">- </w:t>
            </w:r>
            <w:r w:rsidR="001C0DB7" w:rsidRPr="00E22003">
              <w:t>вільне володіння державною мовою</w:t>
            </w:r>
            <w:r w:rsidR="001C0DB7">
              <w:t xml:space="preserve"> відповідно до вимог Закону України «Про забезпечення функціонування української мови як державної»</w:t>
            </w:r>
            <w:r w:rsidR="001C0DB7"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D95628"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4DEDB1CD" w:rsidR="00D95628" w:rsidRPr="009628D2" w:rsidRDefault="00D95628" w:rsidP="00D95628">
            <w:pPr>
              <w:rPr>
                <w:b/>
                <w:lang w:val="ru-RU"/>
              </w:rPr>
            </w:pPr>
            <w:r w:rsidRPr="00D95628">
              <w:t>1. Наявність лідерських якостей</w:t>
            </w:r>
          </w:p>
        </w:tc>
        <w:tc>
          <w:tcPr>
            <w:tcW w:w="7229" w:type="dxa"/>
            <w:tcBorders>
              <w:top w:val="nil"/>
              <w:left w:val="nil"/>
              <w:bottom w:val="nil"/>
              <w:right w:val="nil"/>
            </w:tcBorders>
            <w:shd w:val="clear" w:color="auto" w:fill="auto"/>
          </w:tcPr>
          <w:p w14:paraId="301C1A60" w14:textId="01CD53A4" w:rsidR="00D95628" w:rsidRPr="009628D2" w:rsidRDefault="00917E2C" w:rsidP="00D95628">
            <w:pPr>
              <w:tabs>
                <w:tab w:val="left" w:pos="5670"/>
              </w:tabs>
              <w:ind w:left="-108"/>
              <w:jc w:val="both"/>
              <w:rPr>
                <w:b/>
                <w:lang w:val="ru-RU"/>
              </w:rPr>
            </w:pPr>
            <w:r>
              <w:t xml:space="preserve">- </w:t>
            </w:r>
            <w:r w:rsidR="00D95628" w:rsidRPr="00D95628">
              <w:t xml:space="preserve">організація роботи та контроль; управління людськими ресурсами; вміння мотивувати підлеглих; </w:t>
            </w:r>
            <w:proofErr w:type="spellStart"/>
            <w:r w:rsidR="00D95628" w:rsidRPr="00D95628">
              <w:t>багатофункціональність;досягнення</w:t>
            </w:r>
            <w:proofErr w:type="spellEnd"/>
            <w:r w:rsidR="00D95628" w:rsidRPr="00D95628">
              <w:t xml:space="preserve"> кінцевих результатів</w:t>
            </w:r>
          </w:p>
        </w:tc>
      </w:tr>
      <w:tr w:rsidR="00D95628"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3327CA8" w:rsidR="00D95628" w:rsidRDefault="00D95628" w:rsidP="00D95628">
            <w:r w:rsidRPr="00D95628">
              <w:t>2. Вміння працювати в колективі</w:t>
            </w:r>
          </w:p>
        </w:tc>
        <w:tc>
          <w:tcPr>
            <w:tcW w:w="7229" w:type="dxa"/>
            <w:tcBorders>
              <w:top w:val="nil"/>
              <w:left w:val="nil"/>
              <w:bottom w:val="nil"/>
              <w:right w:val="nil"/>
            </w:tcBorders>
            <w:shd w:val="clear" w:color="auto" w:fill="auto"/>
          </w:tcPr>
          <w:p w14:paraId="68C12A89" w14:textId="5F727D4D" w:rsidR="00D95628" w:rsidRDefault="00D95628" w:rsidP="00D95628">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D95628"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4CCD0EE3" w:rsidR="00D95628" w:rsidRDefault="00D95628" w:rsidP="00D95628">
            <w:r w:rsidRPr="00D95628">
              <w:lastRenderedPageBreak/>
              <w:t>3. Аналітичні здібності</w:t>
            </w:r>
          </w:p>
        </w:tc>
        <w:tc>
          <w:tcPr>
            <w:tcW w:w="7229" w:type="dxa"/>
            <w:tcBorders>
              <w:top w:val="nil"/>
              <w:left w:val="nil"/>
              <w:bottom w:val="nil"/>
              <w:right w:val="nil"/>
            </w:tcBorders>
            <w:shd w:val="clear" w:color="auto" w:fill="auto"/>
          </w:tcPr>
          <w:p w14:paraId="7CB04A3D" w14:textId="14ADCBE3" w:rsidR="00D95628" w:rsidRDefault="00D95628" w:rsidP="00D95628">
            <w:pPr>
              <w:tabs>
                <w:tab w:val="left" w:pos="5670"/>
              </w:tabs>
              <w:ind w:left="-108"/>
              <w:jc w:val="both"/>
            </w:pPr>
            <w:r w:rsidRPr="00D95628">
              <w:t>- здатність систематизувати, узагальнювати інформацію; гнучкість; проникливість.</w:t>
            </w:r>
          </w:p>
        </w:tc>
      </w:tr>
      <w:tr w:rsidR="00D95628"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6C503A14" w:rsidR="00D95628" w:rsidRPr="009628D2" w:rsidRDefault="00D95628" w:rsidP="00D95628">
            <w:pPr>
              <w:rPr>
                <w:b/>
                <w:lang w:val="ru-RU"/>
              </w:rPr>
            </w:pPr>
            <w:r w:rsidRPr="00D95628">
              <w:t>4.Особистісні компетенції</w:t>
            </w:r>
          </w:p>
        </w:tc>
        <w:tc>
          <w:tcPr>
            <w:tcW w:w="7229" w:type="dxa"/>
            <w:tcBorders>
              <w:top w:val="nil"/>
              <w:left w:val="nil"/>
              <w:bottom w:val="nil"/>
              <w:right w:val="nil"/>
            </w:tcBorders>
            <w:shd w:val="clear" w:color="auto" w:fill="auto"/>
          </w:tcPr>
          <w:p w14:paraId="7B771335" w14:textId="5C1C3464" w:rsidR="00D95628" w:rsidRPr="009628D2" w:rsidRDefault="00D95628" w:rsidP="00D95628">
            <w:pPr>
              <w:ind w:left="-108"/>
              <w:jc w:val="both"/>
              <w:rPr>
                <w:b/>
                <w:lang w:val="ru-RU"/>
              </w:rPr>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B70EB4" w:rsidRPr="009628D2" w14:paraId="5F05D99E" w14:textId="77777777" w:rsidTr="00B70EB4">
        <w:trPr>
          <w:trHeight w:val="1353"/>
        </w:trPr>
        <w:tc>
          <w:tcPr>
            <w:tcW w:w="2409" w:type="dxa"/>
            <w:tcBorders>
              <w:top w:val="nil"/>
              <w:left w:val="nil"/>
              <w:bottom w:val="nil"/>
              <w:right w:val="nil"/>
            </w:tcBorders>
            <w:shd w:val="clear" w:color="auto" w:fill="auto"/>
          </w:tcPr>
          <w:p w14:paraId="1501C6DF" w14:textId="48E6C0E3" w:rsidR="00B70EB4" w:rsidRPr="009628D2" w:rsidRDefault="00B70EB4" w:rsidP="00B70EB4">
            <w:pPr>
              <w:rPr>
                <w:b/>
                <w:lang w:val="ru-RU"/>
              </w:rPr>
            </w:pPr>
            <w:r w:rsidRPr="00D95628">
              <w:t>5. Вміння приймати</w:t>
            </w:r>
            <w:r>
              <w:t xml:space="preserve"> </w:t>
            </w:r>
            <w:r w:rsidRPr="00D95628">
              <w:t>ефективні рішення</w:t>
            </w:r>
          </w:p>
        </w:tc>
        <w:tc>
          <w:tcPr>
            <w:tcW w:w="7229" w:type="dxa"/>
            <w:tcBorders>
              <w:top w:val="nil"/>
              <w:left w:val="nil"/>
              <w:bottom w:val="nil"/>
              <w:right w:val="nil"/>
            </w:tcBorders>
            <w:shd w:val="clear" w:color="auto" w:fill="auto"/>
          </w:tcPr>
          <w:p w14:paraId="003727FE" w14:textId="344E1E2A" w:rsidR="00B70EB4" w:rsidRPr="009628D2" w:rsidRDefault="00B70EB4" w:rsidP="00B70EB4">
            <w:pPr>
              <w:ind w:left="-108"/>
              <w:jc w:val="both"/>
              <w:rPr>
                <w:b/>
              </w:rPr>
            </w:pPr>
            <w:r w:rsidRPr="00D95628">
              <w:t>- здатність швидко приймати рішення у межах наданих повноважень та ефективно діяти в екстремальних ситуаціях.</w:t>
            </w:r>
          </w:p>
        </w:tc>
      </w:tr>
      <w:tr w:rsidR="00D95628"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676076DD" w:rsidR="00D95628" w:rsidRPr="009628D2" w:rsidRDefault="00D95628" w:rsidP="00D95628">
            <w:pPr>
              <w:rPr>
                <w:b/>
              </w:rPr>
            </w:pPr>
            <w:r w:rsidRPr="00D95628">
              <w:t>6. Забезпечення громадського порядку</w:t>
            </w:r>
          </w:p>
        </w:tc>
        <w:tc>
          <w:tcPr>
            <w:tcW w:w="7229" w:type="dxa"/>
            <w:tcBorders>
              <w:top w:val="nil"/>
              <w:left w:val="nil"/>
              <w:bottom w:val="nil"/>
              <w:right w:val="nil"/>
            </w:tcBorders>
            <w:shd w:val="clear" w:color="auto" w:fill="auto"/>
          </w:tcPr>
          <w:p w14:paraId="3A702AD8" w14:textId="3E96BFF0" w:rsidR="00D95628" w:rsidRPr="009628D2" w:rsidRDefault="00D95628" w:rsidP="00D95628">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D95628"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295D172B" w:rsidR="00D95628" w:rsidRPr="008F7778" w:rsidRDefault="00D95628" w:rsidP="00D95628">
            <w:pPr>
              <w:jc w:val="center"/>
              <w:rPr>
                <w:b/>
              </w:rPr>
            </w:pPr>
            <w:r w:rsidRPr="008F7778">
              <w:rPr>
                <w:b/>
              </w:rPr>
              <w:t>Професійні знання</w:t>
            </w:r>
          </w:p>
        </w:tc>
      </w:tr>
      <w:tr w:rsidR="001F2AAB"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27D3F6E4" w:rsidR="001F2AAB" w:rsidRPr="008F7778" w:rsidRDefault="001F2AAB" w:rsidP="001F2AAB">
            <w:pPr>
              <w:jc w:val="both"/>
            </w:pPr>
            <w:r w:rsidRPr="008F7778">
              <w:t>1. Знання законодавства</w:t>
            </w:r>
          </w:p>
        </w:tc>
        <w:tc>
          <w:tcPr>
            <w:tcW w:w="7229" w:type="dxa"/>
          </w:tcPr>
          <w:p w14:paraId="44BA4699" w14:textId="07DA92D8" w:rsidR="001F2AAB" w:rsidRPr="008F7778" w:rsidRDefault="001F2AAB" w:rsidP="001F2AAB">
            <w:pPr>
              <w:ind w:left="-108"/>
              <w:jc w:val="both"/>
            </w:pPr>
            <w:r w:rsidRPr="001F2AAB">
              <w:rPr>
                <w:sz w:val="26"/>
                <w:szCs w:val="26"/>
              </w:rPr>
              <w:t>-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4ACA07B0" w:rsidR="001F2AAB" w:rsidRPr="008F7778" w:rsidRDefault="001F2AAB" w:rsidP="001F2AAB">
            <w:r w:rsidRPr="005879E0">
              <w:t xml:space="preserve">2. Знання спеціального законодавства </w:t>
            </w:r>
          </w:p>
        </w:tc>
        <w:tc>
          <w:tcPr>
            <w:tcW w:w="7229" w:type="dxa"/>
            <w:hideMark/>
          </w:tcPr>
          <w:p w14:paraId="017EACC3" w14:textId="24163FA8" w:rsidR="001F2AAB" w:rsidRPr="008F7778" w:rsidRDefault="001F2AAB" w:rsidP="001F2AAB">
            <w:pPr>
              <w:ind w:left="-108"/>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bookmarkEnd w:id="1"/>
    </w:tbl>
    <w:p w14:paraId="32A218B4" w14:textId="7D3E91E4" w:rsidR="009217FB" w:rsidRDefault="009217FB" w:rsidP="009217FB">
      <w:pPr>
        <w:jc w:val="center"/>
        <w:rPr>
          <w:b/>
        </w:rPr>
      </w:pPr>
    </w:p>
    <w:p w14:paraId="646FC286" w14:textId="77777777" w:rsidR="006F08B2" w:rsidRDefault="006F08B2" w:rsidP="009217FB">
      <w:pPr>
        <w:jc w:val="center"/>
        <w:rPr>
          <w:b/>
        </w:rPr>
      </w:pPr>
    </w:p>
    <w:p w14:paraId="297BB37F" w14:textId="77777777" w:rsidR="00917E2C" w:rsidRPr="009C0449" w:rsidRDefault="00917E2C" w:rsidP="00917E2C">
      <w:pPr>
        <w:jc w:val="center"/>
        <w:rPr>
          <w:b/>
        </w:rPr>
      </w:pPr>
      <w:bookmarkStart w:id="7" w:name="_Hlk208833964"/>
      <w:bookmarkEnd w:id="6"/>
      <w:r w:rsidRPr="009C0449">
        <w:rPr>
          <w:b/>
        </w:rPr>
        <w:t>УМОВИ</w:t>
      </w:r>
    </w:p>
    <w:p w14:paraId="09A1E9E1" w14:textId="77777777" w:rsidR="00917E2C" w:rsidRDefault="00917E2C" w:rsidP="00917E2C">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23960EF1" w14:textId="77777777" w:rsidR="00917E2C" w:rsidRPr="003D2B12" w:rsidRDefault="00917E2C" w:rsidP="00917E2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EC801DA" w14:textId="77777777" w:rsidR="00917E2C" w:rsidRDefault="00917E2C" w:rsidP="00917E2C">
      <w:pPr>
        <w:ind w:firstLine="720"/>
        <w:jc w:val="center"/>
        <w:rPr>
          <w:b/>
        </w:rPr>
      </w:pPr>
    </w:p>
    <w:p w14:paraId="69FBDAEA" w14:textId="77777777" w:rsidR="00917E2C" w:rsidRPr="009C0449" w:rsidRDefault="00917E2C" w:rsidP="00917E2C">
      <w:pPr>
        <w:ind w:firstLine="720"/>
        <w:jc w:val="center"/>
        <w:rPr>
          <w:b/>
        </w:rPr>
      </w:pPr>
      <w:r w:rsidRPr="009C0449">
        <w:rPr>
          <w:b/>
        </w:rPr>
        <w:t>Загальні умови.</w:t>
      </w:r>
    </w:p>
    <w:p w14:paraId="7E0A3139" w14:textId="77777777" w:rsidR="00917E2C" w:rsidRPr="003D2B12" w:rsidRDefault="00917E2C" w:rsidP="00917E2C">
      <w:pPr>
        <w:ind w:firstLine="720"/>
        <w:jc w:val="both"/>
        <w:rPr>
          <w:b/>
        </w:rPr>
      </w:pPr>
      <w:r w:rsidRPr="003D2B12">
        <w:rPr>
          <w:b/>
        </w:rPr>
        <w:lastRenderedPageBreak/>
        <w:t xml:space="preserve">1. Основні </w:t>
      </w:r>
      <w:r w:rsidRPr="00B56BAE">
        <w:rPr>
          <w:b/>
        </w:rPr>
        <w:t xml:space="preserve">повноваження </w:t>
      </w:r>
      <w:r w:rsidRPr="003D2B12">
        <w:rPr>
          <w:b/>
        </w:rPr>
        <w:t xml:space="preserve">контролера І категорії взводу забезпечення безпеки територіального управління Служби судової охорони у Запорізькій області: </w:t>
      </w:r>
    </w:p>
    <w:p w14:paraId="680F5F53" w14:textId="77777777" w:rsidR="00917E2C" w:rsidRDefault="00917E2C" w:rsidP="00917E2C">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30C8EAAA" w14:textId="77777777" w:rsidR="00917E2C" w:rsidRDefault="00917E2C" w:rsidP="00917E2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26DF4ABC" w14:textId="77777777" w:rsidR="00917E2C" w:rsidRDefault="00917E2C" w:rsidP="00917E2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F42D301" w14:textId="77777777" w:rsidR="00917E2C" w:rsidRDefault="00917E2C" w:rsidP="00917E2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21A5BCDC" w14:textId="77777777" w:rsidR="00917E2C" w:rsidRDefault="00917E2C" w:rsidP="00917E2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7"/>
    <w:p w14:paraId="4E9FC31A" w14:textId="77777777" w:rsidR="00917E2C" w:rsidRPr="009C0449" w:rsidRDefault="00917E2C" w:rsidP="00917E2C">
      <w:pPr>
        <w:ind w:firstLine="720"/>
        <w:jc w:val="both"/>
        <w:rPr>
          <w:b/>
        </w:rPr>
      </w:pPr>
      <w:r>
        <w:rPr>
          <w:b/>
        </w:rPr>
        <w:t>2</w:t>
      </w:r>
      <w:r w:rsidRPr="009C0449">
        <w:rPr>
          <w:b/>
        </w:rPr>
        <w:t>.</w:t>
      </w:r>
      <w:r>
        <w:rPr>
          <w:b/>
        </w:rPr>
        <w:t xml:space="preserve"> </w:t>
      </w:r>
      <w:r w:rsidRPr="009C0449">
        <w:rPr>
          <w:b/>
        </w:rPr>
        <w:t>Умови оплати праці:</w:t>
      </w:r>
    </w:p>
    <w:p w14:paraId="620CAA5D" w14:textId="77777777" w:rsidR="00917E2C" w:rsidRDefault="00917E2C" w:rsidP="00917E2C">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AF09D89" w14:textId="77777777" w:rsidR="00917E2C" w:rsidRDefault="00917E2C" w:rsidP="00917E2C">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3E4295E" w14:textId="77777777" w:rsidR="00917E2C" w:rsidRPr="001C799A" w:rsidRDefault="00917E2C" w:rsidP="00917E2C">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5B0CBD83" w14:textId="77777777" w:rsidR="00917E2C" w:rsidRPr="00E22003" w:rsidRDefault="00917E2C" w:rsidP="00917E2C">
      <w:pPr>
        <w:ind w:firstLine="709"/>
        <w:jc w:val="both"/>
        <w:rPr>
          <w:b/>
        </w:rPr>
      </w:pPr>
      <w:r w:rsidRPr="00E22003">
        <w:rPr>
          <w:b/>
        </w:rPr>
        <w:t>4. Перелік документів, необхідних для участі в конкурсі, та строк їх подання:</w:t>
      </w:r>
    </w:p>
    <w:p w14:paraId="621F02EB" w14:textId="77777777" w:rsidR="005D3321" w:rsidRDefault="005D3321" w:rsidP="005D3321">
      <w:pPr>
        <w:ind w:firstLine="720"/>
        <w:jc w:val="both"/>
      </w:pPr>
      <w:bookmarkStart w:id="8" w:name="_Hlk208833672"/>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ABFCD02" w14:textId="77777777" w:rsidR="005D3321" w:rsidRDefault="005D3321" w:rsidP="005D3321">
      <w:pPr>
        <w:ind w:firstLine="720"/>
        <w:jc w:val="both"/>
      </w:pPr>
      <w:r>
        <w:t xml:space="preserve">2) копія паспорта громадянина України; </w:t>
      </w:r>
    </w:p>
    <w:p w14:paraId="0B28A530" w14:textId="77777777" w:rsidR="005D3321" w:rsidRDefault="005D3321" w:rsidP="005D3321">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3155E5A6" w14:textId="77777777" w:rsidR="005D3321" w:rsidRDefault="005D3321" w:rsidP="005D3321">
      <w:pPr>
        <w:ind w:firstLine="720"/>
        <w:jc w:val="both"/>
      </w:pPr>
      <w:r>
        <w:t xml:space="preserve">4) копія (копії) документа (документів) про освіту з додатком; </w:t>
      </w:r>
    </w:p>
    <w:p w14:paraId="4757E885" w14:textId="77777777" w:rsidR="005D3321" w:rsidRDefault="005D3321" w:rsidP="005D3321">
      <w:pPr>
        <w:ind w:firstLine="720"/>
        <w:jc w:val="both"/>
      </w:pPr>
      <w:r>
        <w:t>5) написана власноручно автобіографія;</w:t>
      </w:r>
    </w:p>
    <w:p w14:paraId="128020A5" w14:textId="77777777" w:rsidR="005D3321" w:rsidRDefault="005D3321" w:rsidP="005D3321">
      <w:pPr>
        <w:ind w:firstLine="720"/>
        <w:jc w:val="both"/>
      </w:pPr>
      <w:r>
        <w:t>6) фотокартка розміром 30х40 мм;</w:t>
      </w:r>
    </w:p>
    <w:p w14:paraId="587103C0" w14:textId="77777777" w:rsidR="005D3321" w:rsidRPr="004D00E1" w:rsidRDefault="005D3321" w:rsidP="005D3321">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w:t>
      </w:r>
      <w:r w:rsidRPr="004D00E1">
        <w:rPr>
          <w:rFonts w:eastAsia="Times New Roman"/>
        </w:rPr>
        <w:lastRenderedPageBreak/>
        <w:t xml:space="preserve">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2A9C43B" w14:textId="77777777" w:rsidR="005D3321" w:rsidRDefault="005D3321" w:rsidP="005D3321">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45D9B8FD" w14:textId="77777777" w:rsidR="005D3321" w:rsidRDefault="005D3321" w:rsidP="005D3321">
      <w:pPr>
        <w:ind w:firstLine="720"/>
        <w:jc w:val="both"/>
      </w:pPr>
      <w:r>
        <w:t>9) інформація про стан здоров’я:</w:t>
      </w:r>
    </w:p>
    <w:p w14:paraId="4C9AAC89" w14:textId="77777777" w:rsidR="005D3321" w:rsidRDefault="005D3321" w:rsidP="005D3321">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64D9E074" w14:textId="77777777" w:rsidR="005D3321" w:rsidRDefault="005D3321" w:rsidP="005D3321">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1584B66F" w14:textId="77777777" w:rsidR="005D3321" w:rsidRPr="00B70EB4" w:rsidRDefault="005D3321" w:rsidP="005D3321">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1F577035" w14:textId="77777777" w:rsidR="005D3321" w:rsidRDefault="005D3321" w:rsidP="005D332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20D51AC5" w14:textId="77777777" w:rsidR="00917E2C" w:rsidRDefault="00917E2C" w:rsidP="00917E2C">
      <w:pPr>
        <w:ind w:firstLine="709"/>
        <w:jc w:val="both"/>
      </w:pPr>
      <w:r>
        <w:t>12) копія</w:t>
      </w:r>
      <w:r w:rsidRPr="00FF45D0">
        <w:t xml:space="preserve"> посвідчення водія на право керування транспортними засобами (за категорією «В»)</w:t>
      </w:r>
      <w:r>
        <w:t>.</w:t>
      </w:r>
    </w:p>
    <w:bookmarkEnd w:id="8"/>
    <w:p w14:paraId="2A70AC64" w14:textId="77777777" w:rsidR="00917E2C" w:rsidRPr="00E22003" w:rsidRDefault="00917E2C" w:rsidP="00917E2C">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F925457" w14:textId="77777777" w:rsidR="00917E2C" w:rsidRPr="00E22003" w:rsidRDefault="00917E2C" w:rsidP="00917E2C">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8F9D7F7" w14:textId="70AC4E86" w:rsidR="005D3321" w:rsidRDefault="005D3321" w:rsidP="006F08B2">
      <w:pPr>
        <w:ind w:firstLine="567"/>
        <w:jc w:val="both"/>
        <w:rPr>
          <w:color w:val="000000"/>
        </w:rPr>
      </w:pPr>
      <w:r w:rsidRPr="00AB166B">
        <w:rPr>
          <w:b/>
          <w:color w:val="000000"/>
        </w:rPr>
        <w:t xml:space="preserve">Документи приймаються з 08.00 </w:t>
      </w:r>
      <w:r>
        <w:rPr>
          <w:b/>
          <w:color w:val="000000"/>
        </w:rPr>
        <w:t>1</w:t>
      </w:r>
      <w:r w:rsidR="00731973">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2DB056AB" w14:textId="77777777" w:rsidR="005D3321" w:rsidRPr="00932ADB" w:rsidRDefault="005D3321" w:rsidP="005D3321">
      <w:pPr>
        <w:ind w:firstLine="601"/>
        <w:jc w:val="both"/>
        <w:rPr>
          <w:b/>
          <w:lang w:val="ru-RU"/>
        </w:rPr>
      </w:pPr>
      <w:r w:rsidRPr="00932ADB">
        <w:rPr>
          <w:b/>
        </w:rPr>
        <w:t>5. Місце, дата та час початку проведення конкурсу:</w:t>
      </w:r>
    </w:p>
    <w:p w14:paraId="60F99E8F" w14:textId="77777777" w:rsidR="005D3321" w:rsidRPr="00932ADB" w:rsidRDefault="005D3321" w:rsidP="005D3321">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38B97AB" w14:textId="77777777" w:rsidR="005D3321" w:rsidRDefault="005D3321" w:rsidP="005D3321">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t>Рожков</w:t>
      </w:r>
      <w:proofErr w:type="spellEnd"/>
      <w:r>
        <w:t xml:space="preserve"> Сергій</w:t>
      </w:r>
      <w:r w:rsidRPr="00CD539F">
        <w:t xml:space="preserve">, 0953551220, </w:t>
      </w:r>
      <w:hyperlink r:id="rId15"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1D462F80" w14:textId="77777777" w:rsidR="005D3321" w:rsidRPr="00932ADB" w:rsidRDefault="005D3321" w:rsidP="005D3321">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5D3321" w:rsidRPr="009628D2" w14:paraId="0ECA0EB2" w14:textId="77777777" w:rsidTr="00F82B38">
        <w:trPr>
          <w:trHeight w:val="102"/>
        </w:trPr>
        <w:tc>
          <w:tcPr>
            <w:tcW w:w="9638" w:type="dxa"/>
            <w:gridSpan w:val="2"/>
            <w:tcBorders>
              <w:top w:val="nil"/>
              <w:left w:val="nil"/>
              <w:bottom w:val="nil"/>
              <w:right w:val="nil"/>
            </w:tcBorders>
            <w:shd w:val="clear" w:color="auto" w:fill="auto"/>
          </w:tcPr>
          <w:p w14:paraId="2898F3B4" w14:textId="77777777" w:rsidR="005D3321" w:rsidRPr="009628D2" w:rsidRDefault="005D3321" w:rsidP="00F82B38">
            <w:pPr>
              <w:jc w:val="center"/>
              <w:rPr>
                <w:b/>
                <w:lang w:val="ru-RU"/>
              </w:rPr>
            </w:pPr>
            <w:r w:rsidRPr="009628D2">
              <w:rPr>
                <w:b/>
              </w:rPr>
              <w:t>Кваліфікаційні вимоги</w:t>
            </w:r>
          </w:p>
        </w:tc>
      </w:tr>
      <w:tr w:rsidR="005D3321" w:rsidRPr="009628D2" w14:paraId="2995BC13" w14:textId="77777777" w:rsidTr="00F82B38">
        <w:trPr>
          <w:trHeight w:val="102"/>
        </w:trPr>
        <w:tc>
          <w:tcPr>
            <w:tcW w:w="2409" w:type="dxa"/>
            <w:tcBorders>
              <w:top w:val="nil"/>
              <w:left w:val="nil"/>
              <w:bottom w:val="nil"/>
              <w:right w:val="nil"/>
            </w:tcBorders>
            <w:shd w:val="clear" w:color="auto" w:fill="auto"/>
          </w:tcPr>
          <w:p w14:paraId="78A26F05" w14:textId="77777777" w:rsidR="005D3321" w:rsidRPr="009628D2" w:rsidRDefault="005D3321" w:rsidP="00F82B38">
            <w:pPr>
              <w:jc w:val="both"/>
              <w:rPr>
                <w:b/>
                <w:lang w:val="ru-RU"/>
              </w:rPr>
            </w:pPr>
            <w:r w:rsidRPr="00E40A80">
              <w:lastRenderedPageBreak/>
              <w:t xml:space="preserve">1. </w:t>
            </w:r>
            <w:r>
              <w:t>Загальні вимоги</w:t>
            </w:r>
          </w:p>
        </w:tc>
        <w:tc>
          <w:tcPr>
            <w:tcW w:w="7229" w:type="dxa"/>
            <w:tcBorders>
              <w:top w:val="nil"/>
              <w:left w:val="nil"/>
              <w:bottom w:val="nil"/>
              <w:right w:val="nil"/>
            </w:tcBorders>
            <w:shd w:val="clear" w:color="auto" w:fill="auto"/>
          </w:tcPr>
          <w:p w14:paraId="0A8A010A" w14:textId="77777777" w:rsidR="005D3321" w:rsidRDefault="005D3321" w:rsidP="00F82B38">
            <w:pPr>
              <w:jc w:val="both"/>
            </w:pPr>
            <w:r>
              <w:t>- громадянин України;</w:t>
            </w:r>
          </w:p>
          <w:p w14:paraId="6B569799" w14:textId="77777777" w:rsidR="005D3321" w:rsidRDefault="005D3321" w:rsidP="00F82B38">
            <w:pPr>
              <w:jc w:val="both"/>
            </w:pPr>
            <w:r>
              <w:t>- відповідність загальним вимогам до кандидатів на службу (частина 1 ст. 163 Закону України «Про судоустрій і статус суддів»);</w:t>
            </w:r>
          </w:p>
          <w:p w14:paraId="7402C6E9" w14:textId="77777777" w:rsidR="005D3321" w:rsidRPr="009628D2" w:rsidRDefault="005D3321" w:rsidP="00F82B38">
            <w:pPr>
              <w:jc w:val="both"/>
              <w:rPr>
                <w:b/>
                <w:lang w:val="ru-RU"/>
              </w:rPr>
            </w:pPr>
            <w:r>
              <w:t>- вік не повинен перевищувати граничний вік перебування на службі.</w:t>
            </w:r>
          </w:p>
        </w:tc>
      </w:tr>
      <w:tr w:rsidR="005D3321" w:rsidRPr="009628D2" w14:paraId="1A2D1C05" w14:textId="77777777" w:rsidTr="00F82B38">
        <w:trPr>
          <w:trHeight w:val="102"/>
        </w:trPr>
        <w:tc>
          <w:tcPr>
            <w:tcW w:w="2409" w:type="dxa"/>
            <w:tcBorders>
              <w:top w:val="nil"/>
              <w:left w:val="nil"/>
              <w:bottom w:val="nil"/>
              <w:right w:val="nil"/>
            </w:tcBorders>
            <w:shd w:val="clear" w:color="auto" w:fill="auto"/>
          </w:tcPr>
          <w:p w14:paraId="705D003D" w14:textId="77777777" w:rsidR="005D3321" w:rsidRPr="009628D2" w:rsidRDefault="005D3321" w:rsidP="00F82B38">
            <w:pPr>
              <w:jc w:val="both"/>
              <w:rPr>
                <w:b/>
                <w:lang w:val="ru-RU"/>
              </w:rPr>
            </w:pPr>
            <w:r w:rsidRPr="00E40A80">
              <w:t>2. Освіта</w:t>
            </w:r>
          </w:p>
        </w:tc>
        <w:tc>
          <w:tcPr>
            <w:tcW w:w="7229" w:type="dxa"/>
            <w:tcBorders>
              <w:top w:val="nil"/>
              <w:left w:val="nil"/>
              <w:bottom w:val="nil"/>
              <w:right w:val="nil"/>
            </w:tcBorders>
            <w:shd w:val="clear" w:color="auto" w:fill="auto"/>
          </w:tcPr>
          <w:p w14:paraId="3ADF0E1C" w14:textId="77777777" w:rsidR="005D3321" w:rsidRPr="009628D2" w:rsidRDefault="005D3321" w:rsidP="00F82B38">
            <w:pPr>
              <w:jc w:val="both"/>
              <w:rPr>
                <w:b/>
                <w:lang w:val="ru-RU"/>
              </w:rPr>
            </w:pPr>
            <w:r>
              <w:t xml:space="preserve">- </w:t>
            </w:r>
            <w:r w:rsidRPr="00E40A80">
              <w:t xml:space="preserve">повна </w:t>
            </w:r>
            <w:r>
              <w:t xml:space="preserve">загальна </w:t>
            </w:r>
            <w:r w:rsidRPr="00E40A80">
              <w:t>середня освіта</w:t>
            </w:r>
            <w:r>
              <w:t>.</w:t>
            </w:r>
          </w:p>
        </w:tc>
      </w:tr>
      <w:tr w:rsidR="00731973" w:rsidRPr="009628D2" w14:paraId="40412D70" w14:textId="77777777" w:rsidTr="00F82B38">
        <w:trPr>
          <w:trHeight w:val="102"/>
        </w:trPr>
        <w:tc>
          <w:tcPr>
            <w:tcW w:w="2409" w:type="dxa"/>
            <w:tcBorders>
              <w:top w:val="nil"/>
              <w:left w:val="nil"/>
              <w:bottom w:val="nil"/>
              <w:right w:val="nil"/>
            </w:tcBorders>
            <w:shd w:val="clear" w:color="auto" w:fill="auto"/>
          </w:tcPr>
          <w:p w14:paraId="4F98A91B" w14:textId="77777777" w:rsidR="00731973" w:rsidRPr="009628D2" w:rsidRDefault="00731973" w:rsidP="00731973">
            <w:pPr>
              <w:jc w:val="both"/>
              <w:rPr>
                <w:b/>
                <w:lang w:val="ru-RU"/>
              </w:rPr>
            </w:pPr>
            <w:r>
              <w:t>3. Досвід роботи</w:t>
            </w:r>
          </w:p>
        </w:tc>
        <w:tc>
          <w:tcPr>
            <w:tcW w:w="7229" w:type="dxa"/>
            <w:tcBorders>
              <w:top w:val="nil"/>
              <w:left w:val="nil"/>
              <w:bottom w:val="nil"/>
              <w:right w:val="nil"/>
            </w:tcBorders>
            <w:shd w:val="clear" w:color="auto" w:fill="auto"/>
          </w:tcPr>
          <w:p w14:paraId="2E9C60FA" w14:textId="4917428D" w:rsidR="00731973" w:rsidRPr="006A49DF" w:rsidRDefault="00731973" w:rsidP="00731973">
            <w:pPr>
              <w:jc w:val="both"/>
              <w:rPr>
                <w:lang w:val="ru-RU"/>
              </w:rPr>
            </w:pPr>
            <w:r>
              <w:t xml:space="preserve">- </w:t>
            </w:r>
            <w:r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t xml:space="preserve">асності – не менше ніж один рік </w:t>
            </w:r>
            <w:r w:rsidRPr="007D5B97">
              <w:rPr>
                <w:b/>
              </w:rPr>
              <w:t>(надати підтверджуючі документи</w:t>
            </w:r>
            <w:r>
              <w:rPr>
                <w:b/>
              </w:rPr>
              <w:t>).</w:t>
            </w:r>
          </w:p>
        </w:tc>
      </w:tr>
      <w:tr w:rsidR="005D3321" w:rsidRPr="009628D2" w14:paraId="7EF0BE2E" w14:textId="77777777" w:rsidTr="00F82B38">
        <w:trPr>
          <w:trHeight w:val="463"/>
        </w:trPr>
        <w:tc>
          <w:tcPr>
            <w:tcW w:w="2409" w:type="dxa"/>
            <w:tcBorders>
              <w:top w:val="nil"/>
              <w:left w:val="nil"/>
              <w:bottom w:val="nil"/>
              <w:right w:val="nil"/>
            </w:tcBorders>
            <w:shd w:val="clear" w:color="auto" w:fill="auto"/>
          </w:tcPr>
          <w:p w14:paraId="1F78FAA1" w14:textId="77777777" w:rsidR="005D3321" w:rsidRPr="009628D2" w:rsidRDefault="005D3321" w:rsidP="00F82B38">
            <w:pPr>
              <w:rPr>
                <w:b/>
                <w:lang w:val="ru-RU"/>
              </w:rPr>
            </w:pPr>
            <w:r>
              <w:t>4. Володіння державною мовою</w:t>
            </w:r>
          </w:p>
        </w:tc>
        <w:tc>
          <w:tcPr>
            <w:tcW w:w="7229" w:type="dxa"/>
            <w:tcBorders>
              <w:top w:val="nil"/>
              <w:left w:val="nil"/>
              <w:bottom w:val="nil"/>
              <w:right w:val="nil"/>
            </w:tcBorders>
            <w:shd w:val="clear" w:color="auto" w:fill="auto"/>
          </w:tcPr>
          <w:p w14:paraId="7F33BD43" w14:textId="77777777" w:rsidR="005D3321" w:rsidRPr="009628D2" w:rsidRDefault="005D3321" w:rsidP="00F82B38">
            <w:pPr>
              <w:jc w:val="both"/>
              <w:rPr>
                <w:b/>
                <w:lang w:val="ru-RU"/>
              </w:rPr>
            </w:pPr>
            <w:r>
              <w:t xml:space="preserve">- </w:t>
            </w: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C478B" w:rsidRPr="009628D2" w14:paraId="1062D9DC" w14:textId="77777777" w:rsidTr="00FC478B">
        <w:trPr>
          <w:trHeight w:val="463"/>
        </w:trPr>
        <w:tc>
          <w:tcPr>
            <w:tcW w:w="2409" w:type="dxa"/>
            <w:tcBorders>
              <w:top w:val="nil"/>
              <w:left w:val="nil"/>
              <w:bottom w:val="nil"/>
              <w:right w:val="nil"/>
            </w:tcBorders>
            <w:shd w:val="clear" w:color="auto" w:fill="auto"/>
          </w:tcPr>
          <w:p w14:paraId="7ED2F78A" w14:textId="77777777" w:rsidR="00FC478B" w:rsidRDefault="00FC478B" w:rsidP="00B83A7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7E6F56D3" w14:textId="77777777" w:rsidR="00FC478B" w:rsidRPr="00E22003" w:rsidRDefault="00FC478B" w:rsidP="00B83A7D">
            <w:pPr>
              <w:jc w:val="both"/>
            </w:pPr>
            <w:r>
              <w:t>- наявність посвідчення водія категорії «В».</w:t>
            </w:r>
          </w:p>
        </w:tc>
      </w:tr>
      <w:tr w:rsidR="005D3321" w:rsidRPr="009628D2" w14:paraId="0C25C06F" w14:textId="77777777" w:rsidTr="00F82B38">
        <w:trPr>
          <w:trHeight w:val="310"/>
        </w:trPr>
        <w:tc>
          <w:tcPr>
            <w:tcW w:w="9638" w:type="dxa"/>
            <w:gridSpan w:val="2"/>
            <w:tcBorders>
              <w:top w:val="nil"/>
              <w:left w:val="nil"/>
              <w:bottom w:val="nil"/>
              <w:right w:val="nil"/>
            </w:tcBorders>
            <w:shd w:val="clear" w:color="auto" w:fill="auto"/>
          </w:tcPr>
          <w:p w14:paraId="74BCDAE0" w14:textId="77777777" w:rsidR="005D3321" w:rsidRPr="009628D2" w:rsidRDefault="005D3321" w:rsidP="00F82B38">
            <w:pPr>
              <w:jc w:val="center"/>
              <w:rPr>
                <w:b/>
                <w:lang w:val="ru-RU"/>
              </w:rPr>
            </w:pPr>
            <w:r w:rsidRPr="009628D2">
              <w:rPr>
                <w:b/>
              </w:rPr>
              <w:t>Вимоги до компетентності</w:t>
            </w:r>
          </w:p>
        </w:tc>
      </w:tr>
      <w:tr w:rsidR="005D3321" w:rsidRPr="009628D2" w14:paraId="1A72EEDE" w14:textId="77777777" w:rsidTr="00F82B38">
        <w:trPr>
          <w:trHeight w:val="699"/>
        </w:trPr>
        <w:tc>
          <w:tcPr>
            <w:tcW w:w="2409" w:type="dxa"/>
            <w:tcBorders>
              <w:top w:val="nil"/>
              <w:left w:val="nil"/>
              <w:bottom w:val="nil"/>
              <w:right w:val="nil"/>
            </w:tcBorders>
            <w:shd w:val="clear" w:color="auto" w:fill="auto"/>
          </w:tcPr>
          <w:p w14:paraId="1F541BF2" w14:textId="77777777" w:rsidR="005D3321" w:rsidRPr="009628D2" w:rsidRDefault="005D3321" w:rsidP="00F82B38">
            <w:pPr>
              <w:rPr>
                <w:b/>
                <w:lang w:val="ru-RU"/>
              </w:rPr>
            </w:pPr>
            <w:r w:rsidRPr="00D95628">
              <w:t>1. Наявність лідерських якостей</w:t>
            </w:r>
          </w:p>
        </w:tc>
        <w:tc>
          <w:tcPr>
            <w:tcW w:w="7229" w:type="dxa"/>
            <w:tcBorders>
              <w:top w:val="nil"/>
              <w:left w:val="nil"/>
              <w:bottom w:val="nil"/>
              <w:right w:val="nil"/>
            </w:tcBorders>
            <w:shd w:val="clear" w:color="auto" w:fill="auto"/>
          </w:tcPr>
          <w:p w14:paraId="78C0E089" w14:textId="77777777" w:rsidR="005D3321" w:rsidRPr="009628D2" w:rsidRDefault="005D3321" w:rsidP="00F82B38">
            <w:pPr>
              <w:tabs>
                <w:tab w:val="left" w:pos="5670"/>
              </w:tabs>
              <w:ind w:left="-108"/>
              <w:jc w:val="both"/>
              <w:rPr>
                <w:b/>
                <w:lang w:val="ru-RU"/>
              </w:rPr>
            </w:pPr>
            <w:r>
              <w:t xml:space="preserve">- </w:t>
            </w:r>
            <w:r w:rsidRPr="00D95628">
              <w:t xml:space="preserve">організація роботи та контроль; управління людськими ресурсами; вміння мотивувати підлеглих; </w:t>
            </w:r>
            <w:proofErr w:type="spellStart"/>
            <w:r w:rsidRPr="00D95628">
              <w:t>багатофункціональність;досягнення</w:t>
            </w:r>
            <w:proofErr w:type="spellEnd"/>
            <w:r w:rsidRPr="00D95628">
              <w:t xml:space="preserve"> кінцевих результатів</w:t>
            </w:r>
          </w:p>
        </w:tc>
      </w:tr>
      <w:tr w:rsidR="005D3321" w:rsidRPr="009628D2" w14:paraId="1B948803" w14:textId="77777777" w:rsidTr="00F82B38">
        <w:trPr>
          <w:trHeight w:val="699"/>
        </w:trPr>
        <w:tc>
          <w:tcPr>
            <w:tcW w:w="2409" w:type="dxa"/>
            <w:tcBorders>
              <w:top w:val="nil"/>
              <w:left w:val="nil"/>
              <w:bottom w:val="nil"/>
              <w:right w:val="nil"/>
            </w:tcBorders>
            <w:shd w:val="clear" w:color="auto" w:fill="auto"/>
          </w:tcPr>
          <w:p w14:paraId="4642814E" w14:textId="77777777" w:rsidR="005D3321" w:rsidRDefault="005D3321" w:rsidP="00F82B38">
            <w:r w:rsidRPr="00D95628">
              <w:t>2. Вміння працювати в колективі</w:t>
            </w:r>
          </w:p>
        </w:tc>
        <w:tc>
          <w:tcPr>
            <w:tcW w:w="7229" w:type="dxa"/>
            <w:tcBorders>
              <w:top w:val="nil"/>
              <w:left w:val="nil"/>
              <w:bottom w:val="nil"/>
              <w:right w:val="nil"/>
            </w:tcBorders>
            <w:shd w:val="clear" w:color="auto" w:fill="auto"/>
          </w:tcPr>
          <w:p w14:paraId="00677232" w14:textId="77777777" w:rsidR="005D3321" w:rsidRDefault="005D3321" w:rsidP="00F82B38">
            <w:pPr>
              <w:tabs>
                <w:tab w:val="left" w:pos="5670"/>
              </w:tabs>
              <w:ind w:left="-108"/>
              <w:jc w:val="both"/>
            </w:pPr>
            <w:r w:rsidRPr="00D95628">
              <w:t>- щирість та відкритість;</w:t>
            </w:r>
            <w:r w:rsidRPr="00D95628">
              <w:rPr>
                <w:lang w:val="ru-RU"/>
              </w:rPr>
              <w:t xml:space="preserve"> </w:t>
            </w:r>
            <w:r w:rsidRPr="00D95628">
              <w:t>орієнтація на досягнення ефективного результату діяльності; рівне ставлення та повага до колег.</w:t>
            </w:r>
          </w:p>
        </w:tc>
      </w:tr>
      <w:tr w:rsidR="005D3321" w:rsidRPr="009628D2" w14:paraId="13E637DA" w14:textId="77777777" w:rsidTr="00F82B38">
        <w:trPr>
          <w:trHeight w:val="699"/>
        </w:trPr>
        <w:tc>
          <w:tcPr>
            <w:tcW w:w="2409" w:type="dxa"/>
            <w:tcBorders>
              <w:top w:val="nil"/>
              <w:left w:val="nil"/>
              <w:bottom w:val="nil"/>
              <w:right w:val="nil"/>
            </w:tcBorders>
            <w:shd w:val="clear" w:color="auto" w:fill="auto"/>
          </w:tcPr>
          <w:p w14:paraId="2C329623" w14:textId="77777777" w:rsidR="005D3321" w:rsidRDefault="005D3321" w:rsidP="00F82B38">
            <w:r w:rsidRPr="00D95628">
              <w:t>3. Аналітичні здібності</w:t>
            </w:r>
          </w:p>
        </w:tc>
        <w:tc>
          <w:tcPr>
            <w:tcW w:w="7229" w:type="dxa"/>
            <w:tcBorders>
              <w:top w:val="nil"/>
              <w:left w:val="nil"/>
              <w:bottom w:val="nil"/>
              <w:right w:val="nil"/>
            </w:tcBorders>
            <w:shd w:val="clear" w:color="auto" w:fill="auto"/>
          </w:tcPr>
          <w:p w14:paraId="2BB683AC" w14:textId="77777777" w:rsidR="005D3321" w:rsidRDefault="005D3321" w:rsidP="00F82B38">
            <w:pPr>
              <w:tabs>
                <w:tab w:val="left" w:pos="5670"/>
              </w:tabs>
              <w:ind w:left="-108"/>
              <w:jc w:val="both"/>
            </w:pPr>
            <w:r w:rsidRPr="00D95628">
              <w:t>- здатність систематизувати, узагальнювати інформацію; гнучкість; проникливість.</w:t>
            </w:r>
          </w:p>
        </w:tc>
      </w:tr>
      <w:tr w:rsidR="005D3321" w:rsidRPr="009628D2" w14:paraId="296459A5" w14:textId="77777777" w:rsidTr="00F82B38">
        <w:trPr>
          <w:trHeight w:val="463"/>
        </w:trPr>
        <w:tc>
          <w:tcPr>
            <w:tcW w:w="2409" w:type="dxa"/>
            <w:tcBorders>
              <w:top w:val="nil"/>
              <w:left w:val="nil"/>
              <w:bottom w:val="nil"/>
              <w:right w:val="nil"/>
            </w:tcBorders>
            <w:shd w:val="clear" w:color="auto" w:fill="auto"/>
          </w:tcPr>
          <w:p w14:paraId="01F95BEC" w14:textId="77777777" w:rsidR="005D3321" w:rsidRPr="009628D2" w:rsidRDefault="005D3321" w:rsidP="00F82B38">
            <w:pPr>
              <w:rPr>
                <w:b/>
                <w:lang w:val="ru-RU"/>
              </w:rPr>
            </w:pPr>
            <w:r w:rsidRPr="00D95628">
              <w:t>4.Особистісні компетенції</w:t>
            </w:r>
          </w:p>
        </w:tc>
        <w:tc>
          <w:tcPr>
            <w:tcW w:w="7229" w:type="dxa"/>
            <w:tcBorders>
              <w:top w:val="nil"/>
              <w:left w:val="nil"/>
              <w:bottom w:val="nil"/>
              <w:right w:val="nil"/>
            </w:tcBorders>
            <w:shd w:val="clear" w:color="auto" w:fill="auto"/>
          </w:tcPr>
          <w:p w14:paraId="56482947" w14:textId="77777777" w:rsidR="005D3321" w:rsidRPr="009628D2" w:rsidRDefault="005D3321" w:rsidP="00F82B38">
            <w:pPr>
              <w:ind w:left="-108"/>
              <w:jc w:val="both"/>
              <w:rPr>
                <w:b/>
                <w:lang w:val="ru-RU"/>
              </w:rPr>
            </w:pPr>
            <w:r w:rsidRPr="00D95628">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5D3321" w:rsidRPr="009628D2" w14:paraId="28631CDE" w14:textId="77777777" w:rsidTr="00F82B38">
        <w:trPr>
          <w:trHeight w:val="1353"/>
        </w:trPr>
        <w:tc>
          <w:tcPr>
            <w:tcW w:w="2409" w:type="dxa"/>
            <w:tcBorders>
              <w:top w:val="nil"/>
              <w:left w:val="nil"/>
              <w:bottom w:val="nil"/>
              <w:right w:val="nil"/>
            </w:tcBorders>
            <w:shd w:val="clear" w:color="auto" w:fill="auto"/>
          </w:tcPr>
          <w:p w14:paraId="09CFD90D" w14:textId="77777777" w:rsidR="005D3321" w:rsidRPr="009628D2" w:rsidRDefault="005D3321" w:rsidP="00F82B38">
            <w:pPr>
              <w:rPr>
                <w:b/>
                <w:lang w:val="ru-RU"/>
              </w:rPr>
            </w:pPr>
            <w:r w:rsidRPr="00D95628">
              <w:t>5. Вміння приймати</w:t>
            </w:r>
            <w:r>
              <w:t xml:space="preserve"> </w:t>
            </w:r>
            <w:r w:rsidRPr="00D95628">
              <w:t>ефективні рішення</w:t>
            </w:r>
          </w:p>
        </w:tc>
        <w:tc>
          <w:tcPr>
            <w:tcW w:w="7229" w:type="dxa"/>
            <w:tcBorders>
              <w:top w:val="nil"/>
              <w:left w:val="nil"/>
              <w:bottom w:val="nil"/>
              <w:right w:val="nil"/>
            </w:tcBorders>
            <w:shd w:val="clear" w:color="auto" w:fill="auto"/>
          </w:tcPr>
          <w:p w14:paraId="05C66D7E" w14:textId="77777777" w:rsidR="005D3321" w:rsidRPr="009628D2" w:rsidRDefault="005D3321" w:rsidP="00F82B38">
            <w:pPr>
              <w:ind w:left="-108"/>
              <w:jc w:val="both"/>
              <w:rPr>
                <w:b/>
              </w:rPr>
            </w:pPr>
            <w:r w:rsidRPr="00D95628">
              <w:t>- здатність швидко приймати рішення у межах наданих повноважень та ефективно діяти в екстремальних ситуаціях.</w:t>
            </w:r>
          </w:p>
        </w:tc>
      </w:tr>
      <w:tr w:rsidR="005D3321" w:rsidRPr="009628D2" w14:paraId="3DD673E2" w14:textId="77777777" w:rsidTr="00F82B38">
        <w:trPr>
          <w:trHeight w:val="924"/>
        </w:trPr>
        <w:tc>
          <w:tcPr>
            <w:tcW w:w="2409" w:type="dxa"/>
            <w:tcBorders>
              <w:top w:val="nil"/>
              <w:left w:val="nil"/>
              <w:bottom w:val="nil"/>
              <w:right w:val="nil"/>
            </w:tcBorders>
            <w:shd w:val="clear" w:color="auto" w:fill="auto"/>
          </w:tcPr>
          <w:p w14:paraId="7D573CEC" w14:textId="77777777" w:rsidR="005D3321" w:rsidRPr="009628D2" w:rsidRDefault="005D3321" w:rsidP="00F82B38">
            <w:pPr>
              <w:rPr>
                <w:b/>
              </w:rPr>
            </w:pPr>
            <w:r w:rsidRPr="00D95628">
              <w:t>6. Забезпечення громадського порядку</w:t>
            </w:r>
          </w:p>
        </w:tc>
        <w:tc>
          <w:tcPr>
            <w:tcW w:w="7229" w:type="dxa"/>
            <w:tcBorders>
              <w:top w:val="nil"/>
              <w:left w:val="nil"/>
              <w:bottom w:val="nil"/>
              <w:right w:val="nil"/>
            </w:tcBorders>
            <w:shd w:val="clear" w:color="auto" w:fill="auto"/>
          </w:tcPr>
          <w:p w14:paraId="16C9267E" w14:textId="77777777" w:rsidR="005D3321" w:rsidRPr="009628D2" w:rsidRDefault="005D3321" w:rsidP="00F82B38">
            <w:pPr>
              <w:ind w:left="-108"/>
              <w:jc w:val="both"/>
              <w:rPr>
                <w:b/>
              </w:rPr>
            </w:pPr>
            <w:r w:rsidRPr="00D95628">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D3321" w:rsidRPr="008F7778" w14:paraId="183E8DDB"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7288336" w14:textId="77777777" w:rsidR="005D3321" w:rsidRPr="008F7778" w:rsidRDefault="005D3321" w:rsidP="00F82B38">
            <w:pPr>
              <w:jc w:val="center"/>
              <w:rPr>
                <w:b/>
              </w:rPr>
            </w:pPr>
            <w:r w:rsidRPr="008F7778">
              <w:rPr>
                <w:b/>
              </w:rPr>
              <w:t>Професійні знання</w:t>
            </w:r>
          </w:p>
        </w:tc>
      </w:tr>
      <w:tr w:rsidR="001F2AAB" w:rsidRPr="008F7778" w14:paraId="0BE6DC7D"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32D4B8DE" w14:textId="77777777" w:rsidR="001F2AAB" w:rsidRPr="008F7778" w:rsidRDefault="001F2AAB" w:rsidP="001F2AAB">
            <w:pPr>
              <w:jc w:val="both"/>
            </w:pPr>
            <w:r w:rsidRPr="008F7778">
              <w:t>1. Знання законодавства</w:t>
            </w:r>
          </w:p>
        </w:tc>
        <w:tc>
          <w:tcPr>
            <w:tcW w:w="7229" w:type="dxa"/>
          </w:tcPr>
          <w:p w14:paraId="25C4D9DE" w14:textId="2A42CD01" w:rsidR="001F2AAB" w:rsidRPr="008F7778" w:rsidRDefault="001F2AAB" w:rsidP="001F2AAB">
            <w:pPr>
              <w:ind w:left="-108"/>
              <w:jc w:val="both"/>
            </w:pPr>
            <w:r w:rsidRPr="001F2AAB">
              <w:rPr>
                <w:sz w:val="26"/>
                <w:szCs w:val="26"/>
              </w:rPr>
              <w:t xml:space="preserve">-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w:t>
            </w:r>
            <w:r w:rsidRPr="001F2AAB">
              <w:rPr>
                <w:sz w:val="26"/>
                <w:szCs w:val="26"/>
              </w:rPr>
              <w:lastRenderedPageBreak/>
              <w:t>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176C76CC" w14:textId="77777777" w:rsidTr="00F8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32A55BC9" w14:textId="77777777" w:rsidR="001F2AAB" w:rsidRPr="008F7778" w:rsidRDefault="001F2AAB" w:rsidP="001F2AAB">
            <w:r w:rsidRPr="005879E0">
              <w:lastRenderedPageBreak/>
              <w:t xml:space="preserve">2. Знання спеціального законодавства </w:t>
            </w:r>
          </w:p>
        </w:tc>
        <w:tc>
          <w:tcPr>
            <w:tcW w:w="7229" w:type="dxa"/>
            <w:hideMark/>
          </w:tcPr>
          <w:p w14:paraId="0CBF0697" w14:textId="4C57F711" w:rsidR="001F2AAB" w:rsidRPr="008F7778" w:rsidRDefault="001F2AAB" w:rsidP="001F2AAB">
            <w:pPr>
              <w:ind w:left="-108"/>
              <w:jc w:val="both"/>
              <w:rPr>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37161C78" w14:textId="77777777" w:rsidR="005D3321" w:rsidRDefault="005D3321" w:rsidP="005D3321">
      <w:pPr>
        <w:jc w:val="center"/>
        <w:rPr>
          <w:b/>
        </w:rPr>
      </w:pPr>
    </w:p>
    <w:p w14:paraId="48A33248" w14:textId="77777777" w:rsidR="00917E2C" w:rsidRDefault="00917E2C" w:rsidP="00917E2C">
      <w:pPr>
        <w:jc w:val="center"/>
        <w:rPr>
          <w:b/>
        </w:rPr>
      </w:pPr>
    </w:p>
    <w:p w14:paraId="38E31B86" w14:textId="77777777" w:rsidR="00917E2C" w:rsidRPr="009C0449" w:rsidRDefault="00917E2C" w:rsidP="00917E2C">
      <w:pPr>
        <w:jc w:val="center"/>
        <w:rPr>
          <w:b/>
        </w:rPr>
      </w:pPr>
      <w:r w:rsidRPr="009C0449">
        <w:rPr>
          <w:b/>
        </w:rPr>
        <w:t>УМОВИ</w:t>
      </w:r>
    </w:p>
    <w:p w14:paraId="7BA3AF81" w14:textId="77777777" w:rsidR="00917E2C" w:rsidRDefault="00917E2C" w:rsidP="00917E2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5190E12C" w14:textId="77777777" w:rsidR="00917E2C" w:rsidRPr="003D2B12" w:rsidRDefault="00917E2C" w:rsidP="00917E2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4532127" w14:textId="77777777" w:rsidR="00917E2C" w:rsidRPr="009C0449" w:rsidRDefault="00917E2C" w:rsidP="00917E2C">
      <w:pPr>
        <w:ind w:firstLine="720"/>
        <w:jc w:val="center"/>
        <w:rPr>
          <w:b/>
        </w:rPr>
      </w:pPr>
      <w:r w:rsidRPr="009C0449">
        <w:rPr>
          <w:b/>
        </w:rPr>
        <w:t>Загальні умови.</w:t>
      </w:r>
    </w:p>
    <w:p w14:paraId="742BA32A" w14:textId="77777777" w:rsidR="00917E2C" w:rsidRPr="003D2B12" w:rsidRDefault="00917E2C" w:rsidP="00917E2C">
      <w:pPr>
        <w:ind w:firstLine="720"/>
        <w:jc w:val="both"/>
        <w:rPr>
          <w:b/>
        </w:rPr>
      </w:pPr>
      <w:r w:rsidRPr="003D2B12">
        <w:rPr>
          <w:b/>
        </w:rPr>
        <w:t xml:space="preserve">1. Основні </w:t>
      </w:r>
      <w:r w:rsidRPr="00B56BAE">
        <w:rPr>
          <w:b/>
        </w:rPr>
        <w:t>повноваження</w:t>
      </w:r>
      <w:r w:rsidRPr="003D2B12">
        <w:rPr>
          <w:b/>
        </w:rPr>
        <w:t xml:space="preserve">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491F85D5" w14:textId="77777777" w:rsidR="00917E2C" w:rsidRDefault="00917E2C" w:rsidP="00917E2C">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595E14B8" w14:textId="77777777" w:rsidR="00917E2C" w:rsidRDefault="00917E2C" w:rsidP="00917E2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DB69B" w14:textId="77777777" w:rsidR="00917E2C" w:rsidRDefault="00917E2C" w:rsidP="00917E2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5631109" w14:textId="77777777" w:rsidR="00917E2C" w:rsidRDefault="00917E2C" w:rsidP="00917E2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449126A3" w14:textId="77777777" w:rsidR="00917E2C" w:rsidRDefault="00917E2C" w:rsidP="00917E2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5BDA6CB8" w14:textId="77777777" w:rsidR="00917E2C" w:rsidRPr="00E22003" w:rsidRDefault="00917E2C" w:rsidP="00917E2C">
      <w:pPr>
        <w:ind w:firstLine="709"/>
        <w:jc w:val="both"/>
      </w:pPr>
      <w:r w:rsidRPr="00E22003">
        <w:rPr>
          <w:b/>
        </w:rPr>
        <w:t>2.</w:t>
      </w:r>
      <w:r>
        <w:rPr>
          <w:b/>
        </w:rPr>
        <w:t xml:space="preserve"> </w:t>
      </w:r>
      <w:r w:rsidRPr="00E22003">
        <w:rPr>
          <w:b/>
        </w:rPr>
        <w:t>Умови оплати праці:</w:t>
      </w:r>
    </w:p>
    <w:p w14:paraId="6589B0A0" w14:textId="77777777" w:rsidR="00917E2C" w:rsidRPr="00E22003" w:rsidRDefault="00917E2C" w:rsidP="00917E2C">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E49C589" w14:textId="77777777" w:rsidR="00917E2C" w:rsidRPr="00E22003" w:rsidRDefault="00917E2C" w:rsidP="00917E2C">
      <w:pPr>
        <w:ind w:firstLine="709"/>
        <w:jc w:val="both"/>
      </w:pPr>
      <w:r w:rsidRPr="00E22003">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77C7495" w14:textId="77777777" w:rsidR="00917E2C" w:rsidRPr="001C799A" w:rsidRDefault="00917E2C" w:rsidP="00917E2C">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43DC123" w14:textId="77777777" w:rsidR="00917E2C" w:rsidRPr="00E22003" w:rsidRDefault="00917E2C" w:rsidP="00917E2C">
      <w:pPr>
        <w:ind w:firstLine="709"/>
        <w:jc w:val="both"/>
        <w:rPr>
          <w:b/>
        </w:rPr>
      </w:pPr>
      <w:r w:rsidRPr="00E22003">
        <w:rPr>
          <w:b/>
        </w:rPr>
        <w:t>4. Перелік документів, необхідних для участі в конкурсі, та строк їх подання:</w:t>
      </w:r>
    </w:p>
    <w:p w14:paraId="35029CF2" w14:textId="77777777" w:rsidR="005D3321" w:rsidRDefault="005D3321" w:rsidP="005D3321">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04BD238" w14:textId="77777777" w:rsidR="005D3321" w:rsidRDefault="005D3321" w:rsidP="005D3321">
      <w:pPr>
        <w:ind w:firstLine="720"/>
        <w:jc w:val="both"/>
      </w:pPr>
      <w:r>
        <w:t xml:space="preserve">2) копія паспорта громадянина України; </w:t>
      </w:r>
    </w:p>
    <w:p w14:paraId="37CC942C" w14:textId="77777777" w:rsidR="005D3321" w:rsidRDefault="005D3321" w:rsidP="005D3321">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3E5D300E" w14:textId="77777777" w:rsidR="005D3321" w:rsidRDefault="005D3321" w:rsidP="005D3321">
      <w:pPr>
        <w:ind w:firstLine="720"/>
        <w:jc w:val="both"/>
      </w:pPr>
      <w:r>
        <w:t xml:space="preserve">4) копія (копії) документа (документів) про освіту з додатком; </w:t>
      </w:r>
    </w:p>
    <w:p w14:paraId="18095B49" w14:textId="77777777" w:rsidR="005D3321" w:rsidRDefault="005D3321" w:rsidP="005D3321">
      <w:pPr>
        <w:ind w:firstLine="720"/>
        <w:jc w:val="both"/>
      </w:pPr>
      <w:r>
        <w:t>5) написана власноручно автобіографія;</w:t>
      </w:r>
    </w:p>
    <w:p w14:paraId="39FFBCF6" w14:textId="77777777" w:rsidR="005D3321" w:rsidRDefault="005D3321" w:rsidP="005D3321">
      <w:pPr>
        <w:ind w:firstLine="720"/>
        <w:jc w:val="both"/>
      </w:pPr>
      <w:r>
        <w:t>6) фотокартка розміром 30х40 мм;</w:t>
      </w:r>
    </w:p>
    <w:p w14:paraId="2301011C" w14:textId="77777777" w:rsidR="005D3321" w:rsidRPr="004D00E1" w:rsidRDefault="005D3321" w:rsidP="005D3321">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78945D8B" w14:textId="77777777" w:rsidR="005D3321" w:rsidRDefault="005D3321" w:rsidP="005D3321">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6ED59D8C" w14:textId="77777777" w:rsidR="005D3321" w:rsidRDefault="005D3321" w:rsidP="005D3321">
      <w:pPr>
        <w:ind w:firstLine="720"/>
        <w:jc w:val="both"/>
      </w:pPr>
      <w:r>
        <w:t>9) інформація про стан здоров’я:</w:t>
      </w:r>
    </w:p>
    <w:p w14:paraId="1409EE09" w14:textId="77777777" w:rsidR="005D3321" w:rsidRDefault="005D3321" w:rsidP="005D3321">
      <w:pPr>
        <w:ind w:firstLine="720"/>
        <w:jc w:val="both"/>
      </w:pPr>
      <w:r>
        <w:t xml:space="preserve">- </w:t>
      </w:r>
      <w:r w:rsidRPr="00D62ACA">
        <w:t>медична довідка від сімейного лікаря про відсутність протипоказань до фізичних навантажень (з печаткою сімейног</w:t>
      </w:r>
      <w:r>
        <w:t>о лікаря та медичного закладу)</w:t>
      </w:r>
      <w:r w:rsidRPr="00833BC6">
        <w:t xml:space="preserve"> </w:t>
      </w:r>
      <w:r w:rsidRPr="00D62ACA">
        <w:t>або</w:t>
      </w:r>
      <w:r w:rsidRPr="00833BC6">
        <w:t xml:space="preserve"> </w:t>
      </w:r>
      <w:r>
        <w:t>м</w:t>
      </w:r>
      <w:r w:rsidRPr="00D62ACA">
        <w:rPr>
          <w:rFonts w:eastAsia="Times New Roman"/>
        </w:rPr>
        <w:t xml:space="preserve">едична довідка </w:t>
      </w:r>
      <w:r w:rsidRPr="00D62ACA">
        <w:t xml:space="preserve">закладу охорони здоров’я </w:t>
      </w:r>
      <w:r>
        <w:rPr>
          <w:rFonts w:eastAsia="Times New Roman"/>
        </w:rPr>
        <w:t>(</w:t>
      </w:r>
      <w:r w:rsidRPr="00D62ACA">
        <w:rPr>
          <w:rFonts w:eastAsia="Times New Roman"/>
        </w:rPr>
        <w:t>форма 086/о)</w:t>
      </w:r>
      <w:r>
        <w:rPr>
          <w:rFonts w:eastAsia="Times New Roman"/>
        </w:rPr>
        <w:t>;</w:t>
      </w:r>
    </w:p>
    <w:p w14:paraId="5BFD9194" w14:textId="77777777" w:rsidR="005D3321" w:rsidRDefault="005D3321" w:rsidP="005D3321">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29C6D174" w14:textId="77777777" w:rsidR="005D3321" w:rsidRPr="00B70EB4" w:rsidRDefault="005D3321" w:rsidP="005D3321">
      <w:pPr>
        <w:ind w:firstLine="720"/>
        <w:jc w:val="both"/>
        <w:rPr>
          <w:shd w:val="clear" w:color="auto" w:fill="FFFFFF"/>
        </w:rPr>
      </w:pPr>
      <w:r w:rsidRPr="00B70EB4">
        <w:t>10)</w:t>
      </w:r>
      <w:r w:rsidRPr="00B70EB4">
        <w:tab/>
      </w:r>
      <w:r w:rsidRPr="00B70EB4">
        <w:rPr>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4B5E1E31" w14:textId="77777777" w:rsidR="005D3321" w:rsidRDefault="005D3321" w:rsidP="005D332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w:t>
      </w:r>
      <w:r>
        <w:lastRenderedPageBreak/>
        <w:t>вільного володіння державною мовою (рівень не нижче вільного володіння першого ступеня).</w:t>
      </w:r>
    </w:p>
    <w:p w14:paraId="06224386" w14:textId="77777777" w:rsidR="00917E2C" w:rsidRDefault="00917E2C" w:rsidP="00917E2C">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B850FDE" w14:textId="77777777" w:rsidR="00917E2C" w:rsidRPr="00E22003" w:rsidRDefault="00917E2C" w:rsidP="00917E2C">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ABEAD95" w14:textId="77777777" w:rsidR="00917E2C" w:rsidRPr="00E22003" w:rsidRDefault="00917E2C" w:rsidP="00917E2C">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344B5E1" w14:textId="14B485D3" w:rsidR="005D3321" w:rsidRDefault="005D3321" w:rsidP="00B266A4">
      <w:pPr>
        <w:ind w:firstLine="567"/>
        <w:jc w:val="both"/>
        <w:rPr>
          <w:color w:val="000000"/>
        </w:rPr>
      </w:pPr>
      <w:r w:rsidRPr="00AB166B">
        <w:rPr>
          <w:b/>
          <w:color w:val="000000"/>
        </w:rPr>
        <w:t xml:space="preserve">Документи приймаються з 08.00 </w:t>
      </w:r>
      <w:r>
        <w:rPr>
          <w:b/>
          <w:color w:val="000000"/>
        </w:rPr>
        <w:t>1</w:t>
      </w:r>
      <w:r w:rsidR="00053174">
        <w:rPr>
          <w:b/>
          <w:color w:val="000000"/>
        </w:rPr>
        <w:t>3</w:t>
      </w:r>
      <w:r>
        <w:rPr>
          <w:b/>
          <w:color w:val="000000"/>
        </w:rPr>
        <w:t xml:space="preserve"> травня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27 травня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79CEAB" w14:textId="77777777" w:rsidR="005D3321" w:rsidRPr="00932ADB" w:rsidRDefault="005D3321" w:rsidP="005D3321">
      <w:pPr>
        <w:ind w:firstLine="601"/>
        <w:jc w:val="both"/>
        <w:rPr>
          <w:b/>
          <w:lang w:val="ru-RU"/>
        </w:rPr>
      </w:pPr>
      <w:r w:rsidRPr="00932ADB">
        <w:rPr>
          <w:b/>
        </w:rPr>
        <w:t>5. Місце, дата та час початку проведення конкурсу:</w:t>
      </w:r>
    </w:p>
    <w:p w14:paraId="07FA4673" w14:textId="77777777" w:rsidR="005D3321" w:rsidRPr="00932ADB" w:rsidRDefault="005D3321" w:rsidP="005D3321">
      <w:pPr>
        <w:jc w:val="both"/>
        <w:rPr>
          <w:b/>
          <w:lang w:val="ru-RU"/>
        </w:rPr>
      </w:pPr>
      <w:r w:rsidRPr="00932ADB">
        <w:rPr>
          <w:rFonts w:eastAsia="Times New Roman"/>
        </w:rPr>
        <w:t>територіальне управління Служби судової охорони у Запорізькій області (м.</w:t>
      </w:r>
      <w:r>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28 травня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5468C5B6" w14:textId="0E52597D" w:rsidR="00917E2C" w:rsidRPr="00932ADB" w:rsidRDefault="00917E2C" w:rsidP="00917E2C">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00053174">
        <w:t>Рожков</w:t>
      </w:r>
      <w:proofErr w:type="spellEnd"/>
      <w:r w:rsidR="00053174">
        <w:t xml:space="preserve"> Сергій</w:t>
      </w:r>
      <w:r w:rsidRPr="00932ADB">
        <w:t xml:space="preserve">, 0953551220, </w:t>
      </w:r>
      <w:hyperlink r:id="rId16"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5275B12E" w14:textId="77777777" w:rsidR="00917E2C" w:rsidRPr="00932ADB" w:rsidRDefault="00917E2C" w:rsidP="00917E2C">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917E2C" w:rsidRPr="009628D2" w14:paraId="127F9BEA" w14:textId="77777777" w:rsidTr="00917E2C">
        <w:trPr>
          <w:trHeight w:val="102"/>
        </w:trPr>
        <w:tc>
          <w:tcPr>
            <w:tcW w:w="9638" w:type="dxa"/>
            <w:gridSpan w:val="2"/>
            <w:tcBorders>
              <w:top w:val="nil"/>
              <w:left w:val="nil"/>
              <w:bottom w:val="nil"/>
              <w:right w:val="nil"/>
            </w:tcBorders>
            <w:shd w:val="clear" w:color="auto" w:fill="auto"/>
          </w:tcPr>
          <w:p w14:paraId="081B184B" w14:textId="77777777" w:rsidR="00917E2C" w:rsidRPr="009628D2" w:rsidRDefault="00917E2C" w:rsidP="00917E2C">
            <w:pPr>
              <w:jc w:val="center"/>
              <w:rPr>
                <w:b/>
                <w:lang w:val="ru-RU"/>
              </w:rPr>
            </w:pPr>
            <w:r w:rsidRPr="009628D2">
              <w:rPr>
                <w:b/>
              </w:rPr>
              <w:t>Кваліфікаційні вимоги</w:t>
            </w:r>
          </w:p>
        </w:tc>
      </w:tr>
      <w:tr w:rsidR="00917E2C" w:rsidRPr="009628D2" w14:paraId="07E53339" w14:textId="77777777" w:rsidTr="00053174">
        <w:trPr>
          <w:trHeight w:val="102"/>
        </w:trPr>
        <w:tc>
          <w:tcPr>
            <w:tcW w:w="2267" w:type="dxa"/>
            <w:tcBorders>
              <w:top w:val="nil"/>
              <w:left w:val="nil"/>
              <w:bottom w:val="nil"/>
              <w:right w:val="nil"/>
            </w:tcBorders>
            <w:shd w:val="clear" w:color="auto" w:fill="auto"/>
          </w:tcPr>
          <w:p w14:paraId="448D08FE" w14:textId="77777777" w:rsidR="00917E2C" w:rsidRPr="009628D2" w:rsidRDefault="00917E2C" w:rsidP="00917E2C">
            <w:pPr>
              <w:rPr>
                <w:b/>
                <w:lang w:val="ru-RU"/>
              </w:rPr>
            </w:pPr>
            <w:r>
              <w:t>1. Загальні вимоги</w:t>
            </w:r>
          </w:p>
        </w:tc>
        <w:tc>
          <w:tcPr>
            <w:tcW w:w="7371" w:type="dxa"/>
            <w:tcBorders>
              <w:top w:val="nil"/>
              <w:left w:val="nil"/>
              <w:bottom w:val="nil"/>
              <w:right w:val="nil"/>
            </w:tcBorders>
            <w:shd w:val="clear" w:color="auto" w:fill="auto"/>
          </w:tcPr>
          <w:p w14:paraId="719EDFD2" w14:textId="77777777" w:rsidR="00917E2C" w:rsidRDefault="00917E2C" w:rsidP="00917E2C">
            <w:pPr>
              <w:jc w:val="both"/>
            </w:pPr>
            <w:r>
              <w:t>- громадянин України;</w:t>
            </w:r>
          </w:p>
          <w:p w14:paraId="76FD7C8A" w14:textId="77777777" w:rsidR="00917E2C" w:rsidRDefault="00917E2C" w:rsidP="00917E2C">
            <w:pPr>
              <w:jc w:val="both"/>
            </w:pPr>
            <w:r>
              <w:t>- відповідність загальним вимогам до кандидатів на службу (частина 1 ст. 163 Закону України «Про судоустрій і статус суддів»);</w:t>
            </w:r>
          </w:p>
          <w:p w14:paraId="759FA0B5" w14:textId="77777777" w:rsidR="00917E2C" w:rsidRPr="009628D2" w:rsidRDefault="00917E2C" w:rsidP="00917E2C">
            <w:pPr>
              <w:jc w:val="both"/>
              <w:rPr>
                <w:b/>
                <w:lang w:val="ru-RU"/>
              </w:rPr>
            </w:pPr>
            <w:r>
              <w:t>- вік не повинен перевищувати граничний вік перебування на службі.</w:t>
            </w:r>
          </w:p>
        </w:tc>
      </w:tr>
      <w:tr w:rsidR="00917E2C" w:rsidRPr="009628D2" w14:paraId="08270ACF" w14:textId="77777777" w:rsidTr="00053174">
        <w:trPr>
          <w:trHeight w:val="102"/>
        </w:trPr>
        <w:tc>
          <w:tcPr>
            <w:tcW w:w="2267" w:type="dxa"/>
            <w:tcBorders>
              <w:top w:val="nil"/>
              <w:left w:val="nil"/>
              <w:bottom w:val="nil"/>
              <w:right w:val="nil"/>
            </w:tcBorders>
            <w:shd w:val="clear" w:color="auto" w:fill="auto"/>
          </w:tcPr>
          <w:p w14:paraId="7EEAC1BC" w14:textId="77777777" w:rsidR="00917E2C" w:rsidRPr="009628D2" w:rsidRDefault="00917E2C" w:rsidP="00917E2C">
            <w:pPr>
              <w:jc w:val="both"/>
              <w:rPr>
                <w:b/>
                <w:lang w:val="ru-RU"/>
              </w:rPr>
            </w:pPr>
            <w:r w:rsidRPr="00E40A80">
              <w:t>2. Освіта</w:t>
            </w:r>
          </w:p>
        </w:tc>
        <w:tc>
          <w:tcPr>
            <w:tcW w:w="7371" w:type="dxa"/>
            <w:tcBorders>
              <w:top w:val="nil"/>
              <w:left w:val="nil"/>
              <w:bottom w:val="nil"/>
              <w:right w:val="nil"/>
            </w:tcBorders>
            <w:shd w:val="clear" w:color="auto" w:fill="auto"/>
          </w:tcPr>
          <w:p w14:paraId="0F1733B3" w14:textId="77777777" w:rsidR="00917E2C" w:rsidRPr="009628D2" w:rsidRDefault="00917E2C" w:rsidP="00917E2C">
            <w:pPr>
              <w:jc w:val="both"/>
              <w:rPr>
                <w:b/>
                <w:lang w:val="ru-RU"/>
              </w:rPr>
            </w:pPr>
            <w:r>
              <w:t xml:space="preserve">- </w:t>
            </w:r>
            <w:r w:rsidRPr="00FF27A7">
              <w:t>повна загальна середня</w:t>
            </w:r>
            <w:r>
              <w:t>.</w:t>
            </w:r>
          </w:p>
        </w:tc>
      </w:tr>
      <w:tr w:rsidR="00917E2C" w:rsidRPr="009628D2" w14:paraId="3814FFD2" w14:textId="77777777" w:rsidTr="00053174">
        <w:trPr>
          <w:trHeight w:val="102"/>
        </w:trPr>
        <w:tc>
          <w:tcPr>
            <w:tcW w:w="2267" w:type="dxa"/>
            <w:tcBorders>
              <w:top w:val="nil"/>
              <w:left w:val="nil"/>
              <w:bottom w:val="nil"/>
              <w:right w:val="nil"/>
            </w:tcBorders>
            <w:shd w:val="clear" w:color="auto" w:fill="auto"/>
          </w:tcPr>
          <w:p w14:paraId="5CD66430" w14:textId="77777777" w:rsidR="00917E2C" w:rsidRPr="009628D2" w:rsidRDefault="00917E2C" w:rsidP="00917E2C">
            <w:pPr>
              <w:jc w:val="both"/>
              <w:rPr>
                <w:b/>
                <w:lang w:val="ru-RU"/>
              </w:rPr>
            </w:pPr>
            <w:r>
              <w:t>3. Досвід роботи</w:t>
            </w:r>
          </w:p>
        </w:tc>
        <w:tc>
          <w:tcPr>
            <w:tcW w:w="7371" w:type="dxa"/>
            <w:tcBorders>
              <w:top w:val="nil"/>
              <w:left w:val="nil"/>
              <w:bottom w:val="nil"/>
              <w:right w:val="nil"/>
            </w:tcBorders>
            <w:shd w:val="clear" w:color="auto" w:fill="auto"/>
          </w:tcPr>
          <w:p w14:paraId="27CE8019" w14:textId="77777777" w:rsidR="00917E2C" w:rsidRPr="006A49DF" w:rsidRDefault="00917E2C" w:rsidP="00917E2C">
            <w:pPr>
              <w:jc w:val="both"/>
              <w:rPr>
                <w:lang w:val="ru-RU"/>
              </w:rPr>
            </w:pPr>
            <w:r>
              <w:rPr>
                <w:lang w:val="ru-RU"/>
              </w:rPr>
              <w:t>- б</w:t>
            </w:r>
            <w:r w:rsidRPr="006A49DF">
              <w:rPr>
                <w:lang w:val="ru-RU"/>
              </w:rPr>
              <w:t xml:space="preserve">ез </w:t>
            </w:r>
            <w:r w:rsidRPr="00F2319C">
              <w:t>досвіду роботи</w:t>
            </w:r>
            <w:r>
              <w:t>.</w:t>
            </w:r>
          </w:p>
        </w:tc>
      </w:tr>
      <w:tr w:rsidR="00917E2C" w:rsidRPr="009628D2" w14:paraId="33B62449" w14:textId="77777777" w:rsidTr="00053174">
        <w:trPr>
          <w:trHeight w:val="463"/>
        </w:trPr>
        <w:tc>
          <w:tcPr>
            <w:tcW w:w="2267" w:type="dxa"/>
            <w:tcBorders>
              <w:top w:val="nil"/>
              <w:left w:val="nil"/>
              <w:bottom w:val="nil"/>
              <w:right w:val="nil"/>
            </w:tcBorders>
            <w:shd w:val="clear" w:color="auto" w:fill="auto"/>
          </w:tcPr>
          <w:p w14:paraId="18A6F2BC" w14:textId="77777777" w:rsidR="00917E2C" w:rsidRPr="009628D2" w:rsidRDefault="00917E2C" w:rsidP="00917E2C">
            <w:pPr>
              <w:rPr>
                <w:b/>
                <w:lang w:val="ru-RU"/>
              </w:rPr>
            </w:pPr>
            <w:r>
              <w:t>4. Володіння державною мовою</w:t>
            </w:r>
          </w:p>
        </w:tc>
        <w:tc>
          <w:tcPr>
            <w:tcW w:w="7371" w:type="dxa"/>
            <w:tcBorders>
              <w:top w:val="nil"/>
              <w:left w:val="nil"/>
              <w:bottom w:val="nil"/>
              <w:right w:val="nil"/>
            </w:tcBorders>
            <w:shd w:val="clear" w:color="auto" w:fill="auto"/>
          </w:tcPr>
          <w:p w14:paraId="57BAC8CC" w14:textId="77777777" w:rsidR="00917E2C" w:rsidRPr="009628D2" w:rsidRDefault="00917E2C" w:rsidP="00917E2C">
            <w:pPr>
              <w:jc w:val="both"/>
              <w:rPr>
                <w:b/>
                <w:lang w:val="ru-RU"/>
              </w:rPr>
            </w:pPr>
            <w:r>
              <w:t xml:space="preserve">- </w:t>
            </w: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917E2C" w:rsidRPr="009628D2" w14:paraId="3C96C3A0" w14:textId="77777777" w:rsidTr="00053174">
        <w:trPr>
          <w:trHeight w:val="463"/>
        </w:trPr>
        <w:tc>
          <w:tcPr>
            <w:tcW w:w="2267" w:type="dxa"/>
            <w:tcBorders>
              <w:top w:val="nil"/>
              <w:left w:val="nil"/>
              <w:bottom w:val="nil"/>
              <w:right w:val="nil"/>
            </w:tcBorders>
            <w:shd w:val="clear" w:color="auto" w:fill="auto"/>
          </w:tcPr>
          <w:p w14:paraId="6D9AC6C1" w14:textId="77777777" w:rsidR="00917E2C" w:rsidRDefault="00917E2C" w:rsidP="00917E2C">
            <w:bookmarkStart w:id="9" w:name="_Hlk229493268"/>
            <w:r>
              <w:t xml:space="preserve">5. </w:t>
            </w:r>
            <w:r w:rsidRPr="00612254">
              <w:t xml:space="preserve">Додаткові вимоги </w:t>
            </w:r>
          </w:p>
        </w:tc>
        <w:tc>
          <w:tcPr>
            <w:tcW w:w="7371" w:type="dxa"/>
            <w:tcBorders>
              <w:top w:val="nil"/>
              <w:left w:val="nil"/>
              <w:bottom w:val="nil"/>
              <w:right w:val="nil"/>
            </w:tcBorders>
            <w:shd w:val="clear" w:color="auto" w:fill="auto"/>
          </w:tcPr>
          <w:p w14:paraId="65C7C9D4" w14:textId="77777777" w:rsidR="00917E2C" w:rsidRPr="00E22003" w:rsidRDefault="00917E2C" w:rsidP="00917E2C">
            <w:pPr>
              <w:jc w:val="both"/>
            </w:pPr>
            <w:r>
              <w:t>- наявність посвідчення водія категорії «В».</w:t>
            </w:r>
          </w:p>
        </w:tc>
      </w:tr>
      <w:bookmarkEnd w:id="9"/>
      <w:tr w:rsidR="00917E2C" w:rsidRPr="009628D2" w14:paraId="4B184477" w14:textId="77777777" w:rsidTr="00917E2C">
        <w:trPr>
          <w:trHeight w:val="310"/>
        </w:trPr>
        <w:tc>
          <w:tcPr>
            <w:tcW w:w="9638" w:type="dxa"/>
            <w:gridSpan w:val="2"/>
            <w:tcBorders>
              <w:top w:val="nil"/>
              <w:left w:val="nil"/>
              <w:bottom w:val="nil"/>
              <w:right w:val="nil"/>
            </w:tcBorders>
            <w:shd w:val="clear" w:color="auto" w:fill="auto"/>
          </w:tcPr>
          <w:p w14:paraId="7EDBA365" w14:textId="77777777" w:rsidR="00917E2C" w:rsidRPr="009628D2" w:rsidRDefault="00917E2C" w:rsidP="00917E2C">
            <w:pPr>
              <w:jc w:val="center"/>
              <w:rPr>
                <w:b/>
                <w:lang w:val="ru-RU"/>
              </w:rPr>
            </w:pPr>
            <w:r w:rsidRPr="009628D2">
              <w:rPr>
                <w:b/>
              </w:rPr>
              <w:t>Вимоги до компетентності</w:t>
            </w:r>
          </w:p>
        </w:tc>
      </w:tr>
      <w:tr w:rsidR="00917E2C" w:rsidRPr="009628D2" w14:paraId="66A5B4F8" w14:textId="77777777" w:rsidTr="00053174">
        <w:trPr>
          <w:trHeight w:val="699"/>
        </w:trPr>
        <w:tc>
          <w:tcPr>
            <w:tcW w:w="2267" w:type="dxa"/>
            <w:tcBorders>
              <w:top w:val="nil"/>
              <w:left w:val="nil"/>
              <w:bottom w:val="nil"/>
              <w:right w:val="nil"/>
            </w:tcBorders>
            <w:shd w:val="clear" w:color="auto" w:fill="auto"/>
          </w:tcPr>
          <w:p w14:paraId="7D075CEC" w14:textId="77777777" w:rsidR="00917E2C" w:rsidRPr="009628D2" w:rsidRDefault="00917E2C" w:rsidP="00917E2C">
            <w:pPr>
              <w:rPr>
                <w:b/>
                <w:lang w:val="ru-RU"/>
              </w:rPr>
            </w:pPr>
            <w:r>
              <w:t>1. Вміння працювати в колективі</w:t>
            </w:r>
          </w:p>
        </w:tc>
        <w:tc>
          <w:tcPr>
            <w:tcW w:w="7371" w:type="dxa"/>
            <w:tcBorders>
              <w:top w:val="nil"/>
              <w:left w:val="nil"/>
              <w:bottom w:val="nil"/>
              <w:right w:val="nil"/>
            </w:tcBorders>
            <w:shd w:val="clear" w:color="auto" w:fill="auto"/>
          </w:tcPr>
          <w:p w14:paraId="1E84C5D1" w14:textId="77777777" w:rsidR="00917E2C" w:rsidRPr="009628D2" w:rsidRDefault="00917E2C" w:rsidP="00917E2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917E2C" w:rsidRPr="009628D2" w14:paraId="416E766A" w14:textId="77777777" w:rsidTr="00053174">
        <w:trPr>
          <w:trHeight w:val="699"/>
        </w:trPr>
        <w:tc>
          <w:tcPr>
            <w:tcW w:w="2267" w:type="dxa"/>
            <w:tcBorders>
              <w:top w:val="nil"/>
              <w:left w:val="nil"/>
              <w:bottom w:val="nil"/>
              <w:right w:val="nil"/>
            </w:tcBorders>
            <w:shd w:val="clear" w:color="auto" w:fill="auto"/>
          </w:tcPr>
          <w:p w14:paraId="7E1C8A52" w14:textId="77777777" w:rsidR="00917E2C" w:rsidRDefault="00917E2C" w:rsidP="00053174">
            <w:pPr>
              <w:ind w:right="-108"/>
            </w:pPr>
            <w:r>
              <w:t>2. Вміння приймати ефективні рішення</w:t>
            </w:r>
          </w:p>
        </w:tc>
        <w:tc>
          <w:tcPr>
            <w:tcW w:w="7371" w:type="dxa"/>
            <w:tcBorders>
              <w:top w:val="nil"/>
              <w:left w:val="nil"/>
              <w:bottom w:val="nil"/>
              <w:right w:val="nil"/>
            </w:tcBorders>
            <w:shd w:val="clear" w:color="auto" w:fill="auto"/>
          </w:tcPr>
          <w:p w14:paraId="27F37223" w14:textId="77777777" w:rsidR="00917E2C" w:rsidRDefault="00917E2C" w:rsidP="00917E2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917E2C" w:rsidRPr="009628D2" w14:paraId="2013F787" w14:textId="77777777" w:rsidTr="00053174">
        <w:trPr>
          <w:trHeight w:val="699"/>
        </w:trPr>
        <w:tc>
          <w:tcPr>
            <w:tcW w:w="2267" w:type="dxa"/>
            <w:tcBorders>
              <w:top w:val="nil"/>
              <w:left w:val="nil"/>
              <w:bottom w:val="nil"/>
              <w:right w:val="nil"/>
            </w:tcBorders>
            <w:shd w:val="clear" w:color="auto" w:fill="auto"/>
          </w:tcPr>
          <w:p w14:paraId="45C1A835" w14:textId="77777777" w:rsidR="00917E2C" w:rsidRDefault="00917E2C" w:rsidP="00917E2C">
            <w:r>
              <w:lastRenderedPageBreak/>
              <w:t>3. Комунікація та взаємодія</w:t>
            </w:r>
          </w:p>
        </w:tc>
        <w:tc>
          <w:tcPr>
            <w:tcW w:w="7371" w:type="dxa"/>
            <w:tcBorders>
              <w:top w:val="nil"/>
              <w:left w:val="nil"/>
              <w:bottom w:val="nil"/>
              <w:right w:val="nil"/>
            </w:tcBorders>
            <w:shd w:val="clear" w:color="auto" w:fill="auto"/>
          </w:tcPr>
          <w:p w14:paraId="315EE214" w14:textId="77777777" w:rsidR="00917E2C" w:rsidRDefault="00917E2C" w:rsidP="00917E2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917E2C" w:rsidRPr="009628D2" w14:paraId="72558F17" w14:textId="77777777" w:rsidTr="00053174">
        <w:trPr>
          <w:trHeight w:val="463"/>
        </w:trPr>
        <w:tc>
          <w:tcPr>
            <w:tcW w:w="2267" w:type="dxa"/>
            <w:tcBorders>
              <w:top w:val="nil"/>
              <w:left w:val="nil"/>
              <w:bottom w:val="nil"/>
              <w:right w:val="nil"/>
            </w:tcBorders>
            <w:shd w:val="clear" w:color="auto" w:fill="auto"/>
          </w:tcPr>
          <w:p w14:paraId="390BBCDA" w14:textId="77777777" w:rsidR="00917E2C" w:rsidRPr="009628D2" w:rsidRDefault="00917E2C" w:rsidP="00917E2C">
            <w:pPr>
              <w:rPr>
                <w:b/>
                <w:lang w:val="ru-RU"/>
              </w:rPr>
            </w:pPr>
            <w:r>
              <w:t>4. Аналітичні здібності</w:t>
            </w:r>
          </w:p>
        </w:tc>
        <w:tc>
          <w:tcPr>
            <w:tcW w:w="7371" w:type="dxa"/>
            <w:tcBorders>
              <w:top w:val="nil"/>
              <w:left w:val="nil"/>
              <w:bottom w:val="nil"/>
              <w:right w:val="nil"/>
            </w:tcBorders>
            <w:shd w:val="clear" w:color="auto" w:fill="auto"/>
          </w:tcPr>
          <w:p w14:paraId="1258C3A0" w14:textId="77777777" w:rsidR="00917E2C" w:rsidRPr="009628D2" w:rsidRDefault="00917E2C" w:rsidP="00917E2C">
            <w:pPr>
              <w:ind w:left="-108"/>
              <w:jc w:val="both"/>
              <w:rPr>
                <w:b/>
                <w:lang w:val="ru-RU"/>
              </w:rPr>
            </w:pPr>
            <w:r>
              <w:t>- здатність систематизувати, узагальнювати інформацію; гнучкість; проникливість.</w:t>
            </w:r>
          </w:p>
        </w:tc>
      </w:tr>
      <w:tr w:rsidR="00917E2C" w:rsidRPr="009628D2" w14:paraId="3220BEBD" w14:textId="77777777" w:rsidTr="00053174">
        <w:trPr>
          <w:trHeight w:val="1839"/>
        </w:trPr>
        <w:tc>
          <w:tcPr>
            <w:tcW w:w="2267" w:type="dxa"/>
            <w:tcBorders>
              <w:top w:val="nil"/>
              <w:left w:val="nil"/>
              <w:bottom w:val="nil"/>
              <w:right w:val="nil"/>
            </w:tcBorders>
            <w:shd w:val="clear" w:color="auto" w:fill="auto"/>
          </w:tcPr>
          <w:p w14:paraId="575F4783" w14:textId="77777777" w:rsidR="00917E2C" w:rsidRPr="009628D2" w:rsidRDefault="00917E2C" w:rsidP="00917E2C">
            <w:pPr>
              <w:jc w:val="both"/>
              <w:rPr>
                <w:b/>
                <w:lang w:val="ru-RU"/>
              </w:rPr>
            </w:pPr>
            <w:r>
              <w:t>5.Особистісні компетенції</w:t>
            </w:r>
          </w:p>
        </w:tc>
        <w:tc>
          <w:tcPr>
            <w:tcW w:w="7371" w:type="dxa"/>
            <w:tcBorders>
              <w:top w:val="nil"/>
              <w:left w:val="nil"/>
              <w:bottom w:val="nil"/>
              <w:right w:val="nil"/>
            </w:tcBorders>
            <w:shd w:val="clear" w:color="auto" w:fill="auto"/>
          </w:tcPr>
          <w:p w14:paraId="7D4744A1" w14:textId="77777777" w:rsidR="00917E2C" w:rsidRPr="009628D2" w:rsidRDefault="00917E2C" w:rsidP="00917E2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917E2C" w:rsidRPr="009628D2" w14:paraId="2713B36E" w14:textId="77777777" w:rsidTr="00053174">
        <w:trPr>
          <w:trHeight w:val="924"/>
        </w:trPr>
        <w:tc>
          <w:tcPr>
            <w:tcW w:w="2267" w:type="dxa"/>
            <w:tcBorders>
              <w:top w:val="nil"/>
              <w:left w:val="nil"/>
              <w:bottom w:val="nil"/>
              <w:right w:val="nil"/>
            </w:tcBorders>
            <w:shd w:val="clear" w:color="auto" w:fill="auto"/>
          </w:tcPr>
          <w:p w14:paraId="2D422204" w14:textId="77777777" w:rsidR="00917E2C" w:rsidRPr="009628D2" w:rsidRDefault="00917E2C" w:rsidP="00917E2C">
            <w:pPr>
              <w:rPr>
                <w:b/>
              </w:rPr>
            </w:pPr>
            <w:r>
              <w:t>6. Забезпечення громадського порядку</w:t>
            </w:r>
          </w:p>
        </w:tc>
        <w:tc>
          <w:tcPr>
            <w:tcW w:w="7371" w:type="dxa"/>
            <w:tcBorders>
              <w:top w:val="nil"/>
              <w:left w:val="nil"/>
              <w:bottom w:val="nil"/>
              <w:right w:val="nil"/>
            </w:tcBorders>
            <w:shd w:val="clear" w:color="auto" w:fill="auto"/>
          </w:tcPr>
          <w:p w14:paraId="5D1FC69F" w14:textId="77777777" w:rsidR="00917E2C" w:rsidRPr="009628D2" w:rsidRDefault="00917E2C" w:rsidP="00917E2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17E2C" w:rsidRPr="008F7778" w14:paraId="1377F406" w14:textId="77777777" w:rsidTr="0091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9D74B7E" w14:textId="77777777" w:rsidR="00917E2C" w:rsidRPr="008F7778" w:rsidRDefault="00917E2C" w:rsidP="00917E2C">
            <w:pPr>
              <w:jc w:val="center"/>
              <w:rPr>
                <w:b/>
              </w:rPr>
            </w:pPr>
            <w:r w:rsidRPr="008F7778">
              <w:rPr>
                <w:b/>
              </w:rPr>
              <w:t>Професійні знання</w:t>
            </w:r>
          </w:p>
        </w:tc>
      </w:tr>
      <w:tr w:rsidR="001F2AAB" w:rsidRPr="008F7778" w14:paraId="3C7B36E6" w14:textId="77777777" w:rsidTr="00053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6D0BFDA6" w14:textId="5B454D52" w:rsidR="001F2AAB" w:rsidRDefault="001F2AAB" w:rsidP="001F2AAB">
            <w:pPr>
              <w:jc w:val="both"/>
            </w:pPr>
            <w:r w:rsidRPr="008F7778">
              <w:t>1. Знання</w:t>
            </w:r>
            <w:r>
              <w:t xml:space="preserve"> законодавства</w:t>
            </w:r>
          </w:p>
          <w:p w14:paraId="7BD93616" w14:textId="2F8A5E57" w:rsidR="001F2AAB" w:rsidRPr="008F7778" w:rsidRDefault="001F2AAB" w:rsidP="001F2AAB">
            <w:pPr>
              <w:jc w:val="both"/>
            </w:pPr>
          </w:p>
        </w:tc>
        <w:tc>
          <w:tcPr>
            <w:tcW w:w="7371" w:type="dxa"/>
          </w:tcPr>
          <w:p w14:paraId="56FCD4C4" w14:textId="02F26633" w:rsidR="001F2AAB" w:rsidRPr="008F7778" w:rsidRDefault="001F2AAB" w:rsidP="001F2AAB">
            <w:pPr>
              <w:ind w:left="-108"/>
              <w:jc w:val="both"/>
            </w:pPr>
            <w:r w:rsidRPr="001F2AAB">
              <w:rPr>
                <w:sz w:val="26"/>
                <w:szCs w:val="26"/>
              </w:rPr>
              <w:t>-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1F2AAB">
              <w:rPr>
                <w:sz w:val="26"/>
                <w:szCs w:val="26"/>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w:t>
            </w:r>
            <w:r w:rsidRPr="001F2AAB">
              <w:rPr>
                <w:sz w:val="26"/>
                <w:szCs w:val="26"/>
              </w:rPr>
              <w:t>Кримінального кодексу України, Кодексу України про адміністративні правопорушення</w:t>
            </w:r>
            <w:r w:rsidRPr="001F2AAB">
              <w:rPr>
                <w:sz w:val="26"/>
                <w:szCs w:val="26"/>
                <w:lang w:eastAsia="en-US"/>
              </w:rPr>
              <w:t>,</w:t>
            </w:r>
          </w:p>
        </w:tc>
      </w:tr>
      <w:tr w:rsidR="001F2AAB" w:rsidRPr="008F7778" w14:paraId="11E55431" w14:textId="77777777" w:rsidTr="00053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5DF5EB45" w14:textId="4DC4F775" w:rsidR="001F2AAB" w:rsidRPr="008F7778" w:rsidRDefault="001F2AAB" w:rsidP="001F2AAB">
            <w:r>
              <w:t>2. Знання спеціального законодавства</w:t>
            </w:r>
            <w:bookmarkStart w:id="10" w:name="_GoBack"/>
            <w:bookmarkEnd w:id="10"/>
          </w:p>
        </w:tc>
        <w:tc>
          <w:tcPr>
            <w:tcW w:w="7371" w:type="dxa"/>
            <w:hideMark/>
          </w:tcPr>
          <w:p w14:paraId="3E4FAE7A" w14:textId="536F2513" w:rsidR="001F2AAB" w:rsidRPr="00B266A4" w:rsidRDefault="001F2AAB" w:rsidP="001F2AAB">
            <w:pPr>
              <w:ind w:left="-108"/>
              <w:jc w:val="both"/>
              <w:rPr>
                <w:sz w:val="26"/>
                <w:szCs w:val="26"/>
                <w:lang w:eastAsia="en-US"/>
              </w:rPr>
            </w:pPr>
            <w:r w:rsidRPr="001F2AAB">
              <w:rPr>
                <w:sz w:val="26"/>
                <w:szCs w:val="26"/>
                <w:lang w:eastAsia="en-US"/>
              </w:rPr>
              <w:t xml:space="preserve">- знання </w:t>
            </w:r>
            <w:r w:rsidRPr="001F2AAB">
              <w:rPr>
                <w:sz w:val="26"/>
                <w:szCs w:val="26"/>
              </w:rPr>
              <w:t>Положення про проходження служби співробітниками Служби судової охорони,</w:t>
            </w:r>
            <w:r w:rsidRPr="001F2AAB">
              <w:rPr>
                <w:sz w:val="26"/>
                <w:szCs w:val="26"/>
                <w:lang w:eastAsia="uk-UA"/>
              </w:rPr>
              <w:t xml:space="preserve"> затвердженого Рішенням </w:t>
            </w:r>
            <w:r w:rsidRPr="001F2AAB">
              <w:rPr>
                <w:bCs/>
                <w:sz w:val="26"/>
                <w:szCs w:val="26"/>
                <w:lang w:eastAsia="uk-UA"/>
              </w:rPr>
              <w:t>Вищої ради правосуддя від 4 квітня 2019 року № 1052/0/15-19;</w:t>
            </w:r>
            <w:r w:rsidRPr="001F2AAB">
              <w:rPr>
                <w:sz w:val="26"/>
                <w:szCs w:val="26"/>
                <w:lang w:eastAsia="en-US"/>
              </w:rPr>
              <w:t xml:space="preserve">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1F2AAB">
              <w:rPr>
                <w:iCs/>
                <w:sz w:val="26"/>
                <w:szCs w:val="26"/>
                <w:lang w:eastAsia="en-US"/>
              </w:rPr>
              <w:t>.</w:t>
            </w:r>
          </w:p>
        </w:tc>
      </w:tr>
    </w:tbl>
    <w:p w14:paraId="25DB956C" w14:textId="77777777" w:rsidR="00917E2C" w:rsidRDefault="00917E2C" w:rsidP="00917E2C">
      <w:pPr>
        <w:jc w:val="center"/>
        <w:rPr>
          <w:b/>
        </w:rPr>
      </w:pPr>
    </w:p>
    <w:p w14:paraId="68D00740" w14:textId="77777777" w:rsidR="00917E2C" w:rsidRDefault="00917E2C"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sectPr w:rsidR="00FC2A38" w:rsidSect="00AC610F">
      <w:headerReference w:type="default" r:id="rId17"/>
      <w:pgSz w:w="11906" w:h="16838"/>
      <w:pgMar w:top="993"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468B9" w14:textId="77777777" w:rsidR="00640012" w:rsidRDefault="00640012" w:rsidP="00410A58">
      <w:r>
        <w:separator/>
      </w:r>
    </w:p>
  </w:endnote>
  <w:endnote w:type="continuationSeparator" w:id="0">
    <w:p w14:paraId="63808051" w14:textId="77777777" w:rsidR="00640012" w:rsidRDefault="00640012"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91DF6" w14:textId="77777777" w:rsidR="00640012" w:rsidRDefault="00640012" w:rsidP="00410A58">
      <w:r>
        <w:separator/>
      </w:r>
    </w:p>
  </w:footnote>
  <w:footnote w:type="continuationSeparator" w:id="0">
    <w:p w14:paraId="660BBEB7" w14:textId="77777777" w:rsidR="00640012" w:rsidRDefault="00640012"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35F0E0AD" w:rsidR="00F82B38" w:rsidRDefault="00F82B38">
        <w:pPr>
          <w:pStyle w:val="a8"/>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0AD5F54"/>
    <w:multiLevelType w:val="hybridMultilevel"/>
    <w:tmpl w:val="AF40B3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BF133C"/>
    <w:multiLevelType w:val="multilevel"/>
    <w:tmpl w:val="51021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D5573"/>
    <w:multiLevelType w:val="hybridMultilevel"/>
    <w:tmpl w:val="AF40B3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6"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7" w15:restartNumberingAfterBreak="0">
    <w:nsid w:val="63A73B49"/>
    <w:multiLevelType w:val="hybridMultilevel"/>
    <w:tmpl w:val="60EE15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6"/>
  </w:num>
  <w:num w:numId="2">
    <w:abstractNumId w:val="2"/>
  </w:num>
  <w:num w:numId="3">
    <w:abstractNumId w:val="5"/>
  </w:num>
  <w:num w:numId="4">
    <w:abstractNumId w:val="22"/>
  </w:num>
  <w:num w:numId="5">
    <w:abstractNumId w:val="9"/>
  </w:num>
  <w:num w:numId="6">
    <w:abstractNumId w:val="7"/>
  </w:num>
  <w:num w:numId="7">
    <w:abstractNumId w:val="6"/>
  </w:num>
  <w:num w:numId="8">
    <w:abstractNumId w:val="4"/>
  </w:num>
  <w:num w:numId="9">
    <w:abstractNumId w:val="25"/>
  </w:num>
  <w:num w:numId="10">
    <w:abstractNumId w:val="29"/>
  </w:num>
  <w:num w:numId="11">
    <w:abstractNumId w:val="17"/>
  </w:num>
  <w:num w:numId="12">
    <w:abstractNumId w:val="0"/>
  </w:num>
  <w:num w:numId="13">
    <w:abstractNumId w:val="10"/>
  </w:num>
  <w:num w:numId="14">
    <w:abstractNumId w:val="1"/>
  </w:num>
  <w:num w:numId="15">
    <w:abstractNumId w:val="23"/>
  </w:num>
  <w:num w:numId="16">
    <w:abstractNumId w:val="15"/>
  </w:num>
  <w:num w:numId="17">
    <w:abstractNumId w:val="19"/>
  </w:num>
  <w:num w:numId="18">
    <w:abstractNumId w:val="3"/>
  </w:num>
  <w:num w:numId="19">
    <w:abstractNumId w:val="28"/>
  </w:num>
  <w:num w:numId="20">
    <w:abstractNumId w:val="12"/>
  </w:num>
  <w:num w:numId="21">
    <w:abstractNumId w:val="8"/>
  </w:num>
  <w:num w:numId="22">
    <w:abstractNumId w:val="21"/>
  </w:num>
  <w:num w:numId="23">
    <w:abstractNumId w:val="11"/>
  </w:num>
  <w:num w:numId="24">
    <w:abstractNumId w:val="18"/>
  </w:num>
  <w:num w:numId="25">
    <w:abstractNumId w:val="26"/>
  </w:num>
  <w:num w:numId="26">
    <w:abstractNumId w:val="13"/>
  </w:num>
  <w:num w:numId="27">
    <w:abstractNumId w:val="20"/>
  </w:num>
  <w:num w:numId="28">
    <w:abstractNumId w:val="27"/>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C2"/>
    <w:rsid w:val="000028F6"/>
    <w:rsid w:val="00007A05"/>
    <w:rsid w:val="00012BA0"/>
    <w:rsid w:val="000161C0"/>
    <w:rsid w:val="00020B52"/>
    <w:rsid w:val="0002418C"/>
    <w:rsid w:val="0002473E"/>
    <w:rsid w:val="00030B38"/>
    <w:rsid w:val="00033209"/>
    <w:rsid w:val="00033FB4"/>
    <w:rsid w:val="0003435F"/>
    <w:rsid w:val="0003473A"/>
    <w:rsid w:val="0004181E"/>
    <w:rsid w:val="00045727"/>
    <w:rsid w:val="00046B61"/>
    <w:rsid w:val="0005272E"/>
    <w:rsid w:val="00053174"/>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0F39F4"/>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2AAB"/>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508D7"/>
    <w:rsid w:val="00262263"/>
    <w:rsid w:val="00262280"/>
    <w:rsid w:val="00262718"/>
    <w:rsid w:val="0026272E"/>
    <w:rsid w:val="00262C60"/>
    <w:rsid w:val="0026384D"/>
    <w:rsid w:val="00263EF4"/>
    <w:rsid w:val="00266EFE"/>
    <w:rsid w:val="002754D5"/>
    <w:rsid w:val="002756CD"/>
    <w:rsid w:val="002757CA"/>
    <w:rsid w:val="0028101D"/>
    <w:rsid w:val="002840C8"/>
    <w:rsid w:val="00291DE0"/>
    <w:rsid w:val="0029263F"/>
    <w:rsid w:val="00294556"/>
    <w:rsid w:val="00294F2D"/>
    <w:rsid w:val="00297CCA"/>
    <w:rsid w:val="002A0B93"/>
    <w:rsid w:val="002A2D61"/>
    <w:rsid w:val="002A6946"/>
    <w:rsid w:val="002A709C"/>
    <w:rsid w:val="002B01AE"/>
    <w:rsid w:val="002B1B90"/>
    <w:rsid w:val="002C2CF9"/>
    <w:rsid w:val="002C3764"/>
    <w:rsid w:val="002C6725"/>
    <w:rsid w:val="002C7AF0"/>
    <w:rsid w:val="002C7FE4"/>
    <w:rsid w:val="002D0C21"/>
    <w:rsid w:val="002D2949"/>
    <w:rsid w:val="002E3629"/>
    <w:rsid w:val="002E3D0F"/>
    <w:rsid w:val="002F134D"/>
    <w:rsid w:val="002F16F5"/>
    <w:rsid w:val="002F29F5"/>
    <w:rsid w:val="002F4BFF"/>
    <w:rsid w:val="0030102E"/>
    <w:rsid w:val="00301111"/>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0FDC"/>
    <w:rsid w:val="003A2625"/>
    <w:rsid w:val="003B0F39"/>
    <w:rsid w:val="003B6DE6"/>
    <w:rsid w:val="003B70F5"/>
    <w:rsid w:val="003B77A0"/>
    <w:rsid w:val="003C246D"/>
    <w:rsid w:val="003C4ED3"/>
    <w:rsid w:val="003D2A62"/>
    <w:rsid w:val="003D2B12"/>
    <w:rsid w:val="003D3632"/>
    <w:rsid w:val="003E1627"/>
    <w:rsid w:val="003E312E"/>
    <w:rsid w:val="003F2EC6"/>
    <w:rsid w:val="003F3607"/>
    <w:rsid w:val="003F6D73"/>
    <w:rsid w:val="003F7045"/>
    <w:rsid w:val="003F7166"/>
    <w:rsid w:val="003F7A08"/>
    <w:rsid w:val="004008B3"/>
    <w:rsid w:val="0040212A"/>
    <w:rsid w:val="00403F23"/>
    <w:rsid w:val="00410A58"/>
    <w:rsid w:val="00410EA7"/>
    <w:rsid w:val="004161F4"/>
    <w:rsid w:val="00416A92"/>
    <w:rsid w:val="00416F2A"/>
    <w:rsid w:val="004266B1"/>
    <w:rsid w:val="00432D2C"/>
    <w:rsid w:val="0044006D"/>
    <w:rsid w:val="00443C99"/>
    <w:rsid w:val="004522A9"/>
    <w:rsid w:val="0045278B"/>
    <w:rsid w:val="00456782"/>
    <w:rsid w:val="00470BB8"/>
    <w:rsid w:val="00486B8E"/>
    <w:rsid w:val="004872C4"/>
    <w:rsid w:val="00487454"/>
    <w:rsid w:val="0049536B"/>
    <w:rsid w:val="00497AE7"/>
    <w:rsid w:val="004A4FFA"/>
    <w:rsid w:val="004A6C7D"/>
    <w:rsid w:val="004B5E0C"/>
    <w:rsid w:val="004C449D"/>
    <w:rsid w:val="004C5B41"/>
    <w:rsid w:val="004D00E1"/>
    <w:rsid w:val="004D57AF"/>
    <w:rsid w:val="004E20EB"/>
    <w:rsid w:val="004E5885"/>
    <w:rsid w:val="004F33D4"/>
    <w:rsid w:val="004F46CF"/>
    <w:rsid w:val="004F6781"/>
    <w:rsid w:val="004F6967"/>
    <w:rsid w:val="00500727"/>
    <w:rsid w:val="0050274B"/>
    <w:rsid w:val="00504C48"/>
    <w:rsid w:val="00505991"/>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B90"/>
    <w:rsid w:val="00567CCD"/>
    <w:rsid w:val="00575023"/>
    <w:rsid w:val="00577B04"/>
    <w:rsid w:val="0058090A"/>
    <w:rsid w:val="0058279C"/>
    <w:rsid w:val="00583D2E"/>
    <w:rsid w:val="00584D95"/>
    <w:rsid w:val="00585C2F"/>
    <w:rsid w:val="00587E11"/>
    <w:rsid w:val="00590E5D"/>
    <w:rsid w:val="00596217"/>
    <w:rsid w:val="00596A50"/>
    <w:rsid w:val="00597B5D"/>
    <w:rsid w:val="005A0181"/>
    <w:rsid w:val="005A1474"/>
    <w:rsid w:val="005B3111"/>
    <w:rsid w:val="005C4FCE"/>
    <w:rsid w:val="005D1983"/>
    <w:rsid w:val="005D3321"/>
    <w:rsid w:val="005D354E"/>
    <w:rsid w:val="005D5D59"/>
    <w:rsid w:val="005E00A8"/>
    <w:rsid w:val="005E1BAC"/>
    <w:rsid w:val="005E347D"/>
    <w:rsid w:val="005E4AB9"/>
    <w:rsid w:val="005E7AED"/>
    <w:rsid w:val="005F0A3A"/>
    <w:rsid w:val="005F3274"/>
    <w:rsid w:val="005F3BFB"/>
    <w:rsid w:val="005F5EF8"/>
    <w:rsid w:val="00600B5F"/>
    <w:rsid w:val="00603EE6"/>
    <w:rsid w:val="00604C80"/>
    <w:rsid w:val="0060701E"/>
    <w:rsid w:val="0061008B"/>
    <w:rsid w:val="00611941"/>
    <w:rsid w:val="00616F09"/>
    <w:rsid w:val="00621B10"/>
    <w:rsid w:val="0062296B"/>
    <w:rsid w:val="0062367F"/>
    <w:rsid w:val="00624194"/>
    <w:rsid w:val="00627DB2"/>
    <w:rsid w:val="00640012"/>
    <w:rsid w:val="006409BE"/>
    <w:rsid w:val="00640DFC"/>
    <w:rsid w:val="0064225F"/>
    <w:rsid w:val="006442A6"/>
    <w:rsid w:val="006507B3"/>
    <w:rsid w:val="0065132F"/>
    <w:rsid w:val="0065346B"/>
    <w:rsid w:val="00656D2E"/>
    <w:rsid w:val="006637A3"/>
    <w:rsid w:val="00663DC8"/>
    <w:rsid w:val="006709ED"/>
    <w:rsid w:val="00670C68"/>
    <w:rsid w:val="00671352"/>
    <w:rsid w:val="00671CD6"/>
    <w:rsid w:val="00672D05"/>
    <w:rsid w:val="00676202"/>
    <w:rsid w:val="00680D41"/>
    <w:rsid w:val="0068608E"/>
    <w:rsid w:val="006870FD"/>
    <w:rsid w:val="00693942"/>
    <w:rsid w:val="00696D08"/>
    <w:rsid w:val="006A0785"/>
    <w:rsid w:val="006A365C"/>
    <w:rsid w:val="006A49DF"/>
    <w:rsid w:val="006A4B0F"/>
    <w:rsid w:val="006B14BE"/>
    <w:rsid w:val="006B47EE"/>
    <w:rsid w:val="006C0CDD"/>
    <w:rsid w:val="006C46C5"/>
    <w:rsid w:val="006C6189"/>
    <w:rsid w:val="006C6BE1"/>
    <w:rsid w:val="006C7F8E"/>
    <w:rsid w:val="006D71F5"/>
    <w:rsid w:val="006E75B2"/>
    <w:rsid w:val="006F08B2"/>
    <w:rsid w:val="006F2ADE"/>
    <w:rsid w:val="00703E03"/>
    <w:rsid w:val="007043D6"/>
    <w:rsid w:val="00710F00"/>
    <w:rsid w:val="007127C1"/>
    <w:rsid w:val="00715905"/>
    <w:rsid w:val="00717078"/>
    <w:rsid w:val="0072250E"/>
    <w:rsid w:val="00724979"/>
    <w:rsid w:val="00725937"/>
    <w:rsid w:val="007313D0"/>
    <w:rsid w:val="00731973"/>
    <w:rsid w:val="00735E45"/>
    <w:rsid w:val="00740DF4"/>
    <w:rsid w:val="00740FE3"/>
    <w:rsid w:val="007415B1"/>
    <w:rsid w:val="007464FC"/>
    <w:rsid w:val="007534E6"/>
    <w:rsid w:val="007544E4"/>
    <w:rsid w:val="007550D5"/>
    <w:rsid w:val="00757063"/>
    <w:rsid w:val="00760A22"/>
    <w:rsid w:val="00763295"/>
    <w:rsid w:val="00767B26"/>
    <w:rsid w:val="00773FF9"/>
    <w:rsid w:val="007747B7"/>
    <w:rsid w:val="00775AA5"/>
    <w:rsid w:val="00777923"/>
    <w:rsid w:val="00777E23"/>
    <w:rsid w:val="007832BA"/>
    <w:rsid w:val="00790D73"/>
    <w:rsid w:val="0079141E"/>
    <w:rsid w:val="00791CAE"/>
    <w:rsid w:val="0079407A"/>
    <w:rsid w:val="00797028"/>
    <w:rsid w:val="007A5DEE"/>
    <w:rsid w:val="007A705D"/>
    <w:rsid w:val="007A779E"/>
    <w:rsid w:val="007B6F19"/>
    <w:rsid w:val="007B7B84"/>
    <w:rsid w:val="007C0CCC"/>
    <w:rsid w:val="007C31B0"/>
    <w:rsid w:val="007C65C1"/>
    <w:rsid w:val="007D05BC"/>
    <w:rsid w:val="007D0DDA"/>
    <w:rsid w:val="007D132D"/>
    <w:rsid w:val="007D23D7"/>
    <w:rsid w:val="007D5B86"/>
    <w:rsid w:val="007D5B97"/>
    <w:rsid w:val="007D6281"/>
    <w:rsid w:val="007E0B00"/>
    <w:rsid w:val="007E1EAF"/>
    <w:rsid w:val="007E4619"/>
    <w:rsid w:val="007E4A87"/>
    <w:rsid w:val="007F080A"/>
    <w:rsid w:val="007F6732"/>
    <w:rsid w:val="00802E72"/>
    <w:rsid w:val="00816317"/>
    <w:rsid w:val="00820DF1"/>
    <w:rsid w:val="00821B97"/>
    <w:rsid w:val="00822C55"/>
    <w:rsid w:val="00827522"/>
    <w:rsid w:val="00830B54"/>
    <w:rsid w:val="00833BC6"/>
    <w:rsid w:val="008462A5"/>
    <w:rsid w:val="00851FD8"/>
    <w:rsid w:val="00856D3B"/>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17E2C"/>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555F"/>
    <w:rsid w:val="009E610E"/>
    <w:rsid w:val="009E6413"/>
    <w:rsid w:val="009F0741"/>
    <w:rsid w:val="009F53B4"/>
    <w:rsid w:val="009F566C"/>
    <w:rsid w:val="009F5976"/>
    <w:rsid w:val="009F60E0"/>
    <w:rsid w:val="009F62A9"/>
    <w:rsid w:val="00A04607"/>
    <w:rsid w:val="00A0782F"/>
    <w:rsid w:val="00A07A72"/>
    <w:rsid w:val="00A1501A"/>
    <w:rsid w:val="00A15A97"/>
    <w:rsid w:val="00A2131D"/>
    <w:rsid w:val="00A248A2"/>
    <w:rsid w:val="00A27C9B"/>
    <w:rsid w:val="00A321A8"/>
    <w:rsid w:val="00A3786D"/>
    <w:rsid w:val="00A37AF5"/>
    <w:rsid w:val="00A413FF"/>
    <w:rsid w:val="00A416EA"/>
    <w:rsid w:val="00A4273B"/>
    <w:rsid w:val="00A47AD3"/>
    <w:rsid w:val="00A54FD6"/>
    <w:rsid w:val="00A71E4D"/>
    <w:rsid w:val="00A750F8"/>
    <w:rsid w:val="00A81D63"/>
    <w:rsid w:val="00A81E72"/>
    <w:rsid w:val="00A86BC3"/>
    <w:rsid w:val="00A904CF"/>
    <w:rsid w:val="00A919EB"/>
    <w:rsid w:val="00A91DE3"/>
    <w:rsid w:val="00A91FDA"/>
    <w:rsid w:val="00A95383"/>
    <w:rsid w:val="00AA1719"/>
    <w:rsid w:val="00AA5F09"/>
    <w:rsid w:val="00AA7B26"/>
    <w:rsid w:val="00AB0A9A"/>
    <w:rsid w:val="00AB166B"/>
    <w:rsid w:val="00AB6CF3"/>
    <w:rsid w:val="00AB7664"/>
    <w:rsid w:val="00AB7803"/>
    <w:rsid w:val="00AB7CFC"/>
    <w:rsid w:val="00AC2BC8"/>
    <w:rsid w:val="00AC610F"/>
    <w:rsid w:val="00AD71AC"/>
    <w:rsid w:val="00AD7468"/>
    <w:rsid w:val="00AD7DD5"/>
    <w:rsid w:val="00AE3890"/>
    <w:rsid w:val="00AE4BEE"/>
    <w:rsid w:val="00AE7A26"/>
    <w:rsid w:val="00AF482A"/>
    <w:rsid w:val="00AF7B13"/>
    <w:rsid w:val="00B0151A"/>
    <w:rsid w:val="00B03002"/>
    <w:rsid w:val="00B0621E"/>
    <w:rsid w:val="00B14C98"/>
    <w:rsid w:val="00B266A4"/>
    <w:rsid w:val="00B26C16"/>
    <w:rsid w:val="00B26E1B"/>
    <w:rsid w:val="00B30D5B"/>
    <w:rsid w:val="00B35E0E"/>
    <w:rsid w:val="00B37814"/>
    <w:rsid w:val="00B40319"/>
    <w:rsid w:val="00B44E40"/>
    <w:rsid w:val="00B45ACC"/>
    <w:rsid w:val="00B512DA"/>
    <w:rsid w:val="00B516DA"/>
    <w:rsid w:val="00B538A6"/>
    <w:rsid w:val="00B54BD5"/>
    <w:rsid w:val="00B556BA"/>
    <w:rsid w:val="00B56BAE"/>
    <w:rsid w:val="00B608EE"/>
    <w:rsid w:val="00B7001E"/>
    <w:rsid w:val="00B70A8C"/>
    <w:rsid w:val="00B70EB4"/>
    <w:rsid w:val="00B74DF5"/>
    <w:rsid w:val="00B7790E"/>
    <w:rsid w:val="00B811D8"/>
    <w:rsid w:val="00B87E4E"/>
    <w:rsid w:val="00B95915"/>
    <w:rsid w:val="00B97643"/>
    <w:rsid w:val="00B9785D"/>
    <w:rsid w:val="00BA0E6A"/>
    <w:rsid w:val="00BA11DE"/>
    <w:rsid w:val="00BA382A"/>
    <w:rsid w:val="00BA6CB1"/>
    <w:rsid w:val="00BA77AF"/>
    <w:rsid w:val="00BB5E12"/>
    <w:rsid w:val="00BC04BA"/>
    <w:rsid w:val="00BC207E"/>
    <w:rsid w:val="00BC2D8D"/>
    <w:rsid w:val="00BC6458"/>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091D"/>
    <w:rsid w:val="00C32345"/>
    <w:rsid w:val="00C35DD8"/>
    <w:rsid w:val="00C4070B"/>
    <w:rsid w:val="00C408EC"/>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4103"/>
    <w:rsid w:val="00CB4752"/>
    <w:rsid w:val="00CB587F"/>
    <w:rsid w:val="00CD0012"/>
    <w:rsid w:val="00CD038A"/>
    <w:rsid w:val="00CD2AE0"/>
    <w:rsid w:val="00CD2EA4"/>
    <w:rsid w:val="00CD5EB2"/>
    <w:rsid w:val="00CD6CEB"/>
    <w:rsid w:val="00CE7CF7"/>
    <w:rsid w:val="00CF0336"/>
    <w:rsid w:val="00CF2C8B"/>
    <w:rsid w:val="00CF43EF"/>
    <w:rsid w:val="00CF599F"/>
    <w:rsid w:val="00CF7E68"/>
    <w:rsid w:val="00D02986"/>
    <w:rsid w:val="00D02B92"/>
    <w:rsid w:val="00D1048A"/>
    <w:rsid w:val="00D13CF6"/>
    <w:rsid w:val="00D16C5D"/>
    <w:rsid w:val="00D170F7"/>
    <w:rsid w:val="00D35305"/>
    <w:rsid w:val="00D4198E"/>
    <w:rsid w:val="00D44D2C"/>
    <w:rsid w:val="00D464C0"/>
    <w:rsid w:val="00D53F11"/>
    <w:rsid w:val="00D62ACA"/>
    <w:rsid w:val="00D66273"/>
    <w:rsid w:val="00D662BD"/>
    <w:rsid w:val="00D70C62"/>
    <w:rsid w:val="00D73D68"/>
    <w:rsid w:val="00D77B5F"/>
    <w:rsid w:val="00D85FAA"/>
    <w:rsid w:val="00D8741D"/>
    <w:rsid w:val="00D90681"/>
    <w:rsid w:val="00D954AC"/>
    <w:rsid w:val="00D95628"/>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36AE"/>
    <w:rsid w:val="00E24437"/>
    <w:rsid w:val="00E24D9F"/>
    <w:rsid w:val="00E24FB8"/>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1E36"/>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00F7"/>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2B38"/>
    <w:rsid w:val="00F84CBD"/>
    <w:rsid w:val="00F92EF5"/>
    <w:rsid w:val="00F974DF"/>
    <w:rsid w:val="00FA0AAC"/>
    <w:rsid w:val="00FA1E37"/>
    <w:rsid w:val="00FA4480"/>
    <w:rsid w:val="00FA500E"/>
    <w:rsid w:val="00FB327D"/>
    <w:rsid w:val="00FB488C"/>
    <w:rsid w:val="00FC1275"/>
    <w:rsid w:val="00FC15AC"/>
    <w:rsid w:val="00FC2A38"/>
    <w:rsid w:val="00FC478B"/>
    <w:rsid w:val="00FC5208"/>
    <w:rsid w:val="00FC61DE"/>
    <w:rsid w:val="00FD1712"/>
    <w:rsid w:val="00FD4AB8"/>
    <w:rsid w:val="00FD514F"/>
    <w:rsid w:val="00FD7C06"/>
    <w:rsid w:val="00FE6385"/>
    <w:rsid w:val="00FE6EE9"/>
    <w:rsid w:val="00FF1FB9"/>
    <w:rsid w:val="00FF27A7"/>
    <w:rsid w:val="00FF32E9"/>
    <w:rsid w:val="00FF45D0"/>
    <w:rsid w:val="00FF6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2B38"/>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yperlink" Target="mailto:vrp.zp@sso.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rp.zp@sso.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hyperlink" Target="mailto:vrp.zp@sso.gov.ua" TargetMode="External"/><Relationship Id="rId10" Type="http://schemas.openxmlformats.org/officeDocument/2006/relationships/hyperlink" Target="mailto:vrp.zp@sso.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hyperlink" Target="mailto:vrp.zp@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05C5-85D7-42F4-9362-B5F47318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32</Pages>
  <Words>49215</Words>
  <Characters>28054</Characters>
  <Application>Microsoft Office Word</Application>
  <DocSecurity>0</DocSecurity>
  <Lines>233</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77115</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9</cp:revision>
  <cp:lastPrinted>2024-06-26T15:49:00Z</cp:lastPrinted>
  <dcterms:created xsi:type="dcterms:W3CDTF">2026-05-07T12:59:00Z</dcterms:created>
  <dcterms:modified xsi:type="dcterms:W3CDTF">2026-05-12T12:48:00Z</dcterms:modified>
</cp:coreProperties>
</file>