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ТЕРИТОРІАЛЬНЕ УПРАВЛІННЯ СЛУЖБИ СУДОВОЇ ОХОРОНИ </w:t>
      </w:r>
    </w:p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 ЛЬВІВСЬКІЙ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8F1C2C" w:rsidRDefault="009B707B" w:rsidP="009B707B">
      <w:pPr>
        <w:spacing w:line="276" w:lineRule="auto"/>
        <w:jc w:val="center"/>
        <w:rPr>
          <w:sz w:val="24"/>
        </w:rPr>
      </w:pPr>
      <w:r w:rsidRPr="00EA4BDE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EA4BDE" w:rsidRDefault="00EA4BDE" w:rsidP="009B70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9B707B" w:rsidRPr="00EA4BDE">
        <w:rPr>
          <w:sz w:val="24"/>
        </w:rPr>
        <w:t xml:space="preserve">(на виконання вимог Постанови Кабінету Міністрів України від 11.10.2016 № 710 (зі змінами) </w:t>
      </w:r>
      <w:r w:rsidR="00E403D9">
        <w:rPr>
          <w:sz w:val="24"/>
          <w:lang w:val="en-US"/>
        </w:rPr>
        <w:t>“</w:t>
      </w:r>
      <w:r w:rsidR="009B707B" w:rsidRPr="00EA4BDE">
        <w:rPr>
          <w:sz w:val="24"/>
        </w:rPr>
        <w:t>Про ефективне використання державних коштів</w:t>
      </w:r>
      <w:r w:rsidR="00E403D9">
        <w:rPr>
          <w:sz w:val="24"/>
          <w:lang w:val="en-US"/>
        </w:rPr>
        <w:t>”</w:t>
      </w:r>
      <w:r w:rsidR="009B707B" w:rsidRPr="00EA4BDE">
        <w:rPr>
          <w:sz w:val="24"/>
        </w:rPr>
        <w:t>)</w:t>
      </w:r>
    </w:p>
    <w:p w:rsidR="009B707B" w:rsidRDefault="009B707B" w:rsidP="004752C2">
      <w:pPr>
        <w:pStyle w:val="a3"/>
        <w:spacing w:before="78" w:line="275" w:lineRule="exact"/>
        <w:ind w:right="7"/>
        <w:jc w:val="center"/>
        <w:rPr>
          <w:b/>
          <w:color w:val="000000" w:themeColor="text1"/>
          <w:w w:val="105"/>
        </w:rPr>
      </w:pP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color w:val="000000" w:themeColor="text1"/>
          <w:w w:val="95"/>
          <w:sz w:val="24"/>
          <w:szCs w:val="24"/>
        </w:rPr>
        <w:t xml:space="preserve">Територіальне управління Служби судової охорони у </w:t>
      </w:r>
      <w:r w:rsidR="00C912D6">
        <w:rPr>
          <w:color w:val="000000" w:themeColor="text1"/>
          <w:w w:val="95"/>
          <w:sz w:val="24"/>
          <w:szCs w:val="24"/>
        </w:rPr>
        <w:t>Львівській області;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80383, Україна, Львівська область, Львівський район, село </w:t>
      </w:r>
      <w:proofErr w:type="spellStart"/>
      <w:r>
        <w:rPr>
          <w:color w:val="000000" w:themeColor="text1"/>
          <w:w w:val="95"/>
          <w:sz w:val="24"/>
          <w:szCs w:val="24"/>
        </w:rPr>
        <w:t>Малехів</w:t>
      </w:r>
      <w:proofErr w:type="spellEnd"/>
      <w:r>
        <w:rPr>
          <w:color w:val="000000" w:themeColor="text1"/>
          <w:w w:val="95"/>
          <w:sz w:val="24"/>
          <w:szCs w:val="24"/>
        </w:rPr>
        <w:t>, вулиця Лесі Українки, 51;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Код ЄДРПОУ – 43167274;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Pr="008F1C2C" w:rsidRDefault="008F1C2C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proofErr w:type="spellStart"/>
      <w:r w:rsidRPr="008F1C2C">
        <w:rPr>
          <w:color w:val="000000"/>
          <w:sz w:val="24"/>
          <w:szCs w:val="24"/>
          <w:lang w:val="ru-RU"/>
        </w:rPr>
        <w:t>Послуги</w:t>
      </w:r>
      <w:proofErr w:type="spellEnd"/>
      <w:r w:rsidRPr="008F1C2C">
        <w:rPr>
          <w:color w:val="000000"/>
          <w:sz w:val="24"/>
          <w:szCs w:val="24"/>
          <w:lang w:val="ru-RU"/>
        </w:rPr>
        <w:t xml:space="preserve"> з </w:t>
      </w:r>
      <w:proofErr w:type="spellStart"/>
      <w:r w:rsidR="00B4256A">
        <w:rPr>
          <w:color w:val="000000"/>
          <w:sz w:val="24"/>
          <w:szCs w:val="24"/>
          <w:lang w:val="ru-RU"/>
        </w:rPr>
        <w:t>технічного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обслуговування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та поточного ремонту </w:t>
      </w:r>
      <w:proofErr w:type="spellStart"/>
      <w:r w:rsidR="00B4256A">
        <w:rPr>
          <w:color w:val="000000"/>
          <w:sz w:val="24"/>
          <w:szCs w:val="24"/>
          <w:lang w:val="ru-RU"/>
        </w:rPr>
        <w:t>службов</w:t>
      </w:r>
      <w:r w:rsidR="00F548AE">
        <w:rPr>
          <w:color w:val="000000"/>
          <w:sz w:val="24"/>
          <w:szCs w:val="24"/>
          <w:lang w:val="ru-RU"/>
        </w:rPr>
        <w:t>ого</w:t>
      </w:r>
      <w:proofErr w:type="spellEnd"/>
      <w:r w:rsidR="00F548A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548AE">
        <w:rPr>
          <w:color w:val="000000"/>
          <w:sz w:val="24"/>
          <w:szCs w:val="24"/>
          <w:lang w:val="ru-RU"/>
        </w:rPr>
        <w:t>автомобіля</w:t>
      </w:r>
      <w:proofErr w:type="spellEnd"/>
      <w:r w:rsidR="00F548AE">
        <w:rPr>
          <w:color w:val="000000"/>
          <w:sz w:val="24"/>
          <w:szCs w:val="24"/>
          <w:lang w:val="ru-RU"/>
        </w:rPr>
        <w:t xml:space="preserve"> марки Шкода </w:t>
      </w:r>
      <w:proofErr w:type="spellStart"/>
      <w:r w:rsidR="00F548AE">
        <w:rPr>
          <w:color w:val="000000"/>
          <w:sz w:val="24"/>
          <w:szCs w:val="24"/>
          <w:lang w:val="ru-RU"/>
        </w:rPr>
        <w:t>Октавія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(в тому </w:t>
      </w:r>
      <w:proofErr w:type="spellStart"/>
      <w:r w:rsidR="00B4256A">
        <w:rPr>
          <w:color w:val="000000"/>
          <w:sz w:val="24"/>
          <w:szCs w:val="24"/>
          <w:lang w:val="ru-RU"/>
        </w:rPr>
        <w:t>числі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послуги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шиномонтажу, </w:t>
      </w:r>
      <w:proofErr w:type="spellStart"/>
      <w:r w:rsidR="00B4256A">
        <w:rPr>
          <w:color w:val="000000"/>
          <w:sz w:val="24"/>
          <w:szCs w:val="24"/>
          <w:lang w:val="ru-RU"/>
        </w:rPr>
        <w:t>балансування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та ремонту </w:t>
      </w:r>
      <w:proofErr w:type="spellStart"/>
      <w:r w:rsidR="00B4256A">
        <w:rPr>
          <w:color w:val="000000"/>
          <w:sz w:val="24"/>
          <w:szCs w:val="24"/>
          <w:lang w:val="ru-RU"/>
        </w:rPr>
        <w:t>коліс</w:t>
      </w:r>
      <w:proofErr w:type="spellEnd"/>
      <w:r w:rsidR="00B4256A">
        <w:rPr>
          <w:color w:val="000000"/>
          <w:sz w:val="24"/>
          <w:szCs w:val="24"/>
          <w:lang w:val="ru-RU"/>
        </w:rPr>
        <w:t>)</w:t>
      </w:r>
      <w:r w:rsidRPr="008F1C2C">
        <w:rPr>
          <w:color w:val="000000"/>
          <w:sz w:val="24"/>
          <w:szCs w:val="24"/>
          <w:lang w:val="ru-RU"/>
        </w:rPr>
        <w:t>,</w:t>
      </w:r>
      <w:r w:rsidRPr="008F1C2C">
        <w:rPr>
          <w:color w:val="000000" w:themeColor="text1"/>
          <w:w w:val="95"/>
          <w:sz w:val="24"/>
          <w:szCs w:val="24"/>
        </w:rPr>
        <w:t xml:space="preserve"> </w:t>
      </w:r>
      <w:r w:rsidR="00222B78" w:rsidRPr="008F1C2C">
        <w:rPr>
          <w:color w:val="000000" w:themeColor="text1"/>
          <w:w w:val="95"/>
          <w:sz w:val="24"/>
          <w:szCs w:val="24"/>
        </w:rPr>
        <w:t>за кодом</w:t>
      </w:r>
      <w:r w:rsidR="00C912D6" w:rsidRPr="008F1C2C">
        <w:rPr>
          <w:color w:val="000000" w:themeColor="text1"/>
          <w:w w:val="95"/>
          <w:sz w:val="24"/>
          <w:szCs w:val="24"/>
        </w:rPr>
        <w:t xml:space="preserve"> </w:t>
      </w:r>
      <w:r w:rsidR="00222B78" w:rsidRPr="008F1C2C">
        <w:rPr>
          <w:color w:val="000000" w:themeColor="text1"/>
          <w:w w:val="95"/>
          <w:sz w:val="24"/>
          <w:szCs w:val="24"/>
        </w:rPr>
        <w:t xml:space="preserve">ДК 021:2015 </w:t>
      </w:r>
      <w:r w:rsidRPr="008F1C2C">
        <w:rPr>
          <w:color w:val="000000"/>
          <w:sz w:val="24"/>
          <w:szCs w:val="24"/>
          <w:lang w:val="ru-RU"/>
        </w:rPr>
        <w:t>50110000-9</w:t>
      </w:r>
      <w:r w:rsidRPr="008F1C2C">
        <w:rPr>
          <w:color w:val="000000"/>
          <w:sz w:val="24"/>
          <w:szCs w:val="24"/>
        </w:rPr>
        <w:t xml:space="preserve"> </w:t>
      </w:r>
      <w:r w:rsidR="00C912D6" w:rsidRPr="008F1C2C">
        <w:rPr>
          <w:color w:val="000000" w:themeColor="text1"/>
          <w:w w:val="95"/>
          <w:sz w:val="24"/>
          <w:szCs w:val="24"/>
          <w:lang w:val="en-US"/>
        </w:rPr>
        <w:t>“</w:t>
      </w:r>
      <w:proofErr w:type="spellStart"/>
      <w:r w:rsidRPr="008F1C2C">
        <w:rPr>
          <w:rStyle w:val="hgkelc"/>
          <w:sz w:val="24"/>
          <w:szCs w:val="24"/>
          <w:lang w:val="ru-RU"/>
        </w:rPr>
        <w:t>Послуги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з ремонту і </w:t>
      </w:r>
      <w:proofErr w:type="spellStart"/>
      <w:r w:rsidRPr="008F1C2C">
        <w:rPr>
          <w:rStyle w:val="hgkelc"/>
          <w:sz w:val="24"/>
          <w:szCs w:val="24"/>
          <w:lang w:val="ru-RU"/>
        </w:rPr>
        <w:t>технічного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обслуговування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мототранспортних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засобів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і </w:t>
      </w:r>
      <w:proofErr w:type="spellStart"/>
      <w:r w:rsidRPr="008F1C2C">
        <w:rPr>
          <w:rStyle w:val="hgkelc"/>
          <w:sz w:val="24"/>
          <w:szCs w:val="24"/>
          <w:lang w:val="ru-RU"/>
        </w:rPr>
        <w:t>супутнього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обладнання</w:t>
      </w:r>
      <w:proofErr w:type="spellEnd"/>
      <w:r w:rsidR="00C912D6" w:rsidRPr="008F1C2C">
        <w:rPr>
          <w:color w:val="000000" w:themeColor="text1"/>
          <w:w w:val="95"/>
          <w:sz w:val="24"/>
          <w:szCs w:val="24"/>
          <w:lang w:val="en-US"/>
        </w:rPr>
        <w:t>”</w:t>
      </w:r>
      <w:r w:rsidR="00222B78" w:rsidRPr="008F1C2C">
        <w:rPr>
          <w:color w:val="000000" w:themeColor="text1"/>
          <w:w w:val="95"/>
          <w:sz w:val="24"/>
          <w:szCs w:val="24"/>
        </w:rPr>
        <w:t xml:space="preserve">.   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Вид та ідентифікатор процедури закупівлі: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5703A4" w:rsidRPr="00846449" w:rsidRDefault="00C912D6" w:rsidP="00C912D6">
      <w:pPr>
        <w:spacing w:line="276" w:lineRule="auto"/>
        <w:jc w:val="both"/>
        <w:rPr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Процедура закупівлі - в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ідкриті торги (з особливостями), </w:t>
      </w:r>
      <w:r w:rsidR="003451DE">
        <w:rPr>
          <w:color w:val="000000" w:themeColor="text1"/>
          <w:w w:val="95"/>
          <w:sz w:val="24"/>
          <w:szCs w:val="24"/>
        </w:rPr>
        <w:t xml:space="preserve">в порядку Закону України </w:t>
      </w:r>
      <w:r w:rsidR="003451DE">
        <w:rPr>
          <w:color w:val="000000" w:themeColor="text1"/>
          <w:w w:val="95"/>
          <w:sz w:val="24"/>
          <w:szCs w:val="24"/>
          <w:lang w:val="en-US"/>
        </w:rPr>
        <w:t>“</w:t>
      </w:r>
      <w:r w:rsidR="003451DE">
        <w:rPr>
          <w:color w:val="000000" w:themeColor="text1"/>
          <w:w w:val="95"/>
          <w:sz w:val="24"/>
          <w:szCs w:val="24"/>
        </w:rPr>
        <w:t>Про публічні закупівлі</w:t>
      </w:r>
      <w:r w:rsidR="003451DE">
        <w:rPr>
          <w:color w:val="000000" w:themeColor="text1"/>
          <w:w w:val="95"/>
          <w:sz w:val="24"/>
          <w:szCs w:val="24"/>
          <w:lang w:val="en-US"/>
        </w:rPr>
        <w:t>”</w:t>
      </w:r>
      <w:r w:rsidR="003451DE">
        <w:rPr>
          <w:color w:val="000000" w:themeColor="text1"/>
          <w:w w:val="95"/>
          <w:sz w:val="24"/>
          <w:szCs w:val="24"/>
        </w:rPr>
        <w:t xml:space="preserve"> № 922 – </w:t>
      </w:r>
      <w:r w:rsidR="003451DE">
        <w:rPr>
          <w:color w:val="000000" w:themeColor="text1"/>
          <w:w w:val="95"/>
          <w:sz w:val="24"/>
          <w:szCs w:val="24"/>
          <w:lang w:val="en-US"/>
        </w:rPr>
        <w:t>VII</w:t>
      </w:r>
      <w:r w:rsidR="003451DE">
        <w:rPr>
          <w:color w:val="000000" w:themeColor="text1"/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>
        <w:rPr>
          <w:color w:val="000000" w:themeColor="text1"/>
          <w:w w:val="95"/>
          <w:sz w:val="24"/>
          <w:szCs w:val="24"/>
        </w:rPr>
        <w:t xml:space="preserve">, передбачених Законом України </w:t>
      </w:r>
      <w:r w:rsidR="005703A4">
        <w:rPr>
          <w:color w:val="000000" w:themeColor="text1"/>
          <w:w w:val="95"/>
          <w:sz w:val="24"/>
          <w:szCs w:val="24"/>
          <w:lang w:val="en-US"/>
        </w:rPr>
        <w:t>“</w:t>
      </w:r>
      <w:r w:rsidR="005703A4">
        <w:rPr>
          <w:color w:val="000000" w:themeColor="text1"/>
          <w:w w:val="95"/>
          <w:sz w:val="24"/>
          <w:szCs w:val="24"/>
        </w:rPr>
        <w:t>Про публічні закупівлі</w:t>
      </w:r>
      <w:r w:rsidR="005703A4">
        <w:rPr>
          <w:color w:val="000000" w:themeColor="text1"/>
          <w:w w:val="95"/>
          <w:sz w:val="24"/>
          <w:szCs w:val="24"/>
          <w:lang w:val="en-US"/>
        </w:rPr>
        <w:t>”</w:t>
      </w:r>
      <w:r w:rsidR="005703A4">
        <w:rPr>
          <w:color w:val="000000" w:themeColor="text1"/>
          <w:w w:val="95"/>
          <w:sz w:val="24"/>
          <w:szCs w:val="24"/>
        </w:rPr>
        <w:t xml:space="preserve">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>
        <w:rPr>
          <w:color w:val="000000" w:themeColor="text1"/>
          <w:w w:val="95"/>
          <w:sz w:val="24"/>
          <w:szCs w:val="24"/>
        </w:rPr>
        <w:t>У</w:t>
      </w:r>
      <w:r w:rsidR="005703A4">
        <w:rPr>
          <w:color w:val="000000" w:themeColor="text1"/>
          <w:w w:val="95"/>
          <w:sz w:val="24"/>
          <w:szCs w:val="24"/>
        </w:rPr>
        <w:t>кр</w:t>
      </w:r>
      <w:r w:rsidR="00614C42">
        <w:rPr>
          <w:color w:val="000000" w:themeColor="text1"/>
          <w:w w:val="95"/>
          <w:sz w:val="24"/>
          <w:szCs w:val="24"/>
        </w:rPr>
        <w:t>а</w:t>
      </w:r>
      <w:r w:rsidR="005703A4">
        <w:rPr>
          <w:color w:val="000000" w:themeColor="text1"/>
          <w:w w:val="95"/>
          <w:sz w:val="24"/>
          <w:szCs w:val="24"/>
        </w:rPr>
        <w:t xml:space="preserve">їни № 1178 </w:t>
      </w:r>
      <w:r w:rsidR="00614C42">
        <w:rPr>
          <w:color w:val="000000" w:themeColor="text1"/>
          <w:w w:val="95"/>
          <w:sz w:val="24"/>
          <w:szCs w:val="24"/>
        </w:rPr>
        <w:t xml:space="preserve">               </w:t>
      </w:r>
      <w:r w:rsidR="005703A4">
        <w:rPr>
          <w:color w:val="000000" w:themeColor="text1"/>
          <w:w w:val="95"/>
          <w:sz w:val="24"/>
          <w:szCs w:val="24"/>
        </w:rPr>
        <w:t>від 12.10.2022 року (зі змінами).</w:t>
      </w:r>
      <w:r w:rsidR="003451DE">
        <w:rPr>
          <w:color w:val="000000" w:themeColor="text1"/>
          <w:w w:val="95"/>
          <w:sz w:val="24"/>
          <w:szCs w:val="24"/>
        </w:rPr>
        <w:t xml:space="preserve"> </w:t>
      </w:r>
      <w:r w:rsidR="005703A4">
        <w:rPr>
          <w:color w:val="000000" w:themeColor="text1"/>
          <w:w w:val="95"/>
          <w:sz w:val="24"/>
          <w:szCs w:val="24"/>
        </w:rPr>
        <w:t xml:space="preserve">Ідентифікатор закупівлі </w:t>
      </w:r>
      <w:r w:rsidR="00846449" w:rsidRPr="00846449">
        <w:rPr>
          <w:sz w:val="24"/>
          <w:szCs w:val="24"/>
          <w:shd w:val="clear" w:color="auto" w:fill="FFFFFF"/>
        </w:rPr>
        <w:t>UA-2025-09-03-006755-a</w:t>
      </w:r>
      <w:r w:rsidR="008B4FB8" w:rsidRPr="00846449">
        <w:rPr>
          <w:sz w:val="24"/>
          <w:szCs w:val="24"/>
          <w:shd w:val="clear" w:color="auto" w:fill="FFFFFF"/>
        </w:rPr>
        <w:t>.</w:t>
      </w:r>
    </w:p>
    <w:p w:rsidR="005703A4" w:rsidRPr="00846449" w:rsidRDefault="00222B78" w:rsidP="00C912D6">
      <w:pPr>
        <w:spacing w:line="276" w:lineRule="auto"/>
        <w:jc w:val="both"/>
        <w:rPr>
          <w:w w:val="95"/>
          <w:sz w:val="24"/>
          <w:szCs w:val="24"/>
        </w:rPr>
      </w:pPr>
      <w:r w:rsidRPr="00846449">
        <w:rPr>
          <w:b/>
          <w:w w:val="95"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46449">
        <w:rPr>
          <w:w w:val="95"/>
          <w:sz w:val="24"/>
          <w:szCs w:val="24"/>
        </w:rPr>
        <w:t xml:space="preserve"> </w:t>
      </w:r>
    </w:p>
    <w:p w:rsidR="00B8587E" w:rsidRDefault="005703A4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846449">
        <w:rPr>
          <w:w w:val="95"/>
          <w:sz w:val="24"/>
          <w:szCs w:val="24"/>
        </w:rPr>
        <w:t xml:space="preserve">Очікувана вартість предмета закупівлі </w:t>
      </w:r>
      <w:r w:rsidR="002E24F6" w:rsidRPr="00846449">
        <w:rPr>
          <w:w w:val="95"/>
          <w:sz w:val="24"/>
          <w:szCs w:val="24"/>
        </w:rPr>
        <w:t xml:space="preserve">становить </w:t>
      </w:r>
      <w:r w:rsidR="00846449" w:rsidRPr="00846449">
        <w:rPr>
          <w:w w:val="95"/>
          <w:sz w:val="24"/>
          <w:szCs w:val="24"/>
        </w:rPr>
        <w:t>45971,00</w:t>
      </w:r>
      <w:r w:rsidR="00222B78" w:rsidRPr="00846449">
        <w:rPr>
          <w:w w:val="95"/>
          <w:sz w:val="24"/>
          <w:szCs w:val="24"/>
        </w:rPr>
        <w:t xml:space="preserve"> грн. </w:t>
      </w:r>
      <w:r w:rsidRPr="00846449">
        <w:rPr>
          <w:w w:val="95"/>
          <w:sz w:val="24"/>
          <w:szCs w:val="24"/>
        </w:rPr>
        <w:t>(</w:t>
      </w:r>
      <w:r w:rsidR="00846449" w:rsidRPr="00846449">
        <w:rPr>
          <w:w w:val="95"/>
          <w:sz w:val="24"/>
          <w:szCs w:val="24"/>
        </w:rPr>
        <w:t xml:space="preserve">сорок </w:t>
      </w:r>
      <w:proofErr w:type="spellStart"/>
      <w:r w:rsidR="00846449" w:rsidRPr="00846449">
        <w:rPr>
          <w:w w:val="95"/>
          <w:sz w:val="24"/>
          <w:szCs w:val="24"/>
        </w:rPr>
        <w:t>пять</w:t>
      </w:r>
      <w:proofErr w:type="spellEnd"/>
      <w:r w:rsidR="00846449" w:rsidRPr="00846449">
        <w:rPr>
          <w:w w:val="95"/>
          <w:sz w:val="24"/>
          <w:szCs w:val="24"/>
        </w:rPr>
        <w:t xml:space="preserve"> тисяч </w:t>
      </w:r>
      <w:proofErr w:type="spellStart"/>
      <w:r w:rsidR="00846449" w:rsidRPr="00846449">
        <w:rPr>
          <w:w w:val="95"/>
          <w:sz w:val="24"/>
          <w:szCs w:val="24"/>
        </w:rPr>
        <w:t>девятсот</w:t>
      </w:r>
      <w:proofErr w:type="spellEnd"/>
      <w:r w:rsidR="00846449" w:rsidRPr="00846449">
        <w:rPr>
          <w:w w:val="95"/>
          <w:sz w:val="24"/>
          <w:szCs w:val="24"/>
        </w:rPr>
        <w:t xml:space="preserve"> сімдесят одна гривня 00 копійок</w:t>
      </w:r>
      <w:r w:rsidRPr="00846449">
        <w:rPr>
          <w:w w:val="95"/>
          <w:sz w:val="24"/>
          <w:szCs w:val="24"/>
        </w:rPr>
        <w:t>)</w:t>
      </w:r>
      <w:r w:rsidR="002E24F6" w:rsidRPr="00846449">
        <w:rPr>
          <w:w w:val="95"/>
          <w:sz w:val="24"/>
          <w:szCs w:val="24"/>
        </w:rPr>
        <w:t xml:space="preserve"> з урахуванням ПДВ</w:t>
      </w:r>
      <w:r w:rsidR="00B8587E" w:rsidRPr="00846449">
        <w:rPr>
          <w:w w:val="95"/>
          <w:sz w:val="24"/>
          <w:szCs w:val="24"/>
        </w:rPr>
        <w:t>.</w:t>
      </w:r>
      <w:r w:rsidRPr="00846449">
        <w:rPr>
          <w:w w:val="95"/>
          <w:sz w:val="24"/>
          <w:szCs w:val="24"/>
        </w:rPr>
        <w:t xml:space="preserve"> </w:t>
      </w:r>
      <w:r w:rsidR="00B8587E" w:rsidRPr="00846449">
        <w:rPr>
          <w:w w:val="95"/>
          <w:sz w:val="24"/>
          <w:szCs w:val="24"/>
        </w:rPr>
        <w:t>О</w:t>
      </w:r>
      <w:r w:rsidR="00222B78" w:rsidRPr="00846449">
        <w:rPr>
          <w:w w:val="95"/>
          <w:sz w:val="24"/>
          <w:szCs w:val="24"/>
        </w:rPr>
        <w:t>чікувана вартість предмета закупівлі визначена в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>
        <w:rPr>
          <w:color w:val="000000" w:themeColor="text1"/>
          <w:w w:val="95"/>
          <w:sz w:val="24"/>
          <w:szCs w:val="24"/>
        </w:rPr>
        <w:t>, з урахуванням вартісних меж видатків передбачених кошторисом на 202</w:t>
      </w:r>
      <w:r w:rsidR="00FE3264">
        <w:rPr>
          <w:color w:val="000000" w:themeColor="text1"/>
          <w:w w:val="95"/>
          <w:sz w:val="24"/>
          <w:szCs w:val="24"/>
        </w:rPr>
        <w:t>5</w:t>
      </w:r>
      <w:r w:rsidR="0029023A">
        <w:rPr>
          <w:color w:val="000000" w:themeColor="text1"/>
          <w:w w:val="95"/>
          <w:sz w:val="24"/>
          <w:szCs w:val="24"/>
        </w:rPr>
        <w:t xml:space="preserve"> рік для територіального управління Служби судової охорони у Львівській області 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станом на дату оголошення закупівлі. </w:t>
      </w:r>
      <w:r w:rsidR="00B8587E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>
        <w:rPr>
          <w:color w:val="000000" w:themeColor="text1"/>
          <w:w w:val="95"/>
          <w:sz w:val="24"/>
          <w:szCs w:val="24"/>
        </w:rPr>
        <w:t>закупівель</w:t>
      </w:r>
      <w:proofErr w:type="spellEnd"/>
      <w:r w:rsidR="00B8587E">
        <w:rPr>
          <w:color w:val="000000" w:themeColor="text1"/>
          <w:w w:val="95"/>
          <w:sz w:val="24"/>
          <w:szCs w:val="24"/>
        </w:rPr>
        <w:t xml:space="preserve"> </w:t>
      </w:r>
      <w:hyperlink r:id="rId5" w:history="1">
        <w:r w:rsidR="00B8587E" w:rsidRPr="00FF6602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FF6602">
          <w:rPr>
            <w:rStyle w:val="a5"/>
            <w:w w:val="95"/>
            <w:sz w:val="24"/>
            <w:szCs w:val="24"/>
          </w:rPr>
          <w:t>://</w:t>
        </w:r>
        <w:r w:rsidR="00B8587E" w:rsidRPr="00FF6602">
          <w:rPr>
            <w:rStyle w:val="a5"/>
            <w:w w:val="95"/>
            <w:sz w:val="24"/>
            <w:szCs w:val="24"/>
            <w:lang w:val="en-US"/>
          </w:rPr>
          <w:t>prozorro.gov.ua</w:t>
        </w:r>
      </w:hyperlink>
      <w:r w:rsidR="00B8587E">
        <w:rPr>
          <w:color w:val="000000" w:themeColor="text1"/>
          <w:w w:val="95"/>
          <w:sz w:val="24"/>
          <w:szCs w:val="24"/>
        </w:rPr>
        <w:t xml:space="preserve"> та комерційних пропозицій від станцій технічного обслуговування </w:t>
      </w:r>
      <w:r w:rsidR="00A30633">
        <w:rPr>
          <w:color w:val="000000" w:themeColor="text1"/>
          <w:w w:val="95"/>
          <w:sz w:val="24"/>
          <w:szCs w:val="24"/>
        </w:rPr>
        <w:t>у м. Львів</w:t>
      </w:r>
      <w:r w:rsidR="004C48E3">
        <w:rPr>
          <w:color w:val="000000" w:themeColor="text1"/>
          <w:w w:val="95"/>
          <w:sz w:val="24"/>
          <w:szCs w:val="24"/>
        </w:rPr>
        <w:t xml:space="preserve">, також враховувались ціни на послуги </w:t>
      </w:r>
      <w:r w:rsidR="004438D0">
        <w:rPr>
          <w:color w:val="000000" w:themeColor="text1"/>
          <w:w w:val="95"/>
          <w:sz w:val="24"/>
          <w:szCs w:val="24"/>
        </w:rPr>
        <w:t xml:space="preserve">з технічного обслуговування та </w:t>
      </w:r>
      <w:r w:rsidR="004C48E3">
        <w:rPr>
          <w:color w:val="000000" w:themeColor="text1"/>
          <w:w w:val="95"/>
          <w:sz w:val="24"/>
          <w:szCs w:val="24"/>
        </w:rPr>
        <w:t>поточного ремонту  транспортних засобів</w:t>
      </w:r>
      <w:r w:rsidR="004438D0">
        <w:rPr>
          <w:color w:val="000000" w:themeColor="text1"/>
          <w:w w:val="95"/>
          <w:sz w:val="24"/>
          <w:szCs w:val="24"/>
        </w:rPr>
        <w:t xml:space="preserve"> відповідних</w:t>
      </w:r>
      <w:r w:rsidR="004C48E3">
        <w:rPr>
          <w:color w:val="000000" w:themeColor="text1"/>
          <w:w w:val="95"/>
          <w:sz w:val="24"/>
          <w:szCs w:val="24"/>
        </w:rPr>
        <w:t xml:space="preserve"> мар</w:t>
      </w:r>
      <w:r w:rsidR="004438D0">
        <w:rPr>
          <w:color w:val="000000" w:themeColor="text1"/>
          <w:w w:val="95"/>
          <w:sz w:val="24"/>
          <w:szCs w:val="24"/>
        </w:rPr>
        <w:t>о</w:t>
      </w:r>
      <w:r w:rsidR="004C48E3">
        <w:rPr>
          <w:color w:val="000000" w:themeColor="text1"/>
          <w:w w:val="95"/>
          <w:sz w:val="24"/>
          <w:szCs w:val="24"/>
        </w:rPr>
        <w:t>к, що містяться в мережі Інтернет у відкритому доступі (в тому числі на сайтах постачальників таких послуг)</w:t>
      </w:r>
      <w:r w:rsidR="00B8587E">
        <w:rPr>
          <w:color w:val="000000" w:themeColor="text1"/>
          <w:w w:val="95"/>
          <w:sz w:val="24"/>
          <w:szCs w:val="24"/>
        </w:rPr>
        <w:t xml:space="preserve">. </w:t>
      </w:r>
      <w:r w:rsidR="004438D0" w:rsidRPr="004438D0">
        <w:rPr>
          <w:color w:val="000000" w:themeColor="text1"/>
          <w:w w:val="95"/>
          <w:sz w:val="24"/>
          <w:szCs w:val="24"/>
        </w:rPr>
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</w:t>
      </w:r>
      <w:r w:rsidR="004438D0">
        <w:rPr>
          <w:color w:val="000000" w:themeColor="text1"/>
          <w:w w:val="95"/>
          <w:sz w:val="24"/>
          <w:szCs w:val="24"/>
        </w:rPr>
        <w:t>.</w:t>
      </w:r>
    </w:p>
    <w:p w:rsidR="002E24F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2E24F6">
        <w:rPr>
          <w:b/>
          <w:color w:val="000000" w:themeColor="text1"/>
          <w:w w:val="95"/>
          <w:sz w:val="24"/>
          <w:szCs w:val="24"/>
        </w:rPr>
        <w:t>Обґрунтування технічних та якісних характеристик предмета закупівлі: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2E24F6" w:rsidRDefault="00222B78" w:rsidP="00C912D6">
      <w:pPr>
        <w:spacing w:line="276" w:lineRule="auto"/>
        <w:jc w:val="both"/>
        <w:rPr>
          <w:w w:val="95"/>
          <w:sz w:val="24"/>
          <w:szCs w:val="24"/>
        </w:rPr>
      </w:pPr>
      <w:r w:rsidRPr="00C912D6">
        <w:rPr>
          <w:color w:val="000000" w:themeColor="text1"/>
          <w:w w:val="95"/>
          <w:sz w:val="24"/>
          <w:szCs w:val="24"/>
        </w:rPr>
        <w:t xml:space="preserve">Термін </w:t>
      </w:r>
      <w:r w:rsidR="004C48E3">
        <w:rPr>
          <w:color w:val="000000" w:themeColor="text1"/>
          <w:w w:val="95"/>
          <w:sz w:val="24"/>
          <w:szCs w:val="24"/>
        </w:rPr>
        <w:t>надання послуг</w:t>
      </w:r>
      <w:r w:rsidR="006A59A9">
        <w:rPr>
          <w:color w:val="000000" w:themeColor="text1"/>
          <w:w w:val="95"/>
          <w:sz w:val="24"/>
          <w:szCs w:val="24"/>
        </w:rPr>
        <w:t xml:space="preserve"> з </w:t>
      </w:r>
      <w:r w:rsidR="004438D0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6A59A9">
        <w:rPr>
          <w:color w:val="000000" w:themeColor="text1"/>
          <w:w w:val="95"/>
          <w:sz w:val="24"/>
          <w:szCs w:val="24"/>
        </w:rPr>
        <w:t xml:space="preserve">поточного ремонту </w:t>
      </w:r>
      <w:r w:rsidR="00F548AE">
        <w:rPr>
          <w:color w:val="000000" w:themeColor="text1"/>
          <w:w w:val="95"/>
          <w:sz w:val="24"/>
          <w:szCs w:val="24"/>
        </w:rPr>
        <w:t xml:space="preserve">службового автомобіля </w:t>
      </w:r>
      <w:r w:rsidR="00F548AE">
        <w:rPr>
          <w:color w:val="000000" w:themeColor="text1"/>
          <w:w w:val="95"/>
          <w:sz w:val="24"/>
          <w:szCs w:val="24"/>
        </w:rPr>
        <w:lastRenderedPageBreak/>
        <w:t>марки Шкода Октавія</w:t>
      </w:r>
      <w:r w:rsidR="004438D0">
        <w:rPr>
          <w:color w:val="000000" w:themeColor="text1"/>
          <w:w w:val="95"/>
          <w:sz w:val="24"/>
          <w:szCs w:val="24"/>
        </w:rPr>
        <w:t xml:space="preserve"> </w:t>
      </w:r>
      <w:r w:rsidRPr="00C912D6">
        <w:rPr>
          <w:color w:val="000000" w:themeColor="text1"/>
          <w:w w:val="95"/>
          <w:sz w:val="24"/>
          <w:szCs w:val="24"/>
        </w:rPr>
        <w:t xml:space="preserve">— з дати укладання </w:t>
      </w:r>
      <w:r w:rsidRPr="005C41F3">
        <w:rPr>
          <w:w w:val="95"/>
          <w:sz w:val="24"/>
          <w:szCs w:val="24"/>
        </w:rPr>
        <w:t xml:space="preserve">договору </w:t>
      </w:r>
      <w:r w:rsidR="00F548AE">
        <w:rPr>
          <w:w w:val="95"/>
          <w:sz w:val="24"/>
          <w:szCs w:val="24"/>
        </w:rPr>
        <w:t>- д</w:t>
      </w:r>
      <w:r w:rsidRPr="005C41F3">
        <w:rPr>
          <w:w w:val="95"/>
          <w:sz w:val="24"/>
          <w:szCs w:val="24"/>
        </w:rPr>
        <w:t xml:space="preserve">о </w:t>
      </w:r>
      <w:r w:rsidR="002E24F6" w:rsidRPr="005C41F3">
        <w:rPr>
          <w:w w:val="95"/>
          <w:sz w:val="24"/>
          <w:szCs w:val="24"/>
        </w:rPr>
        <w:t>3</w:t>
      </w:r>
      <w:r w:rsidR="009A356C">
        <w:rPr>
          <w:w w:val="95"/>
          <w:sz w:val="24"/>
          <w:szCs w:val="24"/>
        </w:rPr>
        <w:t>1</w:t>
      </w:r>
      <w:r w:rsidR="004438D0">
        <w:rPr>
          <w:w w:val="95"/>
          <w:sz w:val="24"/>
          <w:szCs w:val="24"/>
        </w:rPr>
        <w:t xml:space="preserve"> грудня </w:t>
      </w:r>
      <w:r w:rsidRPr="005C41F3">
        <w:rPr>
          <w:w w:val="95"/>
          <w:sz w:val="24"/>
          <w:szCs w:val="24"/>
        </w:rPr>
        <w:t>202</w:t>
      </w:r>
      <w:r w:rsidR="00FE3264">
        <w:rPr>
          <w:w w:val="95"/>
          <w:sz w:val="24"/>
          <w:szCs w:val="24"/>
        </w:rPr>
        <w:t>5</w:t>
      </w:r>
      <w:r w:rsidR="004438D0">
        <w:rPr>
          <w:w w:val="95"/>
          <w:sz w:val="24"/>
          <w:szCs w:val="24"/>
        </w:rPr>
        <w:t xml:space="preserve"> </w:t>
      </w:r>
      <w:r w:rsidRPr="005C41F3">
        <w:rPr>
          <w:w w:val="95"/>
          <w:sz w:val="24"/>
          <w:szCs w:val="24"/>
        </w:rPr>
        <w:t>р</w:t>
      </w:r>
      <w:r w:rsidR="004438D0">
        <w:rPr>
          <w:w w:val="95"/>
          <w:sz w:val="24"/>
          <w:szCs w:val="24"/>
        </w:rPr>
        <w:t>оку включно</w:t>
      </w:r>
      <w:r w:rsidRPr="005C41F3">
        <w:rPr>
          <w:w w:val="95"/>
          <w:sz w:val="24"/>
          <w:szCs w:val="24"/>
        </w:rPr>
        <w:t xml:space="preserve">.  </w:t>
      </w:r>
    </w:p>
    <w:p w:rsidR="00BC0536" w:rsidRDefault="00862E9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862E98">
        <w:rPr>
          <w:sz w:val="24"/>
          <w:szCs w:val="24"/>
        </w:rPr>
        <w:t xml:space="preserve">Для проведення </w:t>
      </w:r>
      <w:r w:rsidR="003647F5">
        <w:rPr>
          <w:sz w:val="24"/>
          <w:szCs w:val="24"/>
        </w:rPr>
        <w:t xml:space="preserve">робіт з </w:t>
      </w:r>
      <w:r w:rsidR="0096468B">
        <w:rPr>
          <w:sz w:val="24"/>
          <w:szCs w:val="24"/>
        </w:rPr>
        <w:t>технічного обслуговування та поточного ремонту</w:t>
      </w:r>
      <w:r w:rsidR="007712E2">
        <w:rPr>
          <w:sz w:val="24"/>
          <w:szCs w:val="24"/>
        </w:rPr>
        <w:t xml:space="preserve"> </w:t>
      </w:r>
      <w:r w:rsidR="00306F99">
        <w:rPr>
          <w:sz w:val="24"/>
          <w:szCs w:val="24"/>
        </w:rPr>
        <w:t>службового автомобіля</w:t>
      </w:r>
      <w:r w:rsidR="001B13FC">
        <w:rPr>
          <w:sz w:val="24"/>
          <w:szCs w:val="24"/>
        </w:rPr>
        <w:t xml:space="preserve">, </w:t>
      </w:r>
      <w:r w:rsidR="001B13FC" w:rsidRPr="00862E98">
        <w:rPr>
          <w:sz w:val="24"/>
          <w:szCs w:val="24"/>
        </w:rPr>
        <w:t>що використову</w:t>
      </w:r>
      <w:r w:rsidR="00306F99">
        <w:rPr>
          <w:sz w:val="24"/>
          <w:szCs w:val="24"/>
        </w:rPr>
        <w:t>є</w:t>
      </w:r>
      <w:r w:rsidR="001B13FC" w:rsidRPr="00862E98">
        <w:rPr>
          <w:sz w:val="24"/>
          <w:szCs w:val="24"/>
        </w:rPr>
        <w:t>ться в господарській діяльності ТУ ССО у Львівській області</w:t>
      </w:r>
      <w:r w:rsidR="001B13FC">
        <w:rPr>
          <w:sz w:val="24"/>
          <w:szCs w:val="24"/>
        </w:rPr>
        <w:t xml:space="preserve">, з </w:t>
      </w:r>
      <w:r w:rsidRPr="00862E98">
        <w:rPr>
          <w:sz w:val="24"/>
          <w:szCs w:val="24"/>
        </w:rPr>
        <w:t xml:space="preserve">метою приведення </w:t>
      </w:r>
      <w:r w:rsidR="00CE43E3">
        <w:rPr>
          <w:sz w:val="24"/>
          <w:szCs w:val="24"/>
        </w:rPr>
        <w:t xml:space="preserve">та підтримання </w:t>
      </w:r>
      <w:r w:rsidR="00306F99">
        <w:rPr>
          <w:sz w:val="24"/>
          <w:szCs w:val="24"/>
        </w:rPr>
        <w:t>його</w:t>
      </w:r>
      <w:r w:rsidRPr="00862E98">
        <w:rPr>
          <w:sz w:val="24"/>
          <w:szCs w:val="24"/>
        </w:rPr>
        <w:t xml:space="preserve"> </w:t>
      </w:r>
      <w:r w:rsidR="00CE43E3">
        <w:rPr>
          <w:sz w:val="24"/>
          <w:szCs w:val="24"/>
        </w:rPr>
        <w:t>в</w:t>
      </w:r>
      <w:r w:rsidRPr="00862E98">
        <w:rPr>
          <w:sz w:val="24"/>
          <w:szCs w:val="24"/>
        </w:rPr>
        <w:t xml:space="preserve"> стан</w:t>
      </w:r>
      <w:r w:rsidR="00CE43E3">
        <w:rPr>
          <w:sz w:val="24"/>
          <w:szCs w:val="24"/>
        </w:rPr>
        <w:t>і</w:t>
      </w:r>
      <w:r w:rsidRPr="00862E98">
        <w:rPr>
          <w:sz w:val="24"/>
          <w:szCs w:val="24"/>
        </w:rPr>
        <w:t xml:space="preserve"> придатно</w:t>
      </w:r>
      <w:r w:rsidR="00CE43E3">
        <w:rPr>
          <w:sz w:val="24"/>
          <w:szCs w:val="24"/>
        </w:rPr>
        <w:t>му</w:t>
      </w:r>
      <w:r w:rsidRPr="00862E98">
        <w:rPr>
          <w:sz w:val="24"/>
          <w:szCs w:val="24"/>
        </w:rPr>
        <w:t xml:space="preserve"> для </w:t>
      </w:r>
      <w:r w:rsidR="00CE43E3">
        <w:rPr>
          <w:sz w:val="24"/>
          <w:szCs w:val="24"/>
        </w:rPr>
        <w:t xml:space="preserve">нормального та безперебійного </w:t>
      </w:r>
      <w:r w:rsidRPr="00862E98">
        <w:rPr>
          <w:sz w:val="24"/>
          <w:szCs w:val="24"/>
        </w:rPr>
        <w:t>використання,</w:t>
      </w:r>
      <w:r>
        <w:rPr>
          <w:sz w:val="24"/>
          <w:szCs w:val="24"/>
        </w:rPr>
        <w:t xml:space="preserve"> </w:t>
      </w:r>
      <w:r w:rsidR="00FE485B">
        <w:rPr>
          <w:color w:val="000000" w:themeColor="text1"/>
          <w:w w:val="95"/>
          <w:sz w:val="24"/>
          <w:szCs w:val="24"/>
        </w:rPr>
        <w:t xml:space="preserve">утримання службового автотранспорту в технічно справному стані, забезпечення </w:t>
      </w:r>
      <w:r w:rsidR="00BC0536">
        <w:rPr>
          <w:color w:val="000000" w:themeColor="text1"/>
          <w:w w:val="95"/>
          <w:sz w:val="24"/>
          <w:szCs w:val="24"/>
        </w:rPr>
        <w:t>надійності експлуатації</w:t>
      </w:r>
      <w:r w:rsidR="00787DB0">
        <w:rPr>
          <w:color w:val="000000" w:themeColor="text1"/>
          <w:w w:val="95"/>
          <w:sz w:val="24"/>
          <w:szCs w:val="24"/>
        </w:rPr>
        <w:t>, безпеки дорожнього руху та екологічної безпеки</w:t>
      </w:r>
      <w:r w:rsidR="00CE43E3">
        <w:rPr>
          <w:color w:val="000000" w:themeColor="text1"/>
          <w:w w:val="95"/>
          <w:sz w:val="24"/>
          <w:szCs w:val="24"/>
        </w:rPr>
        <w:t xml:space="preserve"> </w:t>
      </w:r>
      <w:r w:rsidR="00787DB0">
        <w:rPr>
          <w:color w:val="000000" w:themeColor="text1"/>
          <w:w w:val="95"/>
          <w:sz w:val="24"/>
          <w:szCs w:val="24"/>
        </w:rPr>
        <w:t xml:space="preserve">виникла обґрунтована потреба в закупівлі послуг з </w:t>
      </w:r>
      <w:r w:rsidR="00CE43E3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787DB0">
        <w:rPr>
          <w:color w:val="000000" w:themeColor="text1"/>
          <w:w w:val="95"/>
          <w:sz w:val="24"/>
          <w:szCs w:val="24"/>
        </w:rPr>
        <w:t>поточного ремонту службов</w:t>
      </w:r>
      <w:r w:rsidR="00306F99">
        <w:rPr>
          <w:color w:val="000000" w:themeColor="text1"/>
          <w:w w:val="95"/>
          <w:sz w:val="24"/>
          <w:szCs w:val="24"/>
        </w:rPr>
        <w:t>ого</w:t>
      </w:r>
      <w:r w:rsidR="00787DB0">
        <w:rPr>
          <w:color w:val="000000" w:themeColor="text1"/>
          <w:w w:val="95"/>
          <w:sz w:val="24"/>
          <w:szCs w:val="24"/>
        </w:rPr>
        <w:t xml:space="preserve"> </w:t>
      </w:r>
      <w:r w:rsidR="00306F99">
        <w:rPr>
          <w:color w:val="000000" w:themeColor="text1"/>
          <w:w w:val="95"/>
          <w:sz w:val="24"/>
          <w:szCs w:val="24"/>
        </w:rPr>
        <w:t>автомобіля марки Шкода Октавія</w:t>
      </w:r>
      <w:r w:rsidR="00C938A1">
        <w:rPr>
          <w:color w:val="000000" w:themeColor="text1"/>
          <w:w w:val="95"/>
          <w:sz w:val="24"/>
          <w:szCs w:val="24"/>
        </w:rPr>
        <w:t>,</w:t>
      </w:r>
      <w:r w:rsidR="006A59A9">
        <w:rPr>
          <w:color w:val="000000" w:themeColor="text1"/>
          <w:w w:val="95"/>
          <w:sz w:val="24"/>
          <w:szCs w:val="24"/>
        </w:rPr>
        <w:t xml:space="preserve"> </w:t>
      </w:r>
      <w:r w:rsidR="00CE43E3">
        <w:rPr>
          <w:color w:val="000000" w:themeColor="text1"/>
          <w:w w:val="95"/>
          <w:sz w:val="24"/>
          <w:szCs w:val="24"/>
        </w:rPr>
        <w:t>в тому числі послуги шиномонтажу, балансування та ремонту коліс</w:t>
      </w:r>
      <w:bookmarkStart w:id="0" w:name="_GoBack"/>
      <w:bookmarkEnd w:id="0"/>
      <w:r w:rsidR="00787DB0">
        <w:rPr>
          <w:color w:val="000000" w:themeColor="text1"/>
          <w:w w:val="95"/>
          <w:sz w:val="24"/>
          <w:szCs w:val="24"/>
        </w:rPr>
        <w:t xml:space="preserve">. Орієнтовний обсяг послуг </w:t>
      </w:r>
      <w:r w:rsidR="00CE43E3">
        <w:rPr>
          <w:color w:val="000000" w:themeColor="text1"/>
          <w:w w:val="95"/>
          <w:sz w:val="24"/>
          <w:szCs w:val="24"/>
        </w:rPr>
        <w:t xml:space="preserve">з технічного обслуговування та поточного </w:t>
      </w:r>
      <w:r w:rsidR="00FE3264">
        <w:rPr>
          <w:color w:val="000000" w:themeColor="text1"/>
          <w:w w:val="95"/>
          <w:sz w:val="24"/>
          <w:szCs w:val="24"/>
        </w:rPr>
        <w:t xml:space="preserve">ремонту </w:t>
      </w:r>
      <w:r w:rsidR="00CE43E3">
        <w:rPr>
          <w:color w:val="000000" w:themeColor="text1"/>
          <w:w w:val="95"/>
          <w:sz w:val="24"/>
          <w:szCs w:val="24"/>
        </w:rPr>
        <w:t>для  транспортного засобу</w:t>
      </w:r>
      <w:r w:rsidR="00787DB0">
        <w:rPr>
          <w:color w:val="000000" w:themeColor="text1"/>
          <w:w w:val="95"/>
          <w:sz w:val="24"/>
          <w:szCs w:val="24"/>
        </w:rPr>
        <w:t xml:space="preserve"> визначен</w:t>
      </w:r>
      <w:r w:rsidR="00CE43E3">
        <w:rPr>
          <w:color w:val="000000" w:themeColor="text1"/>
          <w:w w:val="95"/>
          <w:sz w:val="24"/>
          <w:szCs w:val="24"/>
        </w:rPr>
        <w:t>ий</w:t>
      </w:r>
      <w:r w:rsidR="00787DB0">
        <w:rPr>
          <w:color w:val="000000" w:themeColor="text1"/>
          <w:w w:val="95"/>
          <w:sz w:val="24"/>
          <w:szCs w:val="24"/>
        </w:rPr>
        <w:t xml:space="preserve"> в </w:t>
      </w:r>
      <w:r w:rsidR="00CE43E3">
        <w:rPr>
          <w:color w:val="000000" w:themeColor="text1"/>
          <w:w w:val="95"/>
          <w:sz w:val="24"/>
          <w:szCs w:val="24"/>
        </w:rPr>
        <w:t>Додатку №2 до тендерної документації.</w:t>
      </w:r>
    </w:p>
    <w:p w:rsidR="00BC0536" w:rsidRPr="007B5F61" w:rsidRDefault="00862E9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Я</w:t>
      </w:r>
      <w:r w:rsidR="00504DDA">
        <w:rPr>
          <w:color w:val="000000" w:themeColor="text1"/>
          <w:w w:val="95"/>
          <w:sz w:val="24"/>
          <w:szCs w:val="24"/>
        </w:rPr>
        <w:t xml:space="preserve">кість наданих послуг з </w:t>
      </w:r>
      <w:r w:rsidR="00CE43E3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504DDA">
        <w:rPr>
          <w:color w:val="000000" w:themeColor="text1"/>
          <w:w w:val="95"/>
          <w:sz w:val="24"/>
          <w:szCs w:val="24"/>
        </w:rPr>
        <w:t>поточного ремонту службов</w:t>
      </w:r>
      <w:r w:rsidR="00306F99">
        <w:rPr>
          <w:color w:val="000000" w:themeColor="text1"/>
          <w:w w:val="95"/>
          <w:sz w:val="24"/>
          <w:szCs w:val="24"/>
        </w:rPr>
        <w:t>ого</w:t>
      </w:r>
      <w:r w:rsidR="00CE43E3">
        <w:rPr>
          <w:color w:val="000000" w:themeColor="text1"/>
          <w:w w:val="95"/>
          <w:sz w:val="24"/>
          <w:szCs w:val="24"/>
        </w:rPr>
        <w:t xml:space="preserve"> </w:t>
      </w:r>
      <w:r w:rsidR="00306F99">
        <w:rPr>
          <w:color w:val="000000" w:themeColor="text1"/>
          <w:w w:val="95"/>
          <w:sz w:val="24"/>
          <w:szCs w:val="24"/>
        </w:rPr>
        <w:t>автотранспорту</w:t>
      </w:r>
      <w:r w:rsidR="00D96FA3">
        <w:rPr>
          <w:color w:val="000000" w:themeColor="text1"/>
          <w:w w:val="95"/>
          <w:sz w:val="24"/>
          <w:szCs w:val="24"/>
        </w:rPr>
        <w:t xml:space="preserve"> </w:t>
      </w:r>
      <w:r>
        <w:rPr>
          <w:color w:val="000000" w:themeColor="text1"/>
          <w:w w:val="95"/>
          <w:sz w:val="24"/>
          <w:szCs w:val="24"/>
        </w:rPr>
        <w:t>повинна</w:t>
      </w:r>
      <w:r w:rsidR="00504DDA">
        <w:rPr>
          <w:color w:val="000000" w:themeColor="text1"/>
          <w:w w:val="95"/>
          <w:sz w:val="24"/>
          <w:szCs w:val="24"/>
        </w:rPr>
        <w:t xml:space="preserve"> відповідати вимогам </w:t>
      </w:r>
      <w:r w:rsidR="00504DDA">
        <w:rPr>
          <w:color w:val="000000" w:themeColor="text1"/>
          <w:w w:val="95"/>
          <w:sz w:val="24"/>
          <w:szCs w:val="24"/>
          <w:lang w:val="en-US"/>
        </w:rPr>
        <w:t>“</w:t>
      </w:r>
      <w:r w:rsidR="00504DDA">
        <w:rPr>
          <w:color w:val="000000" w:themeColor="text1"/>
          <w:w w:val="95"/>
          <w:sz w:val="24"/>
          <w:szCs w:val="24"/>
        </w:rPr>
        <w:t>Положення про технічне обслуговування і ремонт дорожніх транспортних засобів автомобільного транспорту</w:t>
      </w:r>
      <w:r w:rsidR="00504DDA">
        <w:rPr>
          <w:color w:val="000000" w:themeColor="text1"/>
          <w:w w:val="95"/>
          <w:sz w:val="24"/>
          <w:szCs w:val="24"/>
          <w:lang w:val="en-US"/>
        </w:rPr>
        <w:t>”</w:t>
      </w:r>
      <w:r w:rsidR="00504DDA">
        <w:rPr>
          <w:color w:val="000000" w:themeColor="text1"/>
          <w:w w:val="95"/>
          <w:sz w:val="24"/>
          <w:szCs w:val="24"/>
        </w:rPr>
        <w:t>, затвердженого наказом Міністерства транспорту України від 30.03.1998 №102</w:t>
      </w:r>
      <w:r w:rsidR="00D96FA3">
        <w:rPr>
          <w:color w:val="000000" w:themeColor="text1"/>
          <w:w w:val="95"/>
          <w:sz w:val="24"/>
          <w:szCs w:val="24"/>
        </w:rPr>
        <w:t xml:space="preserve"> (зі змінами)</w:t>
      </w:r>
      <w:r w:rsidR="00504DDA">
        <w:rPr>
          <w:color w:val="000000" w:themeColor="text1"/>
          <w:w w:val="95"/>
          <w:sz w:val="24"/>
          <w:szCs w:val="24"/>
        </w:rPr>
        <w:t xml:space="preserve">, </w:t>
      </w:r>
      <w:r w:rsidR="00504DDA">
        <w:rPr>
          <w:color w:val="000000" w:themeColor="text1"/>
          <w:w w:val="95"/>
          <w:sz w:val="24"/>
          <w:szCs w:val="24"/>
          <w:lang w:val="en-US"/>
        </w:rPr>
        <w:t>“</w:t>
      </w:r>
      <w:r w:rsidR="00504DDA">
        <w:rPr>
          <w:color w:val="000000" w:themeColor="text1"/>
          <w:w w:val="95"/>
          <w:sz w:val="24"/>
          <w:szCs w:val="24"/>
        </w:rPr>
        <w:t>Правилам надання послуг</w:t>
      </w:r>
      <w:r w:rsidR="00BC0536">
        <w:rPr>
          <w:color w:val="000000" w:themeColor="text1"/>
          <w:w w:val="95"/>
          <w:sz w:val="24"/>
          <w:szCs w:val="24"/>
        </w:rPr>
        <w:t xml:space="preserve"> з технічного обслуговування і ремонту колісних транспортних засобів</w:t>
      </w:r>
      <w:r w:rsidR="00504DDA">
        <w:rPr>
          <w:color w:val="000000" w:themeColor="text1"/>
          <w:w w:val="95"/>
          <w:sz w:val="24"/>
          <w:szCs w:val="24"/>
          <w:lang w:val="en-US"/>
        </w:rPr>
        <w:t>”</w:t>
      </w:r>
      <w:r w:rsidR="00BC0536">
        <w:rPr>
          <w:color w:val="000000" w:themeColor="text1"/>
          <w:w w:val="95"/>
          <w:sz w:val="24"/>
          <w:szCs w:val="24"/>
        </w:rPr>
        <w:t>, затверджених наказом Міністерства інфраструктури від 28.11.2014 №615</w:t>
      </w:r>
      <w:r w:rsidR="00D96FA3">
        <w:rPr>
          <w:color w:val="000000" w:themeColor="text1"/>
          <w:w w:val="95"/>
          <w:sz w:val="24"/>
          <w:szCs w:val="24"/>
        </w:rPr>
        <w:t xml:space="preserve"> (зі змінами)</w:t>
      </w:r>
      <w:r w:rsidR="00E4007E">
        <w:rPr>
          <w:color w:val="000000" w:themeColor="text1"/>
          <w:w w:val="95"/>
          <w:sz w:val="24"/>
          <w:szCs w:val="24"/>
        </w:rPr>
        <w:t xml:space="preserve"> </w:t>
      </w:r>
      <w:r w:rsidR="00BC0536">
        <w:rPr>
          <w:color w:val="000000" w:themeColor="text1"/>
          <w:w w:val="95"/>
          <w:sz w:val="24"/>
          <w:szCs w:val="24"/>
        </w:rPr>
        <w:t xml:space="preserve">та вимогам </w:t>
      </w:r>
      <w:r w:rsidR="006A59A9">
        <w:rPr>
          <w:color w:val="000000" w:themeColor="text1"/>
          <w:w w:val="95"/>
          <w:sz w:val="24"/>
          <w:szCs w:val="24"/>
        </w:rPr>
        <w:t xml:space="preserve">і інструкціям </w:t>
      </w:r>
      <w:r w:rsidR="00BC0536">
        <w:rPr>
          <w:color w:val="000000" w:themeColor="text1"/>
          <w:w w:val="95"/>
          <w:sz w:val="24"/>
          <w:szCs w:val="24"/>
        </w:rPr>
        <w:t xml:space="preserve">заводів-виробників </w:t>
      </w:r>
      <w:r w:rsidR="006A59A9">
        <w:rPr>
          <w:color w:val="000000" w:themeColor="text1"/>
          <w:w w:val="95"/>
          <w:sz w:val="24"/>
          <w:szCs w:val="24"/>
        </w:rPr>
        <w:t>транспортних засобів</w:t>
      </w:r>
      <w:r w:rsidR="00BC0536">
        <w:rPr>
          <w:color w:val="000000" w:themeColor="text1"/>
          <w:w w:val="95"/>
          <w:sz w:val="24"/>
          <w:szCs w:val="24"/>
        </w:rPr>
        <w:t xml:space="preserve">. Терміни гарантії на послуги встановлюються відповідно до ДСТУ 2322-93 </w:t>
      </w:r>
      <w:r w:rsidR="00BC0536">
        <w:rPr>
          <w:color w:val="000000" w:themeColor="text1"/>
          <w:w w:val="95"/>
          <w:sz w:val="24"/>
          <w:szCs w:val="24"/>
          <w:lang w:val="en-US"/>
        </w:rPr>
        <w:t>“</w:t>
      </w:r>
      <w:r w:rsidR="00BC0536">
        <w:rPr>
          <w:color w:val="000000" w:themeColor="text1"/>
          <w:w w:val="95"/>
          <w:sz w:val="24"/>
          <w:szCs w:val="24"/>
        </w:rPr>
        <w:t>Автомобілі легкові відремонтовані. Загальні технічні умови</w:t>
      </w:r>
      <w:r w:rsidR="00BC0536">
        <w:rPr>
          <w:color w:val="000000" w:themeColor="text1"/>
          <w:w w:val="95"/>
          <w:sz w:val="24"/>
          <w:szCs w:val="24"/>
          <w:lang w:val="en-US"/>
        </w:rPr>
        <w:t>”</w:t>
      </w:r>
      <w:r w:rsidR="00BC0536">
        <w:rPr>
          <w:color w:val="000000" w:themeColor="text1"/>
          <w:w w:val="95"/>
          <w:sz w:val="24"/>
          <w:szCs w:val="24"/>
        </w:rPr>
        <w:t xml:space="preserve"> та починаються з дати підписання </w:t>
      </w:r>
      <w:r>
        <w:rPr>
          <w:color w:val="000000" w:themeColor="text1"/>
          <w:w w:val="95"/>
          <w:sz w:val="24"/>
          <w:szCs w:val="24"/>
        </w:rPr>
        <w:t>а</w:t>
      </w:r>
      <w:r w:rsidR="00BC0536">
        <w:rPr>
          <w:color w:val="000000" w:themeColor="text1"/>
          <w:w w:val="95"/>
          <w:sz w:val="24"/>
          <w:szCs w:val="24"/>
        </w:rPr>
        <w:t xml:space="preserve">кту приймання-передачі наданих послуг. Запасні частини та витратні матеріали, які будуть використовуватись </w:t>
      </w:r>
      <w:r w:rsidR="00BC0536" w:rsidRPr="00BC0536">
        <w:rPr>
          <w:color w:val="000000" w:themeColor="text1"/>
          <w:w w:val="95"/>
          <w:sz w:val="24"/>
          <w:szCs w:val="24"/>
        </w:rPr>
        <w:t xml:space="preserve">в </w:t>
      </w:r>
      <w:r w:rsidR="00BC0536">
        <w:rPr>
          <w:color w:val="000000" w:themeColor="text1"/>
          <w:w w:val="95"/>
          <w:sz w:val="24"/>
          <w:szCs w:val="24"/>
        </w:rPr>
        <w:t>процесі</w:t>
      </w:r>
      <w:r w:rsidR="00BC0536" w:rsidRPr="00BC0536">
        <w:rPr>
          <w:color w:val="000000" w:themeColor="text1"/>
          <w:w w:val="95"/>
          <w:sz w:val="24"/>
          <w:szCs w:val="24"/>
        </w:rPr>
        <w:t xml:space="preserve"> надання послуг повинні бути новими, оригінальними та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сертифікован</w:t>
      </w:r>
      <w:r w:rsidR="00BC0536">
        <w:rPr>
          <w:rFonts w:eastAsia="Calibri"/>
          <w:color w:val="000000"/>
          <w:sz w:val="24"/>
          <w:szCs w:val="24"/>
          <w:lang w:eastAsia="uk-UA"/>
        </w:rPr>
        <w:t>ими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відповідно до вимог законодавства України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, </w:t>
      </w:r>
      <w:r>
        <w:rPr>
          <w:rFonts w:eastAsia="Calibri"/>
          <w:color w:val="000000"/>
          <w:sz w:val="24"/>
          <w:szCs w:val="24"/>
          <w:lang w:eastAsia="uk-UA"/>
        </w:rPr>
        <w:t>повинні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відповіда</w:t>
      </w:r>
      <w:r>
        <w:rPr>
          <w:rFonts w:eastAsia="Calibri"/>
          <w:color w:val="000000"/>
          <w:sz w:val="24"/>
          <w:szCs w:val="24"/>
          <w:lang w:eastAsia="uk-UA"/>
        </w:rPr>
        <w:t>ти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вимогам заводу-виробника</w:t>
      </w:r>
      <w:r>
        <w:rPr>
          <w:rFonts w:eastAsia="Calibri"/>
          <w:color w:val="000000"/>
          <w:sz w:val="24"/>
          <w:szCs w:val="24"/>
          <w:lang w:eastAsia="uk-UA"/>
        </w:rPr>
        <w:t xml:space="preserve"> транспортного засобу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. </w:t>
      </w:r>
      <w:r>
        <w:rPr>
          <w:rFonts w:eastAsia="Calibri"/>
          <w:color w:val="000000"/>
          <w:sz w:val="24"/>
          <w:szCs w:val="24"/>
          <w:lang w:eastAsia="uk-UA"/>
        </w:rPr>
        <w:t>П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овин</w:t>
      </w:r>
      <w:r>
        <w:rPr>
          <w:rFonts w:eastAsia="Calibri"/>
          <w:color w:val="000000"/>
          <w:sz w:val="24"/>
          <w:szCs w:val="24"/>
          <w:lang w:eastAsia="uk-UA"/>
        </w:rPr>
        <w:t>но бути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забезпеч</w:t>
      </w:r>
      <w:r>
        <w:rPr>
          <w:rFonts w:eastAsia="Calibri"/>
          <w:color w:val="000000"/>
          <w:sz w:val="24"/>
          <w:szCs w:val="24"/>
          <w:lang w:eastAsia="uk-UA"/>
        </w:rPr>
        <w:t>ено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використання тільки оригінальних автозапчастин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, тобто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запасних частин, що виготовлені виробником відповідно до вимог його стандартів та установлених технічних вимог, відповідність якої підтверджена сертифікатом або його копією, виданими в установленому законодавством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України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порядку, та/або має відповідне маркування виробника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. Транспортування </w:t>
      </w:r>
      <w:r w:rsidR="00D96FA3">
        <w:rPr>
          <w:rFonts w:eastAsia="Calibri"/>
          <w:color w:val="000000"/>
          <w:sz w:val="24"/>
          <w:szCs w:val="24"/>
          <w:lang w:eastAsia="uk-UA"/>
        </w:rPr>
        <w:t>службов</w:t>
      </w:r>
      <w:r w:rsidR="00F85410">
        <w:rPr>
          <w:rFonts w:eastAsia="Calibri"/>
          <w:color w:val="000000"/>
          <w:sz w:val="24"/>
          <w:szCs w:val="24"/>
          <w:lang w:eastAsia="uk-UA"/>
        </w:rPr>
        <w:t>ого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 транспортн</w:t>
      </w:r>
      <w:r w:rsidR="00F85410">
        <w:rPr>
          <w:rFonts w:eastAsia="Calibri"/>
          <w:color w:val="000000"/>
          <w:sz w:val="24"/>
          <w:szCs w:val="24"/>
          <w:lang w:eastAsia="uk-UA"/>
        </w:rPr>
        <w:t>ого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 засоб</w:t>
      </w:r>
      <w:r w:rsidR="00F85410">
        <w:rPr>
          <w:rFonts w:eastAsia="Calibri"/>
          <w:color w:val="000000"/>
          <w:sz w:val="24"/>
          <w:szCs w:val="24"/>
          <w:lang w:eastAsia="uk-UA"/>
        </w:rPr>
        <w:t>у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до місця проведення </w:t>
      </w:r>
      <w:r w:rsidR="00D96FA3">
        <w:rPr>
          <w:rFonts w:eastAsia="Calibri"/>
          <w:color w:val="000000"/>
          <w:sz w:val="24"/>
          <w:szCs w:val="24"/>
          <w:lang w:eastAsia="uk-UA"/>
        </w:rPr>
        <w:t>технічного обслуговування та поточного ремонту буде здійснюватись виключно силами та засобами територіального управління Служби судової охорони у Львівській області.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D96FA3">
        <w:rPr>
          <w:rFonts w:eastAsia="Calibri"/>
          <w:color w:val="000000"/>
          <w:sz w:val="24"/>
          <w:szCs w:val="24"/>
          <w:lang w:eastAsia="uk-UA"/>
        </w:rPr>
        <w:t>Б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езпосереднє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технічне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обслуговування та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поточний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ремонт </w:t>
      </w:r>
      <w:r w:rsidR="00D96FA3">
        <w:rPr>
          <w:rFonts w:eastAsia="Calibri"/>
          <w:color w:val="000000"/>
          <w:sz w:val="24"/>
          <w:szCs w:val="24"/>
          <w:lang w:eastAsia="uk-UA"/>
        </w:rPr>
        <w:t>службов</w:t>
      </w:r>
      <w:r w:rsidR="00F85410">
        <w:rPr>
          <w:rFonts w:eastAsia="Calibri"/>
          <w:color w:val="000000"/>
          <w:sz w:val="24"/>
          <w:szCs w:val="24"/>
          <w:lang w:eastAsia="uk-UA"/>
        </w:rPr>
        <w:t>ого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 автомобіл</w:t>
      </w:r>
      <w:r w:rsidR="00F85410">
        <w:rPr>
          <w:rFonts w:eastAsia="Calibri"/>
          <w:color w:val="000000"/>
          <w:sz w:val="24"/>
          <w:szCs w:val="24"/>
          <w:lang w:eastAsia="uk-UA"/>
        </w:rPr>
        <w:t>я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буде </w:t>
      </w:r>
      <w:r w:rsidR="00D96FA3">
        <w:rPr>
          <w:rFonts w:eastAsia="Calibri"/>
          <w:color w:val="000000"/>
          <w:sz w:val="24"/>
          <w:szCs w:val="24"/>
          <w:lang w:eastAsia="uk-UA"/>
        </w:rPr>
        <w:t>здійснюватися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виключно силами та засобами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 виконавця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. </w:t>
      </w:r>
      <w:r w:rsidR="00B03E4E">
        <w:rPr>
          <w:rFonts w:eastAsia="Calibri"/>
          <w:color w:val="000000"/>
          <w:sz w:val="24"/>
          <w:szCs w:val="24"/>
          <w:lang w:eastAsia="uk-UA"/>
        </w:rPr>
        <w:t>Г</w:t>
      </w:r>
      <w:r w:rsidR="003F47F9" w:rsidRPr="007B5F61">
        <w:rPr>
          <w:sz w:val="24"/>
          <w:szCs w:val="24"/>
        </w:rPr>
        <w:t>аранті</w:t>
      </w:r>
      <w:r w:rsidR="00B03E4E">
        <w:rPr>
          <w:sz w:val="24"/>
          <w:szCs w:val="24"/>
        </w:rPr>
        <w:t>я</w:t>
      </w:r>
      <w:r w:rsidR="003F47F9" w:rsidRPr="007B5F61">
        <w:rPr>
          <w:sz w:val="24"/>
          <w:szCs w:val="24"/>
        </w:rPr>
        <w:t xml:space="preserve"> на надані </w:t>
      </w:r>
      <w:r w:rsidR="00845C10">
        <w:rPr>
          <w:sz w:val="24"/>
          <w:szCs w:val="24"/>
        </w:rPr>
        <w:t xml:space="preserve">виконавцем </w:t>
      </w:r>
      <w:r w:rsidR="003F47F9" w:rsidRPr="007B5F61">
        <w:rPr>
          <w:sz w:val="24"/>
          <w:szCs w:val="24"/>
        </w:rPr>
        <w:t xml:space="preserve">послуги </w:t>
      </w:r>
      <w:r w:rsidR="00845C10">
        <w:rPr>
          <w:sz w:val="24"/>
          <w:szCs w:val="24"/>
        </w:rPr>
        <w:t>та виконані роботи надається</w:t>
      </w:r>
      <w:r w:rsidR="003F47F9" w:rsidRPr="007B5F61">
        <w:rPr>
          <w:sz w:val="24"/>
          <w:szCs w:val="24"/>
        </w:rPr>
        <w:t xml:space="preserve"> з дня передачі </w:t>
      </w:r>
      <w:r w:rsidR="00B03E4E">
        <w:rPr>
          <w:sz w:val="24"/>
          <w:szCs w:val="24"/>
        </w:rPr>
        <w:t>автомобіля</w:t>
      </w:r>
      <w:r w:rsidR="007B5F61">
        <w:rPr>
          <w:sz w:val="24"/>
          <w:szCs w:val="24"/>
        </w:rPr>
        <w:t xml:space="preserve"> </w:t>
      </w:r>
      <w:r w:rsidR="00845C10">
        <w:rPr>
          <w:sz w:val="24"/>
          <w:szCs w:val="24"/>
        </w:rPr>
        <w:t xml:space="preserve">замовнику </w:t>
      </w:r>
      <w:r w:rsidR="007B5F61">
        <w:rPr>
          <w:sz w:val="24"/>
          <w:szCs w:val="24"/>
        </w:rPr>
        <w:t>згідно підписаного акту приймання-передавання наданих послуг</w:t>
      </w:r>
      <w:r w:rsidR="00845C10">
        <w:rPr>
          <w:sz w:val="24"/>
          <w:szCs w:val="24"/>
        </w:rPr>
        <w:t xml:space="preserve"> та </w:t>
      </w:r>
      <w:r w:rsidR="00845C10">
        <w:rPr>
          <w:color w:val="000000" w:themeColor="text1"/>
          <w:w w:val="95"/>
          <w:sz w:val="24"/>
          <w:szCs w:val="24"/>
        </w:rPr>
        <w:t xml:space="preserve">відповідно до ДСТУ 2322-93 </w:t>
      </w:r>
      <w:r w:rsidR="00845C10">
        <w:rPr>
          <w:color w:val="000000" w:themeColor="text1"/>
          <w:w w:val="95"/>
          <w:sz w:val="24"/>
          <w:szCs w:val="24"/>
          <w:lang w:val="en-US"/>
        </w:rPr>
        <w:t>“</w:t>
      </w:r>
      <w:r w:rsidR="00845C10">
        <w:rPr>
          <w:color w:val="000000" w:themeColor="text1"/>
          <w:w w:val="95"/>
          <w:sz w:val="24"/>
          <w:szCs w:val="24"/>
        </w:rPr>
        <w:t>Автомобілі легкові відремонтовані. Загальні технічні умови</w:t>
      </w:r>
      <w:r w:rsidR="00845C10">
        <w:rPr>
          <w:color w:val="000000" w:themeColor="text1"/>
          <w:w w:val="95"/>
          <w:sz w:val="24"/>
          <w:szCs w:val="24"/>
          <w:lang w:val="en-US"/>
        </w:rPr>
        <w:t>”</w:t>
      </w:r>
      <w:r w:rsidR="003F47F9" w:rsidRPr="007B5F61">
        <w:rPr>
          <w:sz w:val="24"/>
          <w:szCs w:val="24"/>
        </w:rPr>
        <w:t xml:space="preserve">. В разі виявлення неякісно наданих послуг </w:t>
      </w:r>
      <w:r w:rsidR="00B03E4E">
        <w:rPr>
          <w:sz w:val="24"/>
          <w:szCs w:val="24"/>
        </w:rPr>
        <w:t>в</w:t>
      </w:r>
      <w:r w:rsidR="003F47F9" w:rsidRPr="007B5F61">
        <w:rPr>
          <w:sz w:val="24"/>
          <w:szCs w:val="24"/>
        </w:rPr>
        <w:t xml:space="preserve">иконавець </w:t>
      </w:r>
      <w:r w:rsidR="00B03E4E">
        <w:rPr>
          <w:sz w:val="24"/>
          <w:szCs w:val="24"/>
        </w:rPr>
        <w:t xml:space="preserve">зобов’язується </w:t>
      </w:r>
      <w:r w:rsidR="003F47F9" w:rsidRPr="007B5F61">
        <w:rPr>
          <w:sz w:val="24"/>
          <w:szCs w:val="24"/>
        </w:rPr>
        <w:t>усу</w:t>
      </w:r>
      <w:r w:rsidR="00B03E4E">
        <w:rPr>
          <w:sz w:val="24"/>
          <w:szCs w:val="24"/>
        </w:rPr>
        <w:t>нути</w:t>
      </w:r>
      <w:r w:rsidR="003F47F9" w:rsidRPr="007B5F61">
        <w:rPr>
          <w:sz w:val="24"/>
          <w:szCs w:val="24"/>
        </w:rPr>
        <w:t xml:space="preserve"> їх за власний рахунок, а також компенсує збитки, понесені </w:t>
      </w:r>
      <w:r w:rsidR="00B03E4E">
        <w:rPr>
          <w:sz w:val="24"/>
          <w:szCs w:val="24"/>
        </w:rPr>
        <w:t>з</w:t>
      </w:r>
      <w:r w:rsidR="003F47F9" w:rsidRPr="007B5F61">
        <w:rPr>
          <w:sz w:val="24"/>
          <w:szCs w:val="24"/>
        </w:rPr>
        <w:t xml:space="preserve">амовником з вини </w:t>
      </w:r>
      <w:r w:rsidR="00B03E4E">
        <w:rPr>
          <w:sz w:val="24"/>
          <w:szCs w:val="24"/>
        </w:rPr>
        <w:t>виконавця</w:t>
      </w:r>
      <w:r w:rsidR="007B5F61">
        <w:rPr>
          <w:sz w:val="24"/>
          <w:szCs w:val="24"/>
        </w:rPr>
        <w:t>.</w:t>
      </w:r>
    </w:p>
    <w:p w:rsidR="002948BE" w:rsidRPr="00845C10" w:rsidRDefault="002948BE" w:rsidP="00845C10">
      <w:pPr>
        <w:jc w:val="both"/>
        <w:rPr>
          <w:sz w:val="24"/>
          <w:szCs w:val="24"/>
        </w:rPr>
      </w:pPr>
      <w:r w:rsidRPr="00845C10">
        <w:rPr>
          <w:sz w:val="24"/>
          <w:szCs w:val="24"/>
        </w:rPr>
        <w:t xml:space="preserve">Розмір бюджетного призначення визначено Законом України </w:t>
      </w:r>
      <w:r w:rsidRPr="00845C10">
        <w:rPr>
          <w:sz w:val="24"/>
          <w:szCs w:val="24"/>
          <w:lang w:val="en-US"/>
        </w:rPr>
        <w:t>“</w:t>
      </w:r>
      <w:r w:rsidRPr="00845C10">
        <w:rPr>
          <w:sz w:val="24"/>
          <w:szCs w:val="24"/>
        </w:rPr>
        <w:t>Про державний бюджет України</w:t>
      </w:r>
      <w:r w:rsidRPr="00845C10">
        <w:rPr>
          <w:sz w:val="24"/>
          <w:szCs w:val="24"/>
          <w:lang w:val="en-US"/>
        </w:rPr>
        <w:t>”</w:t>
      </w:r>
      <w:r w:rsidRPr="00845C10">
        <w:rPr>
          <w:sz w:val="24"/>
          <w:szCs w:val="24"/>
        </w:rPr>
        <w:t xml:space="preserve"> за КПКВК 0501020 </w:t>
      </w:r>
      <w:r w:rsidRPr="00845C10">
        <w:rPr>
          <w:sz w:val="24"/>
          <w:szCs w:val="24"/>
          <w:lang w:val="en-US"/>
        </w:rPr>
        <w:t>“</w:t>
      </w:r>
      <w:r w:rsidRPr="00845C10">
        <w:rPr>
          <w:sz w:val="24"/>
          <w:szCs w:val="24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845C10">
        <w:rPr>
          <w:sz w:val="24"/>
          <w:szCs w:val="24"/>
          <w:lang w:val="en-US"/>
        </w:rPr>
        <w:t>”</w:t>
      </w:r>
      <w:r w:rsidRPr="00845C10">
        <w:rPr>
          <w:sz w:val="24"/>
          <w:szCs w:val="24"/>
        </w:rPr>
        <w:t xml:space="preserve"> відповідно до бюджетного запиту та кошторисних призначень на 202</w:t>
      </w:r>
      <w:r w:rsidR="00563E39">
        <w:rPr>
          <w:sz w:val="24"/>
          <w:szCs w:val="24"/>
        </w:rPr>
        <w:t>5</w:t>
      </w:r>
      <w:r w:rsidRPr="00845C10">
        <w:rPr>
          <w:sz w:val="24"/>
          <w:szCs w:val="24"/>
        </w:rPr>
        <w:t xml:space="preserve"> рік.</w:t>
      </w:r>
    </w:p>
    <w:p w:rsidR="00504DDA" w:rsidRPr="00BC0536" w:rsidRDefault="00504DDA" w:rsidP="002948BE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EEF"/>
    <w:rsid w:val="00041CF1"/>
    <w:rsid w:val="0009202E"/>
    <w:rsid w:val="000B600C"/>
    <w:rsid w:val="000E44BF"/>
    <w:rsid w:val="00126BE4"/>
    <w:rsid w:val="001342EB"/>
    <w:rsid w:val="00137E07"/>
    <w:rsid w:val="00191A04"/>
    <w:rsid w:val="001B13FC"/>
    <w:rsid w:val="00222B78"/>
    <w:rsid w:val="00233662"/>
    <w:rsid w:val="002428DC"/>
    <w:rsid w:val="0029023A"/>
    <w:rsid w:val="002948BE"/>
    <w:rsid w:val="002C7E99"/>
    <w:rsid w:val="002E24F6"/>
    <w:rsid w:val="00306650"/>
    <w:rsid w:val="00306F99"/>
    <w:rsid w:val="003451DE"/>
    <w:rsid w:val="003647F5"/>
    <w:rsid w:val="003D6FDD"/>
    <w:rsid w:val="003F47F9"/>
    <w:rsid w:val="00420FD6"/>
    <w:rsid w:val="00433EFB"/>
    <w:rsid w:val="004438D0"/>
    <w:rsid w:val="004752C2"/>
    <w:rsid w:val="004834B9"/>
    <w:rsid w:val="004C48E3"/>
    <w:rsid w:val="00504DDA"/>
    <w:rsid w:val="005073F2"/>
    <w:rsid w:val="005151A9"/>
    <w:rsid w:val="00545434"/>
    <w:rsid w:val="00563E39"/>
    <w:rsid w:val="00565F40"/>
    <w:rsid w:val="005668E7"/>
    <w:rsid w:val="005703A4"/>
    <w:rsid w:val="005724A9"/>
    <w:rsid w:val="005C41F3"/>
    <w:rsid w:val="00614C42"/>
    <w:rsid w:val="0061701D"/>
    <w:rsid w:val="00622DE1"/>
    <w:rsid w:val="00645E09"/>
    <w:rsid w:val="00695698"/>
    <w:rsid w:val="006A59A9"/>
    <w:rsid w:val="006E5135"/>
    <w:rsid w:val="0070538C"/>
    <w:rsid w:val="00743B41"/>
    <w:rsid w:val="0074662D"/>
    <w:rsid w:val="007712E2"/>
    <w:rsid w:val="00787DB0"/>
    <w:rsid w:val="007B1ECA"/>
    <w:rsid w:val="007B5F61"/>
    <w:rsid w:val="00845C10"/>
    <w:rsid w:val="00846449"/>
    <w:rsid w:val="00862E98"/>
    <w:rsid w:val="0086537A"/>
    <w:rsid w:val="00894416"/>
    <w:rsid w:val="008B4FB8"/>
    <w:rsid w:val="008C0E07"/>
    <w:rsid w:val="008F1C2C"/>
    <w:rsid w:val="0096468B"/>
    <w:rsid w:val="009721BC"/>
    <w:rsid w:val="00973A4E"/>
    <w:rsid w:val="009A356C"/>
    <w:rsid w:val="009B13FA"/>
    <w:rsid w:val="009B707B"/>
    <w:rsid w:val="009D1013"/>
    <w:rsid w:val="009D7D2D"/>
    <w:rsid w:val="00A30633"/>
    <w:rsid w:val="00A35327"/>
    <w:rsid w:val="00A66836"/>
    <w:rsid w:val="00A92520"/>
    <w:rsid w:val="00AC0FA2"/>
    <w:rsid w:val="00B03E4E"/>
    <w:rsid w:val="00B22BDB"/>
    <w:rsid w:val="00B3700B"/>
    <w:rsid w:val="00B4256A"/>
    <w:rsid w:val="00B66CA4"/>
    <w:rsid w:val="00B74174"/>
    <w:rsid w:val="00B8587E"/>
    <w:rsid w:val="00BC0536"/>
    <w:rsid w:val="00C13A94"/>
    <w:rsid w:val="00C912D6"/>
    <w:rsid w:val="00C938A1"/>
    <w:rsid w:val="00CD5422"/>
    <w:rsid w:val="00CE43E3"/>
    <w:rsid w:val="00CE45FE"/>
    <w:rsid w:val="00D62D68"/>
    <w:rsid w:val="00D96FA3"/>
    <w:rsid w:val="00DB46E1"/>
    <w:rsid w:val="00E4007E"/>
    <w:rsid w:val="00E403D9"/>
    <w:rsid w:val="00E46DC8"/>
    <w:rsid w:val="00E60F0C"/>
    <w:rsid w:val="00E705F6"/>
    <w:rsid w:val="00E902A7"/>
    <w:rsid w:val="00E91EEF"/>
    <w:rsid w:val="00E97FA5"/>
    <w:rsid w:val="00EA4BDE"/>
    <w:rsid w:val="00F01775"/>
    <w:rsid w:val="00F53F45"/>
    <w:rsid w:val="00F548AE"/>
    <w:rsid w:val="00F85410"/>
    <w:rsid w:val="00F906BF"/>
    <w:rsid w:val="00FB0416"/>
    <w:rsid w:val="00FE3264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9C6F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styleId="a6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Користувач</cp:lastModifiedBy>
  <cp:revision>62</cp:revision>
  <cp:lastPrinted>2024-02-06T09:26:00Z</cp:lastPrinted>
  <dcterms:created xsi:type="dcterms:W3CDTF">2022-11-17T11:29:00Z</dcterms:created>
  <dcterms:modified xsi:type="dcterms:W3CDTF">2025-09-03T11:11:00Z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