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03" w:rsidRPr="00035A03" w:rsidRDefault="00035A03" w:rsidP="00035A03">
      <w:pPr>
        <w:ind w:left="5812"/>
        <w:rPr>
          <w:b/>
        </w:rPr>
      </w:pPr>
      <w:r w:rsidRPr="00035A03">
        <w:rPr>
          <w:b/>
        </w:rPr>
        <w:t>ЗАТВЕРДЖЕНО</w:t>
      </w:r>
    </w:p>
    <w:p w:rsidR="00035A03" w:rsidRPr="00035A03" w:rsidRDefault="00035A03" w:rsidP="00035A03">
      <w:pPr>
        <w:ind w:left="5812"/>
      </w:pPr>
      <w:r w:rsidRPr="00035A03">
        <w:t xml:space="preserve">Наказ територіального управління Служби судової охорони у Харківській області </w:t>
      </w:r>
    </w:p>
    <w:p w:rsidR="00035A03" w:rsidRPr="00035A03" w:rsidRDefault="00035A03" w:rsidP="00035A03">
      <w:pPr>
        <w:ind w:left="5812"/>
      </w:pPr>
      <w:r w:rsidRPr="00035A03">
        <w:t>від  09.03.2026 № 50</w:t>
      </w:r>
    </w:p>
    <w:p w:rsidR="00035A03" w:rsidRPr="00035A03" w:rsidRDefault="00035A03" w:rsidP="00035A03">
      <w:pPr>
        <w:jc w:val="center"/>
        <w:rPr>
          <w:b/>
        </w:rPr>
      </w:pPr>
    </w:p>
    <w:p w:rsidR="00035A03" w:rsidRPr="00035A03" w:rsidRDefault="00035A03" w:rsidP="00035A03">
      <w:pPr>
        <w:jc w:val="center"/>
        <w:rPr>
          <w:b/>
        </w:rPr>
      </w:pPr>
    </w:p>
    <w:p w:rsidR="00035A03" w:rsidRPr="00035A03" w:rsidRDefault="00035A03" w:rsidP="00035A03">
      <w:pPr>
        <w:jc w:val="center"/>
        <w:rPr>
          <w:b/>
        </w:rPr>
      </w:pPr>
      <w:r w:rsidRPr="00035A03">
        <w:rPr>
          <w:b/>
        </w:rPr>
        <w:t>УМОВИ</w:t>
      </w:r>
    </w:p>
    <w:p w:rsidR="00035A03" w:rsidRPr="00035A03" w:rsidRDefault="00035A03" w:rsidP="00035A03">
      <w:pPr>
        <w:jc w:val="center"/>
        <w:rPr>
          <w:b/>
        </w:rPr>
      </w:pPr>
      <w:r w:rsidRPr="00035A03">
        <w:rPr>
          <w:b/>
        </w:rPr>
        <w:t>проведення конкурсу на зайняття вакантної посади</w:t>
      </w:r>
    </w:p>
    <w:p w:rsidR="00035A03" w:rsidRPr="00035A03" w:rsidRDefault="00035A03" w:rsidP="00035A03">
      <w:pPr>
        <w:tabs>
          <w:tab w:val="left" w:pos="739"/>
        </w:tabs>
        <w:jc w:val="center"/>
        <w:rPr>
          <w:b/>
          <w:szCs w:val="24"/>
        </w:rPr>
      </w:pPr>
      <w:r w:rsidRPr="00035A03">
        <w:rPr>
          <w:rFonts w:eastAsia="Times New Roman"/>
          <w:b/>
        </w:rPr>
        <w:t xml:space="preserve">контролера І категорії взводу охорони підрозділу охорони </w:t>
      </w:r>
      <w:r w:rsidRPr="00035A03">
        <w:rPr>
          <w:b/>
          <w:szCs w:val="24"/>
        </w:rPr>
        <w:t xml:space="preserve">територіального управління </w:t>
      </w:r>
      <w:r w:rsidRPr="00035A03">
        <w:rPr>
          <w:b/>
        </w:rPr>
        <w:t>Служби судової охорони у</w:t>
      </w:r>
      <w:r w:rsidRPr="00035A03">
        <w:rPr>
          <w:b/>
          <w:szCs w:val="24"/>
        </w:rPr>
        <w:t xml:space="preserve"> Харківській області</w:t>
      </w:r>
    </w:p>
    <w:p w:rsidR="00035A03" w:rsidRPr="00035A03" w:rsidRDefault="00035A03" w:rsidP="00035A03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035A03" w:rsidRPr="00035A03" w:rsidTr="00B0665A">
        <w:trPr>
          <w:trHeight w:val="321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tabs>
                <w:tab w:val="left" w:pos="739"/>
              </w:tabs>
              <w:jc w:val="center"/>
            </w:pPr>
            <w:r w:rsidRPr="00035A03">
              <w:rPr>
                <w:b/>
              </w:rPr>
              <w:t>Загальні умови.</w:t>
            </w:r>
          </w:p>
        </w:tc>
      </w:tr>
      <w:tr w:rsidR="00035A03" w:rsidRPr="00035A03" w:rsidTr="00B0665A">
        <w:trPr>
          <w:trHeight w:val="4636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numPr>
                <w:ilvl w:val="0"/>
                <w:numId w:val="1"/>
              </w:numPr>
              <w:ind w:left="29" w:firstLine="704"/>
              <w:jc w:val="both"/>
              <w:rPr>
                <w:b/>
              </w:rPr>
            </w:pPr>
            <w:r w:rsidRPr="00035A03">
              <w:rPr>
                <w:b/>
              </w:rPr>
              <w:t xml:space="preserve">Основні посадові обов’язки </w:t>
            </w:r>
            <w:r w:rsidRPr="00035A03">
              <w:rPr>
                <w:rFonts w:eastAsia="Times New Roman"/>
                <w:b/>
              </w:rPr>
              <w:t xml:space="preserve">контролера І категорії </w:t>
            </w:r>
            <w:r w:rsidRPr="00035A03">
              <w:rPr>
                <w:b/>
                <w:szCs w:val="24"/>
              </w:rPr>
              <w:t>взводу охорони підрозділу охорони територіального управління Служби судової охорони у Харківській області</w:t>
            </w:r>
            <w:r w:rsidRPr="00035A03">
              <w:rPr>
                <w:b/>
              </w:rPr>
              <w:t>:</w:t>
            </w:r>
          </w:p>
          <w:p w:rsidR="00035A03" w:rsidRPr="00035A03" w:rsidRDefault="00035A03" w:rsidP="00035A03">
            <w:pPr>
              <w:ind w:firstLine="709"/>
              <w:jc w:val="both"/>
            </w:pPr>
            <w:r w:rsidRPr="00035A03">
              <w:rPr>
                <w:shd w:val="clear" w:color="auto" w:fill="FFFFFF"/>
              </w:rPr>
              <w:t>1) здійснює завдання по забезпеченню охорони судів, органів та установ системи правосуддя</w:t>
            </w:r>
            <w:r w:rsidRPr="00035A03">
              <w:t>;</w:t>
            </w:r>
          </w:p>
          <w:p w:rsidR="00035A03" w:rsidRPr="00035A03" w:rsidRDefault="00035A03" w:rsidP="00035A03">
            <w:pPr>
              <w:shd w:val="clear" w:color="auto" w:fill="FFFFFF"/>
              <w:ind w:firstLine="709"/>
              <w:jc w:val="both"/>
            </w:pPr>
            <w:r w:rsidRPr="00035A03">
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</w:r>
          </w:p>
          <w:p w:rsidR="00035A03" w:rsidRPr="00035A03" w:rsidRDefault="00035A03" w:rsidP="00035A03">
            <w:pPr>
              <w:shd w:val="clear" w:color="auto" w:fill="FFFFFF"/>
              <w:ind w:firstLine="709"/>
              <w:jc w:val="both"/>
            </w:pPr>
            <w:r w:rsidRPr="00035A03"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035A03" w:rsidRPr="00035A03" w:rsidRDefault="00035A03" w:rsidP="00035A03">
            <w:pPr>
              <w:ind w:firstLine="709"/>
              <w:jc w:val="both"/>
            </w:pPr>
            <w:r w:rsidRPr="00035A03">
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noProof/>
              </w:rPr>
            </w:pPr>
            <w:r w:rsidRPr="00035A03"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035A03">
              <w:rPr>
                <w:noProof/>
              </w:rPr>
              <w:t xml:space="preserve"> приміщень суду, органу й установи системи правосуддя.</w:t>
            </w:r>
          </w:p>
          <w:p w:rsidR="00035A03" w:rsidRPr="00035A03" w:rsidRDefault="00035A03" w:rsidP="00035A03">
            <w:pPr>
              <w:jc w:val="both"/>
              <w:rPr>
                <w:b/>
              </w:rPr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</w:tcPr>
          <w:p w:rsidR="00035A03" w:rsidRPr="00035A03" w:rsidRDefault="00035A03" w:rsidP="00035A03">
            <w:pPr>
              <w:ind w:firstLine="709"/>
              <w:rPr>
                <w:b/>
                <w:szCs w:val="22"/>
                <w:lang w:eastAsia="en-US"/>
              </w:rPr>
            </w:pPr>
            <w:r w:rsidRPr="00035A03">
              <w:rPr>
                <w:b/>
                <w:szCs w:val="22"/>
                <w:lang w:eastAsia="en-US"/>
              </w:rPr>
              <w:t>2. Умови оплати праці: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szCs w:val="22"/>
                <w:lang w:eastAsia="en-US"/>
              </w:rPr>
            </w:pPr>
            <w:r w:rsidRPr="00035A03">
              <w:rPr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</w:t>
            </w:r>
            <w:r w:rsidRPr="00035A03">
              <w:rPr>
                <w:color w:val="000000"/>
                <w:szCs w:val="22"/>
                <w:lang w:eastAsia="en-US"/>
              </w:rPr>
              <w:t xml:space="preserve"> 3260 </w:t>
            </w:r>
            <w:r w:rsidRPr="00035A03">
              <w:rPr>
                <w:szCs w:val="22"/>
                <w:lang w:eastAsia="en-US"/>
              </w:rPr>
              <w:t>гривень;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szCs w:val="22"/>
                <w:lang w:eastAsia="en-US"/>
              </w:rPr>
            </w:pPr>
            <w:r w:rsidRPr="00035A03">
              <w:rPr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b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 безстроково. 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szCs w:val="22"/>
                <w:lang w:val="ru-RU"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szCs w:val="22"/>
                <w:lang w:val="ru-RU" w:eastAsia="en-US"/>
              </w:rPr>
            </w:pPr>
            <w:r w:rsidRPr="00035A03">
              <w:rPr>
                <w:b/>
                <w:szCs w:val="22"/>
                <w:lang w:eastAsia="en-US"/>
              </w:rPr>
              <w:t>4. Перелік документів, необхідних для участі в конкурсі, та строк їх подання: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2) копія паспорта громадянина України;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 xml:space="preserve">6) </w:t>
            </w:r>
            <w:r w:rsidRPr="00035A03">
              <w:rPr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035A03">
              <w:rPr>
                <w:szCs w:val="22"/>
                <w:lang w:eastAsia="en-US"/>
              </w:rPr>
              <w:t xml:space="preserve">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35A03">
              <w:rPr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 w:rsidRPr="00035A03">
              <w:rPr>
                <w:color w:val="000000"/>
                <w:shd w:val="clear" w:color="auto" w:fill="FFFFFF"/>
                <w:lang w:eastAsia="en-US"/>
              </w:rPr>
              <w:t>;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hd w:val="clear" w:color="auto" w:fill="FFFFFF"/>
                <w:lang w:eastAsia="en-US"/>
              </w:rPr>
            </w:pPr>
            <w:r w:rsidRPr="00035A03">
              <w:rPr>
                <w:lang w:eastAsia="en-US"/>
              </w:rPr>
              <w:t>8) к</w:t>
            </w:r>
            <w:r w:rsidRPr="00035A03">
              <w:rPr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lang w:eastAsia="en-US"/>
              </w:rPr>
            </w:pPr>
            <w:r w:rsidRPr="00035A03">
              <w:rPr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eastAsia="en-US"/>
              </w:rPr>
            </w:pPr>
            <w:r w:rsidRPr="00035A03">
              <w:rPr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Документи приймаються 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з </w:t>
            </w:r>
            <w:r w:rsidRPr="00035A03">
              <w:rPr>
                <w:b/>
                <w:color w:val="000000"/>
                <w:szCs w:val="22"/>
                <w:lang w:val="ru-RU" w:eastAsia="en-US"/>
              </w:rPr>
              <w:t>11.00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 09 березня 2026 року до 15.00 17 березня 2026 року</w:t>
            </w:r>
            <w:r w:rsidRPr="00035A03">
              <w:rPr>
                <w:color w:val="000000"/>
                <w:szCs w:val="22"/>
                <w:lang w:eastAsia="en-US"/>
              </w:rPr>
              <w:t xml:space="preserve"> за </w:t>
            </w:r>
            <w:proofErr w:type="spellStart"/>
            <w:r w:rsidRPr="00035A03">
              <w:rPr>
                <w:color w:val="000000"/>
                <w:szCs w:val="22"/>
                <w:lang w:eastAsia="en-US"/>
              </w:rPr>
              <w:t>адресою</w:t>
            </w:r>
            <w:proofErr w:type="spellEnd"/>
            <w:r w:rsidRPr="00035A03">
              <w:rPr>
                <w:color w:val="000000"/>
                <w:szCs w:val="22"/>
                <w:lang w:eastAsia="en-US"/>
              </w:rPr>
              <w:t>: м. Харків, майдан Героїв Небесної Сотні, 36.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FF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eastAsia="en-US"/>
              </w:rPr>
            </w:pPr>
            <w:r w:rsidRPr="00035A03">
              <w:rPr>
                <w:szCs w:val="22"/>
                <w:lang w:eastAsia="en-US"/>
              </w:rPr>
              <w:t xml:space="preserve">На </w:t>
            </w:r>
            <w:r w:rsidRPr="00035A03">
              <w:rPr>
                <w:rFonts w:eastAsia="Times New Roman"/>
              </w:rPr>
              <w:t xml:space="preserve">контролера І категорії взводу охорони </w:t>
            </w:r>
            <w:r w:rsidRPr="00035A03">
              <w:rPr>
                <w:szCs w:val="22"/>
                <w:lang w:eastAsia="en-US"/>
              </w:rPr>
              <w:t xml:space="preserve">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      </w:r>
            <w:r w:rsidRPr="00035A03">
              <w:rPr>
                <w:szCs w:val="22"/>
                <w:lang w:eastAsia="en-US"/>
              </w:rPr>
              <w:lastRenderedPageBreak/>
      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  <w:r w:rsidRPr="00035A03">
              <w:rPr>
                <w:b/>
                <w:color w:val="000000"/>
                <w:szCs w:val="22"/>
                <w:lang w:eastAsia="en-US"/>
              </w:rPr>
              <w:t>5. Місце, дата та час початку проведення конкурсу: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val="ru-RU" w:eastAsia="en-US"/>
              </w:rPr>
              <w:t>м</w:t>
            </w:r>
            <w:r w:rsidRPr="00035A03">
              <w:rPr>
                <w:color w:val="000000"/>
                <w:szCs w:val="22"/>
                <w:lang w:eastAsia="en-US"/>
              </w:rPr>
              <w:t xml:space="preserve">. Харків, вул. Івана </w:t>
            </w:r>
            <w:proofErr w:type="spellStart"/>
            <w:r w:rsidRPr="00035A03">
              <w:rPr>
                <w:color w:val="000000"/>
                <w:szCs w:val="22"/>
                <w:lang w:eastAsia="en-US"/>
              </w:rPr>
              <w:t>Камишева</w:t>
            </w:r>
            <w:proofErr w:type="spellEnd"/>
            <w:r w:rsidRPr="00035A03">
              <w:rPr>
                <w:color w:val="000000"/>
                <w:szCs w:val="22"/>
                <w:lang w:eastAsia="en-US"/>
              </w:rPr>
              <w:t xml:space="preserve">, 26, спортивний комплекс «Турбініст», 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20 березня 2026 року </w:t>
            </w:r>
            <w:r w:rsidRPr="00035A03">
              <w:rPr>
                <w:color w:val="000000"/>
                <w:szCs w:val="22"/>
                <w:lang w:eastAsia="en-US"/>
              </w:rPr>
              <w:t>о 09.00.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  <w:r w:rsidRPr="00035A03">
              <w:rPr>
                <w:b/>
                <w:szCs w:val="22"/>
                <w:lang w:eastAsia="en-US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>Стріляна Аліна Федорівна, 098-401-10-48</w:t>
            </w:r>
          </w:p>
          <w:p w:rsidR="00035A03" w:rsidRPr="00035A03" w:rsidRDefault="00035A03" w:rsidP="00035A03">
            <w:pPr>
              <w:ind w:firstLine="738"/>
              <w:jc w:val="both"/>
              <w:rPr>
                <w:b/>
                <w:lang w:val="ru-RU"/>
              </w:rPr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</w:tcPr>
          <w:p w:rsidR="00035A03" w:rsidRPr="00035A03" w:rsidRDefault="00035A03" w:rsidP="00035A03">
            <w:pPr>
              <w:jc w:val="center"/>
              <w:rPr>
                <w:b/>
              </w:rPr>
            </w:pPr>
            <w:r w:rsidRPr="00035A03">
              <w:rPr>
                <w:b/>
              </w:rPr>
              <w:lastRenderedPageBreak/>
              <w:t>Кваліфікаційні вимоги.</w:t>
            </w:r>
          </w:p>
          <w:p w:rsidR="00035A03" w:rsidRPr="00035A03" w:rsidRDefault="00035A03" w:rsidP="00035A03">
            <w:pPr>
              <w:tabs>
                <w:tab w:val="left" w:pos="4848"/>
              </w:tabs>
              <w:rPr>
                <w:lang w:eastAsia="en-US"/>
              </w:rPr>
            </w:pPr>
          </w:p>
          <w:tbl>
            <w:tblPr>
              <w:tblW w:w="9529" w:type="dxa"/>
              <w:tblLook w:val="0000" w:firstRow="0" w:lastRow="0" w:firstColumn="0" w:lastColumn="0" w:noHBand="0" w:noVBand="0"/>
            </w:tblPr>
            <w:tblGrid>
              <w:gridCol w:w="4145"/>
              <w:gridCol w:w="5384"/>
            </w:tblGrid>
            <w:tr w:rsidR="00035A03" w:rsidRPr="00035A03" w:rsidTr="00B0665A">
              <w:trPr>
                <w:trHeight w:val="408"/>
              </w:trPr>
              <w:tc>
                <w:tcPr>
                  <w:tcW w:w="4145" w:type="dxa"/>
                </w:tcPr>
                <w:p w:rsidR="00035A03" w:rsidRPr="00035A03" w:rsidRDefault="00035A03" w:rsidP="00035A03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1. Освіта</w:t>
                  </w:r>
                </w:p>
              </w:tc>
              <w:tc>
                <w:tcPr>
                  <w:tcW w:w="5384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</w:pPr>
                  <w:r w:rsidRPr="00035A03">
                    <w:t>Повна загальна середня освіта.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lang w:eastAsia="en-US"/>
                    </w:rPr>
                  </w:pPr>
                </w:p>
              </w:tc>
            </w:tr>
            <w:tr w:rsidR="00035A03" w:rsidRPr="00035A03" w:rsidTr="00B0665A">
              <w:trPr>
                <w:trHeight w:val="408"/>
              </w:trPr>
              <w:tc>
                <w:tcPr>
                  <w:tcW w:w="4145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2. Досвід проходження служби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 xml:space="preserve">3. Володіння державною 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мовою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384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  <w:r w:rsidRPr="00035A03">
                    <w:rPr>
                      <w:color w:val="000000"/>
                    </w:rPr>
                    <w:t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 w:right="-109"/>
                    <w:jc w:val="both"/>
                    <w:rPr>
                      <w:b/>
                      <w:i/>
                      <w:color w:val="000000"/>
                      <w:lang w:eastAsia="en-US"/>
                    </w:rPr>
                  </w:pPr>
                  <w:r w:rsidRPr="00035A03">
                    <w:t>Відповідно до рівня</w:t>
                  </w:r>
                  <w:r w:rsidRPr="00035A03">
                    <w:rPr>
                      <w:lang w:eastAsia="en-US"/>
                    </w:rPr>
                    <w:t xml:space="preserve">, визначеного згідно із  </w:t>
                  </w:r>
                  <w:hyperlink r:id="rId5" w:tgtFrame="_blank" w:history="1">
                    <w:r w:rsidRPr="00035A03">
                      <w:rPr>
                        <w:lang w:eastAsia="en-US"/>
                      </w:rPr>
                      <w:t>Законом України</w:t>
                    </w:r>
                  </w:hyperlink>
                  <w:r w:rsidRPr="00035A03">
                    <w:rPr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 w:rsidRPr="00035A03">
                    <w:rPr>
                      <w:b/>
                      <w:i/>
                      <w:color w:val="333333"/>
                      <w:lang w:eastAsia="en-US"/>
                    </w:rPr>
                    <w:t xml:space="preserve"> </w:t>
                  </w:r>
                  <w:r w:rsidRPr="00035A03">
                    <w:rPr>
                      <w:b/>
                      <w:i/>
                      <w:color w:val="000000"/>
                      <w:lang w:eastAsia="en-US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 w:right="-109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035A03" w:rsidRPr="00035A03" w:rsidRDefault="00035A03" w:rsidP="00035A03">
            <w:pPr>
              <w:jc w:val="center"/>
              <w:rPr>
                <w:b/>
              </w:rPr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spacing w:line="240" w:lineRule="atLeast"/>
              <w:jc w:val="center"/>
              <w:rPr>
                <w:b/>
              </w:rPr>
            </w:pPr>
            <w:r w:rsidRPr="00035A03">
              <w:rPr>
                <w:b/>
              </w:rPr>
              <w:t>Вимоги до компетентності.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jc w:val="both"/>
            </w:pPr>
            <w:r w:rsidRPr="00035A03"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shd w:val="clear" w:color="auto" w:fill="FFFFFF"/>
              <w:jc w:val="both"/>
            </w:pPr>
            <w:r w:rsidRPr="00035A03"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ind w:left="39" w:right="1"/>
              <w:jc w:val="both"/>
            </w:pPr>
            <w:r w:rsidRPr="00035A03">
              <w:t>Здатність систематизувати, узагальнювати інформацію; гнучкість;</w:t>
            </w:r>
          </w:p>
          <w:p w:rsidR="00035A03" w:rsidRPr="00035A03" w:rsidRDefault="00035A03" w:rsidP="00035A03">
            <w:pPr>
              <w:ind w:left="39" w:right="1"/>
              <w:jc w:val="both"/>
            </w:pPr>
            <w:r w:rsidRPr="00035A03">
              <w:lastRenderedPageBreak/>
              <w:t>проникливість.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lastRenderedPageBreak/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ind w:right="1"/>
              <w:jc w:val="both"/>
            </w:pPr>
            <w:r w:rsidRPr="00035A03">
              <w:t>Комунікабельність, принциповість, рішучість та наполегливість під час виконання поставлених завдань;</w:t>
            </w:r>
          </w:p>
          <w:p w:rsidR="00035A03" w:rsidRPr="00035A03" w:rsidRDefault="00035A03" w:rsidP="00035A03">
            <w:pPr>
              <w:ind w:right="1"/>
              <w:jc w:val="both"/>
            </w:pPr>
            <w:r w:rsidRPr="00035A03">
              <w:t>системність; самоорганізація та саморозвиток.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035A03" w:rsidRPr="00035A03" w:rsidRDefault="00035A03" w:rsidP="00035A03">
            <w:r w:rsidRPr="00035A03"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035A03" w:rsidRPr="00035A03" w:rsidRDefault="00035A03" w:rsidP="00035A03">
            <w:pPr>
              <w:ind w:left="10" w:right="-91"/>
              <w:jc w:val="both"/>
            </w:pPr>
            <w:r w:rsidRPr="00035A03"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035A03" w:rsidRPr="00035A03" w:rsidRDefault="00035A03" w:rsidP="00035A03">
            <w:pPr>
              <w:ind w:left="10" w:right="-91"/>
              <w:jc w:val="both"/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jc w:val="center"/>
              <w:rPr>
                <w:b/>
              </w:rPr>
            </w:pPr>
            <w:r w:rsidRPr="00035A03">
              <w:rPr>
                <w:b/>
              </w:rPr>
              <w:t>Професійні знання.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1. Знання законодавства</w:t>
            </w:r>
          </w:p>
        </w:tc>
        <w:tc>
          <w:tcPr>
            <w:tcW w:w="5504" w:type="dxa"/>
            <w:hideMark/>
          </w:tcPr>
          <w:p w:rsidR="00035A03" w:rsidRPr="00035A03" w:rsidRDefault="00035A03" w:rsidP="00035A03">
            <w:pPr>
              <w:ind w:left="39"/>
              <w:jc w:val="both"/>
            </w:pPr>
            <w:r w:rsidRPr="00035A03"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035A03"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</w:tcPr>
          <w:p w:rsidR="00035A03" w:rsidRPr="00035A03" w:rsidRDefault="00035A03" w:rsidP="00035A03">
            <w:r w:rsidRPr="00035A03"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035A03" w:rsidRPr="00035A03" w:rsidRDefault="00035A03" w:rsidP="00035A03">
            <w:pPr>
              <w:contextualSpacing/>
              <w:jc w:val="both"/>
            </w:pPr>
            <w:r w:rsidRPr="00035A03"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035A03" w:rsidRPr="00035A03" w:rsidRDefault="00035A03" w:rsidP="00035A03">
      <w:pPr>
        <w:jc w:val="center"/>
        <w:rPr>
          <w:b/>
          <w:szCs w:val="24"/>
        </w:rPr>
      </w:pPr>
    </w:p>
    <w:p w:rsidR="00035A03" w:rsidRPr="00035A03" w:rsidRDefault="00035A03" w:rsidP="00035A03">
      <w:pPr>
        <w:jc w:val="center"/>
        <w:rPr>
          <w:b/>
          <w:szCs w:val="24"/>
        </w:rPr>
      </w:pPr>
    </w:p>
    <w:p w:rsidR="00951107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Pr="00035A03" w:rsidRDefault="00035A03" w:rsidP="00035A03">
      <w:pPr>
        <w:tabs>
          <w:tab w:val="left" w:pos="4820"/>
        </w:tabs>
        <w:jc w:val="center"/>
        <w:rPr>
          <w:b/>
        </w:rPr>
      </w:pPr>
      <w:r w:rsidRPr="00035A03">
        <w:rPr>
          <w:b/>
        </w:rPr>
        <w:lastRenderedPageBreak/>
        <w:t>УМОВИ</w:t>
      </w:r>
    </w:p>
    <w:p w:rsidR="00035A03" w:rsidRPr="00035A03" w:rsidRDefault="00035A03" w:rsidP="00035A03">
      <w:pPr>
        <w:tabs>
          <w:tab w:val="left" w:pos="4820"/>
        </w:tabs>
        <w:jc w:val="center"/>
        <w:rPr>
          <w:b/>
        </w:rPr>
      </w:pPr>
      <w:r w:rsidRPr="00035A03">
        <w:rPr>
          <w:b/>
        </w:rPr>
        <w:t xml:space="preserve">проведення конкурсу на зайняття вакантної посади  </w:t>
      </w:r>
    </w:p>
    <w:p w:rsidR="00035A03" w:rsidRPr="00035A03" w:rsidRDefault="00035A03" w:rsidP="00035A03">
      <w:pPr>
        <w:tabs>
          <w:tab w:val="left" w:pos="4820"/>
        </w:tabs>
        <w:jc w:val="center"/>
        <w:rPr>
          <w:b/>
        </w:rPr>
      </w:pPr>
      <w:r w:rsidRPr="00035A03">
        <w:rPr>
          <w:b/>
        </w:rPr>
        <w:t>контролера І категорії підрозділу забезпечення безпеки територіального управління Служби судової охорони у Харківській області</w:t>
      </w:r>
    </w:p>
    <w:p w:rsidR="00035A03" w:rsidRPr="00035A03" w:rsidRDefault="00035A03" w:rsidP="00035A03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035A03" w:rsidRPr="00035A03" w:rsidRDefault="00035A03" w:rsidP="00035A03">
      <w:pPr>
        <w:tabs>
          <w:tab w:val="left" w:pos="4820"/>
        </w:tabs>
        <w:jc w:val="center"/>
        <w:rPr>
          <w:b/>
        </w:rPr>
      </w:pPr>
      <w:r w:rsidRPr="00035A03">
        <w:rPr>
          <w:b/>
        </w:rPr>
        <w:t>Загальні умови.</w:t>
      </w:r>
    </w:p>
    <w:p w:rsidR="00035A03" w:rsidRPr="00035A03" w:rsidRDefault="00035A03" w:rsidP="00035A03">
      <w:pPr>
        <w:tabs>
          <w:tab w:val="left" w:pos="993"/>
        </w:tabs>
        <w:jc w:val="both"/>
        <w:rPr>
          <w:b/>
        </w:rPr>
      </w:pPr>
      <w:r w:rsidRPr="00035A03">
        <w:rPr>
          <w:b/>
        </w:rPr>
        <w:tab/>
        <w:t xml:space="preserve">1. Основні повноваження контролера І категорії підрозділу забезпечення безпеки територіального управління Служби судової охорони у Харківській області: </w:t>
      </w:r>
    </w:p>
    <w:p w:rsidR="00035A03" w:rsidRPr="00035A03" w:rsidRDefault="00035A03" w:rsidP="00035A03">
      <w:pPr>
        <w:tabs>
          <w:tab w:val="left" w:pos="4820"/>
        </w:tabs>
        <w:ind w:firstLine="993"/>
        <w:jc w:val="both"/>
      </w:pPr>
      <w:r w:rsidRPr="00035A03">
        <w:t xml:space="preserve">1) у разі відсутності інспектора підрозділу виконує його функціональні  обов’язки;  </w:t>
      </w:r>
    </w:p>
    <w:p w:rsidR="00035A03" w:rsidRPr="00035A03" w:rsidRDefault="00035A03" w:rsidP="00035A03">
      <w:pPr>
        <w:tabs>
          <w:tab w:val="left" w:pos="4820"/>
        </w:tabs>
        <w:ind w:firstLine="993"/>
        <w:jc w:val="both"/>
      </w:pPr>
      <w:r w:rsidRPr="00035A03">
        <w:t>2) здійснює охоронні заходи для забезпечення особистої безпеки суддів, членів їх сімей, працівників суду та особи, яка охороняється та вносить пропозиції щодо удосконалення цих заходів;</w:t>
      </w:r>
    </w:p>
    <w:p w:rsidR="00035A03" w:rsidRPr="00035A03" w:rsidRDefault="00035A03" w:rsidP="00035A03">
      <w:pPr>
        <w:tabs>
          <w:tab w:val="left" w:pos="4820"/>
        </w:tabs>
        <w:ind w:firstLine="993"/>
        <w:jc w:val="both"/>
      </w:pPr>
      <w:r w:rsidRPr="00035A03">
        <w:t>3) здійснює підготовку службових матеріалів, узагальнює аналітичні матеріали та звітну документацію відділення, проводить аналіз інформації, яка отримана у процесі службової діяльності відділення;</w:t>
      </w:r>
    </w:p>
    <w:p w:rsidR="00035A03" w:rsidRPr="00035A03" w:rsidRDefault="00035A03" w:rsidP="00035A03">
      <w:pPr>
        <w:tabs>
          <w:tab w:val="left" w:pos="4820"/>
        </w:tabs>
        <w:ind w:firstLine="993"/>
        <w:jc w:val="both"/>
      </w:pPr>
      <w:r w:rsidRPr="00035A03">
        <w:t>4) організовує взаємодію з відділом організації служби, іншими структурними підрозділами Управління у межах функціональних повноважень для прийняття та узгодження рішень та дій;</w:t>
      </w:r>
    </w:p>
    <w:p w:rsidR="00035A03" w:rsidRPr="00035A03" w:rsidRDefault="00035A03" w:rsidP="00035A03">
      <w:pPr>
        <w:tabs>
          <w:tab w:val="left" w:pos="4820"/>
        </w:tabs>
        <w:ind w:firstLine="993"/>
        <w:jc w:val="both"/>
      </w:pPr>
      <w:r w:rsidRPr="00035A03">
        <w:t>5) приймає участь у підборі та вивченні кандидатів на службу, підготовці проектів інформаційних, аналітичних і методичних матеріалів з питань, віднесених до компетенції підрозділу.</w:t>
      </w:r>
    </w:p>
    <w:p w:rsidR="00035A03" w:rsidRPr="00035A03" w:rsidRDefault="00035A03" w:rsidP="00035A03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035A03" w:rsidRPr="00035A03" w:rsidRDefault="00035A03" w:rsidP="00035A03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035A03" w:rsidRPr="00035A03" w:rsidRDefault="00035A03" w:rsidP="00035A03">
      <w:pPr>
        <w:ind w:firstLine="709"/>
        <w:rPr>
          <w:b/>
          <w:lang w:eastAsia="en-US"/>
        </w:rPr>
      </w:pPr>
      <w:r w:rsidRPr="00035A03">
        <w:rPr>
          <w:b/>
          <w:lang w:eastAsia="en-US"/>
        </w:rPr>
        <w:t>2. Умови оплати праці:</w:t>
      </w:r>
    </w:p>
    <w:p w:rsidR="00035A03" w:rsidRPr="00035A03" w:rsidRDefault="00035A03" w:rsidP="00035A03">
      <w:pPr>
        <w:ind w:firstLine="709"/>
        <w:jc w:val="both"/>
        <w:rPr>
          <w:szCs w:val="22"/>
          <w:lang w:eastAsia="en-US"/>
        </w:rPr>
      </w:pPr>
      <w:r w:rsidRPr="00035A03">
        <w:rPr>
          <w:szCs w:val="22"/>
          <w:lang w:eastAsia="en-US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</w:t>
      </w:r>
      <w:r w:rsidRPr="00035A03">
        <w:rPr>
          <w:lang w:eastAsia="en-US"/>
        </w:rPr>
        <w:t>– 3260 гривень;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b/>
          <w:lang w:eastAsia="en-US"/>
        </w:rPr>
        <w:t>3. Інформація про строковість чи безстроковість призначення на посаду: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 безстроково.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</w:p>
    <w:p w:rsidR="00035A03" w:rsidRPr="00035A03" w:rsidRDefault="00035A03" w:rsidP="00035A03">
      <w:pPr>
        <w:ind w:firstLine="709"/>
        <w:jc w:val="both"/>
        <w:rPr>
          <w:b/>
          <w:lang w:eastAsia="en-US"/>
        </w:rPr>
      </w:pPr>
      <w:r w:rsidRPr="00035A03">
        <w:rPr>
          <w:b/>
          <w:lang w:eastAsia="en-US"/>
        </w:rPr>
        <w:t>4. Перелік документів, необхідних для участі в конкурсі, та строк їх подання: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1)  письмова заява про участь у конкурсі, у якій також зазначається надання згоди на проведення спеціальної перевірки відповідно до Закону України «Про </w:t>
      </w:r>
      <w:r w:rsidRPr="00035A03">
        <w:rPr>
          <w:lang w:eastAsia="en-US"/>
        </w:rPr>
        <w:lastRenderedPageBreak/>
        <w:t xml:space="preserve">запобігання корупції» і на обробку персональних даних відповідно до Закону України «Про захист персональних даних»;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2)  копія паспорта громадянина України;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3)  копії (копії) документа (документів) про освіту;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4)  заповнена особова картка визначеного зразка, автобіографія, фотокартка розміром 30 х 40 мм;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6)  копія трудової книжки (за наявності);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</w:p>
    <w:p w:rsidR="00035A03" w:rsidRPr="00035A03" w:rsidRDefault="00035A03" w:rsidP="00035A03">
      <w:pPr>
        <w:tabs>
          <w:tab w:val="left" w:pos="709"/>
        </w:tabs>
        <w:jc w:val="both"/>
        <w:rPr>
          <w:sz w:val="36"/>
          <w:lang w:eastAsia="en-US"/>
        </w:rPr>
      </w:pPr>
      <w:r w:rsidRPr="00035A03">
        <w:rPr>
          <w:lang w:eastAsia="en-US"/>
        </w:rPr>
        <w:tab/>
      </w:r>
      <w:r w:rsidRPr="00035A03">
        <w:rPr>
          <w:color w:val="000000"/>
          <w:szCs w:val="22"/>
          <w:lang w:eastAsia="en-US"/>
        </w:rPr>
        <w:t xml:space="preserve">Документи приймаються </w:t>
      </w:r>
      <w:r w:rsidRPr="00035A03">
        <w:rPr>
          <w:b/>
          <w:color w:val="000000"/>
          <w:szCs w:val="22"/>
          <w:lang w:eastAsia="en-US"/>
        </w:rPr>
        <w:t xml:space="preserve">з </w:t>
      </w:r>
      <w:r w:rsidRPr="00035A03">
        <w:rPr>
          <w:b/>
          <w:color w:val="000000"/>
          <w:szCs w:val="22"/>
          <w:lang w:val="ru-RU" w:eastAsia="en-US"/>
        </w:rPr>
        <w:t>11.00</w:t>
      </w:r>
      <w:r w:rsidRPr="00035A03">
        <w:rPr>
          <w:b/>
          <w:color w:val="000000"/>
          <w:szCs w:val="22"/>
          <w:lang w:eastAsia="en-US"/>
        </w:rPr>
        <w:t xml:space="preserve"> 09 березня 2026 року до 15.00 17 березня 2026 року</w:t>
      </w:r>
      <w:r w:rsidRPr="00035A03">
        <w:rPr>
          <w:color w:val="000000"/>
          <w:szCs w:val="22"/>
          <w:lang w:eastAsia="en-US"/>
        </w:rPr>
        <w:t xml:space="preserve"> за </w:t>
      </w:r>
      <w:proofErr w:type="spellStart"/>
      <w:r w:rsidRPr="00035A03">
        <w:rPr>
          <w:color w:val="000000"/>
          <w:szCs w:val="22"/>
          <w:lang w:eastAsia="en-US"/>
        </w:rPr>
        <w:t>адресою</w:t>
      </w:r>
      <w:proofErr w:type="spellEnd"/>
      <w:r w:rsidRPr="00035A03">
        <w:rPr>
          <w:color w:val="000000"/>
          <w:szCs w:val="22"/>
          <w:lang w:eastAsia="en-US"/>
        </w:rPr>
        <w:t>: м. Харків, майдан Героїв Небесної Сотні, 36.</w:t>
      </w:r>
    </w:p>
    <w:p w:rsidR="00035A03" w:rsidRPr="00035A03" w:rsidRDefault="00035A03" w:rsidP="00035A03">
      <w:pPr>
        <w:tabs>
          <w:tab w:val="left" w:pos="709"/>
        </w:tabs>
        <w:jc w:val="both"/>
        <w:rPr>
          <w:rFonts w:eastAsia="Times New Roman"/>
          <w:lang w:eastAsia="en-US"/>
        </w:rPr>
      </w:pPr>
    </w:p>
    <w:p w:rsidR="00035A03" w:rsidRPr="00035A03" w:rsidRDefault="00035A03" w:rsidP="00035A03">
      <w:pPr>
        <w:shd w:val="clear" w:color="auto" w:fill="FFFFFF"/>
        <w:ind w:firstLine="708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 xml:space="preserve">На </w:t>
      </w:r>
      <w:r w:rsidRPr="00035A03">
        <w:rPr>
          <w:bCs/>
          <w:lang w:eastAsia="en-US"/>
        </w:rPr>
        <w:t>контролера І категорії</w:t>
      </w:r>
      <w:r w:rsidRPr="00035A03">
        <w:rPr>
          <w:rFonts w:eastAsia="Times New Roman"/>
          <w:lang w:eastAsia="en-US"/>
        </w:rPr>
        <w:t xml:space="preserve"> </w:t>
      </w:r>
      <w:r w:rsidRPr="00035A03">
        <w:t xml:space="preserve">підрозділу забезпечення безпеки </w:t>
      </w:r>
      <w:r w:rsidRPr="00035A03">
        <w:rPr>
          <w:b/>
        </w:rPr>
        <w:t xml:space="preserve"> </w:t>
      </w:r>
      <w:r w:rsidRPr="00035A03">
        <w:rPr>
          <w:rFonts w:eastAsia="Times New Roman"/>
          <w:lang w:eastAsia="en-US"/>
        </w:rPr>
        <w:t>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35A03" w:rsidRPr="00035A03" w:rsidRDefault="00035A03" w:rsidP="00035A03">
      <w:pPr>
        <w:shd w:val="clear" w:color="auto" w:fill="FFFFFF"/>
        <w:jc w:val="both"/>
        <w:rPr>
          <w:rFonts w:eastAsia="Times New Roman"/>
          <w:b/>
          <w:bCs/>
          <w:lang w:eastAsia="en-US"/>
        </w:rPr>
      </w:pPr>
      <w:r w:rsidRPr="00035A03">
        <w:rPr>
          <w:rFonts w:eastAsia="Times New Roman"/>
          <w:b/>
          <w:bCs/>
          <w:lang w:eastAsia="en-US"/>
        </w:rPr>
        <w:t> </w:t>
      </w:r>
    </w:p>
    <w:p w:rsidR="00035A03" w:rsidRPr="00035A03" w:rsidRDefault="00035A03" w:rsidP="00035A03">
      <w:pPr>
        <w:shd w:val="clear" w:color="auto" w:fill="FFFFFF"/>
        <w:jc w:val="both"/>
        <w:rPr>
          <w:rFonts w:eastAsia="Times New Roman"/>
          <w:lang w:eastAsia="en-US"/>
        </w:rPr>
      </w:pPr>
    </w:p>
    <w:p w:rsidR="00035A03" w:rsidRPr="00035A03" w:rsidRDefault="00035A03" w:rsidP="00035A03">
      <w:pPr>
        <w:spacing w:after="200" w:line="276" w:lineRule="auto"/>
        <w:ind w:firstLine="739"/>
        <w:jc w:val="both"/>
        <w:rPr>
          <w:b/>
          <w:color w:val="000000"/>
          <w:szCs w:val="22"/>
          <w:lang w:eastAsia="en-US"/>
        </w:rPr>
      </w:pPr>
      <w:r w:rsidRPr="00035A03">
        <w:rPr>
          <w:b/>
          <w:color w:val="000000"/>
          <w:szCs w:val="22"/>
          <w:lang w:eastAsia="en-US"/>
        </w:rPr>
        <w:t>5. Місце, дата та час початку проведення конкурсу:</w:t>
      </w:r>
    </w:p>
    <w:p w:rsidR="00035A03" w:rsidRPr="00035A03" w:rsidRDefault="00035A03" w:rsidP="00035A03">
      <w:pPr>
        <w:spacing w:after="200" w:line="276" w:lineRule="auto"/>
        <w:ind w:firstLine="739"/>
        <w:jc w:val="both"/>
        <w:rPr>
          <w:color w:val="000000"/>
          <w:szCs w:val="22"/>
          <w:lang w:eastAsia="en-US"/>
        </w:rPr>
      </w:pPr>
      <w:r w:rsidRPr="00035A03">
        <w:rPr>
          <w:color w:val="000000"/>
          <w:szCs w:val="22"/>
          <w:lang w:val="ru-RU" w:eastAsia="en-US"/>
        </w:rPr>
        <w:t>м</w:t>
      </w:r>
      <w:r w:rsidRPr="00035A03">
        <w:rPr>
          <w:color w:val="000000"/>
          <w:szCs w:val="22"/>
          <w:lang w:eastAsia="en-US"/>
        </w:rPr>
        <w:t xml:space="preserve">. Харків, вул. Івана </w:t>
      </w:r>
      <w:proofErr w:type="spellStart"/>
      <w:r w:rsidRPr="00035A03">
        <w:rPr>
          <w:color w:val="000000"/>
          <w:szCs w:val="22"/>
          <w:lang w:eastAsia="en-US"/>
        </w:rPr>
        <w:t>Камишева</w:t>
      </w:r>
      <w:proofErr w:type="spellEnd"/>
      <w:r w:rsidRPr="00035A03">
        <w:rPr>
          <w:color w:val="000000"/>
          <w:szCs w:val="22"/>
          <w:lang w:eastAsia="en-US"/>
        </w:rPr>
        <w:t xml:space="preserve">, 26, спортивний комплекс «Турбініст», </w:t>
      </w:r>
      <w:r w:rsidRPr="00035A03">
        <w:rPr>
          <w:b/>
          <w:color w:val="000000"/>
          <w:szCs w:val="22"/>
          <w:lang w:eastAsia="en-US"/>
        </w:rPr>
        <w:t xml:space="preserve">20 березня 2026 року </w:t>
      </w:r>
      <w:r w:rsidRPr="00035A03">
        <w:rPr>
          <w:color w:val="000000"/>
          <w:szCs w:val="22"/>
          <w:lang w:eastAsia="en-US"/>
        </w:rPr>
        <w:t>о 09.00.</w:t>
      </w:r>
    </w:p>
    <w:p w:rsidR="00035A03" w:rsidRPr="00035A03" w:rsidRDefault="00035A03" w:rsidP="00035A03">
      <w:pPr>
        <w:ind w:firstLine="851"/>
        <w:jc w:val="both"/>
        <w:rPr>
          <w:b/>
          <w:lang w:eastAsia="en-US"/>
        </w:rPr>
      </w:pPr>
      <w:r w:rsidRPr="00035A03">
        <w:rPr>
          <w:b/>
          <w:lang w:eastAsia="en-US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035A03" w:rsidRPr="00035A03" w:rsidRDefault="00035A03" w:rsidP="00035A03">
      <w:pPr>
        <w:ind w:firstLine="851"/>
        <w:jc w:val="both"/>
        <w:rPr>
          <w:lang w:eastAsia="en-US"/>
        </w:rPr>
      </w:pPr>
      <w:r w:rsidRPr="00035A03">
        <w:rPr>
          <w:lang w:eastAsia="en-US"/>
        </w:rPr>
        <w:t>Стріляна Аліна Федорівна, 098-401-10-48</w:t>
      </w:r>
    </w:p>
    <w:p w:rsidR="00035A03" w:rsidRPr="00035A03" w:rsidRDefault="00035A03" w:rsidP="00035A03">
      <w:pPr>
        <w:ind w:firstLine="851"/>
        <w:jc w:val="center"/>
        <w:rPr>
          <w:b/>
          <w:lang w:eastAsia="en-US"/>
        </w:rPr>
      </w:pPr>
    </w:p>
    <w:p w:rsidR="00035A03" w:rsidRPr="00035A03" w:rsidRDefault="00035A03" w:rsidP="00035A03">
      <w:pPr>
        <w:jc w:val="center"/>
        <w:rPr>
          <w:b/>
          <w:lang w:eastAsia="en-US"/>
        </w:rPr>
      </w:pPr>
      <w:r w:rsidRPr="00035A03">
        <w:rPr>
          <w:b/>
          <w:lang w:eastAsia="en-US"/>
        </w:rPr>
        <w:t>Кваліфікаційні вимоги.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35A03" w:rsidRPr="00035A03" w:rsidTr="00B0665A">
        <w:trPr>
          <w:trHeight w:val="408"/>
        </w:trPr>
        <w:tc>
          <w:tcPr>
            <w:tcW w:w="9639" w:type="dxa"/>
          </w:tcPr>
          <w:tbl>
            <w:tblPr>
              <w:tblW w:w="9533" w:type="dxa"/>
              <w:tblLayout w:type="fixed"/>
              <w:tblLook w:val="0000" w:firstRow="0" w:lastRow="0" w:firstColumn="0" w:lastColumn="0" w:noHBand="0" w:noVBand="0"/>
            </w:tblPr>
            <w:tblGrid>
              <w:gridCol w:w="36"/>
              <w:gridCol w:w="3737"/>
              <w:gridCol w:w="867"/>
              <w:gridCol w:w="4752"/>
              <w:gridCol w:w="141"/>
            </w:tblGrid>
            <w:tr w:rsidR="00035A03" w:rsidRPr="00035A03" w:rsidTr="00B0665A">
              <w:trPr>
                <w:gridBefore w:val="1"/>
                <w:wBefore w:w="36" w:type="dxa"/>
                <w:trHeight w:val="408"/>
              </w:trPr>
              <w:tc>
                <w:tcPr>
                  <w:tcW w:w="9497" w:type="dxa"/>
                  <w:gridSpan w:val="4"/>
                </w:tcPr>
                <w:p w:rsidR="00035A03" w:rsidRPr="00035A03" w:rsidRDefault="00035A03" w:rsidP="00035A03">
                  <w:pPr>
                    <w:rPr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35A03" w:rsidRPr="00035A03" w:rsidTr="00B0665A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035A03" w:rsidRPr="00035A03" w:rsidRDefault="00035A03" w:rsidP="00035A03">
                  <w:pPr>
                    <w:shd w:val="clear" w:color="auto" w:fill="FFFFFF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1. Вік</w:t>
                  </w:r>
                </w:p>
              </w:tc>
              <w:tc>
                <w:tcPr>
                  <w:tcW w:w="4752" w:type="dxa"/>
                </w:tcPr>
                <w:p w:rsidR="00035A03" w:rsidRPr="00035A03" w:rsidRDefault="00035A03" w:rsidP="00035A03">
                  <w:pPr>
                    <w:ind w:left="-38"/>
                    <w:jc w:val="both"/>
                    <w:rPr>
                      <w:rFonts w:eastAsia="Times New Roman"/>
                      <w:lang w:eastAsia="en-US"/>
                    </w:rPr>
                  </w:pPr>
                  <w:r w:rsidRPr="00035A03">
                    <w:rPr>
                      <w:rFonts w:eastAsia="Times New Roman"/>
                      <w:lang w:eastAsia="en-US"/>
                    </w:rPr>
                    <w:t>від 18 років</w:t>
                  </w:r>
                </w:p>
                <w:p w:rsidR="00035A03" w:rsidRPr="00035A03" w:rsidRDefault="00035A03" w:rsidP="00035A03">
                  <w:pPr>
                    <w:ind w:left="-38"/>
                    <w:jc w:val="both"/>
                    <w:rPr>
                      <w:lang w:eastAsia="en-US"/>
                    </w:rPr>
                  </w:pPr>
                </w:p>
              </w:tc>
            </w:tr>
            <w:tr w:rsidR="00035A03" w:rsidRPr="00035A03" w:rsidTr="00B0665A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035A03" w:rsidRPr="00035A03" w:rsidRDefault="00035A03" w:rsidP="00035A03">
                  <w:pPr>
                    <w:shd w:val="clear" w:color="auto" w:fill="FFFFFF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2. Освіта</w:t>
                  </w:r>
                </w:p>
              </w:tc>
              <w:tc>
                <w:tcPr>
                  <w:tcW w:w="4752" w:type="dxa"/>
                </w:tcPr>
                <w:p w:rsidR="00035A03" w:rsidRPr="00035A03" w:rsidRDefault="00035A03" w:rsidP="00035A03">
                  <w:pPr>
                    <w:ind w:left="-37"/>
                    <w:jc w:val="both"/>
                    <w:rPr>
                      <w:rFonts w:eastAsia="Times New Roman"/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Повна загальна середня освіта</w:t>
                  </w:r>
                  <w:r w:rsidRPr="00035A03">
                    <w:rPr>
                      <w:rFonts w:eastAsia="Times New Roman"/>
                      <w:lang w:eastAsia="en-US"/>
                    </w:rPr>
                    <w:t>.</w:t>
                  </w:r>
                </w:p>
                <w:p w:rsidR="00035A03" w:rsidRPr="00035A03" w:rsidRDefault="00035A03" w:rsidP="00035A03">
                  <w:pPr>
                    <w:ind w:left="-38" w:firstLine="38"/>
                    <w:jc w:val="both"/>
                    <w:rPr>
                      <w:lang w:eastAsia="en-US"/>
                    </w:rPr>
                  </w:pPr>
                </w:p>
              </w:tc>
            </w:tr>
            <w:tr w:rsidR="00035A03" w:rsidRPr="00035A03" w:rsidTr="00B0665A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035A03" w:rsidRPr="00035A03" w:rsidRDefault="00035A03" w:rsidP="00035A03">
                  <w:pPr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3. Досвід роботи</w:t>
                  </w:r>
                </w:p>
              </w:tc>
              <w:tc>
                <w:tcPr>
                  <w:tcW w:w="4752" w:type="dxa"/>
                </w:tcPr>
                <w:p w:rsidR="00035A03" w:rsidRPr="00035A03" w:rsidRDefault="00035A03" w:rsidP="00035A03">
                  <w:pPr>
                    <w:ind w:left="-36"/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</w:t>
                  </w:r>
                </w:p>
              </w:tc>
            </w:tr>
            <w:tr w:rsidR="00035A03" w:rsidRPr="00035A03" w:rsidTr="00B0665A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035A03" w:rsidRPr="00035A03" w:rsidRDefault="00035A03" w:rsidP="00035A03">
                  <w:pPr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4. Володіння державною мовою</w:t>
                  </w:r>
                </w:p>
              </w:tc>
              <w:tc>
                <w:tcPr>
                  <w:tcW w:w="4752" w:type="dxa"/>
                </w:tcPr>
                <w:p w:rsidR="00035A03" w:rsidRPr="00035A03" w:rsidRDefault="00035A03" w:rsidP="00035A03">
                  <w:pPr>
                    <w:ind w:left="-38"/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 xml:space="preserve">Відповідно до рівня, визначеного згідно із  </w:t>
                  </w:r>
                  <w:hyperlink r:id="rId6" w:tgtFrame="_blank" w:history="1">
                    <w:r w:rsidRPr="00035A03">
                      <w:rPr>
                        <w:u w:val="single"/>
                        <w:lang w:eastAsia="en-US"/>
                      </w:rPr>
                      <w:t>Законом України</w:t>
                    </w:r>
                  </w:hyperlink>
                  <w:r w:rsidRPr="00035A03">
                    <w:rPr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 w:rsidRPr="00035A03">
                    <w:rPr>
                      <w:b/>
                      <w:i/>
                      <w:lang w:eastAsia="en-US"/>
                    </w:rPr>
                    <w:t xml:space="preserve"> 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  <w:tr w:rsidR="00035A03" w:rsidRPr="00035A03" w:rsidTr="00B0665A">
              <w:trPr>
                <w:gridBefore w:val="1"/>
                <w:wBefore w:w="36" w:type="dxa"/>
                <w:trHeight w:val="408"/>
              </w:trPr>
              <w:tc>
                <w:tcPr>
                  <w:tcW w:w="9497" w:type="dxa"/>
                  <w:gridSpan w:val="4"/>
                </w:tcPr>
                <w:p w:rsidR="00035A03" w:rsidRPr="00035A03" w:rsidRDefault="00035A03" w:rsidP="00035A03">
                  <w:pPr>
                    <w:jc w:val="both"/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t>5. Посвідчення водія                             Категорії В</w:t>
                  </w:r>
                </w:p>
                <w:p w:rsidR="00035A03" w:rsidRPr="00035A03" w:rsidRDefault="00035A03" w:rsidP="00035A03">
                  <w:pPr>
                    <w:jc w:val="both"/>
                    <w:rPr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jc w:val="center"/>
                    <w:rPr>
                      <w:rFonts w:eastAsia="Times New Roman"/>
                      <w:lang w:eastAsia="en-US"/>
                    </w:rPr>
                  </w:pPr>
                  <w:r w:rsidRPr="00035A03">
                    <w:rPr>
                      <w:rFonts w:eastAsia="Times New Roman"/>
                      <w:b/>
                      <w:bCs/>
                      <w:lang w:eastAsia="en-US"/>
                    </w:rPr>
                    <w:t>Вимоги до компетентності.</w:t>
                  </w:r>
                </w:p>
                <w:tbl>
                  <w:tblPr>
                    <w:tblW w:w="92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1"/>
                    <w:gridCol w:w="4433"/>
                    <w:gridCol w:w="382"/>
                  </w:tblGrid>
                  <w:tr w:rsidR="00035A03" w:rsidRPr="00035A03" w:rsidTr="00B0665A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1. Наявність лідерських якостей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Висока мотивація та орієнтація на якісні зміни в державі;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Досягнення кінцевих результатів.</w:t>
                        </w:r>
                      </w:p>
                    </w:tc>
                  </w:tr>
                  <w:tr w:rsidR="00035A03" w:rsidRPr="00035A03" w:rsidTr="00B0665A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2. Вміння приймати ефективні рішення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Щирість та відкритість;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 xml:space="preserve">Орієнтація на досягнення ефективного результату діяльності; 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rFonts w:eastAsia="Times New Roman"/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Рівне ставлення та повага до колег.</w:t>
                        </w:r>
                      </w:p>
                    </w:tc>
                  </w:tr>
                  <w:tr w:rsidR="00035A03" w:rsidRPr="00035A03" w:rsidTr="00B0665A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3. Аналітичні здібності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Здатність систематизувати, узагальнювати інформацію; гнучкість; проникливість.</w:t>
                        </w:r>
                      </w:p>
                    </w:tc>
                  </w:tr>
                  <w:tr w:rsidR="00035A03" w:rsidRPr="00035A03" w:rsidTr="00B0665A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4. Управління персоналом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right="139"/>
                          <w:jc w:val="both"/>
                          <w:rPr>
                            <w:rFonts w:eastAsia="Times New Roman"/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Організація роботи та контроль;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ind w:right="139"/>
                          <w:jc w:val="both"/>
                          <w:rPr>
                            <w:rFonts w:eastAsia="Times New Roman"/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lastRenderedPageBreak/>
                          <w:t>Управління людськими ресурсами;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ind w:right="139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035A03" w:rsidRPr="00035A03" w:rsidTr="00B0665A"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/>
                          <w:rPr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lastRenderedPageBreak/>
                          <w:t>5. Особистісні компетенції</w:t>
                        </w:r>
                      </w:p>
                    </w:tc>
                    <w:tc>
                      <w:tcPr>
                        <w:tcW w:w="48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Неупередженість та порядність;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 xml:space="preserve">Самостійність, організованість, відповідальність, наполегливість, рішучість, стриманість; 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Здатність швидко приймати рішення в умовах обмеженого часу;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Стійкість до стресу, емоційних та фізичних навантажень;</w:t>
                        </w:r>
                      </w:p>
                      <w:p w:rsidR="00035A03" w:rsidRPr="00035A03" w:rsidRDefault="00035A03" w:rsidP="00035A03">
                        <w:pPr>
                          <w:spacing w:after="160" w:line="259" w:lineRule="auto"/>
                          <w:jc w:val="both"/>
                          <w:rPr>
                            <w:lang w:eastAsia="en-US"/>
                          </w:rPr>
                        </w:pPr>
                        <w:r w:rsidRPr="00035A03">
                          <w:rPr>
                            <w:lang w:eastAsia="en-US"/>
                          </w:rPr>
                          <w:t>Прагнення до розвитку та самовдосконалення.</w:t>
                        </w:r>
                      </w:p>
                    </w:tc>
                  </w:tr>
                </w:tbl>
                <w:p w:rsidR="00035A03" w:rsidRPr="00035A03" w:rsidRDefault="00035A03" w:rsidP="00035A03">
                  <w:pPr>
                    <w:jc w:val="both"/>
                    <w:rPr>
                      <w:b/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ind w:right="36"/>
                    <w:jc w:val="center"/>
                    <w:rPr>
                      <w:rFonts w:eastAsia="Times New Roman"/>
                      <w:b/>
                      <w:bCs/>
                      <w:lang w:eastAsia="en-US"/>
                    </w:rPr>
                  </w:pPr>
                  <w:r w:rsidRPr="00035A03">
                    <w:rPr>
                      <w:rFonts w:eastAsia="Times New Roman"/>
                      <w:b/>
                      <w:bCs/>
                      <w:lang w:eastAsia="en-US"/>
                    </w:rPr>
                    <w:t>Професійні знання</w:t>
                  </w:r>
                </w:p>
                <w:tbl>
                  <w:tblPr>
                    <w:tblW w:w="93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73"/>
                    <w:gridCol w:w="4815"/>
                  </w:tblGrid>
                  <w:tr w:rsidR="00035A03" w:rsidRPr="00035A03" w:rsidTr="00B0665A">
                    <w:trPr>
                      <w:trHeight w:val="2304"/>
                    </w:trPr>
                    <w:tc>
                      <w:tcPr>
                        <w:tcW w:w="4573" w:type="dxa"/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67" w:right="36"/>
                          <w:jc w:val="both"/>
                          <w:rPr>
                            <w:rFonts w:eastAsia="Times New Roman"/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4815" w:type="dxa"/>
                        <w:shd w:val="clear" w:color="auto" w:fill="auto"/>
                      </w:tcPr>
                      <w:p w:rsidR="00035A03" w:rsidRPr="00035A03" w:rsidRDefault="00035A03" w:rsidP="00035A03">
                        <w:pPr>
                          <w:spacing w:after="160" w:line="259" w:lineRule="auto"/>
                          <w:ind w:left="-110" w:right="139"/>
                          <w:rPr>
                            <w:rFonts w:eastAsia="Times New Roman"/>
                            <w:lang w:eastAsia="en-US"/>
                          </w:rPr>
                        </w:pPr>
                        <w:r w:rsidRPr="00035A03">
                          <w:rPr>
                            <w:rFonts w:eastAsia="Times New Roman"/>
                            <w:lang w:eastAsia="en-US"/>
                          </w:rPr>
      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      </w:r>
                      </w:p>
                    </w:tc>
                  </w:tr>
                </w:tbl>
                <w:p w:rsidR="00035A03" w:rsidRPr="00035A03" w:rsidRDefault="00035A03" w:rsidP="00035A03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  <w:tr w:rsidR="00035A03" w:rsidRPr="00035A03" w:rsidTr="00B0665A">
              <w:trPr>
                <w:trHeight w:val="408"/>
              </w:trPr>
              <w:tc>
                <w:tcPr>
                  <w:tcW w:w="3773" w:type="dxa"/>
                  <w:gridSpan w:val="2"/>
                </w:tcPr>
                <w:p w:rsidR="00035A03" w:rsidRPr="00035A03" w:rsidRDefault="00035A03" w:rsidP="00035A03">
                  <w:pPr>
                    <w:rPr>
                      <w:lang w:eastAsia="en-US"/>
                    </w:rPr>
                  </w:pPr>
                  <w:r w:rsidRPr="00035A03">
                    <w:rPr>
                      <w:lang w:eastAsia="en-US"/>
                    </w:rPr>
                    <w:lastRenderedPageBreak/>
                    <w:t xml:space="preserve">2. Знання спеціального законодавства </w:t>
                  </w:r>
                </w:p>
              </w:tc>
              <w:tc>
                <w:tcPr>
                  <w:tcW w:w="5760" w:type="dxa"/>
                  <w:gridSpan w:val="3"/>
                </w:tcPr>
                <w:p w:rsidR="00035A03" w:rsidRPr="00035A03" w:rsidRDefault="00035A03" w:rsidP="00035A03">
                  <w:pPr>
                    <w:ind w:left="837"/>
                    <w:contextualSpacing/>
                    <w:jc w:val="both"/>
                    <w:rPr>
                      <w:lang w:val="ru-RU" w:eastAsia="en-US"/>
                    </w:rPr>
                  </w:pPr>
                  <w:r w:rsidRPr="00035A03">
                    <w:rPr>
                      <w:lang w:eastAsia="en-US"/>
                    </w:rPr>
      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      </w:r>
                </w:p>
              </w:tc>
            </w:tr>
          </w:tbl>
          <w:p w:rsidR="00035A03" w:rsidRPr="00035A03" w:rsidRDefault="00035A03" w:rsidP="00035A03">
            <w:pPr>
              <w:spacing w:after="200" w:line="276" w:lineRule="auto"/>
              <w:ind w:firstLine="462"/>
              <w:jc w:val="both"/>
              <w:rPr>
                <w:lang w:eastAsia="en-US"/>
              </w:rPr>
            </w:pPr>
          </w:p>
        </w:tc>
      </w:tr>
    </w:tbl>
    <w:p w:rsidR="00035A03" w:rsidRPr="00035A03" w:rsidRDefault="00035A03" w:rsidP="00035A03"/>
    <w:p w:rsidR="00035A03" w:rsidRPr="00035A03" w:rsidRDefault="00035A03" w:rsidP="00035A03">
      <w:pPr>
        <w:jc w:val="center"/>
        <w:rPr>
          <w:b/>
        </w:rPr>
      </w:pPr>
    </w:p>
    <w:p w:rsidR="00035A03" w:rsidRPr="00035A03" w:rsidRDefault="00035A03" w:rsidP="00035A03">
      <w:pPr>
        <w:jc w:val="center"/>
        <w:rPr>
          <w:b/>
        </w:rPr>
      </w:pPr>
      <w:r w:rsidRPr="00035A03">
        <w:rPr>
          <w:b/>
        </w:rPr>
        <w:lastRenderedPageBreak/>
        <w:t>УМОВИ</w:t>
      </w:r>
    </w:p>
    <w:p w:rsidR="00035A03" w:rsidRPr="00035A03" w:rsidRDefault="00035A03" w:rsidP="00035A03">
      <w:pPr>
        <w:jc w:val="center"/>
        <w:rPr>
          <w:b/>
        </w:rPr>
      </w:pPr>
      <w:r w:rsidRPr="00035A03">
        <w:rPr>
          <w:b/>
        </w:rPr>
        <w:t>проведення конкурсу на зайняття вакантної посади</w:t>
      </w:r>
    </w:p>
    <w:p w:rsidR="00035A03" w:rsidRPr="00035A03" w:rsidRDefault="00035A03" w:rsidP="00035A03">
      <w:pPr>
        <w:jc w:val="center"/>
        <w:rPr>
          <w:b/>
        </w:rPr>
      </w:pPr>
      <w:r w:rsidRPr="00035A03">
        <w:rPr>
          <w:b/>
        </w:rPr>
        <w:t xml:space="preserve">контролера ІІ категорії взводу охорони підрозділу охорони </w:t>
      </w:r>
      <w:r w:rsidRPr="00035A03">
        <w:rPr>
          <w:b/>
          <w:szCs w:val="24"/>
        </w:rPr>
        <w:t xml:space="preserve">територіального управління </w:t>
      </w:r>
      <w:r w:rsidRPr="00035A03">
        <w:rPr>
          <w:b/>
        </w:rPr>
        <w:t xml:space="preserve">Служби судової охорони </w:t>
      </w:r>
    </w:p>
    <w:p w:rsidR="00035A03" w:rsidRPr="00035A03" w:rsidRDefault="00035A03" w:rsidP="00035A03">
      <w:pPr>
        <w:jc w:val="center"/>
        <w:rPr>
          <w:b/>
          <w:szCs w:val="24"/>
        </w:rPr>
      </w:pPr>
      <w:r w:rsidRPr="00035A03">
        <w:rPr>
          <w:b/>
        </w:rPr>
        <w:t>у</w:t>
      </w:r>
      <w:r w:rsidRPr="00035A03">
        <w:rPr>
          <w:b/>
          <w:szCs w:val="24"/>
        </w:rPr>
        <w:t xml:space="preserve"> Харківській області</w:t>
      </w:r>
    </w:p>
    <w:p w:rsidR="00035A03" w:rsidRPr="00035A03" w:rsidRDefault="00035A03" w:rsidP="00035A03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035A03" w:rsidRPr="00035A03" w:rsidTr="00B0665A">
        <w:trPr>
          <w:trHeight w:val="321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tabs>
                <w:tab w:val="left" w:pos="739"/>
              </w:tabs>
              <w:jc w:val="center"/>
            </w:pPr>
            <w:r w:rsidRPr="00035A03">
              <w:rPr>
                <w:b/>
              </w:rPr>
              <w:t>Загальні умови.</w:t>
            </w:r>
          </w:p>
        </w:tc>
      </w:tr>
      <w:tr w:rsidR="00035A03" w:rsidRPr="00035A03" w:rsidTr="00B0665A">
        <w:trPr>
          <w:trHeight w:val="4636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 w:rsidRPr="00035A03">
              <w:rPr>
                <w:b/>
              </w:rPr>
              <w:t xml:space="preserve">Основні посадові обов’язки </w:t>
            </w:r>
            <w:r w:rsidRPr="00035A03">
              <w:rPr>
                <w:b/>
                <w:szCs w:val="24"/>
              </w:rPr>
              <w:t>контролера ІІ категорії взводу охорони підрозділу охорони територіального управління Служби судової охорони у Харківській області</w:t>
            </w:r>
            <w:r w:rsidRPr="00035A03">
              <w:rPr>
                <w:b/>
              </w:rPr>
              <w:t>:</w:t>
            </w:r>
          </w:p>
          <w:p w:rsidR="00035A03" w:rsidRPr="00035A03" w:rsidRDefault="00035A03" w:rsidP="00035A03">
            <w:pPr>
              <w:ind w:firstLine="709"/>
              <w:jc w:val="both"/>
            </w:pPr>
            <w:r w:rsidRPr="00035A03">
              <w:t xml:space="preserve">1) </w:t>
            </w:r>
            <w:r w:rsidRPr="00035A03">
              <w:rPr>
                <w:shd w:val="clear" w:color="auto" w:fill="FFFFFF"/>
              </w:rPr>
              <w:t>здійснює завдання із забезпечення охорони судів, органів та установ системи правосуддя</w:t>
            </w:r>
            <w:r w:rsidRPr="00035A03">
              <w:t>;</w:t>
            </w:r>
          </w:p>
          <w:p w:rsidR="00035A03" w:rsidRPr="00035A03" w:rsidRDefault="00035A03" w:rsidP="00035A03">
            <w:pPr>
              <w:shd w:val="clear" w:color="auto" w:fill="FFFFFF"/>
              <w:ind w:firstLine="709"/>
              <w:jc w:val="both"/>
            </w:pPr>
            <w:r w:rsidRPr="00035A03"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:rsidR="00035A03" w:rsidRPr="00035A03" w:rsidRDefault="00035A03" w:rsidP="00035A03">
            <w:pPr>
              <w:shd w:val="clear" w:color="auto" w:fill="FFFFFF"/>
              <w:ind w:firstLine="709"/>
              <w:jc w:val="both"/>
            </w:pPr>
            <w:r w:rsidRPr="00035A03"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035A03" w:rsidRPr="00035A03" w:rsidRDefault="00035A03" w:rsidP="00035A03">
            <w:pPr>
              <w:ind w:firstLine="709"/>
              <w:jc w:val="both"/>
            </w:pPr>
            <w:r w:rsidRPr="00035A03"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b/>
              </w:rPr>
            </w:pPr>
            <w:r w:rsidRPr="00035A03"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035A03">
              <w:rPr>
                <w:noProof/>
              </w:rPr>
              <w:t xml:space="preserve"> приміщень суду, органу й установи в системи правосуддя.</w:t>
            </w: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</w:tcPr>
          <w:p w:rsidR="00035A03" w:rsidRPr="00035A03" w:rsidRDefault="00035A03" w:rsidP="00035A03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  <w:r w:rsidRPr="00035A03">
              <w:rPr>
                <w:b/>
                <w:color w:val="000000"/>
                <w:szCs w:val="22"/>
                <w:lang w:eastAsia="en-US"/>
              </w:rPr>
              <w:t>2. Умови оплати праці: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035A03" w:rsidRPr="00035A03" w:rsidRDefault="00035A03" w:rsidP="00035A03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b/>
                <w:color w:val="000000"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 безстроково. 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</w:p>
          <w:p w:rsidR="00035A03" w:rsidRPr="00035A03" w:rsidRDefault="00035A03" w:rsidP="00035A03">
            <w:pPr>
              <w:ind w:firstLine="741"/>
              <w:jc w:val="both"/>
              <w:rPr>
                <w:b/>
                <w:color w:val="000000"/>
                <w:szCs w:val="22"/>
                <w:lang w:val="ru-RU" w:eastAsia="en-US"/>
              </w:rPr>
            </w:pPr>
            <w:r w:rsidRPr="00035A03">
              <w:rPr>
                <w:b/>
                <w:color w:val="000000"/>
                <w:szCs w:val="22"/>
                <w:lang w:eastAsia="en-US"/>
              </w:rPr>
              <w:t>4. Перелік документів, необхідних для участі в конкурсі, та строк їх подання: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lastRenderedPageBreak/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2) копія паспорта громадянина України;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6) </w:t>
            </w:r>
            <w:r w:rsidRPr="00035A03">
              <w:rPr>
                <w:color w:val="000000"/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035A03">
              <w:rPr>
                <w:color w:val="000000"/>
                <w:szCs w:val="22"/>
                <w:lang w:eastAsia="en-US"/>
              </w:rPr>
              <w:t xml:space="preserve">;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35A03">
              <w:rPr>
                <w:color w:val="000000"/>
                <w:lang w:eastAsia="en-US"/>
              </w:rPr>
              <w:t>8) к</w:t>
            </w:r>
            <w:r w:rsidRPr="00035A03">
              <w:rPr>
                <w:color w:val="000000"/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lang w:eastAsia="en-US"/>
              </w:rPr>
            </w:pPr>
            <w:r w:rsidRPr="00035A03">
              <w:rPr>
                <w:color w:val="000000"/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 xml:space="preserve">Документи приймаються 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з </w:t>
            </w:r>
            <w:r w:rsidRPr="00035A03">
              <w:rPr>
                <w:b/>
                <w:color w:val="000000"/>
                <w:szCs w:val="22"/>
                <w:lang w:val="ru-RU" w:eastAsia="en-US"/>
              </w:rPr>
              <w:t>11.00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 09 березня 2026 року до 15.00 17 березня 2026 року</w:t>
            </w:r>
            <w:r w:rsidRPr="00035A03">
              <w:rPr>
                <w:color w:val="000000"/>
                <w:szCs w:val="22"/>
                <w:lang w:eastAsia="en-US"/>
              </w:rPr>
              <w:t xml:space="preserve"> за </w:t>
            </w:r>
            <w:proofErr w:type="spellStart"/>
            <w:r w:rsidRPr="00035A03">
              <w:rPr>
                <w:color w:val="000000"/>
                <w:szCs w:val="22"/>
                <w:lang w:eastAsia="en-US"/>
              </w:rPr>
              <w:t>адресою</w:t>
            </w:r>
            <w:proofErr w:type="spellEnd"/>
            <w:r w:rsidRPr="00035A03">
              <w:rPr>
                <w:color w:val="000000"/>
                <w:szCs w:val="22"/>
                <w:lang w:eastAsia="en-US"/>
              </w:rPr>
              <w:t>: м. Харків, майдан Героїв Небесної Сотні, 36.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eastAsia="en-US"/>
              </w:rPr>
              <w:t>На контролера ІІ категорії 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035A03" w:rsidRPr="00035A03" w:rsidRDefault="00035A03" w:rsidP="00035A03">
            <w:pPr>
              <w:ind w:firstLine="851"/>
              <w:jc w:val="both"/>
              <w:rPr>
                <w:color w:val="000000"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  <w:r w:rsidRPr="00035A03">
              <w:rPr>
                <w:b/>
                <w:color w:val="000000"/>
                <w:szCs w:val="22"/>
                <w:lang w:eastAsia="en-US"/>
              </w:rPr>
              <w:t>5. Місце, дата та час початку проведення конкурсу: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035A03">
              <w:rPr>
                <w:color w:val="000000"/>
                <w:szCs w:val="22"/>
                <w:lang w:val="ru-RU" w:eastAsia="en-US"/>
              </w:rPr>
              <w:t>м</w:t>
            </w:r>
            <w:r w:rsidRPr="00035A03">
              <w:rPr>
                <w:color w:val="000000"/>
                <w:szCs w:val="22"/>
                <w:lang w:eastAsia="en-US"/>
              </w:rPr>
              <w:t xml:space="preserve">. Харків, вул. Івана </w:t>
            </w:r>
            <w:proofErr w:type="spellStart"/>
            <w:r w:rsidRPr="00035A03">
              <w:rPr>
                <w:color w:val="000000"/>
                <w:szCs w:val="22"/>
                <w:lang w:eastAsia="en-US"/>
              </w:rPr>
              <w:t>Камишева</w:t>
            </w:r>
            <w:proofErr w:type="spellEnd"/>
            <w:r w:rsidRPr="00035A03">
              <w:rPr>
                <w:color w:val="000000"/>
                <w:szCs w:val="22"/>
                <w:lang w:eastAsia="en-US"/>
              </w:rPr>
              <w:t xml:space="preserve">, 26, спортивний комплекс «Турбініст», </w:t>
            </w:r>
            <w:r w:rsidRPr="00035A03">
              <w:rPr>
                <w:b/>
                <w:color w:val="000000"/>
                <w:szCs w:val="22"/>
                <w:lang w:eastAsia="en-US"/>
              </w:rPr>
              <w:t xml:space="preserve">20 березня 2026 року </w:t>
            </w:r>
            <w:r w:rsidRPr="00035A03">
              <w:rPr>
                <w:color w:val="000000"/>
                <w:szCs w:val="22"/>
                <w:lang w:eastAsia="en-US"/>
              </w:rPr>
              <w:t>о 09.00.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b/>
                <w:szCs w:val="22"/>
                <w:lang w:eastAsia="en-US"/>
              </w:rPr>
            </w:pPr>
          </w:p>
          <w:p w:rsidR="00035A03" w:rsidRPr="00035A03" w:rsidRDefault="00035A03" w:rsidP="00035A03">
            <w:pPr>
              <w:ind w:firstLine="739"/>
              <w:jc w:val="both"/>
              <w:rPr>
                <w:b/>
                <w:szCs w:val="22"/>
                <w:lang w:eastAsia="en-US"/>
              </w:rPr>
            </w:pPr>
            <w:r w:rsidRPr="00035A03">
              <w:rPr>
                <w:b/>
                <w:szCs w:val="22"/>
                <w:lang w:eastAsia="en-US"/>
              </w:rPr>
              <w:lastRenderedPageBreak/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035A03">
              <w:rPr>
                <w:szCs w:val="22"/>
                <w:lang w:eastAsia="en-US"/>
              </w:rPr>
              <w:t>Стріляна Аліна Федорівна, 098-401-10-48</w:t>
            </w:r>
          </w:p>
          <w:p w:rsidR="00035A03" w:rsidRPr="00035A03" w:rsidRDefault="00035A03" w:rsidP="00035A03">
            <w:pPr>
              <w:ind w:firstLine="739"/>
              <w:jc w:val="both"/>
              <w:rPr>
                <w:szCs w:val="22"/>
                <w:lang w:eastAsia="en-US"/>
              </w:rPr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</w:tcPr>
          <w:p w:rsidR="00035A03" w:rsidRPr="00035A03" w:rsidRDefault="00035A03" w:rsidP="00035A03">
            <w:pPr>
              <w:jc w:val="center"/>
              <w:rPr>
                <w:b/>
                <w:color w:val="000000"/>
              </w:rPr>
            </w:pPr>
          </w:p>
          <w:p w:rsidR="00035A03" w:rsidRPr="00035A03" w:rsidRDefault="00035A03" w:rsidP="00035A03">
            <w:pPr>
              <w:jc w:val="center"/>
              <w:rPr>
                <w:b/>
                <w:color w:val="000000"/>
              </w:rPr>
            </w:pPr>
            <w:r w:rsidRPr="00035A03">
              <w:rPr>
                <w:b/>
                <w:color w:val="000000"/>
              </w:rPr>
              <w:t>Кваліфікаційні вимоги.</w:t>
            </w:r>
          </w:p>
          <w:p w:rsidR="00035A03" w:rsidRPr="00035A03" w:rsidRDefault="00035A03" w:rsidP="00035A0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35A03" w:rsidRPr="00035A03" w:rsidRDefault="00035A03" w:rsidP="00035A03">
            <w:pPr>
              <w:tabs>
                <w:tab w:val="left" w:pos="4431"/>
              </w:tabs>
              <w:ind w:left="21"/>
              <w:rPr>
                <w:color w:val="000000"/>
                <w:lang w:eastAsia="en-US"/>
              </w:rPr>
            </w:pPr>
            <w:r w:rsidRPr="00035A03">
              <w:rPr>
                <w:color w:val="000000"/>
                <w:lang w:eastAsia="en-US"/>
              </w:rPr>
              <w:t xml:space="preserve">1. Вік                                                   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035A03" w:rsidRPr="00035A03" w:rsidTr="00B0665A">
              <w:trPr>
                <w:trHeight w:val="408"/>
              </w:trPr>
              <w:tc>
                <w:tcPr>
                  <w:tcW w:w="4145" w:type="dxa"/>
                </w:tcPr>
                <w:p w:rsidR="00035A03" w:rsidRPr="00035A03" w:rsidRDefault="00035A03" w:rsidP="00035A03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  <w:lang w:eastAsia="en-US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</w:rPr>
                    <w:t>Повна загальна середня освіта.</w:t>
                  </w:r>
                </w:p>
              </w:tc>
            </w:tr>
            <w:tr w:rsidR="00035A03" w:rsidRPr="00035A03" w:rsidTr="00B0665A">
              <w:trPr>
                <w:trHeight w:val="408"/>
              </w:trPr>
              <w:tc>
                <w:tcPr>
                  <w:tcW w:w="4145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  <w:lang w:eastAsia="en-US"/>
                    </w:rPr>
                    <w:t>3. Досвід роботи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  <w:lang w:eastAsia="en-US"/>
                    </w:rPr>
                    <w:t xml:space="preserve">4. Володіння державною 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  <w:lang w:eastAsia="en-US"/>
                    </w:rPr>
                    <w:t>мовою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5231" w:type="dxa"/>
                </w:tcPr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rFonts w:eastAsia="Times New Roman"/>
                      <w:color w:val="000000"/>
                      <w:lang w:eastAsia="uk-UA" w:bidi="uk-UA"/>
                    </w:rPr>
                  </w:pPr>
                  <w:r w:rsidRPr="00035A03">
                    <w:rPr>
                      <w:color w:val="000000"/>
                    </w:rPr>
                    <w:t xml:space="preserve">Не потребує </w:t>
                  </w:r>
                  <w:r w:rsidRPr="00035A03">
                    <w:rPr>
                      <w:rFonts w:eastAsia="Times New Roman"/>
                      <w:color w:val="000000"/>
                      <w:lang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b/>
                      <w:i/>
                      <w:color w:val="000000"/>
                      <w:lang w:eastAsia="en-US"/>
                    </w:rPr>
                  </w:pPr>
                  <w:r w:rsidRPr="00035A03">
                    <w:rPr>
                      <w:color w:val="000000"/>
                    </w:rPr>
                    <w:t>Відповідно до рівня</w:t>
                  </w:r>
                  <w:r w:rsidRPr="00035A03">
                    <w:rPr>
                      <w:color w:val="000000"/>
                      <w:lang w:eastAsia="en-US"/>
                    </w:rPr>
                    <w:t xml:space="preserve">, визначеного згідно із  </w:t>
                  </w:r>
                  <w:hyperlink r:id="rId7" w:tgtFrame="_blank" w:history="1">
                    <w:r w:rsidRPr="00035A03">
                      <w:rPr>
                        <w:color w:val="000000"/>
                        <w:lang w:eastAsia="en-US"/>
                      </w:rPr>
                      <w:t>Законом України</w:t>
                    </w:r>
                  </w:hyperlink>
                  <w:r w:rsidRPr="00035A03">
                    <w:rPr>
                      <w:color w:val="000000"/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 w:rsidRPr="00035A03">
                    <w:rPr>
                      <w:b/>
                      <w:i/>
                      <w:color w:val="000000"/>
                      <w:lang w:eastAsia="en-US"/>
                    </w:rPr>
                    <w:t xml:space="preserve"> 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035A03" w:rsidRPr="00035A03" w:rsidRDefault="00035A03" w:rsidP="00035A03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035A03" w:rsidRPr="00035A03" w:rsidRDefault="00035A03" w:rsidP="00035A03">
            <w:pPr>
              <w:jc w:val="center"/>
              <w:rPr>
                <w:b/>
                <w:color w:val="000000"/>
              </w:rPr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spacing w:line="240" w:lineRule="atLeast"/>
              <w:jc w:val="center"/>
              <w:rPr>
                <w:b/>
              </w:rPr>
            </w:pPr>
            <w:r w:rsidRPr="00035A03">
              <w:rPr>
                <w:b/>
              </w:rPr>
              <w:t>Вимоги до компетентності.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ind w:left="39"/>
              <w:jc w:val="both"/>
            </w:pPr>
            <w:r w:rsidRPr="00035A03"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shd w:val="clear" w:color="auto" w:fill="FFFFFF"/>
              <w:ind w:left="39"/>
              <w:jc w:val="both"/>
            </w:pPr>
            <w:r w:rsidRPr="00035A03"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ind w:right="34"/>
              <w:jc w:val="both"/>
            </w:pPr>
            <w:r w:rsidRPr="00035A03">
              <w:t>Здатність систематизувати, узагальнювати інформацію; гнучкість; проникливість.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035A03" w:rsidRPr="00035A03" w:rsidRDefault="00035A03" w:rsidP="00035A03">
            <w:pPr>
              <w:ind w:right="34"/>
              <w:jc w:val="both"/>
            </w:pPr>
            <w:r w:rsidRPr="00035A03">
              <w:t>Комунікабельність, принциповість, рішучість та наполегливість під час виконання поставлених завдань;</w:t>
            </w:r>
          </w:p>
          <w:p w:rsidR="00035A03" w:rsidRPr="00035A03" w:rsidRDefault="00035A03" w:rsidP="00035A03">
            <w:pPr>
              <w:jc w:val="both"/>
            </w:pPr>
            <w:r w:rsidRPr="00035A03">
              <w:t>системність; самоорганізація та саморозвиток.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035A03" w:rsidRPr="00035A03" w:rsidRDefault="00035A03" w:rsidP="00035A03">
            <w:pPr>
              <w:ind w:left="29"/>
            </w:pPr>
            <w:r w:rsidRPr="00035A03"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035A03" w:rsidRPr="00035A03" w:rsidRDefault="00035A03" w:rsidP="00035A03">
            <w:pPr>
              <w:ind w:left="10"/>
              <w:jc w:val="both"/>
            </w:pPr>
            <w:r w:rsidRPr="00035A03">
              <w:t xml:space="preserve">Знання законодавства, яке регулює діяльність судових та правоохоронних органів; знання системи правоохоронних </w:t>
            </w:r>
            <w:r w:rsidRPr="00035A03">
              <w:lastRenderedPageBreak/>
              <w:t>органів, розмежування їх компетенції, порядок забезпечення їх співпраці.</w:t>
            </w:r>
          </w:p>
          <w:p w:rsidR="00035A03" w:rsidRPr="00035A03" w:rsidRDefault="00035A03" w:rsidP="00035A03">
            <w:pPr>
              <w:ind w:left="10"/>
              <w:jc w:val="both"/>
            </w:pPr>
          </w:p>
        </w:tc>
      </w:tr>
      <w:tr w:rsidR="00035A03" w:rsidRPr="00035A03" w:rsidTr="00B0665A">
        <w:trPr>
          <w:trHeight w:val="408"/>
        </w:trPr>
        <w:tc>
          <w:tcPr>
            <w:tcW w:w="9746" w:type="dxa"/>
            <w:gridSpan w:val="2"/>
            <w:hideMark/>
          </w:tcPr>
          <w:p w:rsidR="00035A03" w:rsidRPr="00035A03" w:rsidRDefault="00035A03" w:rsidP="00035A03">
            <w:pPr>
              <w:jc w:val="center"/>
              <w:rPr>
                <w:b/>
              </w:rPr>
            </w:pPr>
            <w:r w:rsidRPr="00035A03">
              <w:rPr>
                <w:b/>
              </w:rPr>
              <w:lastRenderedPageBreak/>
              <w:t>Професійні знання.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  <w:hideMark/>
          </w:tcPr>
          <w:p w:rsidR="00035A03" w:rsidRPr="00035A03" w:rsidRDefault="00035A03" w:rsidP="00035A03">
            <w:r w:rsidRPr="00035A03">
              <w:t>1. Знання законодавства</w:t>
            </w:r>
          </w:p>
        </w:tc>
        <w:tc>
          <w:tcPr>
            <w:tcW w:w="5504" w:type="dxa"/>
            <w:hideMark/>
          </w:tcPr>
          <w:p w:rsidR="00035A03" w:rsidRPr="00035A03" w:rsidRDefault="00035A03" w:rsidP="00035A03">
            <w:pPr>
              <w:ind w:left="39"/>
              <w:jc w:val="both"/>
            </w:pPr>
            <w:r w:rsidRPr="00035A03"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035A03"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035A03" w:rsidRPr="00035A03" w:rsidTr="00B0665A">
        <w:trPr>
          <w:trHeight w:val="408"/>
        </w:trPr>
        <w:tc>
          <w:tcPr>
            <w:tcW w:w="4242" w:type="dxa"/>
          </w:tcPr>
          <w:p w:rsidR="00035A03" w:rsidRPr="00035A03" w:rsidRDefault="00035A03" w:rsidP="00035A03">
            <w:r w:rsidRPr="00035A03"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035A03" w:rsidRPr="00035A03" w:rsidRDefault="00035A03" w:rsidP="00035A03">
            <w:pPr>
              <w:ind w:left="39"/>
              <w:contextualSpacing/>
              <w:jc w:val="both"/>
            </w:pPr>
            <w:r w:rsidRPr="00035A03"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035A03" w:rsidRPr="00035A03" w:rsidRDefault="00035A03" w:rsidP="00035A03">
      <w:pPr>
        <w:jc w:val="center"/>
        <w:rPr>
          <w:b/>
          <w:szCs w:val="24"/>
        </w:rPr>
      </w:pPr>
    </w:p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Default="00035A03" w:rsidP="00035A03"/>
    <w:p w:rsidR="00035A03" w:rsidRPr="00035A03" w:rsidRDefault="00035A03" w:rsidP="00035A03">
      <w:pPr>
        <w:rPr>
          <w:lang w:eastAsia="en-US"/>
        </w:rPr>
      </w:pPr>
      <w:bookmarkStart w:id="0" w:name="_GoBack"/>
      <w:bookmarkEnd w:id="0"/>
    </w:p>
    <w:p w:rsidR="00035A03" w:rsidRPr="00035A03" w:rsidRDefault="00035A03" w:rsidP="00035A03">
      <w:pPr>
        <w:jc w:val="center"/>
        <w:rPr>
          <w:b/>
          <w:lang w:eastAsia="en-US"/>
        </w:rPr>
      </w:pPr>
      <w:r w:rsidRPr="00035A03">
        <w:rPr>
          <w:b/>
          <w:lang w:eastAsia="en-US"/>
        </w:rPr>
        <w:t>УМОВИ</w:t>
      </w:r>
    </w:p>
    <w:p w:rsidR="00035A03" w:rsidRPr="00035A03" w:rsidRDefault="00035A03" w:rsidP="00035A03">
      <w:pPr>
        <w:jc w:val="center"/>
        <w:rPr>
          <w:b/>
          <w:lang w:eastAsia="en-US"/>
        </w:rPr>
      </w:pPr>
      <w:r w:rsidRPr="00035A03">
        <w:rPr>
          <w:b/>
          <w:lang w:eastAsia="en-US"/>
        </w:rPr>
        <w:t xml:space="preserve">проведення конкурсу на зайняття вакантної посади  </w:t>
      </w:r>
    </w:p>
    <w:p w:rsidR="00035A03" w:rsidRPr="00035A03" w:rsidRDefault="00035A03" w:rsidP="00035A03">
      <w:pPr>
        <w:jc w:val="center"/>
        <w:rPr>
          <w:b/>
          <w:lang w:eastAsia="en-US"/>
        </w:rPr>
      </w:pPr>
      <w:r w:rsidRPr="00035A03">
        <w:rPr>
          <w:b/>
          <w:lang w:eastAsia="en-US"/>
        </w:rPr>
        <w:t>контролера ІІ категорії підрозділу забезпечення безпеки територіального управління Служби судової охорони у Харківській області</w:t>
      </w:r>
    </w:p>
    <w:p w:rsidR="00035A03" w:rsidRPr="00035A03" w:rsidRDefault="00035A03" w:rsidP="00035A03">
      <w:pPr>
        <w:shd w:val="clear" w:color="auto" w:fill="FFFFFF"/>
        <w:jc w:val="center"/>
        <w:rPr>
          <w:rFonts w:eastAsia="Times New Roman"/>
          <w:b/>
          <w:bCs/>
          <w:lang w:eastAsia="en-US"/>
        </w:rPr>
      </w:pPr>
    </w:p>
    <w:p w:rsidR="00035A03" w:rsidRPr="00035A03" w:rsidRDefault="00035A03" w:rsidP="00035A03">
      <w:pPr>
        <w:shd w:val="clear" w:color="auto" w:fill="FFFFFF"/>
        <w:spacing w:after="150"/>
        <w:jc w:val="center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>Загальні умови</w:t>
      </w:r>
    </w:p>
    <w:p w:rsidR="00035A03" w:rsidRPr="00035A03" w:rsidRDefault="00035A03" w:rsidP="00035A03">
      <w:pPr>
        <w:shd w:val="clear" w:color="auto" w:fill="FFFFFF"/>
        <w:ind w:firstLine="709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>1. Основні повноваження контролера ІІ категорії підрозділу забезпечення безпеки територіального   управління Служби судової охорони у Харківській області:</w:t>
      </w:r>
    </w:p>
    <w:p w:rsidR="00035A03" w:rsidRPr="00035A03" w:rsidRDefault="00035A03" w:rsidP="00035A03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>1) забезпечує, підтримує та реагує на порушення громадського порядку при розгляді справ судом;</w:t>
      </w:r>
    </w:p>
    <w:p w:rsidR="00035A03" w:rsidRPr="00035A03" w:rsidRDefault="00035A03" w:rsidP="00035A03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>2) вживання заходів до припинення проявів неповаги до суду;</w:t>
      </w:r>
    </w:p>
    <w:p w:rsidR="00035A03" w:rsidRPr="00035A03" w:rsidRDefault="00035A03" w:rsidP="00035A03">
      <w:pPr>
        <w:shd w:val="clear" w:color="auto" w:fill="FFFFFF"/>
        <w:tabs>
          <w:tab w:val="left" w:pos="709"/>
        </w:tabs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ab/>
        <w:t>3) здійснює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:rsidR="00035A03" w:rsidRPr="00035A03" w:rsidRDefault="00035A03" w:rsidP="00035A03">
      <w:pPr>
        <w:shd w:val="clear" w:color="auto" w:fill="FFFFFF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ab/>
        <w:t>4) реагує в межах наданих законом повноважень на протиправні дії, пов’язані із посяганням на суддів, працівників суду, учасників судового процесу;</w:t>
      </w:r>
    </w:p>
    <w:p w:rsidR="00035A03" w:rsidRPr="00035A03" w:rsidRDefault="00035A03" w:rsidP="00035A03">
      <w:pPr>
        <w:shd w:val="clear" w:color="auto" w:fill="FFFFFF"/>
        <w:tabs>
          <w:tab w:val="left" w:pos="709"/>
        </w:tabs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ab/>
        <w:t>5) вживає заходи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:rsidR="00035A03" w:rsidRPr="00035A03" w:rsidRDefault="00035A03" w:rsidP="00035A03">
      <w:pPr>
        <w:shd w:val="clear" w:color="auto" w:fill="FFFFFF"/>
        <w:tabs>
          <w:tab w:val="left" w:pos="709"/>
        </w:tabs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ab/>
        <w:t>6) застосовує зброю, заходи фізичного впливу та спеціальні засоби в порядку та випадках, визначених Законами України </w:t>
      </w:r>
      <w:hyperlink r:id="rId8" w:history="1">
        <w:r w:rsidRPr="00035A03">
          <w:rPr>
            <w:rFonts w:eastAsia="Times New Roman"/>
            <w:lang w:eastAsia="en-US"/>
          </w:rPr>
          <w:t>"Про Національну поліцію"</w:t>
        </w:r>
      </w:hyperlink>
      <w:r w:rsidRPr="00035A03">
        <w:rPr>
          <w:rFonts w:eastAsia="Times New Roman"/>
          <w:lang w:eastAsia="en-US"/>
        </w:rPr>
        <w:t xml:space="preserve"> та </w:t>
      </w:r>
      <w:hyperlink r:id="rId9" w:history="1">
        <w:r w:rsidRPr="00035A03">
          <w:rPr>
            <w:rFonts w:eastAsia="Times New Roman"/>
            <w:lang w:eastAsia="en-US"/>
          </w:rPr>
          <w:t>"Про охоронну діяльність"</w:t>
        </w:r>
      </w:hyperlink>
      <w:r w:rsidRPr="00035A03">
        <w:rPr>
          <w:rFonts w:eastAsia="Times New Roman"/>
          <w:lang w:eastAsia="en-US"/>
        </w:rPr>
        <w:t>;</w:t>
      </w:r>
    </w:p>
    <w:p w:rsidR="00035A03" w:rsidRPr="00035A03" w:rsidRDefault="00035A03" w:rsidP="00035A03">
      <w:pPr>
        <w:shd w:val="clear" w:color="auto" w:fill="FFFFFF"/>
        <w:tabs>
          <w:tab w:val="left" w:pos="709"/>
        </w:tabs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 xml:space="preserve"> </w:t>
      </w:r>
      <w:r w:rsidRPr="00035A03">
        <w:rPr>
          <w:rFonts w:eastAsia="Times New Roman"/>
          <w:lang w:eastAsia="en-US"/>
        </w:rPr>
        <w:tab/>
        <w:t>7) за дорученням керівництва підрозділу виконувати інші повноваження, які належать до його компетенції.</w:t>
      </w:r>
    </w:p>
    <w:p w:rsidR="00035A03" w:rsidRPr="00035A03" w:rsidRDefault="00035A03" w:rsidP="00035A03">
      <w:pPr>
        <w:shd w:val="clear" w:color="auto" w:fill="FFFFFF"/>
        <w:ind w:firstLine="709"/>
        <w:jc w:val="both"/>
        <w:rPr>
          <w:b/>
          <w:lang w:eastAsia="en-US"/>
        </w:rPr>
      </w:pPr>
    </w:p>
    <w:p w:rsidR="00035A03" w:rsidRPr="00035A03" w:rsidRDefault="00035A03" w:rsidP="00035A03">
      <w:pPr>
        <w:shd w:val="clear" w:color="auto" w:fill="FFFFFF"/>
        <w:ind w:firstLine="709"/>
        <w:jc w:val="both"/>
        <w:rPr>
          <w:b/>
          <w:lang w:eastAsia="en-US"/>
        </w:rPr>
      </w:pPr>
      <w:r w:rsidRPr="00035A03">
        <w:rPr>
          <w:b/>
          <w:lang w:eastAsia="en-US"/>
        </w:rPr>
        <w:t>2. Умови оплати праці: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1) </w:t>
      </w:r>
      <w:r w:rsidRPr="00035A03">
        <w:rPr>
          <w:rFonts w:eastAsiaTheme="minorHAnsi" w:cstheme="minorBidi"/>
          <w:szCs w:val="22"/>
          <w:lang w:eastAsia="en-US"/>
        </w:rPr>
        <w:t xml:space="preserve"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</w:t>
      </w:r>
      <w:r w:rsidRPr="00035A03">
        <w:rPr>
          <w:lang w:eastAsia="en-US"/>
        </w:rPr>
        <w:t>– 3170 гривень;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035A03" w:rsidRPr="00035A03" w:rsidRDefault="00035A03" w:rsidP="00035A03">
      <w:pPr>
        <w:shd w:val="clear" w:color="auto" w:fill="FFFFFF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 xml:space="preserve"> </w:t>
      </w:r>
    </w:p>
    <w:p w:rsidR="00035A03" w:rsidRPr="00035A03" w:rsidRDefault="00035A03" w:rsidP="00035A03">
      <w:pPr>
        <w:numPr>
          <w:ilvl w:val="0"/>
          <w:numId w:val="6"/>
        </w:numPr>
        <w:shd w:val="clear" w:color="auto" w:fill="FFFFFF"/>
        <w:tabs>
          <w:tab w:val="num" w:pos="0"/>
          <w:tab w:val="left" w:pos="993"/>
        </w:tabs>
        <w:spacing w:after="160" w:line="259" w:lineRule="auto"/>
        <w:ind w:left="0" w:firstLine="709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 xml:space="preserve">Інформація про строковість чи безстроковість призначення на посаду: </w:t>
      </w:r>
    </w:p>
    <w:p w:rsidR="00035A03" w:rsidRPr="00035A03" w:rsidRDefault="00035A03" w:rsidP="00035A03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 xml:space="preserve">         безстроково.</w:t>
      </w:r>
    </w:p>
    <w:p w:rsidR="00035A03" w:rsidRPr="00035A03" w:rsidRDefault="00035A03" w:rsidP="00035A03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  <w:lang w:eastAsia="en-US"/>
        </w:rPr>
      </w:pPr>
    </w:p>
    <w:p w:rsidR="00035A03" w:rsidRPr="00035A03" w:rsidRDefault="00035A03" w:rsidP="00035A03">
      <w:pPr>
        <w:ind w:firstLine="709"/>
        <w:jc w:val="both"/>
        <w:rPr>
          <w:b/>
          <w:lang w:eastAsia="en-US"/>
        </w:rPr>
      </w:pPr>
      <w:r w:rsidRPr="00035A03">
        <w:rPr>
          <w:b/>
          <w:lang w:eastAsia="en-US"/>
        </w:rPr>
        <w:lastRenderedPageBreak/>
        <w:t>4. Перелік документів, необхідних для участі в конкурсі, та строк їх подання: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2) копія паспорта громадянина України;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3) копії (копії) документа (документів) про освіту;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4) заповнена особова картка визначеного зразка, автобіографія, фотокартка розміром 30 х 40 мм;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6) копія трудової книжки (за наявності);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</w:p>
    <w:p w:rsidR="00035A03" w:rsidRPr="00035A03" w:rsidRDefault="00035A03" w:rsidP="00035A03">
      <w:pPr>
        <w:spacing w:after="160" w:line="259" w:lineRule="auto"/>
        <w:ind w:firstLine="739"/>
        <w:jc w:val="both"/>
        <w:rPr>
          <w:rFonts w:eastAsiaTheme="minorHAnsi"/>
          <w:color w:val="000000"/>
          <w:szCs w:val="22"/>
          <w:lang w:val="ru-RU" w:eastAsia="en-US"/>
        </w:rPr>
      </w:pPr>
      <w:r w:rsidRPr="00035A03">
        <w:rPr>
          <w:rFonts w:eastAsiaTheme="minorHAnsi"/>
          <w:color w:val="000000"/>
          <w:szCs w:val="22"/>
          <w:lang w:eastAsia="en-US"/>
        </w:rPr>
        <w:t xml:space="preserve">Документи приймаються </w:t>
      </w:r>
      <w:r w:rsidRPr="00035A03">
        <w:rPr>
          <w:rFonts w:eastAsiaTheme="minorHAnsi"/>
          <w:b/>
          <w:color w:val="000000"/>
          <w:szCs w:val="22"/>
          <w:lang w:eastAsia="en-US"/>
        </w:rPr>
        <w:t xml:space="preserve">з </w:t>
      </w:r>
      <w:r w:rsidRPr="00035A03">
        <w:rPr>
          <w:rFonts w:eastAsiaTheme="minorHAnsi"/>
          <w:b/>
          <w:color w:val="000000"/>
          <w:szCs w:val="22"/>
          <w:lang w:val="ru-RU" w:eastAsia="en-US"/>
        </w:rPr>
        <w:t>11.00</w:t>
      </w:r>
      <w:r w:rsidRPr="00035A03">
        <w:rPr>
          <w:rFonts w:eastAsiaTheme="minorHAnsi"/>
          <w:b/>
          <w:color w:val="000000"/>
          <w:szCs w:val="22"/>
          <w:lang w:eastAsia="en-US"/>
        </w:rPr>
        <w:t xml:space="preserve"> 09 березня 2026 року до 15.00 17 березня 2026 року</w:t>
      </w:r>
      <w:r w:rsidRPr="00035A03">
        <w:rPr>
          <w:rFonts w:eastAsiaTheme="minorHAnsi"/>
          <w:color w:val="000000"/>
          <w:szCs w:val="22"/>
          <w:lang w:eastAsia="en-US"/>
        </w:rPr>
        <w:t xml:space="preserve"> за </w:t>
      </w:r>
      <w:proofErr w:type="spellStart"/>
      <w:r w:rsidRPr="00035A03">
        <w:rPr>
          <w:rFonts w:eastAsiaTheme="minorHAnsi"/>
          <w:color w:val="000000"/>
          <w:szCs w:val="22"/>
          <w:lang w:eastAsia="en-US"/>
        </w:rPr>
        <w:t>адресою</w:t>
      </w:r>
      <w:proofErr w:type="spellEnd"/>
      <w:r w:rsidRPr="00035A03">
        <w:rPr>
          <w:rFonts w:eastAsiaTheme="minorHAnsi"/>
          <w:color w:val="000000"/>
          <w:szCs w:val="22"/>
          <w:lang w:eastAsia="en-US"/>
        </w:rPr>
        <w:t>: м. Харків, майдан Героїв Небесної Сотні, 36</w:t>
      </w:r>
      <w:r w:rsidRPr="00035A03">
        <w:rPr>
          <w:rFonts w:eastAsiaTheme="minorHAnsi"/>
          <w:color w:val="000000"/>
          <w:szCs w:val="22"/>
          <w:lang w:val="ru-RU" w:eastAsia="en-US"/>
        </w:rPr>
        <w:t>.</w:t>
      </w:r>
    </w:p>
    <w:p w:rsidR="00035A03" w:rsidRPr="00035A03" w:rsidRDefault="00035A03" w:rsidP="00035A03">
      <w:pPr>
        <w:shd w:val="clear" w:color="auto" w:fill="FFFFFF"/>
        <w:ind w:firstLine="708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lang w:eastAsia="en-US"/>
        </w:rPr>
        <w:t>На контролера ІІ категорії підрозділу забезпечення безпеки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35A03" w:rsidRPr="00035A03" w:rsidRDefault="00035A03" w:rsidP="00035A03">
      <w:pPr>
        <w:shd w:val="clear" w:color="auto" w:fill="FFFFFF"/>
        <w:jc w:val="both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> </w:t>
      </w:r>
    </w:p>
    <w:p w:rsidR="00035A03" w:rsidRPr="00035A03" w:rsidRDefault="00035A03" w:rsidP="00035A03">
      <w:pPr>
        <w:spacing w:after="160" w:line="259" w:lineRule="auto"/>
        <w:ind w:firstLine="739"/>
        <w:jc w:val="both"/>
        <w:rPr>
          <w:rFonts w:eastAsiaTheme="minorHAnsi"/>
          <w:b/>
          <w:color w:val="000000"/>
          <w:szCs w:val="22"/>
          <w:lang w:val="ru-RU" w:eastAsia="en-US"/>
        </w:rPr>
      </w:pPr>
      <w:r w:rsidRPr="00035A03">
        <w:rPr>
          <w:rFonts w:eastAsiaTheme="minorHAnsi"/>
          <w:b/>
          <w:color w:val="000000"/>
          <w:szCs w:val="22"/>
          <w:lang w:val="ru-RU" w:eastAsia="en-US"/>
        </w:rPr>
        <w:t xml:space="preserve">5. </w:t>
      </w:r>
      <w:proofErr w:type="spellStart"/>
      <w:r w:rsidRPr="00035A03">
        <w:rPr>
          <w:rFonts w:eastAsiaTheme="minorHAnsi"/>
          <w:b/>
          <w:color w:val="000000"/>
          <w:szCs w:val="22"/>
          <w:lang w:val="ru-RU" w:eastAsia="en-US"/>
        </w:rPr>
        <w:t>Місце</w:t>
      </w:r>
      <w:proofErr w:type="spellEnd"/>
      <w:r w:rsidRPr="00035A03">
        <w:rPr>
          <w:rFonts w:eastAsiaTheme="minorHAnsi"/>
          <w:b/>
          <w:color w:val="000000"/>
          <w:szCs w:val="22"/>
          <w:lang w:val="ru-RU" w:eastAsia="en-US"/>
        </w:rPr>
        <w:t xml:space="preserve">, дата та час початку </w:t>
      </w:r>
      <w:proofErr w:type="spellStart"/>
      <w:r w:rsidRPr="00035A03">
        <w:rPr>
          <w:rFonts w:eastAsiaTheme="minorHAnsi"/>
          <w:b/>
          <w:color w:val="000000"/>
          <w:szCs w:val="22"/>
          <w:lang w:val="ru-RU" w:eastAsia="en-US"/>
        </w:rPr>
        <w:t>проведення</w:t>
      </w:r>
      <w:proofErr w:type="spellEnd"/>
      <w:r w:rsidRPr="00035A03">
        <w:rPr>
          <w:rFonts w:eastAsiaTheme="minorHAnsi"/>
          <w:b/>
          <w:color w:val="000000"/>
          <w:szCs w:val="22"/>
          <w:lang w:val="ru-RU" w:eastAsia="en-US"/>
        </w:rPr>
        <w:t xml:space="preserve"> конкурсу:</w:t>
      </w:r>
    </w:p>
    <w:p w:rsidR="00035A03" w:rsidRPr="00035A03" w:rsidRDefault="00035A03" w:rsidP="00035A03">
      <w:pPr>
        <w:spacing w:after="160" w:line="259" w:lineRule="auto"/>
        <w:ind w:firstLine="739"/>
        <w:jc w:val="both"/>
        <w:rPr>
          <w:rFonts w:eastAsiaTheme="minorHAnsi"/>
          <w:color w:val="000000"/>
          <w:szCs w:val="22"/>
          <w:lang w:val="ru-RU" w:eastAsia="en-US"/>
        </w:rPr>
      </w:pPr>
      <w:r w:rsidRPr="00035A03">
        <w:rPr>
          <w:rFonts w:eastAsiaTheme="minorHAnsi"/>
          <w:color w:val="000000"/>
          <w:szCs w:val="22"/>
          <w:lang w:val="ru-RU" w:eastAsia="en-US"/>
        </w:rPr>
        <w:t xml:space="preserve">м. 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Харків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, 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вул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. 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Івана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 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Камишева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, 26, 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спортивний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 комплекс «</w:t>
      </w:r>
      <w:proofErr w:type="spellStart"/>
      <w:r w:rsidRPr="00035A03">
        <w:rPr>
          <w:rFonts w:eastAsiaTheme="minorHAnsi"/>
          <w:color w:val="000000"/>
          <w:szCs w:val="22"/>
          <w:lang w:val="ru-RU" w:eastAsia="en-US"/>
        </w:rPr>
        <w:t>Турбініст</w:t>
      </w:r>
      <w:proofErr w:type="spellEnd"/>
      <w:r w:rsidRPr="00035A03">
        <w:rPr>
          <w:rFonts w:eastAsiaTheme="minorHAnsi"/>
          <w:color w:val="000000"/>
          <w:szCs w:val="22"/>
          <w:lang w:val="ru-RU" w:eastAsia="en-US"/>
        </w:rPr>
        <w:t xml:space="preserve">», </w:t>
      </w:r>
      <w:r w:rsidRPr="00035A03">
        <w:rPr>
          <w:rFonts w:eastAsiaTheme="minorHAnsi"/>
          <w:b/>
          <w:color w:val="000000"/>
          <w:szCs w:val="22"/>
          <w:lang w:val="ru-RU" w:eastAsia="en-US"/>
        </w:rPr>
        <w:t>20 </w:t>
      </w:r>
      <w:proofErr w:type="spellStart"/>
      <w:r w:rsidRPr="00035A03">
        <w:rPr>
          <w:rFonts w:eastAsiaTheme="minorHAnsi"/>
          <w:b/>
          <w:color w:val="000000"/>
          <w:szCs w:val="22"/>
          <w:lang w:val="ru-RU" w:eastAsia="en-US"/>
        </w:rPr>
        <w:t>березня</w:t>
      </w:r>
      <w:proofErr w:type="spellEnd"/>
      <w:r w:rsidRPr="00035A03">
        <w:rPr>
          <w:rFonts w:eastAsiaTheme="minorHAnsi"/>
          <w:b/>
          <w:color w:val="000000"/>
          <w:szCs w:val="22"/>
          <w:lang w:val="ru-RU" w:eastAsia="en-US"/>
        </w:rPr>
        <w:t xml:space="preserve"> 2026 року </w:t>
      </w:r>
      <w:r w:rsidRPr="00035A03">
        <w:rPr>
          <w:rFonts w:eastAsiaTheme="minorHAnsi"/>
          <w:color w:val="000000"/>
          <w:szCs w:val="22"/>
          <w:lang w:val="ru-RU" w:eastAsia="en-US"/>
        </w:rPr>
        <w:t>о 09.00.</w:t>
      </w:r>
    </w:p>
    <w:p w:rsidR="00035A03" w:rsidRPr="00035A03" w:rsidRDefault="00035A03" w:rsidP="00035A03">
      <w:pPr>
        <w:ind w:firstLine="709"/>
        <w:jc w:val="both"/>
        <w:rPr>
          <w:lang w:val="ru-RU" w:eastAsia="en-US"/>
        </w:rPr>
      </w:pPr>
    </w:p>
    <w:p w:rsidR="00035A03" w:rsidRPr="00035A03" w:rsidRDefault="00035A03" w:rsidP="00035A03">
      <w:pPr>
        <w:ind w:firstLine="709"/>
        <w:jc w:val="both"/>
        <w:rPr>
          <w:b/>
          <w:lang w:eastAsia="en-US"/>
        </w:rPr>
      </w:pPr>
      <w:r w:rsidRPr="00035A03">
        <w:rPr>
          <w:b/>
          <w:lang w:eastAsia="en-US"/>
        </w:rPr>
        <w:lastRenderedPageBreak/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035A03" w:rsidRPr="00035A03" w:rsidRDefault="00035A03" w:rsidP="00035A03">
      <w:pPr>
        <w:ind w:firstLine="709"/>
        <w:jc w:val="both"/>
        <w:rPr>
          <w:lang w:eastAsia="en-US"/>
        </w:rPr>
      </w:pPr>
      <w:r w:rsidRPr="00035A03">
        <w:rPr>
          <w:lang w:eastAsia="en-US"/>
        </w:rPr>
        <w:t>Стріляна Аліна Федорівна, 098-401-10-48</w:t>
      </w:r>
    </w:p>
    <w:p w:rsidR="00035A03" w:rsidRPr="00035A03" w:rsidRDefault="00035A03" w:rsidP="00035A03">
      <w:pPr>
        <w:ind w:firstLine="709"/>
        <w:jc w:val="both"/>
        <w:rPr>
          <w:rFonts w:eastAsiaTheme="minorHAnsi"/>
          <w:lang w:eastAsia="en-US"/>
        </w:rPr>
      </w:pPr>
    </w:p>
    <w:p w:rsidR="00035A03" w:rsidRPr="00035A03" w:rsidRDefault="00035A03" w:rsidP="00035A03">
      <w:pPr>
        <w:jc w:val="center"/>
        <w:rPr>
          <w:b/>
          <w:lang w:eastAsia="en-US"/>
        </w:rPr>
      </w:pPr>
      <w:r w:rsidRPr="00035A03">
        <w:rPr>
          <w:b/>
          <w:lang w:eastAsia="en-US"/>
        </w:rPr>
        <w:t>Кваліфікаційні вимоги.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035A03" w:rsidRPr="00035A03" w:rsidTr="00B0665A">
        <w:tc>
          <w:tcPr>
            <w:tcW w:w="4503" w:type="dxa"/>
          </w:tcPr>
          <w:p w:rsidR="00035A03" w:rsidRPr="00035A03" w:rsidRDefault="00035A03" w:rsidP="00035A03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035A03">
              <w:rPr>
                <w:lang w:eastAsia="en-US"/>
              </w:rPr>
              <w:t xml:space="preserve">1. </w:t>
            </w:r>
            <w:proofErr w:type="spellStart"/>
            <w:r w:rsidRPr="00035A03">
              <w:rPr>
                <w:rFonts w:eastAsia="Times New Roman"/>
                <w:bCs/>
                <w:lang w:eastAsia="en-US"/>
              </w:rPr>
              <w:t>Вік</w:t>
            </w:r>
            <w:proofErr w:type="spellEnd"/>
          </w:p>
        </w:tc>
        <w:tc>
          <w:tcPr>
            <w:tcW w:w="4815" w:type="dxa"/>
          </w:tcPr>
          <w:p w:rsidR="00035A03" w:rsidRPr="00035A03" w:rsidRDefault="00035A03" w:rsidP="00035A03">
            <w:pPr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Від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18 </w:t>
            </w:r>
            <w:proofErr w:type="spellStart"/>
            <w:r w:rsidRPr="00035A03">
              <w:rPr>
                <w:rFonts w:eastAsia="Times New Roman"/>
                <w:lang w:eastAsia="en-US"/>
              </w:rPr>
              <w:t>років</w:t>
            </w:r>
            <w:proofErr w:type="spellEnd"/>
            <w:r w:rsidRPr="00035A03">
              <w:rPr>
                <w:rFonts w:eastAsia="Times New Roman"/>
                <w:lang w:eastAsia="en-US"/>
              </w:rPr>
              <w:t>.</w:t>
            </w:r>
          </w:p>
          <w:p w:rsidR="00035A03" w:rsidRPr="00035A03" w:rsidRDefault="00035A03" w:rsidP="00035A03">
            <w:pPr>
              <w:jc w:val="both"/>
              <w:rPr>
                <w:b/>
                <w:lang w:eastAsia="en-US"/>
              </w:rPr>
            </w:pPr>
          </w:p>
        </w:tc>
      </w:tr>
      <w:tr w:rsidR="00035A03" w:rsidRPr="00035A03" w:rsidTr="00B0665A">
        <w:tc>
          <w:tcPr>
            <w:tcW w:w="4503" w:type="dxa"/>
          </w:tcPr>
          <w:p w:rsidR="00035A03" w:rsidRPr="00035A03" w:rsidRDefault="00035A03" w:rsidP="00035A03">
            <w:pPr>
              <w:rPr>
                <w:b/>
                <w:lang w:eastAsia="en-US"/>
              </w:rPr>
            </w:pPr>
            <w:r w:rsidRPr="00035A03">
              <w:rPr>
                <w:lang w:eastAsia="en-US"/>
              </w:rPr>
              <w:t xml:space="preserve">2. </w:t>
            </w:r>
            <w:proofErr w:type="spellStart"/>
            <w:r w:rsidRPr="00035A03">
              <w:rPr>
                <w:lang w:eastAsia="en-US"/>
              </w:rPr>
              <w:t>Освіта</w:t>
            </w:r>
            <w:proofErr w:type="spellEnd"/>
          </w:p>
        </w:tc>
        <w:tc>
          <w:tcPr>
            <w:tcW w:w="4815" w:type="dxa"/>
          </w:tcPr>
          <w:p w:rsidR="00035A03" w:rsidRPr="00035A03" w:rsidRDefault="00035A03" w:rsidP="00035A03">
            <w:pPr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Повна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загальна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середня</w:t>
            </w:r>
            <w:proofErr w:type="spellEnd"/>
            <w:r w:rsidRPr="00035A03">
              <w:rPr>
                <w:rFonts w:eastAsia="Times New Roman"/>
                <w:lang w:eastAsia="en-US"/>
              </w:rPr>
              <w:t>.</w:t>
            </w:r>
          </w:p>
        </w:tc>
      </w:tr>
      <w:tr w:rsidR="00035A03" w:rsidRPr="00035A03" w:rsidTr="00B0665A">
        <w:tc>
          <w:tcPr>
            <w:tcW w:w="4503" w:type="dxa"/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lang w:eastAsia="en-US"/>
              </w:rPr>
              <w:t xml:space="preserve">3. </w:t>
            </w:r>
            <w:proofErr w:type="spellStart"/>
            <w:r w:rsidRPr="00035A03">
              <w:rPr>
                <w:lang w:eastAsia="en-US"/>
              </w:rPr>
              <w:t>Досвід</w:t>
            </w:r>
            <w:proofErr w:type="spellEnd"/>
            <w:r w:rsidRPr="00035A03">
              <w:rPr>
                <w:lang w:eastAsia="en-US"/>
              </w:rPr>
              <w:t xml:space="preserve"> </w:t>
            </w:r>
            <w:proofErr w:type="spellStart"/>
            <w:r w:rsidRPr="00035A03">
              <w:rPr>
                <w:lang w:eastAsia="en-US"/>
              </w:rPr>
              <w:t>роботи</w:t>
            </w:r>
            <w:proofErr w:type="spellEnd"/>
          </w:p>
        </w:tc>
        <w:tc>
          <w:tcPr>
            <w:tcW w:w="4815" w:type="dxa"/>
          </w:tcPr>
          <w:p w:rsidR="00035A03" w:rsidRPr="00035A03" w:rsidRDefault="00035A03" w:rsidP="00035A03">
            <w:pPr>
              <w:ind w:left="93" w:right="303" w:hanging="87"/>
              <w:jc w:val="both"/>
              <w:rPr>
                <w:rFonts w:eastAsia="Times New Roman"/>
                <w:lang w:eastAsia="en-US"/>
              </w:rPr>
            </w:pPr>
            <w:r w:rsidRPr="00035A03">
              <w:rPr>
                <w:rFonts w:eastAsiaTheme="minorHAnsi" w:cstheme="minorBidi"/>
                <w:color w:val="000000"/>
              </w:rPr>
              <w:t xml:space="preserve">Не </w:t>
            </w:r>
            <w:proofErr w:type="spellStart"/>
            <w:r w:rsidRPr="00035A03">
              <w:rPr>
                <w:rFonts w:eastAsiaTheme="minorHAnsi" w:cstheme="minorBidi"/>
                <w:color w:val="000000"/>
              </w:rPr>
              <w:t>потребує</w:t>
            </w:r>
            <w:proofErr w:type="spellEnd"/>
            <w:r w:rsidRPr="00035A03">
              <w:rPr>
                <w:rFonts w:eastAsiaTheme="minorHAnsi" w:cstheme="minorBidi"/>
                <w:color w:val="000000"/>
              </w:rPr>
              <w:t>.</w:t>
            </w:r>
          </w:p>
        </w:tc>
      </w:tr>
      <w:tr w:rsidR="00035A03" w:rsidRPr="00035A03" w:rsidTr="00B0665A">
        <w:tc>
          <w:tcPr>
            <w:tcW w:w="4503" w:type="dxa"/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lang w:eastAsia="en-US"/>
              </w:rPr>
              <w:t xml:space="preserve">4. </w:t>
            </w:r>
            <w:proofErr w:type="spellStart"/>
            <w:r w:rsidRPr="00035A03">
              <w:rPr>
                <w:lang w:eastAsia="en-US"/>
              </w:rPr>
              <w:t>Володіння</w:t>
            </w:r>
            <w:proofErr w:type="spellEnd"/>
            <w:r w:rsidRPr="00035A03">
              <w:rPr>
                <w:lang w:eastAsia="en-US"/>
              </w:rPr>
              <w:t xml:space="preserve"> державною </w:t>
            </w:r>
            <w:proofErr w:type="spellStart"/>
            <w:r w:rsidRPr="00035A03">
              <w:rPr>
                <w:lang w:eastAsia="en-US"/>
              </w:rPr>
              <w:t>мовою</w:t>
            </w:r>
            <w:proofErr w:type="spellEnd"/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rPr>
                <w:lang w:eastAsia="en-US"/>
              </w:rPr>
            </w:pPr>
          </w:p>
          <w:p w:rsidR="00035A03" w:rsidRPr="00035A03" w:rsidRDefault="00035A03" w:rsidP="00035A03">
            <w:pPr>
              <w:jc w:val="both"/>
              <w:rPr>
                <w:rFonts w:eastAsiaTheme="minorHAnsi" w:cstheme="minorBidi"/>
                <w:lang w:eastAsia="en-US"/>
              </w:rPr>
            </w:pPr>
            <w:r w:rsidRPr="00035A03">
              <w:rPr>
                <w:rFonts w:eastAsiaTheme="minorHAnsi" w:cstheme="minorBidi"/>
                <w:lang w:eastAsia="en-US"/>
              </w:rPr>
              <w:t xml:space="preserve">5. </w:t>
            </w:r>
            <w:proofErr w:type="spellStart"/>
            <w:r w:rsidRPr="00035A03">
              <w:rPr>
                <w:rFonts w:eastAsiaTheme="minorHAnsi" w:cstheme="minorBidi"/>
                <w:lang w:eastAsia="en-US"/>
              </w:rPr>
              <w:t>Посвідчення</w:t>
            </w:r>
            <w:proofErr w:type="spellEnd"/>
            <w:r w:rsidRPr="00035A03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Theme="minorHAnsi" w:cstheme="minorBidi"/>
                <w:lang w:eastAsia="en-US"/>
              </w:rPr>
              <w:t>водія</w:t>
            </w:r>
            <w:proofErr w:type="spellEnd"/>
            <w:r w:rsidRPr="00035A03">
              <w:rPr>
                <w:rFonts w:eastAsiaTheme="minorHAnsi" w:cstheme="minorBidi"/>
                <w:lang w:eastAsia="en-US"/>
              </w:rPr>
              <w:t xml:space="preserve">                             </w:t>
            </w:r>
          </w:p>
          <w:p w:rsidR="00035A03" w:rsidRPr="00035A03" w:rsidRDefault="00035A03" w:rsidP="00035A03">
            <w:pPr>
              <w:rPr>
                <w:lang w:eastAsia="en-US"/>
              </w:rPr>
            </w:pPr>
          </w:p>
        </w:tc>
        <w:tc>
          <w:tcPr>
            <w:tcW w:w="4815" w:type="dxa"/>
          </w:tcPr>
          <w:p w:rsidR="00035A03" w:rsidRPr="00035A03" w:rsidRDefault="00035A03" w:rsidP="00035A03">
            <w:pPr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Вільне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володіння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державною </w:t>
            </w:r>
            <w:proofErr w:type="spellStart"/>
            <w:r w:rsidRPr="00035A03">
              <w:rPr>
                <w:rFonts w:eastAsia="Times New Roman"/>
                <w:lang w:eastAsia="en-US"/>
              </w:rPr>
              <w:t>мовою</w:t>
            </w:r>
            <w:proofErr w:type="spellEnd"/>
            <w:r w:rsidRPr="00035A03">
              <w:rPr>
                <w:rFonts w:eastAsia="Times New Roman"/>
                <w:lang w:eastAsia="en-US"/>
              </w:rPr>
              <w:t>.</w:t>
            </w:r>
            <w:r w:rsidRPr="00035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35A03">
              <w:rPr>
                <w:rFonts w:eastAsia="Times New Roman"/>
                <w:i/>
                <w:lang w:eastAsia="en-US"/>
              </w:rPr>
              <w:t>(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засвідчується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документом про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повну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загальну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середню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освіту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за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умови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,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що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такий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документ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підтверджує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вивчення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української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мови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як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навчального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предмета (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дисципліни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),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або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державним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сертифікатом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про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рівень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володіння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 xml:space="preserve"> державною </w:t>
            </w:r>
            <w:proofErr w:type="spellStart"/>
            <w:r w:rsidRPr="00035A03">
              <w:rPr>
                <w:rFonts w:eastAsia="Times New Roman"/>
                <w:i/>
                <w:lang w:eastAsia="en-US"/>
              </w:rPr>
              <w:t>мовою</w:t>
            </w:r>
            <w:proofErr w:type="spellEnd"/>
            <w:r w:rsidRPr="00035A03">
              <w:rPr>
                <w:rFonts w:eastAsia="Times New Roman"/>
                <w:i/>
                <w:lang w:eastAsia="en-US"/>
              </w:rPr>
              <w:t>).</w:t>
            </w:r>
          </w:p>
          <w:p w:rsidR="00035A03" w:rsidRPr="00035A03" w:rsidRDefault="00035A03" w:rsidP="00035A03">
            <w:pPr>
              <w:rPr>
                <w:rFonts w:eastAsia="Times New Roman"/>
                <w:lang w:eastAsia="en-US"/>
              </w:rPr>
            </w:pPr>
          </w:p>
          <w:p w:rsidR="00035A03" w:rsidRPr="00035A03" w:rsidRDefault="00035A03" w:rsidP="00035A03">
            <w:pPr>
              <w:rPr>
                <w:b/>
                <w:lang w:eastAsia="en-US"/>
              </w:rPr>
            </w:pPr>
            <w:proofErr w:type="spellStart"/>
            <w:r w:rsidRPr="00035A03">
              <w:rPr>
                <w:rFonts w:eastAsiaTheme="minorHAnsi" w:cstheme="minorBidi"/>
                <w:lang w:eastAsia="en-US"/>
              </w:rPr>
              <w:t>Категорії</w:t>
            </w:r>
            <w:proofErr w:type="spellEnd"/>
            <w:r w:rsidRPr="00035A03">
              <w:rPr>
                <w:rFonts w:eastAsiaTheme="minorHAnsi" w:cstheme="minorBidi"/>
                <w:lang w:eastAsia="en-US"/>
              </w:rPr>
              <w:t xml:space="preserve"> В</w:t>
            </w:r>
          </w:p>
        </w:tc>
      </w:tr>
    </w:tbl>
    <w:p w:rsidR="00035A03" w:rsidRPr="00035A03" w:rsidRDefault="00035A03" w:rsidP="00035A03">
      <w:pPr>
        <w:rPr>
          <w:rFonts w:eastAsia="Times New Roman"/>
          <w:b/>
          <w:bCs/>
          <w:lang w:eastAsia="en-US"/>
        </w:rPr>
      </w:pPr>
    </w:p>
    <w:p w:rsidR="00035A03" w:rsidRPr="00035A03" w:rsidRDefault="00035A03" w:rsidP="00035A03">
      <w:pPr>
        <w:jc w:val="center"/>
        <w:rPr>
          <w:rFonts w:eastAsia="Times New Roman"/>
          <w:lang w:eastAsia="en-US"/>
        </w:rPr>
      </w:pPr>
      <w:r w:rsidRPr="00035A03">
        <w:rPr>
          <w:rFonts w:eastAsia="Times New Roman"/>
          <w:b/>
          <w:bCs/>
          <w:lang w:eastAsia="en-US"/>
        </w:rPr>
        <w:t>Вимоги до компетентності.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035A03" w:rsidRPr="00035A03" w:rsidTr="00B066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rFonts w:eastAsia="Times New Roman"/>
                <w:lang w:eastAsia="en-US"/>
              </w:rPr>
              <w:t xml:space="preserve">1. </w:t>
            </w:r>
            <w:proofErr w:type="spellStart"/>
            <w:r w:rsidRPr="00035A03">
              <w:rPr>
                <w:rFonts w:eastAsia="Times New Roman"/>
                <w:lang w:eastAsia="en-US"/>
              </w:rPr>
              <w:t>Наявність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лідерських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якостей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jc w:val="both"/>
              <w:rPr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Висока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мотивація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та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орієнтація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на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якісні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зміни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в </w:t>
            </w:r>
            <w:proofErr w:type="spellStart"/>
            <w:r w:rsidRPr="00035A03">
              <w:rPr>
                <w:rFonts w:eastAsia="Times New Roman"/>
                <w:lang w:eastAsia="en-US"/>
              </w:rPr>
              <w:t>державі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; </w:t>
            </w:r>
            <w:proofErr w:type="spellStart"/>
            <w:r w:rsidRPr="00035A03">
              <w:rPr>
                <w:rFonts w:eastAsia="Times New Roman"/>
                <w:lang w:eastAsia="en-US"/>
              </w:rPr>
              <w:t>досягнення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кінцевих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результатів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.   </w:t>
            </w:r>
          </w:p>
        </w:tc>
      </w:tr>
      <w:tr w:rsidR="00035A03" w:rsidRPr="00035A03" w:rsidTr="00B066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rFonts w:eastAsia="Times New Roman"/>
                <w:lang w:eastAsia="en-US"/>
              </w:rPr>
              <w:t xml:space="preserve">2. </w:t>
            </w:r>
            <w:proofErr w:type="spellStart"/>
            <w:r w:rsidRPr="00035A03">
              <w:rPr>
                <w:rFonts w:eastAsia="Times New Roman"/>
                <w:lang w:eastAsia="en-US"/>
              </w:rPr>
              <w:t>Вміння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працювати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в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колективі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Щирість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та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відкритість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; </w:t>
            </w:r>
            <w:proofErr w:type="spellStart"/>
            <w:r w:rsidRPr="00035A03">
              <w:rPr>
                <w:rFonts w:eastAsia="Times New Roman"/>
                <w:lang w:eastAsia="en-US"/>
              </w:rPr>
              <w:t>орієнтація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на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досягнення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ефективного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результату </w:t>
            </w:r>
            <w:proofErr w:type="spellStart"/>
            <w:r w:rsidRPr="00035A03">
              <w:rPr>
                <w:rFonts w:eastAsia="Times New Roman"/>
                <w:lang w:eastAsia="en-US"/>
              </w:rPr>
              <w:t>діяльності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. </w:t>
            </w:r>
          </w:p>
        </w:tc>
      </w:tr>
      <w:tr w:rsidR="00035A03" w:rsidRPr="00035A03" w:rsidTr="00B066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rFonts w:eastAsia="Times New Roman"/>
                <w:lang w:eastAsia="en-US"/>
              </w:rPr>
              <w:t xml:space="preserve">3. </w:t>
            </w:r>
            <w:proofErr w:type="spellStart"/>
            <w:r w:rsidRPr="00035A03">
              <w:rPr>
                <w:rFonts w:eastAsia="Times New Roman"/>
                <w:lang w:eastAsia="en-US"/>
              </w:rPr>
              <w:t>Аналітичні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здібності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jc w:val="both"/>
              <w:rPr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Гнучкість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; </w:t>
            </w:r>
            <w:proofErr w:type="spellStart"/>
            <w:r w:rsidRPr="00035A03">
              <w:rPr>
                <w:rFonts w:eastAsia="Times New Roman"/>
                <w:lang w:eastAsia="en-US"/>
              </w:rPr>
              <w:t>проникливість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.  </w:t>
            </w:r>
          </w:p>
        </w:tc>
      </w:tr>
      <w:tr w:rsidR="00035A03" w:rsidRPr="00035A03" w:rsidTr="00B066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rFonts w:eastAsia="Times New Roman"/>
                <w:lang w:eastAsia="en-US"/>
              </w:rPr>
              <w:t xml:space="preserve">4. </w:t>
            </w:r>
            <w:proofErr w:type="spellStart"/>
            <w:r w:rsidRPr="00035A03">
              <w:rPr>
                <w:rFonts w:eastAsia="Times New Roman"/>
                <w:lang w:eastAsia="en-US"/>
              </w:rPr>
              <w:t>Особистісні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компетенції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35A03" w:rsidRPr="00035A03" w:rsidRDefault="00035A03" w:rsidP="00035A03">
            <w:pPr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Стійкість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до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стресу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, </w:t>
            </w:r>
            <w:proofErr w:type="spellStart"/>
            <w:r w:rsidRPr="00035A03">
              <w:rPr>
                <w:rFonts w:eastAsia="Times New Roman"/>
                <w:lang w:eastAsia="en-US"/>
              </w:rPr>
              <w:t>емоційних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та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фізичних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навантажень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; </w:t>
            </w:r>
            <w:proofErr w:type="spellStart"/>
            <w:r w:rsidRPr="00035A03">
              <w:rPr>
                <w:rFonts w:eastAsia="Times New Roman"/>
                <w:lang w:eastAsia="en-US"/>
              </w:rPr>
              <w:t>вміння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аргументовано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висловлювати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свою думку; </w:t>
            </w:r>
            <w:proofErr w:type="spellStart"/>
            <w:r w:rsidRPr="00035A03">
              <w:rPr>
                <w:rFonts w:eastAsia="Times New Roman"/>
                <w:lang w:eastAsia="en-US"/>
              </w:rPr>
              <w:t>прагнення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до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розвитку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та </w:t>
            </w:r>
            <w:proofErr w:type="spellStart"/>
            <w:r w:rsidRPr="00035A03">
              <w:rPr>
                <w:rFonts w:eastAsia="Times New Roman"/>
                <w:lang w:eastAsia="en-US"/>
              </w:rPr>
              <w:t>самовдосконалення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>.</w:t>
            </w:r>
          </w:p>
          <w:p w:rsidR="00035A03" w:rsidRPr="00035A03" w:rsidRDefault="00035A03" w:rsidP="00035A03">
            <w:pPr>
              <w:ind w:right="135"/>
              <w:jc w:val="both"/>
              <w:rPr>
                <w:lang w:eastAsia="en-US"/>
              </w:rPr>
            </w:pPr>
          </w:p>
        </w:tc>
      </w:tr>
    </w:tbl>
    <w:p w:rsidR="00035A03" w:rsidRPr="00035A03" w:rsidRDefault="00035A03" w:rsidP="00035A03">
      <w:pPr>
        <w:spacing w:after="150"/>
        <w:ind w:right="36"/>
        <w:jc w:val="center"/>
        <w:rPr>
          <w:rFonts w:eastAsia="Times New Roman"/>
          <w:b/>
          <w:bCs/>
          <w:lang w:eastAsia="en-US"/>
        </w:rPr>
      </w:pPr>
    </w:p>
    <w:p w:rsidR="00035A03" w:rsidRPr="00035A03" w:rsidRDefault="00035A03" w:rsidP="00035A03">
      <w:pPr>
        <w:spacing w:after="150"/>
        <w:ind w:right="36"/>
        <w:jc w:val="center"/>
        <w:rPr>
          <w:rFonts w:eastAsia="Times New Roman"/>
          <w:b/>
          <w:bCs/>
          <w:lang w:eastAsia="en-US"/>
        </w:rPr>
      </w:pPr>
      <w:r w:rsidRPr="00035A03">
        <w:rPr>
          <w:rFonts w:eastAsia="Times New Roman"/>
          <w:b/>
          <w:bCs/>
          <w:lang w:eastAsia="en-US"/>
        </w:rPr>
        <w:t>Професійні знання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035A03" w:rsidRPr="00035A03" w:rsidTr="00B0665A">
        <w:trPr>
          <w:trHeight w:val="339"/>
        </w:trPr>
        <w:tc>
          <w:tcPr>
            <w:tcW w:w="3969" w:type="dxa"/>
          </w:tcPr>
          <w:p w:rsidR="00035A03" w:rsidRPr="00035A03" w:rsidRDefault="00035A03" w:rsidP="00035A03">
            <w:pPr>
              <w:spacing w:after="150"/>
              <w:ind w:right="36"/>
              <w:jc w:val="both"/>
              <w:rPr>
                <w:rFonts w:eastAsia="Times New Roman"/>
                <w:lang w:eastAsia="en-US"/>
              </w:rPr>
            </w:pPr>
            <w:r w:rsidRPr="00035A03">
              <w:rPr>
                <w:rFonts w:eastAsia="Times New Roman"/>
                <w:lang w:eastAsia="en-US"/>
              </w:rPr>
              <w:t xml:space="preserve">1.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Знання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законодавства</w:t>
            </w:r>
            <w:proofErr w:type="spellEnd"/>
          </w:p>
        </w:tc>
        <w:tc>
          <w:tcPr>
            <w:tcW w:w="5349" w:type="dxa"/>
          </w:tcPr>
          <w:p w:rsidR="00035A03" w:rsidRPr="00035A03" w:rsidRDefault="00035A03" w:rsidP="00035A03">
            <w:pPr>
              <w:spacing w:after="150"/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035A03">
              <w:rPr>
                <w:rFonts w:eastAsia="Times New Roman"/>
                <w:lang w:eastAsia="en-US"/>
              </w:rPr>
              <w:t>Знання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Конституції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України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,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Законів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України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«Про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судоустрій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і статус </w:t>
            </w:r>
            <w:proofErr w:type="spellStart"/>
            <w:r w:rsidRPr="00035A03">
              <w:rPr>
                <w:rFonts w:eastAsia="Times New Roman"/>
                <w:lang w:eastAsia="en-US"/>
              </w:rPr>
              <w:t>суддів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», «Про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Національну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поліцію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», «Про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запобігання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корупції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», Кодексу </w:t>
            </w:r>
            <w:proofErr w:type="spellStart"/>
            <w:r w:rsidRPr="00035A03">
              <w:rPr>
                <w:rFonts w:eastAsia="Times New Roman"/>
                <w:lang w:eastAsia="en-US"/>
              </w:rPr>
              <w:t>України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про </w:t>
            </w:r>
            <w:proofErr w:type="spellStart"/>
            <w:r w:rsidRPr="00035A03">
              <w:rPr>
                <w:rFonts w:eastAsia="Times New Roman"/>
                <w:lang w:eastAsia="en-US"/>
              </w:rPr>
              <w:t>адміністративні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035A03">
              <w:rPr>
                <w:rFonts w:eastAsia="Times New Roman"/>
                <w:lang w:eastAsia="en-US"/>
              </w:rPr>
              <w:t>правопорушення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, </w:t>
            </w:r>
            <w:proofErr w:type="spellStart"/>
            <w:r w:rsidRPr="00035A03">
              <w:rPr>
                <w:rFonts w:eastAsia="Times New Roman"/>
                <w:lang w:eastAsia="en-US"/>
              </w:rPr>
              <w:t>Кримінальний</w:t>
            </w:r>
            <w:proofErr w:type="spellEnd"/>
            <w:r w:rsidRPr="00035A03">
              <w:rPr>
                <w:rFonts w:eastAsia="Times New Roman"/>
                <w:lang w:eastAsia="en-US"/>
              </w:rPr>
              <w:t xml:space="preserve"> кодекс </w:t>
            </w:r>
            <w:proofErr w:type="spellStart"/>
            <w:r w:rsidRPr="00035A03">
              <w:rPr>
                <w:rFonts w:eastAsia="Times New Roman"/>
                <w:lang w:eastAsia="en-US"/>
              </w:rPr>
              <w:t>України</w:t>
            </w:r>
            <w:proofErr w:type="spellEnd"/>
            <w:r w:rsidRPr="00035A03">
              <w:rPr>
                <w:rFonts w:eastAsia="Times New Roman"/>
                <w:lang w:eastAsia="en-US"/>
              </w:rPr>
              <w:t>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035A03" w:rsidRPr="00035A03" w:rsidTr="00B0665A">
        <w:trPr>
          <w:trHeight w:val="408"/>
        </w:trPr>
        <w:tc>
          <w:tcPr>
            <w:tcW w:w="3969" w:type="dxa"/>
          </w:tcPr>
          <w:p w:rsidR="00035A03" w:rsidRPr="00035A03" w:rsidRDefault="00035A03" w:rsidP="00035A03">
            <w:pPr>
              <w:rPr>
                <w:lang w:eastAsia="en-US"/>
              </w:rPr>
            </w:pPr>
            <w:r w:rsidRPr="00035A03">
              <w:rPr>
                <w:lang w:eastAsia="en-US"/>
              </w:rPr>
              <w:lastRenderedPageBreak/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:rsidR="00035A03" w:rsidRPr="00035A03" w:rsidRDefault="00035A03" w:rsidP="00035A03">
            <w:pPr>
              <w:ind w:left="31"/>
              <w:contextualSpacing/>
              <w:jc w:val="both"/>
              <w:rPr>
                <w:lang w:val="ru-RU" w:eastAsia="en-US"/>
              </w:rPr>
            </w:pPr>
            <w:r w:rsidRPr="00035A03">
              <w:rPr>
                <w:lang w:eastAsia="en-US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035A03" w:rsidRPr="00035A03" w:rsidRDefault="00035A03" w:rsidP="00035A0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035A03" w:rsidRPr="00035A03" w:rsidRDefault="00035A03" w:rsidP="00035A03">
      <w:pPr>
        <w:rPr>
          <w:rFonts w:eastAsiaTheme="minorHAnsi"/>
          <w:lang w:val="ru-RU" w:eastAsia="en-US"/>
        </w:rPr>
      </w:pPr>
    </w:p>
    <w:p w:rsidR="00035A03" w:rsidRPr="00035A03" w:rsidRDefault="00035A03" w:rsidP="00035A03">
      <w:pPr>
        <w:rPr>
          <w:lang w:val="ru-RU"/>
        </w:rPr>
      </w:pPr>
    </w:p>
    <w:p w:rsidR="00035A03" w:rsidRDefault="00035A03" w:rsidP="00035A03"/>
    <w:p w:rsidR="00035A03" w:rsidRDefault="00035A03" w:rsidP="00035A03"/>
    <w:p w:rsidR="00035A03" w:rsidRDefault="00035A03" w:rsidP="00035A03"/>
    <w:p w:rsidR="00035A03" w:rsidRPr="00035A03" w:rsidRDefault="00035A03" w:rsidP="00035A03"/>
    <w:sectPr w:rsidR="00035A03" w:rsidRPr="00035A03" w:rsidSect="003F1E36">
      <w:headerReference w:type="default" r:id="rId10"/>
      <w:pgSz w:w="11906" w:h="16838"/>
      <w:pgMar w:top="1134" w:right="567" w:bottom="851" w:left="1701" w:header="426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6" w:rsidRDefault="00035A03">
    <w:pPr>
      <w:pStyle w:val="a5"/>
      <w:jc w:val="center"/>
    </w:pPr>
  </w:p>
  <w:p w:rsidR="007D5E56" w:rsidRDefault="00035A03" w:rsidP="008414A0">
    <w:pPr>
      <w:pStyle w:val="a5"/>
      <w:tabs>
        <w:tab w:val="clear" w:pos="4819"/>
        <w:tab w:val="clear" w:pos="9639"/>
        <w:tab w:val="left" w:pos="10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3416A0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1BC5DF4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F3C4CB7"/>
    <w:multiLevelType w:val="multilevel"/>
    <w:tmpl w:val="898EA9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1A6843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D5"/>
    <w:rsid w:val="00035A03"/>
    <w:rsid w:val="00120CB7"/>
    <w:rsid w:val="00197955"/>
    <w:rsid w:val="003E7ADE"/>
    <w:rsid w:val="00525ADD"/>
    <w:rsid w:val="005A6C0B"/>
    <w:rsid w:val="00E56F1E"/>
    <w:rsid w:val="00E96D78"/>
    <w:rsid w:val="00EF3857"/>
    <w:rsid w:val="00F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A85"/>
  <w15:chartTrackingRefBased/>
  <w15:docId w15:val="{DBA8478E-032C-479D-900B-414366D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1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56F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F1E"/>
    <w:pPr>
      <w:widowControl w:val="0"/>
      <w:shd w:val="clear" w:color="auto" w:fill="FFFFFF"/>
      <w:spacing w:before="300" w:after="660" w:line="0" w:lineRule="atLeast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semiHidden/>
    <w:unhideWhenUsed/>
    <w:rsid w:val="00E56F1E"/>
    <w:rPr>
      <w:color w:val="0000FF"/>
      <w:u w:val="single"/>
    </w:rPr>
  </w:style>
  <w:style w:type="table" w:styleId="a4">
    <w:name w:val="Table Grid"/>
    <w:basedOn w:val="a1"/>
    <w:uiPriority w:val="39"/>
    <w:rsid w:val="003E7A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35A03"/>
    <w:pPr>
      <w:tabs>
        <w:tab w:val="center" w:pos="4819"/>
        <w:tab w:val="right" w:pos="9639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035A03"/>
    <w:rPr>
      <w:rFonts w:ascii="Times New Roman" w:eastAsia="Calibri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ru/580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04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04-19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ru/461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18156</Words>
  <Characters>10349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</cp:revision>
  <dcterms:created xsi:type="dcterms:W3CDTF">2026-02-16T09:45:00Z</dcterms:created>
  <dcterms:modified xsi:type="dcterms:W3CDTF">2026-03-09T08:44:00Z</dcterms:modified>
</cp:coreProperties>
</file>