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C4A" w:rsidRDefault="00AF0C4A" w:rsidP="00AF0C4A">
      <w:pPr>
        <w:spacing w:after="0" w:line="240" w:lineRule="auto"/>
        <w:rPr>
          <w:rFonts w:ascii="Times New Roman" w:hAnsi="Times New Roman"/>
          <w:sz w:val="28"/>
          <w:szCs w:val="28"/>
        </w:rPr>
      </w:pP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AF0C4A" w:rsidRPr="00421103" w:rsidRDefault="00AF0C4A" w:rsidP="00AF0C4A">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AF0C4A" w:rsidRPr="00421103" w:rsidRDefault="00AF0C4A" w:rsidP="00AF0C4A">
      <w:pPr>
        <w:tabs>
          <w:tab w:val="left" w:pos="4536"/>
        </w:tabs>
        <w:spacing w:before="120"/>
        <w:ind w:left="5812"/>
        <w:contextualSpacing/>
        <w:rPr>
          <w:rFonts w:ascii="Times New Roman" w:hAnsi="Times New Roman"/>
          <w:sz w:val="28"/>
          <w:szCs w:val="28"/>
        </w:rPr>
      </w:pPr>
    </w:p>
    <w:p w:rsidR="00AF0C4A" w:rsidRPr="00421103" w:rsidRDefault="00AF0C4A" w:rsidP="00AF0C4A">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AF0C4A" w:rsidRPr="00421103" w:rsidRDefault="00AF0C4A" w:rsidP="00AF0C4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AF0C4A" w:rsidRPr="00421103" w:rsidRDefault="00AF0C4A" w:rsidP="00AF0C4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AF0C4A" w:rsidRPr="00421103" w:rsidRDefault="00AF0C4A" w:rsidP="00AF0C4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AF0C4A" w:rsidRDefault="00AF0C4A" w:rsidP="00AF0C4A">
      <w:pPr>
        <w:spacing w:after="0" w:line="240" w:lineRule="auto"/>
        <w:ind w:left="4962"/>
        <w:contextualSpacing/>
        <w:rPr>
          <w:rFonts w:ascii="Times New Roman" w:hAnsi="Times New Roman"/>
          <w:b/>
          <w:sz w:val="28"/>
          <w:szCs w:val="28"/>
          <w:lang w:eastAsia="ru-RU"/>
        </w:rPr>
      </w:pPr>
    </w:p>
    <w:p w:rsidR="00AF0C4A" w:rsidRDefault="00AF0C4A" w:rsidP="00AF0C4A">
      <w:pPr>
        <w:spacing w:after="0" w:line="240" w:lineRule="auto"/>
        <w:ind w:left="4962"/>
        <w:contextualSpacing/>
        <w:rPr>
          <w:rFonts w:ascii="Times New Roman" w:hAnsi="Times New Roman"/>
          <w:b/>
          <w:sz w:val="28"/>
          <w:szCs w:val="28"/>
          <w:lang w:eastAsia="ru-RU"/>
        </w:rPr>
      </w:pP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AF0C4A" w:rsidRPr="003E1B74"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проведення конкурсу на зайняття вакантної посади</w:t>
      </w:r>
      <w:r w:rsidR="0081546C">
        <w:rPr>
          <w:rFonts w:ascii="Times New Roman" w:hAnsi="Times New Roman"/>
          <w:b/>
          <w:sz w:val="28"/>
          <w:szCs w:val="28"/>
          <w:lang w:eastAsia="ru-RU"/>
        </w:rPr>
        <w:t xml:space="preserve"> </w:t>
      </w:r>
      <w:r>
        <w:rPr>
          <w:rFonts w:ascii="Times New Roman" w:hAnsi="Times New Roman"/>
          <w:b/>
          <w:sz w:val="28"/>
          <w:szCs w:val="28"/>
          <w:lang w:eastAsia="ru-RU"/>
        </w:rPr>
        <w:t>командира</w:t>
      </w:r>
      <w:r w:rsidR="0081546C">
        <w:rPr>
          <w:rFonts w:ascii="Times New Roman" w:hAnsi="Times New Roman"/>
          <w:b/>
          <w:sz w:val="28"/>
          <w:szCs w:val="28"/>
          <w:lang w:eastAsia="ru-RU"/>
        </w:rPr>
        <w:t xml:space="preserve"> відділення </w:t>
      </w:r>
      <w:r>
        <w:rPr>
          <w:rFonts w:ascii="Times New Roman" w:hAnsi="Times New Roman"/>
          <w:b/>
          <w:sz w:val="28"/>
          <w:szCs w:val="28"/>
          <w:lang w:eastAsia="ru-RU"/>
        </w:rPr>
        <w:t xml:space="preserve">підрозділу охорони Територіального управління Служби судової охорони у Кіровоградській області </w:t>
      </w:r>
      <w:r w:rsidR="00287EBA">
        <w:rPr>
          <w:rFonts w:ascii="Times New Roman" w:hAnsi="Times New Roman"/>
          <w:b/>
          <w:sz w:val="28"/>
          <w:szCs w:val="28"/>
          <w:lang w:eastAsia="ru-RU"/>
        </w:rPr>
        <w:t xml:space="preserve">                    </w:t>
      </w:r>
    </w:p>
    <w:p w:rsidR="00AF0C4A" w:rsidRPr="003E1B74" w:rsidRDefault="00AF0C4A" w:rsidP="00AF0C4A">
      <w:pPr>
        <w:spacing w:after="0" w:line="240" w:lineRule="auto"/>
        <w:jc w:val="center"/>
        <w:rPr>
          <w:rFonts w:ascii="Times New Roman" w:hAnsi="Times New Roman"/>
          <w:b/>
          <w:sz w:val="28"/>
          <w:szCs w:val="28"/>
          <w:lang w:eastAsia="ru-RU"/>
        </w:rPr>
      </w:pP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AF0C4A" w:rsidRDefault="00AF0C4A" w:rsidP="00AF0C4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 Основні посадові обов’язки командира</w:t>
      </w:r>
      <w:r w:rsidR="0081546C">
        <w:rPr>
          <w:rFonts w:ascii="Times New Roman" w:hAnsi="Times New Roman"/>
          <w:b/>
          <w:sz w:val="28"/>
          <w:szCs w:val="28"/>
          <w:lang w:eastAsia="ru-RU"/>
        </w:rPr>
        <w:t xml:space="preserve"> відділення </w:t>
      </w:r>
      <w:r w:rsidR="0084498C">
        <w:rPr>
          <w:rFonts w:ascii="Times New Roman" w:hAnsi="Times New Roman"/>
          <w:b/>
          <w:sz w:val="28"/>
          <w:szCs w:val="28"/>
          <w:lang w:eastAsia="ru-RU"/>
        </w:rPr>
        <w:t>підрозділу охорони</w:t>
      </w:r>
      <w:r>
        <w:rPr>
          <w:rFonts w:ascii="Times New Roman" w:hAnsi="Times New Roman"/>
          <w:b/>
          <w:sz w:val="28"/>
          <w:szCs w:val="28"/>
          <w:lang w:eastAsia="ru-RU"/>
        </w:rPr>
        <w:t xml:space="preserve"> Територіального управління Служби судової охорони у Кіровоградській області </w:t>
      </w:r>
    </w:p>
    <w:p w:rsidR="00AF0C4A"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AF0C4A" w:rsidRPr="00326A9D" w:rsidRDefault="00AF0C4A" w:rsidP="00AF0C4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AF0C4A" w:rsidRDefault="00AF0C4A" w:rsidP="00AF0C4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p w:rsidR="0084498C" w:rsidRDefault="0084498C" w:rsidP="00AF0C4A">
      <w:pPr>
        <w:spacing w:after="0" w:line="240" w:lineRule="auto"/>
        <w:ind w:firstLine="851"/>
        <w:rPr>
          <w:rFonts w:ascii="Times New Roman" w:hAnsi="Times New Roman"/>
          <w:b/>
          <w:sz w:val="28"/>
          <w:szCs w:val="28"/>
          <w:lang w:eastAsia="ru-RU"/>
        </w:rPr>
      </w:pPr>
    </w:p>
    <w:p w:rsidR="00AF0C4A" w:rsidRDefault="00AF0C4A" w:rsidP="00AF0C4A">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lastRenderedPageBreak/>
        <w:t>2. Умови оплати праці:</w:t>
      </w:r>
    </w:p>
    <w:p w:rsidR="00AF0C4A" w:rsidRDefault="00AF0C4A" w:rsidP="00AF0C4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AF0C4A" w:rsidRDefault="00AF0C4A" w:rsidP="00AF0C4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AF0C4A" w:rsidRDefault="00AF0C4A" w:rsidP="00AF0C4A">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AF0C4A" w:rsidRDefault="00AF0C4A" w:rsidP="00AF0C4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84498C" w:rsidRDefault="0084498C" w:rsidP="0084498C">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AF0C4A" w:rsidRDefault="00AF0C4A" w:rsidP="00AF0C4A">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AF0C4A" w:rsidRDefault="00AF0C4A" w:rsidP="00AF0C4A">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 xml:space="preserve">з 08.00 год. </w:t>
      </w:r>
      <w:r w:rsidR="008813EF">
        <w:rPr>
          <w:rFonts w:ascii="Times New Roman" w:hAnsi="Times New Roman"/>
          <w:color w:val="000000" w:themeColor="text1"/>
          <w:sz w:val="28"/>
          <w:szCs w:val="28"/>
          <w:lang w:eastAsia="ru-RU"/>
        </w:rPr>
        <w:t>0</w:t>
      </w:r>
      <w:r w:rsidR="00AF19C4">
        <w:rPr>
          <w:rFonts w:ascii="Times New Roman" w:hAnsi="Times New Roman"/>
          <w:color w:val="000000" w:themeColor="text1"/>
          <w:sz w:val="28"/>
          <w:szCs w:val="28"/>
          <w:lang w:eastAsia="ru-RU"/>
        </w:rPr>
        <w:t>5</w:t>
      </w:r>
      <w:bookmarkStart w:id="0" w:name="_GoBack"/>
      <w:bookmarkEnd w:id="0"/>
      <w:r w:rsidR="008813EF">
        <w:rPr>
          <w:rFonts w:ascii="Times New Roman" w:hAnsi="Times New Roman"/>
          <w:color w:val="000000" w:themeColor="text1"/>
          <w:sz w:val="28"/>
          <w:szCs w:val="28"/>
          <w:lang w:eastAsia="ru-RU"/>
        </w:rPr>
        <w:t xml:space="preserve"> </w:t>
      </w:r>
      <w:r w:rsidR="00921967">
        <w:rPr>
          <w:rFonts w:ascii="Times New Roman" w:hAnsi="Times New Roman"/>
          <w:color w:val="000000" w:themeColor="text1"/>
          <w:sz w:val="28"/>
          <w:szCs w:val="28"/>
          <w:lang w:eastAsia="ru-RU"/>
        </w:rPr>
        <w:t>лютого</w:t>
      </w:r>
      <w:r>
        <w:rPr>
          <w:rFonts w:ascii="Times New Roman" w:hAnsi="Times New Roman"/>
          <w:color w:val="000000" w:themeColor="text1"/>
          <w:sz w:val="28"/>
          <w:szCs w:val="28"/>
          <w:lang w:eastAsia="ru-RU"/>
        </w:rPr>
        <w:t xml:space="preserve"> до 16.30 год. </w:t>
      </w:r>
      <w:r w:rsidR="0084498C">
        <w:rPr>
          <w:rFonts w:ascii="Times New Roman" w:hAnsi="Times New Roman"/>
          <w:color w:val="000000" w:themeColor="text1"/>
          <w:sz w:val="28"/>
          <w:szCs w:val="28"/>
          <w:lang w:eastAsia="ru-RU"/>
        </w:rPr>
        <w:t xml:space="preserve">                        </w:t>
      </w:r>
      <w:r w:rsidR="008813EF">
        <w:rPr>
          <w:rFonts w:ascii="Times New Roman" w:hAnsi="Times New Roman"/>
          <w:color w:val="000000" w:themeColor="text1"/>
          <w:sz w:val="28"/>
          <w:szCs w:val="28"/>
          <w:lang w:eastAsia="ru-RU"/>
        </w:rPr>
        <w:t xml:space="preserve">19 </w:t>
      </w:r>
      <w:r w:rsidR="00921967">
        <w:rPr>
          <w:rFonts w:ascii="Times New Roman" w:hAnsi="Times New Roman"/>
          <w:color w:val="000000" w:themeColor="text1"/>
          <w:sz w:val="28"/>
          <w:szCs w:val="28"/>
          <w:lang w:eastAsia="ru-RU"/>
        </w:rPr>
        <w:t>лютого</w:t>
      </w:r>
      <w:r>
        <w:rPr>
          <w:rFonts w:ascii="Times New Roman" w:hAnsi="Times New Roman"/>
          <w:color w:val="000000" w:themeColor="text1"/>
          <w:sz w:val="28"/>
          <w:szCs w:val="28"/>
          <w:lang w:eastAsia="ru-RU"/>
        </w:rPr>
        <w:t xml:space="preserve"> 202</w:t>
      </w:r>
      <w:r w:rsidR="00921967">
        <w:rPr>
          <w:rFonts w:ascii="Times New Roman" w:hAnsi="Times New Roman"/>
          <w:color w:val="000000" w:themeColor="text1"/>
          <w:sz w:val="28"/>
          <w:szCs w:val="28"/>
          <w:lang w:eastAsia="ru-RU"/>
        </w:rPr>
        <w:t>5</w:t>
      </w:r>
      <w:r>
        <w:rPr>
          <w:rFonts w:ascii="Times New Roman" w:hAnsi="Times New Roman"/>
          <w:color w:val="000000" w:themeColor="text1"/>
          <w:sz w:val="28"/>
          <w:szCs w:val="28"/>
          <w:lang w:eastAsia="ru-RU"/>
        </w:rPr>
        <w:t xml:space="preserve"> року, за адресою: м. Кропивницький, вул. Велика Перспективна, 33.</w:t>
      </w:r>
    </w:p>
    <w:p w:rsidR="00AF0C4A" w:rsidRDefault="00AF0C4A" w:rsidP="00AF0C4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AF0C4A" w:rsidRPr="00023053" w:rsidTr="00A60CB4">
        <w:trPr>
          <w:trHeight w:val="1727"/>
        </w:trPr>
        <w:tc>
          <w:tcPr>
            <w:tcW w:w="9639" w:type="dxa"/>
            <w:hideMark/>
          </w:tcPr>
          <w:p w:rsidR="00AF0C4A" w:rsidRDefault="00AF0C4A" w:rsidP="00A60CB4">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AF0C4A" w:rsidRDefault="00AF0C4A" w:rsidP="00A60CB4">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w:t>
            </w:r>
            <w:r w:rsidR="008813EF">
              <w:rPr>
                <w:rFonts w:ascii="Times New Roman" w:hAnsi="Times New Roman"/>
                <w:color w:val="000000" w:themeColor="text1"/>
                <w:sz w:val="28"/>
                <w:szCs w:val="28"/>
                <w:lang w:eastAsia="ru-RU"/>
              </w:rPr>
              <w:t xml:space="preserve">21 </w:t>
            </w:r>
            <w:r w:rsidR="00921967">
              <w:rPr>
                <w:rFonts w:ascii="Times New Roman" w:hAnsi="Times New Roman"/>
                <w:color w:val="000000" w:themeColor="text1"/>
                <w:sz w:val="28"/>
                <w:szCs w:val="28"/>
                <w:lang w:eastAsia="ru-RU"/>
              </w:rPr>
              <w:t>лютого</w:t>
            </w:r>
            <w:r>
              <w:rPr>
                <w:rFonts w:ascii="Times New Roman" w:hAnsi="Times New Roman"/>
                <w:color w:val="000000" w:themeColor="text1"/>
                <w:sz w:val="28"/>
                <w:szCs w:val="28"/>
                <w:lang w:eastAsia="ru-RU"/>
              </w:rPr>
              <w:t xml:space="preserve"> </w:t>
            </w:r>
            <w:r w:rsidR="008813EF">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202</w:t>
            </w:r>
            <w:r w:rsidR="00921967">
              <w:rPr>
                <w:rFonts w:ascii="Times New Roman" w:hAnsi="Times New Roman"/>
                <w:color w:val="000000" w:themeColor="text1"/>
                <w:sz w:val="28"/>
                <w:szCs w:val="28"/>
                <w:lang w:eastAsia="ru-RU"/>
              </w:rPr>
              <w:t>5</w:t>
            </w:r>
            <w:r>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AF0C4A" w:rsidRDefault="00AF0C4A" w:rsidP="00A60CB4">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AF0C4A" w:rsidTr="00A60CB4">
              <w:trPr>
                <w:gridBefore w:val="1"/>
                <w:wBefore w:w="108" w:type="dxa"/>
                <w:trHeight w:val="408"/>
              </w:trPr>
              <w:tc>
                <w:tcPr>
                  <w:tcW w:w="9390" w:type="dxa"/>
                  <w:gridSpan w:val="5"/>
                </w:tcPr>
                <w:p w:rsidR="00AF0C4A" w:rsidRDefault="0081546C" w:rsidP="00A60CB4">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w:t>
                  </w:r>
                  <w:r w:rsidR="00AF0C4A">
                    <w:rPr>
                      <w:rFonts w:ascii="Times New Roman" w:hAnsi="Times New Roman"/>
                      <w:sz w:val="28"/>
                      <w:szCs w:val="28"/>
                      <w:lang w:eastAsia="ru-RU"/>
                    </w:rPr>
                    <w:t xml:space="preserve"> 0</w:t>
                  </w:r>
                  <w:r>
                    <w:rPr>
                      <w:rFonts w:ascii="Times New Roman" w:hAnsi="Times New Roman"/>
                      <w:sz w:val="28"/>
                      <w:szCs w:val="28"/>
                      <w:lang w:eastAsia="ru-RU"/>
                    </w:rPr>
                    <w:t>95</w:t>
                  </w:r>
                  <w:r w:rsidR="00AF0C4A">
                    <w:rPr>
                      <w:rFonts w:ascii="Times New Roman" w:hAnsi="Times New Roman"/>
                      <w:sz w:val="28"/>
                      <w:szCs w:val="28"/>
                      <w:lang w:eastAsia="ru-RU"/>
                    </w:rPr>
                    <w:t> </w:t>
                  </w:r>
                  <w:r>
                    <w:rPr>
                      <w:rFonts w:ascii="Times New Roman" w:hAnsi="Times New Roman"/>
                      <w:sz w:val="28"/>
                      <w:szCs w:val="28"/>
                      <w:lang w:eastAsia="ru-RU"/>
                    </w:rPr>
                    <w:t>698</w:t>
                  </w:r>
                  <w:r w:rsidR="00AF0C4A">
                    <w:rPr>
                      <w:rFonts w:ascii="Times New Roman" w:hAnsi="Times New Roman"/>
                      <w:sz w:val="28"/>
                      <w:szCs w:val="28"/>
                      <w:lang w:eastAsia="ru-RU"/>
                    </w:rPr>
                    <w:t>-2</w:t>
                  </w:r>
                  <w:r>
                    <w:rPr>
                      <w:rFonts w:ascii="Times New Roman" w:hAnsi="Times New Roman"/>
                      <w:sz w:val="28"/>
                      <w:szCs w:val="28"/>
                      <w:lang w:eastAsia="ru-RU"/>
                    </w:rPr>
                    <w:t>8</w:t>
                  </w:r>
                  <w:r w:rsidR="00AF0C4A">
                    <w:rPr>
                      <w:rFonts w:ascii="Times New Roman" w:hAnsi="Times New Roman"/>
                      <w:sz w:val="28"/>
                      <w:szCs w:val="28"/>
                      <w:lang w:eastAsia="ru-RU"/>
                    </w:rPr>
                    <w:t>-</w:t>
                  </w:r>
                  <w:r>
                    <w:rPr>
                      <w:rFonts w:ascii="Times New Roman" w:hAnsi="Times New Roman"/>
                      <w:sz w:val="28"/>
                      <w:szCs w:val="28"/>
                      <w:lang w:eastAsia="ru-RU"/>
                    </w:rPr>
                    <w:t>45</w:t>
                  </w:r>
                  <w:r w:rsidR="00AF0C4A">
                    <w:rPr>
                      <w:rFonts w:ascii="Times New Roman" w:hAnsi="Times New Roman"/>
                      <w:sz w:val="28"/>
                      <w:szCs w:val="28"/>
                      <w:lang w:eastAsia="ru-RU"/>
                    </w:rPr>
                    <w:t xml:space="preserve">, </w:t>
                  </w:r>
                  <w:r w:rsidR="00AF0C4A">
                    <w:rPr>
                      <w:rFonts w:ascii="Times New Roman" w:hAnsi="Times New Roman"/>
                      <w:color w:val="FF0000"/>
                      <w:sz w:val="28"/>
                      <w:szCs w:val="28"/>
                      <w:lang w:eastAsia="ru-RU"/>
                    </w:rPr>
                    <w:t xml:space="preserve"> </w:t>
                  </w:r>
                  <w:proofErr w:type="spellStart"/>
                  <w:r w:rsidR="00AF0C4A">
                    <w:rPr>
                      <w:rFonts w:ascii="Times New Roman" w:hAnsi="Times New Roman"/>
                      <w:color w:val="1F497D" w:themeColor="text2"/>
                      <w:sz w:val="28"/>
                      <w:szCs w:val="28"/>
                      <w:u w:val="single"/>
                      <w:lang w:val="en-US" w:eastAsia="ru-RU"/>
                    </w:rPr>
                    <w:t>vrp</w:t>
                  </w:r>
                  <w:proofErr w:type="spellEnd"/>
                  <w:r w:rsidR="00AF0C4A">
                    <w:rPr>
                      <w:rFonts w:ascii="Times New Roman" w:hAnsi="Times New Roman"/>
                      <w:color w:val="1F497D" w:themeColor="text2"/>
                      <w:sz w:val="28"/>
                      <w:szCs w:val="28"/>
                      <w:u w:val="single"/>
                      <w:lang w:val="ru-RU" w:eastAsia="ru-RU"/>
                    </w:rPr>
                    <w:t>.</w:t>
                  </w:r>
                  <w:hyperlink r:id="rId6" w:history="1">
                    <w:r w:rsidR="00AF0C4A">
                      <w:rPr>
                        <w:rStyle w:val="a3"/>
                        <w:rFonts w:ascii="Times New Roman" w:hAnsi="Times New Roman"/>
                        <w:sz w:val="28"/>
                        <w:szCs w:val="28"/>
                        <w:lang w:val="en-US" w:eastAsia="ru-RU"/>
                      </w:rPr>
                      <w:t>kr</w:t>
                    </w:r>
                    <w:r w:rsidR="00AF0C4A">
                      <w:rPr>
                        <w:rStyle w:val="a3"/>
                        <w:rFonts w:ascii="Times New Roman" w:hAnsi="Times New Roman"/>
                        <w:sz w:val="28"/>
                        <w:szCs w:val="28"/>
                        <w:lang w:eastAsia="ru-RU"/>
                      </w:rPr>
                      <w:t>@sso.gov.ua</w:t>
                    </w:r>
                  </w:hyperlink>
                </w:p>
                <w:p w:rsidR="00AF0C4A" w:rsidRDefault="00AF0C4A" w:rsidP="00A60CB4">
                  <w:pPr>
                    <w:spacing w:after="0" w:line="240" w:lineRule="auto"/>
                    <w:jc w:val="center"/>
                    <w:rPr>
                      <w:rFonts w:ascii="Times New Roman" w:hAnsi="Times New Roman"/>
                      <w:b/>
                      <w:sz w:val="28"/>
                      <w:szCs w:val="28"/>
                      <w:lang w:val="ru-RU" w:eastAsia="ru-RU"/>
                    </w:rPr>
                  </w:pPr>
                </w:p>
                <w:p w:rsidR="00AF0C4A" w:rsidRDefault="00AF0C4A" w:rsidP="00A60CB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AF0C4A" w:rsidTr="00A60CB4">
              <w:trPr>
                <w:gridBefore w:val="1"/>
                <w:wBefore w:w="108" w:type="dxa"/>
                <w:trHeight w:val="408"/>
              </w:trPr>
              <w:tc>
                <w:tcPr>
                  <w:tcW w:w="9390" w:type="dxa"/>
                  <w:gridSpan w:val="5"/>
                </w:tcPr>
                <w:p w:rsidR="00AF0C4A" w:rsidRDefault="00AF0C4A" w:rsidP="00A60CB4">
                  <w:pPr>
                    <w:spacing w:after="0" w:line="240" w:lineRule="auto"/>
                    <w:jc w:val="center"/>
                    <w:rPr>
                      <w:rFonts w:ascii="Times New Roman" w:hAnsi="Times New Roman"/>
                      <w:b/>
                      <w:sz w:val="28"/>
                      <w:szCs w:val="28"/>
                      <w:lang w:eastAsia="ru-RU"/>
                    </w:rPr>
                  </w:pPr>
                </w:p>
              </w:tc>
            </w:tr>
            <w:tr w:rsidR="00AF0C4A" w:rsidTr="00A60CB4">
              <w:trPr>
                <w:gridBefore w:val="1"/>
                <w:wBefore w:w="108" w:type="dxa"/>
                <w:trHeight w:val="515"/>
              </w:trPr>
              <w:tc>
                <w:tcPr>
                  <w:tcW w:w="4032" w:type="dxa"/>
                  <w:gridSpan w:val="3"/>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AF0C4A" w:rsidTr="00A60CB4">
              <w:trPr>
                <w:gridBefore w:val="1"/>
                <w:wBefore w:w="108" w:type="dxa"/>
                <w:trHeight w:val="408"/>
              </w:trPr>
              <w:tc>
                <w:tcPr>
                  <w:tcW w:w="4032" w:type="dxa"/>
                  <w:gridSpan w:val="3"/>
                  <w:hideMark/>
                </w:tcPr>
                <w:p w:rsidR="00AF0C4A" w:rsidRDefault="00AF0C4A" w:rsidP="00A60C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AF0C4A" w:rsidRPr="0081546C" w:rsidRDefault="00AF0C4A" w:rsidP="00A60CB4">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81546C">
                    <w:rPr>
                      <w:rFonts w:ascii="Times New Roman" w:hAnsi="Times New Roman"/>
                      <w:b/>
                      <w:sz w:val="28"/>
                      <w:szCs w:val="28"/>
                      <w:lang w:eastAsia="ru-RU"/>
                    </w:rPr>
                    <w:t>- не менше ніж 1 рік.</w:t>
                  </w:r>
                </w:p>
                <w:p w:rsidR="00AF0C4A" w:rsidRDefault="00AF0C4A" w:rsidP="00A60CB4">
                  <w:pPr>
                    <w:spacing w:after="0" w:line="240" w:lineRule="auto"/>
                    <w:jc w:val="both"/>
                    <w:rPr>
                      <w:rFonts w:ascii="Times New Roman" w:hAnsi="Times New Roman"/>
                      <w:sz w:val="28"/>
                      <w:szCs w:val="28"/>
                      <w:lang w:eastAsia="ru-RU"/>
                    </w:rPr>
                  </w:pPr>
                </w:p>
              </w:tc>
            </w:tr>
            <w:tr w:rsidR="00AF0C4A" w:rsidRPr="00023053" w:rsidTr="00A60CB4">
              <w:trPr>
                <w:gridBefore w:val="1"/>
                <w:wBefore w:w="108" w:type="dxa"/>
                <w:trHeight w:val="408"/>
              </w:trPr>
              <w:tc>
                <w:tcPr>
                  <w:tcW w:w="4032" w:type="dxa"/>
                  <w:gridSpan w:val="3"/>
                  <w:hideMark/>
                </w:tcPr>
                <w:p w:rsidR="00AF0C4A" w:rsidRDefault="00AF0C4A" w:rsidP="00A60CB4">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AF0C4A" w:rsidRDefault="00AF0C4A" w:rsidP="00A60CB4">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AF0C4A" w:rsidTr="00A60CB4">
              <w:trPr>
                <w:gridBefore w:val="1"/>
                <w:wBefore w:w="108" w:type="dxa"/>
                <w:trHeight w:val="408"/>
              </w:trPr>
              <w:tc>
                <w:tcPr>
                  <w:tcW w:w="9390" w:type="dxa"/>
                  <w:gridSpan w:val="5"/>
                </w:tcPr>
                <w:p w:rsidR="00AF0C4A" w:rsidRDefault="00AF0C4A" w:rsidP="00A60CB4">
                  <w:pPr>
                    <w:shd w:val="clear" w:color="auto" w:fill="FFFFFF"/>
                    <w:spacing w:after="0" w:line="240" w:lineRule="auto"/>
                    <w:jc w:val="center"/>
                    <w:rPr>
                      <w:rFonts w:ascii="Times New Roman" w:hAnsi="Times New Roman"/>
                      <w:b/>
                      <w:sz w:val="28"/>
                      <w:szCs w:val="28"/>
                      <w:lang w:eastAsia="ru-RU"/>
                    </w:rPr>
                  </w:pPr>
                </w:p>
                <w:p w:rsidR="00AF0C4A" w:rsidRDefault="00AF0C4A" w:rsidP="00A60CB4">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AF0C4A" w:rsidRDefault="00AF0C4A" w:rsidP="00A60CB4">
                  <w:pPr>
                    <w:shd w:val="clear" w:color="auto" w:fill="FFFFFF"/>
                    <w:spacing w:after="0" w:line="240" w:lineRule="auto"/>
                    <w:jc w:val="center"/>
                    <w:rPr>
                      <w:rFonts w:ascii="Times New Roman" w:hAnsi="Times New Roman"/>
                      <w:b/>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AF0C4A" w:rsidRDefault="00AF0C4A" w:rsidP="00A60CB4">
                  <w:pPr>
                    <w:spacing w:after="0" w:line="240" w:lineRule="auto"/>
                    <w:rPr>
                      <w:rFonts w:ascii="Times New Roman" w:hAnsi="Times New Roman"/>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382" w:type="dxa"/>
                  <w:gridSpan w:val="3"/>
                  <w:shd w:val="clear" w:color="auto" w:fill="FFFFFF"/>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AF0C4A" w:rsidRDefault="00AF0C4A" w:rsidP="00A60CB4">
                  <w:pPr>
                    <w:spacing w:after="0" w:line="240" w:lineRule="auto"/>
                    <w:rPr>
                      <w:rFonts w:ascii="Times New Roman" w:hAnsi="Times New Roman"/>
                      <w:sz w:val="28"/>
                      <w:szCs w:val="28"/>
                      <w:lang w:eastAsia="ru-RU"/>
                    </w:rPr>
                  </w:pPr>
                </w:p>
              </w:tc>
            </w:tr>
            <w:tr w:rsidR="00AF0C4A" w:rsidTr="00A60CB4">
              <w:trPr>
                <w:gridBefore w:val="1"/>
                <w:wBefore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AF0C4A" w:rsidRDefault="00AF0C4A" w:rsidP="00A60CB4">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AF0C4A" w:rsidTr="00A60CB4">
              <w:trPr>
                <w:gridAfter w:val="1"/>
                <w:wAfter w:w="108" w:type="dxa"/>
                <w:trHeight w:val="408"/>
              </w:trPr>
              <w:tc>
                <w:tcPr>
                  <w:tcW w:w="9390" w:type="dxa"/>
                  <w:gridSpan w:val="5"/>
                </w:tcPr>
                <w:p w:rsidR="00AF0C4A" w:rsidRDefault="00AF0C4A" w:rsidP="00A60CB4">
                  <w:pPr>
                    <w:spacing w:after="0" w:line="240" w:lineRule="auto"/>
                    <w:jc w:val="center"/>
                    <w:rPr>
                      <w:rFonts w:ascii="Times New Roman" w:hAnsi="Times New Roman"/>
                      <w:b/>
                      <w:sz w:val="28"/>
                      <w:szCs w:val="28"/>
                      <w:lang w:eastAsia="ru-RU"/>
                    </w:rPr>
                  </w:pPr>
                </w:p>
                <w:p w:rsidR="00AF0C4A" w:rsidRDefault="00AF0C4A" w:rsidP="00A60CB4">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AF0C4A" w:rsidRPr="00023053" w:rsidTr="00A60CB4">
              <w:trPr>
                <w:gridAfter w:val="1"/>
                <w:wAfter w:w="108" w:type="dxa"/>
                <w:trHeight w:val="408"/>
              </w:trPr>
              <w:tc>
                <w:tcPr>
                  <w:tcW w:w="4008" w:type="dxa"/>
                  <w:gridSpan w:val="2"/>
                  <w:hideMark/>
                </w:tcPr>
                <w:p w:rsidR="00AF0C4A" w:rsidRDefault="00AF0C4A" w:rsidP="00A60CB4">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AF0C4A" w:rsidRDefault="00AF0C4A" w:rsidP="00A60CB4">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AF0C4A" w:rsidRDefault="00AF0C4A" w:rsidP="00A60CB4">
                  <w:pPr>
                    <w:spacing w:after="0" w:line="240" w:lineRule="auto"/>
                    <w:jc w:val="both"/>
                    <w:rPr>
                      <w:rFonts w:ascii="Times New Roman" w:hAnsi="Times New Roman"/>
                      <w:sz w:val="28"/>
                      <w:szCs w:val="28"/>
                      <w:lang w:eastAsia="ru-RU"/>
                    </w:rPr>
                  </w:pPr>
                </w:p>
              </w:tc>
            </w:tr>
          </w:tbl>
          <w:p w:rsidR="00AF0C4A" w:rsidRDefault="00AF0C4A" w:rsidP="00A60CB4">
            <w:pPr>
              <w:spacing w:after="0" w:line="240" w:lineRule="auto"/>
              <w:ind w:firstLine="462"/>
              <w:jc w:val="both"/>
              <w:rPr>
                <w:rFonts w:ascii="Times New Roman" w:hAnsi="Times New Roman"/>
                <w:sz w:val="28"/>
                <w:szCs w:val="28"/>
                <w:lang w:eastAsia="ru-RU"/>
              </w:rPr>
            </w:pPr>
          </w:p>
        </w:tc>
      </w:tr>
    </w:tbl>
    <w:p w:rsidR="00AF0C4A" w:rsidRDefault="00AF0C4A" w:rsidP="00AF0C4A">
      <w:pPr>
        <w:spacing w:after="0" w:line="240" w:lineRule="auto"/>
        <w:rPr>
          <w:rFonts w:ascii="Times New Roman" w:hAnsi="Times New Roman"/>
          <w:sz w:val="28"/>
          <w:szCs w:val="28"/>
        </w:rPr>
      </w:pPr>
    </w:p>
    <w:p w:rsidR="00AF0C4A" w:rsidRPr="0095350E" w:rsidRDefault="0081546C" w:rsidP="00AF0C4A">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AF0C4A" w:rsidRPr="0095350E">
        <w:rPr>
          <w:rFonts w:ascii="Times New Roman" w:hAnsi="Times New Roman"/>
          <w:sz w:val="28"/>
          <w:szCs w:val="28"/>
        </w:rPr>
        <w:t>а</w:t>
      </w:r>
      <w:r w:rsidR="00AF0C4A">
        <w:rPr>
          <w:rFonts w:ascii="Times New Roman" w:hAnsi="Times New Roman"/>
          <w:sz w:val="28"/>
          <w:szCs w:val="28"/>
        </w:rPr>
        <w:t>ч</w:t>
      </w:r>
      <w:r w:rsidR="00AF0C4A" w:rsidRPr="0095350E">
        <w:rPr>
          <w:rFonts w:ascii="Times New Roman" w:hAnsi="Times New Roman"/>
          <w:sz w:val="28"/>
          <w:szCs w:val="28"/>
        </w:rPr>
        <w:t>альник</w:t>
      </w:r>
      <w:proofErr w:type="spellEnd"/>
      <w:r w:rsidR="00AF0C4A" w:rsidRPr="0095350E">
        <w:rPr>
          <w:rFonts w:ascii="Times New Roman" w:hAnsi="Times New Roman"/>
          <w:sz w:val="28"/>
          <w:szCs w:val="28"/>
        </w:rPr>
        <w:t xml:space="preserve"> відділу по роботі з </w:t>
      </w:r>
    </w:p>
    <w:p w:rsidR="00AF0C4A" w:rsidRPr="0095350E" w:rsidRDefault="00AF0C4A" w:rsidP="00AF0C4A">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AF0C4A" w:rsidRDefault="0081546C" w:rsidP="00AF0C4A">
      <w:pPr>
        <w:spacing w:after="0" w:line="240" w:lineRule="auto"/>
        <w:rPr>
          <w:rFonts w:ascii="Times New Roman" w:hAnsi="Times New Roman"/>
          <w:b/>
          <w:sz w:val="28"/>
          <w:szCs w:val="28"/>
        </w:rPr>
      </w:pPr>
      <w:r>
        <w:rPr>
          <w:rFonts w:ascii="Times New Roman" w:hAnsi="Times New Roman"/>
          <w:sz w:val="28"/>
          <w:szCs w:val="28"/>
        </w:rPr>
        <w:t>підполковник</w:t>
      </w:r>
      <w:r w:rsidR="0084498C">
        <w:rPr>
          <w:rFonts w:ascii="Times New Roman" w:hAnsi="Times New Roman"/>
          <w:sz w:val="28"/>
          <w:szCs w:val="28"/>
        </w:rPr>
        <w:t xml:space="preserve"> </w:t>
      </w:r>
      <w:r w:rsidR="00AF0C4A"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sidR="00AF0C4A">
        <w:rPr>
          <w:rFonts w:ascii="Times New Roman" w:hAnsi="Times New Roman"/>
          <w:b/>
          <w:sz w:val="28"/>
          <w:szCs w:val="28"/>
        </w:rPr>
        <w:t>Анастасія</w:t>
      </w:r>
      <w:r w:rsidR="0084498C">
        <w:rPr>
          <w:rFonts w:ascii="Times New Roman" w:hAnsi="Times New Roman"/>
          <w:b/>
          <w:sz w:val="28"/>
          <w:szCs w:val="28"/>
        </w:rPr>
        <w:t xml:space="preserve">  </w:t>
      </w:r>
      <w:r>
        <w:rPr>
          <w:rFonts w:ascii="Times New Roman" w:hAnsi="Times New Roman"/>
          <w:b/>
          <w:sz w:val="28"/>
          <w:szCs w:val="28"/>
        </w:rPr>
        <w:t>ГРЕБЕНЮК</w:t>
      </w:r>
    </w:p>
    <w:p w:rsidR="00AF0C4A" w:rsidRDefault="00AF0C4A" w:rsidP="00AF0C4A">
      <w:pPr>
        <w:spacing w:after="0" w:line="240" w:lineRule="auto"/>
        <w:rPr>
          <w:rFonts w:ascii="Times New Roman" w:hAnsi="Times New Roman"/>
          <w:sz w:val="28"/>
          <w:szCs w:val="28"/>
        </w:rPr>
      </w:pPr>
    </w:p>
    <w:p w:rsidR="00AF0C4A" w:rsidRDefault="00AF0C4A" w:rsidP="00AF0C4A">
      <w:pPr>
        <w:spacing w:after="0" w:line="240" w:lineRule="auto"/>
        <w:rPr>
          <w:rFonts w:ascii="Times New Roman" w:hAnsi="Times New Roman"/>
          <w:sz w:val="28"/>
          <w:szCs w:val="28"/>
        </w:rPr>
      </w:pPr>
    </w:p>
    <w:p w:rsidR="00AF0C4A" w:rsidRDefault="00AF0C4A" w:rsidP="00AF0C4A">
      <w:pPr>
        <w:spacing w:after="0" w:line="240" w:lineRule="auto"/>
        <w:rPr>
          <w:rFonts w:ascii="Times New Roman" w:hAnsi="Times New Roman"/>
          <w:sz w:val="28"/>
          <w:szCs w:val="28"/>
        </w:rPr>
      </w:pPr>
    </w:p>
    <w:p w:rsidR="00AF0C4A" w:rsidRDefault="00AF0C4A" w:rsidP="00AF0C4A"/>
    <w:p w:rsidR="00973A33" w:rsidRDefault="00973A33"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p w:rsidR="0084498C" w:rsidRDefault="0084498C" w:rsidP="00572C22">
      <w:pPr>
        <w:spacing w:after="0" w:line="240" w:lineRule="auto"/>
        <w:rPr>
          <w:rFonts w:ascii="Times New Roman" w:hAnsi="Times New Roman"/>
          <w:sz w:val="28"/>
          <w:szCs w:val="28"/>
        </w:rPr>
      </w:pPr>
    </w:p>
    <w:sectPr w:rsidR="0084498C"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13E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1967"/>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19C4"/>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8313"/>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786F9-D9DD-4D99-AA80-5650F895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4</cp:revision>
  <cp:lastPrinted>2021-07-26T11:17:00Z</cp:lastPrinted>
  <dcterms:created xsi:type="dcterms:W3CDTF">2024-11-07T08:38:00Z</dcterms:created>
  <dcterms:modified xsi:type="dcterms:W3CDTF">2025-02-04T09:26:00Z</dcterms:modified>
</cp:coreProperties>
</file>