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0A6503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A6503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0A6503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A6503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098A8851" w:rsidR="00696CBB" w:rsidRPr="000A6503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A6503">
        <w:rPr>
          <w:rFonts w:ascii="Times New Roman" w:hAnsi="Times New Roman" w:cs="Times New Roman"/>
          <w:b/>
          <w:sz w:val="24"/>
        </w:rPr>
        <w:t xml:space="preserve">ПРОТОКОЛ ВІД </w:t>
      </w:r>
      <w:r w:rsidR="0018210F" w:rsidRPr="000A6503">
        <w:rPr>
          <w:rFonts w:ascii="Times New Roman" w:hAnsi="Times New Roman" w:cs="Times New Roman"/>
          <w:b/>
          <w:sz w:val="24"/>
        </w:rPr>
        <w:t>2</w:t>
      </w:r>
      <w:r w:rsidR="00F10BD0">
        <w:rPr>
          <w:rFonts w:ascii="Times New Roman" w:hAnsi="Times New Roman" w:cs="Times New Roman"/>
          <w:b/>
          <w:sz w:val="24"/>
        </w:rPr>
        <w:t>9</w:t>
      </w:r>
      <w:r w:rsidRPr="000A6503">
        <w:rPr>
          <w:rFonts w:ascii="Times New Roman" w:hAnsi="Times New Roman" w:cs="Times New Roman"/>
          <w:b/>
          <w:sz w:val="24"/>
        </w:rPr>
        <w:t>.0</w:t>
      </w:r>
      <w:r w:rsidR="00AB16F3" w:rsidRPr="000A6503">
        <w:rPr>
          <w:rFonts w:ascii="Times New Roman" w:hAnsi="Times New Roman" w:cs="Times New Roman"/>
          <w:b/>
          <w:sz w:val="24"/>
        </w:rPr>
        <w:t>5</w:t>
      </w:r>
      <w:r w:rsidRPr="000A6503">
        <w:rPr>
          <w:rFonts w:ascii="Times New Roman" w:hAnsi="Times New Roman" w:cs="Times New Roman"/>
          <w:b/>
          <w:sz w:val="24"/>
        </w:rPr>
        <w:t>.202</w:t>
      </w:r>
      <w:r w:rsidR="006B012E" w:rsidRPr="000A6503">
        <w:rPr>
          <w:rFonts w:ascii="Times New Roman" w:hAnsi="Times New Roman" w:cs="Times New Roman"/>
          <w:b/>
          <w:sz w:val="24"/>
        </w:rPr>
        <w:t>5</w:t>
      </w:r>
      <w:r w:rsidRPr="000A6503">
        <w:rPr>
          <w:rFonts w:ascii="Times New Roman" w:hAnsi="Times New Roman" w:cs="Times New Roman"/>
          <w:b/>
          <w:sz w:val="24"/>
        </w:rPr>
        <w:t xml:space="preserve"> № </w:t>
      </w:r>
      <w:r w:rsidR="0018210F" w:rsidRPr="000A6503">
        <w:rPr>
          <w:rFonts w:ascii="Times New Roman" w:hAnsi="Times New Roman" w:cs="Times New Roman"/>
          <w:b/>
          <w:sz w:val="24"/>
        </w:rPr>
        <w:t>4</w:t>
      </w:r>
      <w:r w:rsidR="00F10BD0">
        <w:rPr>
          <w:rFonts w:ascii="Times New Roman" w:hAnsi="Times New Roman" w:cs="Times New Roman"/>
          <w:b/>
          <w:sz w:val="24"/>
        </w:rPr>
        <w:t>5</w:t>
      </w:r>
      <w:r w:rsidRPr="000A6503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Pr="000A6503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Pr="000A6503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0A6503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A6503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Pr="000A6503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A6503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0A6503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 w:rsidRPr="000A6503">
        <w:rPr>
          <w:rFonts w:ascii="Times New Roman" w:hAnsi="Times New Roman" w:cs="Times New Roman"/>
          <w:b/>
          <w:sz w:val="24"/>
        </w:rPr>
        <w:t>(на виконання вимог Постанови Кабінету Міністрів України від 11.10.2016 № 710 (зі змінами) Про ефективне використання державних коштів)</w:t>
      </w:r>
    </w:p>
    <w:bookmarkEnd w:id="0"/>
    <w:p w14:paraId="5B0950BD" w14:textId="0F6B517B" w:rsidR="005D3C4E" w:rsidRPr="000A6503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0D465F32" w:rsidR="005D3C4E" w:rsidRPr="000A6503" w:rsidRDefault="00B0651E" w:rsidP="005273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6503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0A6503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A6503">
        <w:rPr>
          <w:rFonts w:ascii="Times New Roman" w:hAnsi="Times New Roman" w:cs="Times New Roman"/>
          <w:sz w:val="24"/>
        </w:rPr>
        <w:t xml:space="preserve"> розміщено оголошення про проведення </w:t>
      </w:r>
      <w:r w:rsidR="003670C7" w:rsidRPr="000A6503">
        <w:rPr>
          <w:rFonts w:ascii="Times New Roman" w:hAnsi="Times New Roman" w:cs="Times New Roman"/>
          <w:sz w:val="24"/>
        </w:rPr>
        <w:t>відкритих торгів</w:t>
      </w:r>
      <w:r w:rsidRPr="000A6503">
        <w:rPr>
          <w:rFonts w:ascii="Times New Roman" w:hAnsi="Times New Roman" w:cs="Times New Roman"/>
          <w:sz w:val="24"/>
        </w:rPr>
        <w:t xml:space="preserve">, </w:t>
      </w:r>
      <w:r w:rsidR="003670C7" w:rsidRPr="000A6503">
        <w:rPr>
          <w:rFonts w:ascii="Times New Roman" w:hAnsi="Times New Roman" w:cs="Times New Roman"/>
          <w:sz w:val="24"/>
        </w:rPr>
        <w:t xml:space="preserve">предмет закупівлі: </w:t>
      </w:r>
      <w:r w:rsidR="00F10BD0" w:rsidRPr="00F10BD0">
        <w:rPr>
          <w:rFonts w:ascii="Times New Roman" w:hAnsi="Times New Roman" w:cs="Times New Roman"/>
          <w:sz w:val="24"/>
        </w:rPr>
        <w:t>Аерозольний балончик споряджений речовиною сльозогінної та дратівної дії, ДК 021:2015 – 24950000-8</w:t>
      </w:r>
      <w:r w:rsidR="00D56578">
        <w:rPr>
          <w:rFonts w:ascii="Times New Roman" w:hAnsi="Times New Roman" w:cs="Times New Roman"/>
          <w:sz w:val="24"/>
        </w:rPr>
        <w:t xml:space="preserve"> </w:t>
      </w:r>
      <w:r w:rsidR="00F10BD0" w:rsidRPr="00F10BD0">
        <w:rPr>
          <w:rFonts w:ascii="Times New Roman" w:hAnsi="Times New Roman" w:cs="Times New Roman"/>
          <w:sz w:val="24"/>
        </w:rPr>
        <w:t>Спеціалізована хімічна продукція</w:t>
      </w:r>
      <w:r w:rsidRPr="000A6503">
        <w:rPr>
          <w:rFonts w:ascii="Times New Roman" w:hAnsi="Times New Roman" w:cs="Times New Roman"/>
          <w:sz w:val="24"/>
        </w:rPr>
        <w:t xml:space="preserve">, </w:t>
      </w:r>
      <w:r w:rsidR="003670C7" w:rsidRPr="000A6503">
        <w:rPr>
          <w:rFonts w:ascii="Times New Roman" w:hAnsi="Times New Roman" w:cs="Times New Roman"/>
          <w:sz w:val="24"/>
        </w:rPr>
        <w:t>ідентифікатор</w:t>
      </w:r>
      <w:r w:rsidRPr="000A6503">
        <w:rPr>
          <w:rFonts w:ascii="Times New Roman" w:hAnsi="Times New Roman" w:cs="Times New Roman"/>
          <w:sz w:val="24"/>
        </w:rPr>
        <w:t xml:space="preserve"> закупівлі </w:t>
      </w:r>
      <w:r w:rsidR="00F801E5" w:rsidRPr="00F801E5">
        <w:rPr>
          <w:rFonts w:ascii="Times New Roman" w:hAnsi="Times New Roman" w:cs="Times New Roman"/>
          <w:sz w:val="24"/>
        </w:rPr>
        <w:t>UA-2025-05-29-010883-a</w:t>
      </w:r>
      <w:bookmarkStart w:id="1" w:name="_GoBack"/>
      <w:bookmarkEnd w:id="1"/>
      <w:r w:rsidR="006231B0" w:rsidRPr="000A6503">
        <w:rPr>
          <w:rFonts w:ascii="Times New Roman" w:hAnsi="Times New Roman" w:cs="Times New Roman"/>
          <w:sz w:val="24"/>
        </w:rPr>
        <w:t>.</w:t>
      </w:r>
    </w:p>
    <w:p w14:paraId="3CC27D81" w14:textId="56F843A7" w:rsidR="00B0651E" w:rsidRPr="000A6503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6503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 w:rsidRPr="000A6503">
        <w:rPr>
          <w:rFonts w:ascii="Times New Roman" w:hAnsi="Times New Roman" w:cs="Times New Roman"/>
          <w:sz w:val="24"/>
        </w:rPr>
        <w:t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 w:rsidR="005273C3" w:rsidRPr="000A6503">
        <w:rPr>
          <w:rFonts w:ascii="Times New Roman" w:hAnsi="Times New Roman" w:cs="Times New Roman"/>
          <w:sz w:val="24"/>
        </w:rPr>
        <w:t>5</w:t>
      </w:r>
      <w:r w:rsidR="000102B8" w:rsidRPr="000A6503">
        <w:rPr>
          <w:rFonts w:ascii="Times New Roman" w:hAnsi="Times New Roman" w:cs="Times New Roman"/>
          <w:sz w:val="24"/>
        </w:rPr>
        <w:t xml:space="preserve"> рік.</w:t>
      </w:r>
    </w:p>
    <w:p w14:paraId="58256FA7" w14:textId="62E68195" w:rsidR="00B0651E" w:rsidRPr="000A6503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503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0A6503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0A6503">
        <w:rPr>
          <w:rFonts w:ascii="Times New Roman" w:hAnsi="Times New Roman" w:cs="Times New Roman"/>
          <w:sz w:val="24"/>
          <w:szCs w:val="24"/>
        </w:rPr>
        <w:t xml:space="preserve">була розрахована на підставі </w:t>
      </w:r>
      <w:r w:rsidR="002F166D" w:rsidRPr="000A6503">
        <w:rPr>
          <w:rFonts w:ascii="Times New Roman" w:hAnsi="Times New Roman" w:cs="Times New Roman"/>
          <w:sz w:val="24"/>
          <w:szCs w:val="24"/>
        </w:rPr>
        <w:t xml:space="preserve">збору та аналізу загальнодоступної інформації про ціну, яка міститься в електронній системі закупівель </w:t>
      </w:r>
      <w:r w:rsidR="002F166D" w:rsidRPr="000A6503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r w:rsidR="002F166D" w:rsidRPr="000A6503">
        <w:rPr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="002F166D" w:rsidRPr="000A650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670C7" w:rsidRPr="000A6503">
        <w:rPr>
          <w:rFonts w:ascii="Times New Roman" w:hAnsi="Times New Roman" w:cs="Times New Roman"/>
          <w:sz w:val="24"/>
          <w:szCs w:val="24"/>
        </w:rPr>
        <w:t xml:space="preserve">, відповідно до Примірної методики визначення очікуваної вартості предмета закупівлі затвердженої наказом Мінекономіки від 18.02.2020 № 275, та </w:t>
      </w:r>
      <w:r w:rsidR="000102B8" w:rsidRPr="000A6503">
        <w:rPr>
          <w:rFonts w:ascii="Times New Roman" w:hAnsi="Times New Roman" w:cs="Times New Roman"/>
          <w:sz w:val="24"/>
          <w:szCs w:val="24"/>
        </w:rPr>
        <w:t>становить</w:t>
      </w:r>
      <w:r w:rsidRPr="000A6503">
        <w:rPr>
          <w:rFonts w:ascii="Times New Roman" w:hAnsi="Times New Roman" w:cs="Times New Roman"/>
          <w:sz w:val="24"/>
          <w:szCs w:val="24"/>
        </w:rPr>
        <w:t xml:space="preserve"> </w:t>
      </w:r>
      <w:r w:rsidR="00F10BD0">
        <w:rPr>
          <w:rFonts w:ascii="Times New Roman" w:hAnsi="Times New Roman" w:cs="Times New Roman"/>
          <w:b/>
          <w:sz w:val="24"/>
          <w:szCs w:val="24"/>
        </w:rPr>
        <w:t>153 000</w:t>
      </w:r>
      <w:r w:rsidR="00C60625" w:rsidRPr="000A6503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3670C7" w:rsidRPr="000A6503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A6503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A6503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A6503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0FC95384" w:rsidR="00E17720" w:rsidRPr="000A6503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6503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A6503">
        <w:rPr>
          <w:rFonts w:ascii="Times New Roman" w:hAnsi="Times New Roman" w:cs="Times New Roman"/>
          <w:sz w:val="24"/>
        </w:rPr>
        <w:t xml:space="preserve"> та </w:t>
      </w:r>
      <w:r w:rsidRPr="000A6503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A6503">
        <w:rPr>
          <w:rFonts w:ascii="Times New Roman" w:hAnsi="Times New Roman" w:cs="Times New Roman"/>
          <w:sz w:val="24"/>
        </w:rPr>
        <w:t>:</w:t>
      </w:r>
      <w:r w:rsidRPr="000A6503">
        <w:rPr>
          <w:rFonts w:ascii="Times New Roman" w:hAnsi="Times New Roman" w:cs="Times New Roman"/>
          <w:sz w:val="24"/>
        </w:rPr>
        <w:t xml:space="preserve"> </w:t>
      </w:r>
      <w:r w:rsidR="00F10BD0">
        <w:rPr>
          <w:rFonts w:ascii="Times New Roman" w:hAnsi="Times New Roman" w:cs="Times New Roman"/>
          <w:sz w:val="24"/>
        </w:rPr>
        <w:t>розроблено відповідно до завдань покладених на Службу судової охорони.</w:t>
      </w:r>
    </w:p>
    <w:sectPr w:rsidR="00E17720" w:rsidRPr="000A65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083E18"/>
    <w:rsid w:val="000A6503"/>
    <w:rsid w:val="00154F06"/>
    <w:rsid w:val="0018210F"/>
    <w:rsid w:val="001E38A0"/>
    <w:rsid w:val="002F166D"/>
    <w:rsid w:val="003670C7"/>
    <w:rsid w:val="003C40E8"/>
    <w:rsid w:val="003D3A46"/>
    <w:rsid w:val="005273C3"/>
    <w:rsid w:val="005A4B11"/>
    <w:rsid w:val="005D3C4E"/>
    <w:rsid w:val="006231B0"/>
    <w:rsid w:val="00687B6C"/>
    <w:rsid w:val="00696CBB"/>
    <w:rsid w:val="006B012E"/>
    <w:rsid w:val="007725B3"/>
    <w:rsid w:val="007A1286"/>
    <w:rsid w:val="00842E9F"/>
    <w:rsid w:val="009031BF"/>
    <w:rsid w:val="00A015F9"/>
    <w:rsid w:val="00A550A4"/>
    <w:rsid w:val="00AB16F3"/>
    <w:rsid w:val="00B0651E"/>
    <w:rsid w:val="00B556B6"/>
    <w:rsid w:val="00C60625"/>
    <w:rsid w:val="00C61E7F"/>
    <w:rsid w:val="00CE53A4"/>
    <w:rsid w:val="00CF530D"/>
    <w:rsid w:val="00D116AF"/>
    <w:rsid w:val="00D26EBB"/>
    <w:rsid w:val="00D56578"/>
    <w:rsid w:val="00E17720"/>
    <w:rsid w:val="00E27DD7"/>
    <w:rsid w:val="00E609D7"/>
    <w:rsid w:val="00F10BD0"/>
    <w:rsid w:val="00F801E5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5</cp:revision>
  <cp:lastPrinted>2025-05-28T10:39:00Z</cp:lastPrinted>
  <dcterms:created xsi:type="dcterms:W3CDTF">2025-05-29T13:01:00Z</dcterms:created>
  <dcterms:modified xsi:type="dcterms:W3CDTF">2025-05-29T13:18:00Z</dcterms:modified>
</cp:coreProperties>
</file>