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bookmarkStart w:id="0" w:name="_GoBack"/>
      <w:bookmarkEnd w:id="0"/>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77A05A81" w:rsidR="00704267" w:rsidRPr="006C2359"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990EE5">
        <w:rPr>
          <w:rFonts w:ascii="Times New Roman" w:hAnsi="Times New Roman"/>
          <w:bCs/>
          <w:sz w:val="28"/>
          <w:szCs w:val="28"/>
          <w:bdr w:val="none" w:sz="0" w:space="0" w:color="auto" w:frame="1"/>
          <w:lang w:val="uk-UA" w:eastAsia="uk-UA"/>
        </w:rPr>
        <w:t xml:space="preserve">06.04.2026 </w:t>
      </w:r>
      <w:r>
        <w:rPr>
          <w:rFonts w:ascii="Times New Roman" w:hAnsi="Times New Roman"/>
          <w:bCs/>
          <w:sz w:val="28"/>
          <w:szCs w:val="28"/>
          <w:bdr w:val="none" w:sz="0" w:space="0" w:color="auto" w:frame="1"/>
          <w:lang w:val="uk-UA" w:eastAsia="uk-UA"/>
        </w:rPr>
        <w:t>№</w:t>
      </w:r>
      <w:r w:rsidR="00E52E05">
        <w:rPr>
          <w:rFonts w:ascii="Times New Roman" w:hAnsi="Times New Roman"/>
          <w:bCs/>
          <w:sz w:val="28"/>
          <w:szCs w:val="28"/>
          <w:bdr w:val="none" w:sz="0" w:space="0" w:color="auto" w:frame="1"/>
          <w:lang w:val="uk-UA" w:eastAsia="uk-UA"/>
        </w:rPr>
        <w:t xml:space="preserve"> </w:t>
      </w:r>
      <w:r w:rsidR="00990EE5">
        <w:rPr>
          <w:rFonts w:ascii="Times New Roman" w:hAnsi="Times New Roman"/>
          <w:bCs/>
          <w:sz w:val="28"/>
          <w:szCs w:val="28"/>
          <w:bdr w:val="none" w:sz="0" w:space="0" w:color="auto" w:frame="1"/>
          <w:lang w:val="uk-UA" w:eastAsia="uk-UA"/>
        </w:rPr>
        <w:t>92</w:t>
      </w:r>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8483F7C"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w:t>
      </w:r>
    </w:p>
    <w:p w14:paraId="0C2AD8D5" w14:textId="5D712B13"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контролера І</w:t>
      </w:r>
      <w:r>
        <w:rPr>
          <w:rFonts w:ascii="Times New Roman" w:hAnsi="Times New Roman"/>
          <w:sz w:val="28"/>
          <w:szCs w:val="28"/>
        </w:rPr>
        <w:t>I</w:t>
      </w:r>
      <w:r w:rsidRPr="00860E3A">
        <w:rPr>
          <w:rFonts w:ascii="Times New Roman" w:hAnsi="Times New Roman"/>
          <w:sz w:val="28"/>
          <w:szCs w:val="28"/>
          <w:lang w:val="uk-UA"/>
        </w:rPr>
        <w:t xml:space="preserve"> категорії 1 відділення 1 взводу охорони  підрозділу охорони ТУ ССО у Миколаївській області </w:t>
      </w:r>
      <w:r w:rsidR="00551F0E" w:rsidRPr="00860E3A">
        <w:rPr>
          <w:rFonts w:ascii="Times New Roman" w:hAnsi="Times New Roman"/>
          <w:sz w:val="28"/>
          <w:szCs w:val="28"/>
          <w:lang w:val="uk-UA"/>
        </w:rPr>
        <w:t xml:space="preserve">(м. Миколаїв, Миколаївський </w:t>
      </w:r>
      <w:r w:rsidR="00F173BD">
        <w:rPr>
          <w:rFonts w:ascii="Times New Roman" w:hAnsi="Times New Roman"/>
          <w:sz w:val="28"/>
          <w:szCs w:val="28"/>
          <w:lang w:val="uk-UA"/>
        </w:rPr>
        <w:t>а</w:t>
      </w:r>
      <w:r w:rsidR="00551F0E" w:rsidRPr="00860E3A">
        <w:rPr>
          <w:rFonts w:ascii="Times New Roman" w:hAnsi="Times New Roman"/>
          <w:sz w:val="28"/>
          <w:szCs w:val="28"/>
          <w:lang w:val="uk-UA"/>
        </w:rPr>
        <w:t>пеляційний суд)</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F173BD">
        <w:rPr>
          <w:rFonts w:ascii="Times New Roman" w:hAnsi="Times New Roman"/>
          <w:sz w:val="28"/>
          <w:szCs w:val="28"/>
          <w:lang w:val="uk-UA"/>
        </w:rPr>
        <w:t>3</w:t>
      </w:r>
      <w:r w:rsidRPr="00860E3A">
        <w:rPr>
          <w:rFonts w:ascii="Times New Roman" w:hAnsi="Times New Roman"/>
          <w:sz w:val="28"/>
          <w:szCs w:val="28"/>
          <w:lang w:val="uk-UA"/>
        </w:rPr>
        <w:t xml:space="preserve"> посади;</w:t>
      </w:r>
    </w:p>
    <w:p w14:paraId="62CD1189" w14:textId="34B2B7AA"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контролера ІІ категорії </w:t>
      </w:r>
      <w:r w:rsidR="00F449E2">
        <w:rPr>
          <w:rFonts w:ascii="Times New Roman" w:hAnsi="Times New Roman"/>
          <w:sz w:val="28"/>
          <w:szCs w:val="28"/>
          <w:lang w:val="uk-UA"/>
        </w:rPr>
        <w:t>1</w:t>
      </w:r>
      <w:r w:rsidRPr="00860E3A">
        <w:rPr>
          <w:rFonts w:ascii="Times New Roman" w:hAnsi="Times New Roman"/>
          <w:sz w:val="28"/>
          <w:szCs w:val="28"/>
          <w:lang w:val="uk-UA"/>
        </w:rPr>
        <w:t xml:space="preserve"> відділення </w:t>
      </w:r>
      <w:r w:rsidR="00F449E2">
        <w:rPr>
          <w:rFonts w:ascii="Times New Roman" w:hAnsi="Times New Roman"/>
          <w:sz w:val="28"/>
          <w:szCs w:val="28"/>
          <w:lang w:val="uk-UA"/>
        </w:rPr>
        <w:t>2</w:t>
      </w:r>
      <w:r w:rsidRPr="00860E3A">
        <w:rPr>
          <w:rFonts w:ascii="Times New Roman" w:hAnsi="Times New Roman"/>
          <w:sz w:val="28"/>
          <w:szCs w:val="28"/>
          <w:lang w:val="uk-UA"/>
        </w:rPr>
        <w:t xml:space="preserve"> взводу охорони  підрозділу охорони ТУ ССО у Миколаївській області </w:t>
      </w:r>
      <w:r w:rsidR="00551F0E" w:rsidRPr="00860E3A">
        <w:rPr>
          <w:rFonts w:ascii="Times New Roman" w:hAnsi="Times New Roman"/>
          <w:sz w:val="28"/>
          <w:szCs w:val="28"/>
          <w:lang w:val="uk-UA"/>
        </w:rPr>
        <w:t>(</w:t>
      </w:r>
      <w:r w:rsidR="00F449E2">
        <w:rPr>
          <w:rFonts w:ascii="Times New Roman" w:hAnsi="Times New Roman"/>
          <w:sz w:val="28"/>
          <w:szCs w:val="28"/>
          <w:lang w:val="uk-UA"/>
        </w:rPr>
        <w:t>м. Миколаїв, Миколаївський окружний адміністративний суд</w:t>
      </w:r>
      <w:r w:rsidR="00551F0E" w:rsidRPr="00860E3A">
        <w:rPr>
          <w:rFonts w:ascii="Times New Roman" w:hAnsi="Times New Roman"/>
          <w:sz w:val="28"/>
          <w:szCs w:val="28"/>
          <w:lang w:val="uk-UA"/>
        </w:rPr>
        <w:t>)</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F449E2">
        <w:rPr>
          <w:rFonts w:ascii="Times New Roman" w:hAnsi="Times New Roman"/>
          <w:sz w:val="28"/>
          <w:szCs w:val="28"/>
          <w:lang w:val="uk-UA"/>
        </w:rPr>
        <w:t>2</w:t>
      </w:r>
      <w:r w:rsidRPr="00860E3A">
        <w:rPr>
          <w:rFonts w:ascii="Times New Roman" w:hAnsi="Times New Roman"/>
          <w:sz w:val="28"/>
          <w:szCs w:val="28"/>
          <w:lang w:val="uk-UA"/>
        </w:rPr>
        <w:t xml:space="preserve"> посад</w:t>
      </w:r>
      <w:r w:rsidR="00F449E2">
        <w:rPr>
          <w:rFonts w:ascii="Times New Roman" w:hAnsi="Times New Roman"/>
          <w:sz w:val="28"/>
          <w:szCs w:val="28"/>
          <w:lang w:val="uk-UA"/>
        </w:rPr>
        <w:t>и</w:t>
      </w:r>
      <w:r w:rsidRPr="00860E3A">
        <w:rPr>
          <w:rFonts w:ascii="Times New Roman" w:hAnsi="Times New Roman"/>
          <w:sz w:val="28"/>
          <w:szCs w:val="28"/>
          <w:lang w:val="uk-UA"/>
        </w:rPr>
        <w:t xml:space="preserve">; </w:t>
      </w:r>
    </w:p>
    <w:p w14:paraId="7026A167" w14:textId="501EE5FC" w:rsidR="00860E3A" w:rsidRPr="00F449E2" w:rsidRDefault="00860E3A" w:rsidP="00860E3A">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sidR="00F64FC8" w:rsidRPr="00F449E2">
        <w:rPr>
          <w:rFonts w:ascii="Times New Roman" w:hAnsi="Times New Roman"/>
          <w:sz w:val="28"/>
          <w:szCs w:val="28"/>
          <w:lang w:val="uk-UA"/>
        </w:rPr>
        <w:t>5</w:t>
      </w:r>
      <w:r w:rsidRPr="00F449E2">
        <w:rPr>
          <w:rFonts w:ascii="Times New Roman" w:hAnsi="Times New Roman"/>
          <w:sz w:val="28"/>
          <w:szCs w:val="28"/>
          <w:lang w:val="uk-UA"/>
        </w:rPr>
        <w:t xml:space="preserve"> відділення </w:t>
      </w:r>
      <w:r w:rsidR="00F64FC8" w:rsidRPr="00F449E2">
        <w:rPr>
          <w:rFonts w:ascii="Times New Roman" w:hAnsi="Times New Roman"/>
          <w:sz w:val="28"/>
          <w:szCs w:val="28"/>
          <w:lang w:val="uk-UA"/>
        </w:rPr>
        <w:t>2</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E876FD" w:rsidRPr="00F449E2">
        <w:rPr>
          <w:rFonts w:ascii="Times New Roman" w:hAnsi="Times New Roman"/>
          <w:sz w:val="28"/>
          <w:szCs w:val="28"/>
          <w:lang w:val="uk-UA"/>
        </w:rPr>
        <w:t>(</w:t>
      </w:r>
      <w:proofErr w:type="spellStart"/>
      <w:r w:rsidR="00E876FD" w:rsidRPr="00F449E2">
        <w:rPr>
          <w:rFonts w:ascii="Times New Roman" w:hAnsi="Times New Roman"/>
          <w:sz w:val="28"/>
          <w:szCs w:val="28"/>
          <w:lang w:val="uk-UA"/>
        </w:rPr>
        <w:t>Березанський</w:t>
      </w:r>
      <w:proofErr w:type="spellEnd"/>
      <w:r w:rsidR="00E876FD" w:rsidRPr="00F449E2">
        <w:rPr>
          <w:rFonts w:ascii="Times New Roman" w:hAnsi="Times New Roman"/>
          <w:sz w:val="28"/>
          <w:szCs w:val="28"/>
          <w:lang w:val="uk-UA"/>
        </w:rPr>
        <w:t xml:space="preserve"> районний суд Миколаївської області) </w:t>
      </w:r>
      <w:r w:rsidRPr="00F449E2">
        <w:rPr>
          <w:rFonts w:ascii="Times New Roman" w:hAnsi="Times New Roman"/>
          <w:sz w:val="28"/>
          <w:szCs w:val="28"/>
          <w:lang w:val="uk-UA"/>
        </w:rPr>
        <w:t xml:space="preserve">- </w:t>
      </w:r>
      <w:r w:rsidR="00F64FC8" w:rsidRPr="00F449E2">
        <w:rPr>
          <w:rFonts w:ascii="Times New Roman" w:hAnsi="Times New Roman"/>
          <w:sz w:val="28"/>
          <w:szCs w:val="28"/>
          <w:lang w:val="uk-UA"/>
        </w:rPr>
        <w:t>2</w:t>
      </w:r>
      <w:r w:rsidRPr="00F449E2">
        <w:rPr>
          <w:rFonts w:ascii="Times New Roman" w:hAnsi="Times New Roman"/>
          <w:sz w:val="28"/>
          <w:szCs w:val="28"/>
          <w:lang w:val="uk-UA"/>
        </w:rPr>
        <w:t xml:space="preserve"> посади;</w:t>
      </w:r>
    </w:p>
    <w:p w14:paraId="1B0C956E" w14:textId="2CA95D2C" w:rsidR="004F546D" w:rsidRDefault="004F546D" w:rsidP="004F546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2 відділення 3 взводу охорони  підрозділу охорони ТУ ССО у Миколаївській області </w:t>
      </w:r>
      <w:r w:rsidR="00E876FD" w:rsidRPr="00F449E2">
        <w:rPr>
          <w:rFonts w:ascii="Times New Roman" w:hAnsi="Times New Roman"/>
          <w:sz w:val="28"/>
          <w:szCs w:val="28"/>
          <w:lang w:val="uk-UA"/>
        </w:rPr>
        <w:t xml:space="preserve">(м. Миколаїв Корабельний районний суд) </w:t>
      </w:r>
      <w:r w:rsidRPr="00F449E2">
        <w:rPr>
          <w:rFonts w:ascii="Times New Roman" w:hAnsi="Times New Roman"/>
          <w:sz w:val="28"/>
          <w:szCs w:val="28"/>
          <w:lang w:val="uk-UA"/>
        </w:rPr>
        <w:t>- 2 посад</w:t>
      </w:r>
      <w:r w:rsidR="00F449E2" w:rsidRPr="00F449E2">
        <w:rPr>
          <w:rFonts w:ascii="Times New Roman" w:hAnsi="Times New Roman"/>
          <w:sz w:val="28"/>
          <w:szCs w:val="28"/>
          <w:lang w:val="uk-UA"/>
        </w:rPr>
        <w:t>и</w:t>
      </w:r>
      <w:r w:rsidR="00F173BD">
        <w:rPr>
          <w:rFonts w:ascii="Times New Roman" w:hAnsi="Times New Roman"/>
          <w:sz w:val="28"/>
          <w:szCs w:val="28"/>
          <w:lang w:val="uk-UA"/>
        </w:rPr>
        <w:t>;</w:t>
      </w:r>
    </w:p>
    <w:p w14:paraId="4E302A28" w14:textId="7B8BA5FB" w:rsidR="00F173BD" w:rsidRDefault="00F173BD" w:rsidP="00F173B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Pr>
          <w:rFonts w:ascii="Times New Roman" w:hAnsi="Times New Roman"/>
          <w:sz w:val="28"/>
          <w:szCs w:val="28"/>
          <w:lang w:val="uk-UA"/>
        </w:rPr>
        <w:t>1</w:t>
      </w:r>
      <w:r w:rsidRPr="00F449E2">
        <w:rPr>
          <w:rFonts w:ascii="Times New Roman" w:hAnsi="Times New Roman"/>
          <w:sz w:val="28"/>
          <w:szCs w:val="28"/>
          <w:lang w:val="uk-UA"/>
        </w:rPr>
        <w:t xml:space="preserve"> відділення 3 взводу охорони  підрозділу охорони ТУ ССО у Миколаївській області (м. Миколаїв </w:t>
      </w:r>
      <w:proofErr w:type="spellStart"/>
      <w:r>
        <w:rPr>
          <w:rFonts w:ascii="Times New Roman" w:hAnsi="Times New Roman"/>
          <w:sz w:val="28"/>
          <w:szCs w:val="28"/>
          <w:lang w:val="uk-UA"/>
        </w:rPr>
        <w:t>Інгульський</w:t>
      </w:r>
      <w:proofErr w:type="spellEnd"/>
      <w:r w:rsidRPr="00F449E2">
        <w:rPr>
          <w:rFonts w:ascii="Times New Roman" w:hAnsi="Times New Roman"/>
          <w:sz w:val="28"/>
          <w:szCs w:val="28"/>
          <w:lang w:val="uk-UA"/>
        </w:rPr>
        <w:t xml:space="preserve"> районний суд) - </w:t>
      </w:r>
      <w:r w:rsidR="003920E8">
        <w:rPr>
          <w:rFonts w:ascii="Times New Roman" w:hAnsi="Times New Roman"/>
          <w:sz w:val="28"/>
          <w:szCs w:val="28"/>
          <w:lang w:val="uk-UA"/>
        </w:rPr>
        <w:t>1</w:t>
      </w:r>
      <w:r w:rsidRPr="00F449E2">
        <w:rPr>
          <w:rFonts w:ascii="Times New Roman" w:hAnsi="Times New Roman"/>
          <w:sz w:val="28"/>
          <w:szCs w:val="28"/>
          <w:lang w:val="uk-UA"/>
        </w:rPr>
        <w:t xml:space="preserve"> посад</w:t>
      </w:r>
      <w:r w:rsidR="003920E8">
        <w:rPr>
          <w:rFonts w:ascii="Times New Roman" w:hAnsi="Times New Roman"/>
          <w:sz w:val="28"/>
          <w:szCs w:val="28"/>
          <w:lang w:val="uk-UA"/>
        </w:rPr>
        <w:t>а;</w:t>
      </w:r>
    </w:p>
    <w:p w14:paraId="34E4CCB0" w14:textId="159484E7" w:rsidR="003920E8" w:rsidRDefault="003920E8" w:rsidP="003920E8">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F449E2">
        <w:rPr>
          <w:rFonts w:ascii="Times New Roman" w:hAnsi="Times New Roman"/>
          <w:sz w:val="28"/>
          <w:szCs w:val="28"/>
          <w:lang w:val="uk-UA"/>
        </w:rPr>
        <w:t xml:space="preserve">контролера ІІ категорії 2 відділення </w:t>
      </w:r>
      <w:r>
        <w:rPr>
          <w:rFonts w:ascii="Times New Roman" w:hAnsi="Times New Roman"/>
          <w:sz w:val="28"/>
          <w:szCs w:val="28"/>
          <w:lang w:val="uk-UA"/>
        </w:rPr>
        <w:t>1</w:t>
      </w:r>
      <w:r w:rsidRPr="00F449E2">
        <w:rPr>
          <w:rFonts w:ascii="Times New Roman" w:hAnsi="Times New Roman"/>
          <w:sz w:val="28"/>
          <w:szCs w:val="28"/>
          <w:lang w:val="uk-UA"/>
        </w:rPr>
        <w:t xml:space="preserve"> взводу охорони  підрозділу охорони ТУ ССО у Миколаївській області (</w:t>
      </w:r>
      <w:r>
        <w:rPr>
          <w:rFonts w:ascii="Times New Roman" w:hAnsi="Times New Roman"/>
          <w:sz w:val="28"/>
          <w:szCs w:val="28"/>
          <w:lang w:val="uk-UA"/>
        </w:rPr>
        <w:t>Господарський суд Миколаївської області</w:t>
      </w:r>
      <w:r w:rsidRPr="00F449E2">
        <w:rPr>
          <w:rFonts w:ascii="Times New Roman" w:hAnsi="Times New Roman"/>
          <w:sz w:val="28"/>
          <w:szCs w:val="28"/>
          <w:lang w:val="uk-UA"/>
        </w:rPr>
        <w:t xml:space="preserve">) - </w:t>
      </w:r>
      <w:r>
        <w:rPr>
          <w:rFonts w:ascii="Times New Roman" w:hAnsi="Times New Roman"/>
          <w:sz w:val="28"/>
          <w:szCs w:val="28"/>
          <w:lang w:val="uk-UA"/>
        </w:rPr>
        <w:t>1</w:t>
      </w:r>
      <w:r w:rsidRPr="00F449E2">
        <w:rPr>
          <w:rFonts w:ascii="Times New Roman" w:hAnsi="Times New Roman"/>
          <w:sz w:val="28"/>
          <w:szCs w:val="28"/>
          <w:lang w:val="uk-UA"/>
        </w:rPr>
        <w:t xml:space="preserve"> посад</w:t>
      </w:r>
      <w:r>
        <w:rPr>
          <w:rFonts w:ascii="Times New Roman" w:hAnsi="Times New Roman"/>
          <w:sz w:val="28"/>
          <w:szCs w:val="28"/>
          <w:lang w:val="uk-UA"/>
        </w:rPr>
        <w:t>а</w:t>
      </w:r>
      <w:r w:rsidRPr="00F449E2">
        <w:rPr>
          <w:rFonts w:ascii="Times New Roman" w:hAnsi="Times New Roman"/>
          <w:sz w:val="28"/>
          <w:szCs w:val="28"/>
          <w:lang w:val="uk-UA"/>
        </w:rPr>
        <w:t>.</w:t>
      </w:r>
    </w:p>
    <w:p w14:paraId="0DE3DF51" w14:textId="77777777" w:rsidR="00F449E2" w:rsidRPr="00F449E2" w:rsidRDefault="00F449E2" w:rsidP="004F546D">
      <w:pPr>
        <w:pStyle w:val="a3"/>
        <w:ind w:firstLine="708"/>
        <w:jc w:val="both"/>
        <w:rPr>
          <w:rFonts w:ascii="Times New Roman" w:hAnsi="Times New Roman"/>
          <w:sz w:val="16"/>
          <w:szCs w:val="16"/>
          <w:lang w:val="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06D1ECB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r w:rsidR="00F449E2">
        <w:rPr>
          <w:rFonts w:ascii="Times New Roman" w:hAnsi="Times New Roman"/>
          <w:sz w:val="28"/>
          <w:szCs w:val="28"/>
          <w:shd w:val="clear" w:color="auto" w:fill="FFFFFF"/>
          <w:lang w:val="uk-UA"/>
        </w:rPr>
        <w:t>.</w:t>
      </w:r>
    </w:p>
    <w:p w14:paraId="6EE119A9" w14:textId="59196468"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r w:rsidR="00F449E2">
        <w:rPr>
          <w:rFonts w:ascii="Times New Roman" w:hAnsi="Times New Roman"/>
          <w:sz w:val="28"/>
          <w:szCs w:val="28"/>
          <w:shd w:val="clear" w:color="auto" w:fill="FFFFFF"/>
          <w:lang w:val="uk-UA"/>
        </w:rPr>
        <w:t>.</w:t>
      </w:r>
    </w:p>
    <w:p w14:paraId="4CA26C91" w14:textId="7C9C9D98"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r w:rsidR="00F449E2">
        <w:rPr>
          <w:rFonts w:ascii="Times New Roman" w:hAnsi="Times New Roman"/>
          <w:sz w:val="28"/>
          <w:szCs w:val="28"/>
          <w:lang w:val="uk-UA"/>
        </w:rPr>
        <w:t>.</w:t>
      </w:r>
    </w:p>
    <w:p w14:paraId="0E2BE067" w14:textId="6F1C9161"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00F449E2">
        <w:rPr>
          <w:rFonts w:ascii="Times New Roman" w:hAnsi="Times New Roman"/>
          <w:sz w:val="28"/>
          <w:szCs w:val="28"/>
          <w:lang w:val="uk-UA"/>
        </w:rPr>
        <w:t>.</w:t>
      </w:r>
    </w:p>
    <w:p w14:paraId="18087308" w14:textId="4FE44697" w:rsid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374F8A9" w14:textId="77777777" w:rsidR="00F449E2" w:rsidRPr="00F449E2" w:rsidRDefault="00F449E2" w:rsidP="002B57D2">
      <w:pPr>
        <w:shd w:val="clear" w:color="auto" w:fill="FFFFFF"/>
        <w:spacing w:after="0" w:line="240" w:lineRule="auto"/>
        <w:ind w:firstLine="709"/>
        <w:jc w:val="both"/>
        <w:rPr>
          <w:rFonts w:ascii="Times New Roman" w:hAnsi="Times New Roman"/>
          <w:sz w:val="16"/>
          <w:szCs w:val="16"/>
          <w:lang w:val="uk-UA"/>
        </w:rPr>
      </w:pP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7C573B8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1" w:name="_Hlk92806140"/>
      <w:bookmarkStart w:id="2" w:name="_Hlk226357256"/>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1"/>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5A3B5386"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1002F72" w14:textId="11E6ADD1" w:rsidR="006445E0" w:rsidRDefault="006445E0" w:rsidP="006445E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57D3FC41" w:rsidR="00E37F8E" w:rsidRPr="00E37F8E" w:rsidRDefault="001F77CC" w:rsidP="002A4A4C">
      <w:pPr>
        <w:spacing w:after="0" w:line="240" w:lineRule="auto"/>
        <w:ind w:firstLine="709"/>
        <w:jc w:val="both"/>
        <w:rPr>
          <w:rFonts w:ascii="Times New Roman" w:hAnsi="Times New Roman"/>
          <w:sz w:val="28"/>
          <w:szCs w:val="28"/>
          <w:lang w:val="uk-UA"/>
        </w:rPr>
      </w:pPr>
      <w:bookmarkStart w:id="4"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8223F0">
        <w:rPr>
          <w:rFonts w:ascii="Times New Roman" w:hAnsi="Times New Roman"/>
          <w:b/>
          <w:sz w:val="28"/>
          <w:szCs w:val="28"/>
          <w:lang w:val="uk-UA"/>
        </w:rPr>
        <w:t>07</w:t>
      </w:r>
      <w:r w:rsidRPr="00E37F8E">
        <w:rPr>
          <w:rFonts w:ascii="Times New Roman" w:hAnsi="Times New Roman"/>
          <w:b/>
          <w:sz w:val="28"/>
          <w:szCs w:val="28"/>
          <w:lang w:val="uk-UA"/>
        </w:rPr>
        <w:t xml:space="preserve"> </w:t>
      </w:r>
      <w:r w:rsidR="008223F0">
        <w:rPr>
          <w:rFonts w:ascii="Times New Roman" w:hAnsi="Times New Roman"/>
          <w:b/>
          <w:sz w:val="28"/>
          <w:szCs w:val="28"/>
          <w:lang w:val="uk-UA"/>
        </w:rPr>
        <w:t>квітня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6445E0">
        <w:rPr>
          <w:rFonts w:ascii="Times New Roman" w:hAnsi="Times New Roman"/>
          <w:sz w:val="28"/>
          <w:szCs w:val="28"/>
          <w:lang w:val="uk-UA"/>
        </w:rPr>
        <w:t>17</w:t>
      </w:r>
      <w:r w:rsidRPr="00E37F8E">
        <w:rPr>
          <w:rFonts w:ascii="Times New Roman" w:hAnsi="Times New Roman"/>
          <w:sz w:val="28"/>
          <w:szCs w:val="28"/>
          <w:lang w:val="uk-UA"/>
        </w:rPr>
        <w:t xml:space="preserve"> год. </w:t>
      </w:r>
      <w:r w:rsidR="006445E0">
        <w:rPr>
          <w:rFonts w:ascii="Times New Roman" w:hAnsi="Times New Roman"/>
          <w:sz w:val="28"/>
          <w:szCs w:val="28"/>
          <w:lang w:val="uk-UA"/>
        </w:rPr>
        <w:t>00</w:t>
      </w:r>
      <w:r w:rsidRPr="00E37F8E">
        <w:rPr>
          <w:rFonts w:ascii="Times New Roman" w:hAnsi="Times New Roman"/>
          <w:sz w:val="28"/>
          <w:szCs w:val="28"/>
          <w:lang w:val="uk-UA"/>
        </w:rPr>
        <w:t xml:space="preserve"> хв. </w:t>
      </w:r>
      <w:r w:rsidR="006445E0">
        <w:rPr>
          <w:rFonts w:ascii="Times New Roman" w:hAnsi="Times New Roman"/>
          <w:b/>
          <w:sz w:val="28"/>
          <w:szCs w:val="28"/>
          <w:lang w:val="uk-UA"/>
        </w:rPr>
        <w:t>1</w:t>
      </w:r>
      <w:r w:rsidR="008223F0">
        <w:rPr>
          <w:rFonts w:ascii="Times New Roman" w:hAnsi="Times New Roman"/>
          <w:b/>
          <w:sz w:val="28"/>
          <w:szCs w:val="28"/>
          <w:lang w:val="uk-UA"/>
        </w:rPr>
        <w:t>5</w:t>
      </w:r>
      <w:r w:rsidRPr="00E37F8E">
        <w:rPr>
          <w:rFonts w:ascii="Times New Roman" w:hAnsi="Times New Roman"/>
          <w:b/>
          <w:sz w:val="28"/>
          <w:szCs w:val="28"/>
          <w:lang w:val="uk-UA"/>
        </w:rPr>
        <w:t xml:space="preserve"> </w:t>
      </w:r>
      <w:r w:rsidR="008223F0">
        <w:rPr>
          <w:rFonts w:ascii="Times New Roman" w:hAnsi="Times New Roman"/>
          <w:b/>
          <w:sz w:val="28"/>
          <w:szCs w:val="28"/>
          <w:lang w:val="uk-UA"/>
        </w:rPr>
        <w:t>квітня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4"/>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w:t>
      </w:r>
      <w:r w:rsidRPr="00E37F8E">
        <w:rPr>
          <w:rFonts w:ascii="Times New Roman" w:hAnsi="Times New Roman"/>
          <w:sz w:val="28"/>
          <w:szCs w:val="28"/>
          <w:lang w:val="uk-UA"/>
        </w:rPr>
        <w:lastRenderedPageBreak/>
        <w:t>пов’язані зі службою в поліції (частина третя статті 163 Закону України «Про судоустрій і статус суддів»).</w:t>
      </w:r>
      <w:bookmarkStart w:id="5" w:name="n628"/>
      <w:bookmarkStart w:id="6" w:name="n631"/>
      <w:bookmarkEnd w:id="5"/>
      <w:bookmarkEnd w:id="6"/>
    </w:p>
    <w:p w14:paraId="04713666" w14:textId="19568C69"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6445E0">
        <w:rPr>
          <w:rFonts w:ascii="Times New Roman" w:hAnsi="Times New Roman"/>
          <w:b/>
          <w:sz w:val="28"/>
          <w:szCs w:val="28"/>
          <w:lang w:val="uk-UA"/>
        </w:rPr>
        <w:t>2</w:t>
      </w:r>
      <w:r w:rsidR="00174D8A">
        <w:rPr>
          <w:rFonts w:ascii="Times New Roman" w:hAnsi="Times New Roman"/>
          <w:b/>
          <w:sz w:val="28"/>
          <w:szCs w:val="28"/>
          <w:lang w:val="uk-UA"/>
        </w:rPr>
        <w:t>1</w:t>
      </w:r>
      <w:r w:rsidR="00860E3A">
        <w:rPr>
          <w:rFonts w:ascii="Times New Roman" w:hAnsi="Times New Roman"/>
          <w:b/>
          <w:sz w:val="28"/>
          <w:szCs w:val="28"/>
          <w:lang w:val="uk-UA"/>
        </w:rPr>
        <w:t xml:space="preserve"> </w:t>
      </w:r>
      <w:r w:rsidR="00174D8A">
        <w:rPr>
          <w:rFonts w:ascii="Times New Roman" w:hAnsi="Times New Roman"/>
          <w:b/>
          <w:sz w:val="28"/>
          <w:szCs w:val="28"/>
          <w:lang w:val="uk-UA"/>
        </w:rPr>
        <w:t>квітня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tbl>
      <w:tblPr>
        <w:tblW w:w="10031" w:type="dxa"/>
        <w:tblInd w:w="108" w:type="dxa"/>
        <w:tblLook w:val="00A0" w:firstRow="1" w:lastRow="0" w:firstColumn="1" w:lastColumn="0" w:noHBand="0" w:noVBand="0"/>
      </w:tblPr>
      <w:tblGrid>
        <w:gridCol w:w="4341"/>
        <w:gridCol w:w="2539"/>
        <w:gridCol w:w="3159"/>
      </w:tblGrid>
      <w:tr w:rsidR="00704267" w14:paraId="481EBD21" w14:textId="77777777" w:rsidTr="0029257F">
        <w:trPr>
          <w:trHeight w:val="405"/>
        </w:trPr>
        <w:tc>
          <w:tcPr>
            <w:tcW w:w="10031" w:type="dxa"/>
            <w:gridSpan w:val="3"/>
          </w:tcPr>
          <w:bookmarkEnd w:id="2"/>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29257F">
        <w:trPr>
          <w:gridAfter w:val="1"/>
          <w:wAfter w:w="3411" w:type="dxa"/>
          <w:trHeight w:val="49"/>
        </w:trPr>
        <w:tc>
          <w:tcPr>
            <w:tcW w:w="6620"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29257F">
        <w:trPr>
          <w:trHeight w:val="405"/>
        </w:trPr>
        <w:tc>
          <w:tcPr>
            <w:tcW w:w="4291"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5739" w:type="dxa"/>
            <w:gridSpan w:val="2"/>
          </w:tcPr>
          <w:p w14:paraId="57888A57" w14:textId="77777777" w:rsidR="00704267" w:rsidRDefault="00704267" w:rsidP="0029257F">
            <w:pPr>
              <w:spacing w:after="0" w:line="276" w:lineRule="auto"/>
              <w:ind w:right="234"/>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29257F">
        <w:trPr>
          <w:trHeight w:val="405"/>
        </w:trPr>
        <w:tc>
          <w:tcPr>
            <w:tcW w:w="4291"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5739" w:type="dxa"/>
            <w:gridSpan w:val="2"/>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29257F">
        <w:trPr>
          <w:trHeight w:val="405"/>
        </w:trPr>
        <w:tc>
          <w:tcPr>
            <w:tcW w:w="10031" w:type="dxa"/>
            <w:gridSpan w:val="3"/>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29257F">
        <w:trPr>
          <w:trHeight w:val="405"/>
        </w:trPr>
        <w:tc>
          <w:tcPr>
            <w:tcW w:w="4291"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5739" w:type="dxa"/>
            <w:gridSpan w:val="2"/>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704267" w14:paraId="2BEF7319" w14:textId="77777777" w:rsidTr="0029257F">
        <w:trPr>
          <w:trHeight w:val="405"/>
        </w:trPr>
        <w:tc>
          <w:tcPr>
            <w:tcW w:w="4291"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5739" w:type="dxa"/>
            <w:gridSpan w:val="2"/>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29257F">
        <w:trPr>
          <w:trHeight w:val="405"/>
        </w:trPr>
        <w:tc>
          <w:tcPr>
            <w:tcW w:w="4291"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5739" w:type="dxa"/>
            <w:gridSpan w:val="2"/>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29257F">
        <w:trPr>
          <w:trHeight w:val="405"/>
        </w:trPr>
        <w:tc>
          <w:tcPr>
            <w:tcW w:w="10031" w:type="dxa"/>
            <w:gridSpan w:val="3"/>
          </w:tcPr>
          <w:tbl>
            <w:tblPr>
              <w:tblW w:w="9823" w:type="dxa"/>
              <w:tblLook w:val="00A0" w:firstRow="1" w:lastRow="0" w:firstColumn="1" w:lastColumn="0" w:noHBand="0" w:noVBand="0"/>
            </w:tblPr>
            <w:tblGrid>
              <w:gridCol w:w="3941"/>
              <w:gridCol w:w="5882"/>
            </w:tblGrid>
            <w:tr w:rsidR="00704267" w14:paraId="3D3678D5" w14:textId="77777777" w:rsidTr="0029257F">
              <w:trPr>
                <w:trHeight w:val="405"/>
              </w:trPr>
              <w:tc>
                <w:tcPr>
                  <w:tcW w:w="3941" w:type="dxa"/>
                  <w:hideMark/>
                </w:tcPr>
                <w:p w14:paraId="0E053865" w14:textId="4D1D3BCD"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4</w:t>
                  </w:r>
                  <w:r w:rsidRPr="006445E0">
                    <w:rPr>
                      <w:rFonts w:ascii="Times New Roman" w:hAnsi="Times New Roman"/>
                      <w:sz w:val="28"/>
                      <w:szCs w:val="28"/>
                      <w:lang w:val="uk-UA"/>
                    </w:rPr>
                    <w:t xml:space="preserve">. Забезпечення охорони </w:t>
                  </w:r>
                  <w:r w:rsidR="006445E0" w:rsidRPr="006445E0">
                    <w:rPr>
                      <w:rFonts w:ascii="Times New Roman" w:hAnsi="Times New Roman"/>
                      <w:sz w:val="28"/>
                      <w:szCs w:val="28"/>
                      <w:lang w:val="uk-UA"/>
                    </w:rPr>
                    <w:t>об’єктів</w:t>
                  </w:r>
                  <w:r w:rsidRPr="006445E0">
                    <w:rPr>
                      <w:rFonts w:ascii="Times New Roman" w:hAnsi="Times New Roman"/>
                      <w:sz w:val="28"/>
                      <w:szCs w:val="28"/>
                      <w:lang w:val="uk-UA"/>
                    </w:rPr>
                    <w:t xml:space="preserve"> системи правосуддя</w:t>
                  </w:r>
                </w:p>
              </w:tc>
              <w:tc>
                <w:tcPr>
                  <w:tcW w:w="5882" w:type="dxa"/>
                  <w:hideMark/>
                </w:tcPr>
                <w:p w14:paraId="795140F9" w14:textId="77777777" w:rsidR="00704267" w:rsidRPr="006445E0" w:rsidRDefault="00704267" w:rsidP="00551F0E">
                  <w:pPr>
                    <w:spacing w:after="200" w:line="276" w:lineRule="auto"/>
                    <w:rPr>
                      <w:rFonts w:ascii="Times New Roman" w:hAnsi="Times New Roman"/>
                      <w:sz w:val="28"/>
                      <w:szCs w:val="28"/>
                      <w:lang w:val="uk-UA" w:eastAsia="ru-RU"/>
                    </w:rPr>
                  </w:pPr>
                  <w:r w:rsidRPr="006445E0">
                    <w:rPr>
                      <w:rFonts w:ascii="Times New Roman" w:hAnsi="Times New Roman"/>
                      <w:sz w:val="28"/>
                      <w:szCs w:val="28"/>
                      <w:lang w:val="uk-UA"/>
                    </w:rPr>
                    <w:t xml:space="preserve">знання законодавства, яке регулює діяльність судових та правоохоронних органів;                   </w:t>
                  </w:r>
                  <w:r w:rsidRPr="006445E0">
                    <w:rPr>
                      <w:rFonts w:ascii="Times New Roman" w:hAnsi="Times New Roman"/>
                      <w:sz w:val="28"/>
                      <w:szCs w:val="28"/>
                      <w:lang w:val="uk-UA"/>
                    </w:rPr>
                    <w:lastRenderedPageBreak/>
                    <w:t>знання системи правоохоронних органів, розмежування їх компетенції, порядок забезпечення їх співпраці.</w:t>
                  </w:r>
                </w:p>
              </w:tc>
            </w:tr>
          </w:tbl>
          <w:p w14:paraId="6DC65E44" w14:textId="6C5CB782" w:rsidR="00704267" w:rsidRPr="006445E0"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5.</w:t>
            </w:r>
            <w:r>
              <w:rPr>
                <w:rFonts w:ascii="Times New Roman" w:hAnsi="Times New Roman"/>
                <w:sz w:val="28"/>
                <w:szCs w:val="28"/>
              </w:rPr>
              <w:t xml:space="preserve"> </w:t>
            </w:r>
            <w:r w:rsidRPr="006445E0">
              <w:rPr>
                <w:rFonts w:ascii="Times New Roman" w:hAnsi="Times New Roman"/>
                <w:sz w:val="28"/>
                <w:szCs w:val="28"/>
                <w:lang w:val="uk-UA"/>
              </w:rPr>
              <w:t>Робота з інформацією    знання основ законодавства про інформацію.</w:t>
            </w:r>
          </w:p>
          <w:p w14:paraId="13B544EE" w14:textId="77777777" w:rsidR="006445E0" w:rsidRDefault="006445E0" w:rsidP="00551F0E">
            <w:pPr>
              <w:spacing w:after="0" w:line="240" w:lineRule="auto"/>
              <w:jc w:val="center"/>
              <w:rPr>
                <w:rFonts w:ascii="Times New Roman" w:hAnsi="Times New Roman"/>
                <w:b/>
                <w:sz w:val="28"/>
                <w:szCs w:val="28"/>
                <w:lang w:val="uk-UA"/>
              </w:rPr>
            </w:pPr>
          </w:p>
          <w:p w14:paraId="2607E050" w14:textId="27737752"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990EE5" w14:paraId="108AFAA0" w14:textId="77777777" w:rsidTr="0029257F">
        <w:trPr>
          <w:trHeight w:val="405"/>
        </w:trPr>
        <w:tc>
          <w:tcPr>
            <w:tcW w:w="4291"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5739" w:type="dxa"/>
            <w:gridSpan w:val="2"/>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9" w:name="_Hlk149726645"/>
      <w:bookmarkStart w:id="10"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1"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bookmarkEnd w:id="11"/>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174D8A"/>
    <w:rsid w:val="00190B98"/>
    <w:rsid w:val="001B62CB"/>
    <w:rsid w:val="001F1E73"/>
    <w:rsid w:val="001F77CC"/>
    <w:rsid w:val="00277BF2"/>
    <w:rsid w:val="0029257F"/>
    <w:rsid w:val="002A4A4C"/>
    <w:rsid w:val="002B57D2"/>
    <w:rsid w:val="003308BD"/>
    <w:rsid w:val="003920E8"/>
    <w:rsid w:val="00401A65"/>
    <w:rsid w:val="00402ABD"/>
    <w:rsid w:val="0042795F"/>
    <w:rsid w:val="004F546D"/>
    <w:rsid w:val="00504B80"/>
    <w:rsid w:val="00551F0E"/>
    <w:rsid w:val="00572B85"/>
    <w:rsid w:val="005943F2"/>
    <w:rsid w:val="0059797F"/>
    <w:rsid w:val="005D32AB"/>
    <w:rsid w:val="005D3DC7"/>
    <w:rsid w:val="005E5B14"/>
    <w:rsid w:val="005F1F09"/>
    <w:rsid w:val="00620789"/>
    <w:rsid w:val="006445E0"/>
    <w:rsid w:val="0067615F"/>
    <w:rsid w:val="00704267"/>
    <w:rsid w:val="008223F0"/>
    <w:rsid w:val="008378D5"/>
    <w:rsid w:val="00855E9B"/>
    <w:rsid w:val="00860E3A"/>
    <w:rsid w:val="00990EE5"/>
    <w:rsid w:val="009A4B07"/>
    <w:rsid w:val="009C7616"/>
    <w:rsid w:val="00A11128"/>
    <w:rsid w:val="00A275B7"/>
    <w:rsid w:val="00A36D89"/>
    <w:rsid w:val="00AF05BC"/>
    <w:rsid w:val="00C23140"/>
    <w:rsid w:val="00D65BCF"/>
    <w:rsid w:val="00E37F8E"/>
    <w:rsid w:val="00E52E05"/>
    <w:rsid w:val="00E6049D"/>
    <w:rsid w:val="00E876FD"/>
    <w:rsid w:val="00E944AE"/>
    <w:rsid w:val="00F009DE"/>
    <w:rsid w:val="00F173BD"/>
    <w:rsid w:val="00F449E2"/>
    <w:rsid w:val="00F607ED"/>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90B9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90B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1295</Words>
  <Characters>7387</Characters>
  <Application>Microsoft Office Word</Application>
  <DocSecurity>0</DocSecurity>
  <Lines>61</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47</cp:revision>
  <cp:lastPrinted>2026-04-06T06:02:00Z</cp:lastPrinted>
  <dcterms:created xsi:type="dcterms:W3CDTF">2025-10-21T09:12:00Z</dcterms:created>
  <dcterms:modified xsi:type="dcterms:W3CDTF">2026-04-06T09:08:00Z</dcterms:modified>
</cp:coreProperties>
</file>