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46" w:rsidRDefault="00192B46" w:rsidP="007D1750">
      <w:pPr>
        <w:spacing w:after="115"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r w:rsidR="008D636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ЗАТВЕРДЖЕНО</w:t>
      </w:r>
    </w:p>
    <w:p w:rsidR="008D636E" w:rsidRDefault="00192B46" w:rsidP="007D1750">
      <w:pPr>
        <w:spacing w:after="115"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r w:rsidR="00CB7B33">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 xml:space="preserve">Наказом </w:t>
      </w:r>
      <w:r w:rsidR="00CB7B33">
        <w:rPr>
          <w:rFonts w:ascii="Times New Roman" w:eastAsia="Times New Roman" w:hAnsi="Times New Roman" w:cs="Times New Roman"/>
          <w:b/>
          <w:bCs/>
          <w:sz w:val="24"/>
          <w:szCs w:val="24"/>
          <w:lang w:val="uk-UA" w:eastAsia="ru-RU"/>
        </w:rPr>
        <w:t>голови</w:t>
      </w:r>
      <w:r w:rsidR="008D636E">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 xml:space="preserve">Лугинського </w:t>
      </w:r>
      <w:r w:rsidR="008D636E">
        <w:rPr>
          <w:rFonts w:ascii="Times New Roman" w:eastAsia="Times New Roman" w:hAnsi="Times New Roman" w:cs="Times New Roman"/>
          <w:b/>
          <w:bCs/>
          <w:sz w:val="24"/>
          <w:szCs w:val="24"/>
          <w:lang w:val="uk-UA" w:eastAsia="ru-RU"/>
        </w:rPr>
        <w:t xml:space="preserve">             </w:t>
      </w:r>
    </w:p>
    <w:p w:rsidR="00192B46" w:rsidRDefault="008D636E" w:rsidP="007D1750">
      <w:pPr>
        <w:spacing w:after="115"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r w:rsidR="00192B46">
        <w:rPr>
          <w:rFonts w:ascii="Times New Roman" w:eastAsia="Times New Roman" w:hAnsi="Times New Roman" w:cs="Times New Roman"/>
          <w:b/>
          <w:bCs/>
          <w:sz w:val="24"/>
          <w:szCs w:val="24"/>
          <w:lang w:val="uk-UA" w:eastAsia="ru-RU"/>
        </w:rPr>
        <w:t>районного  суду Житомирської області</w:t>
      </w:r>
    </w:p>
    <w:p w:rsidR="00CB7B33" w:rsidRDefault="00192B46" w:rsidP="007D1750">
      <w:pPr>
        <w:spacing w:after="115"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r w:rsidR="00CB7B33">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 xml:space="preserve"> </w:t>
      </w:r>
      <w:r w:rsidR="00CB7B33">
        <w:rPr>
          <w:rFonts w:ascii="Times New Roman" w:eastAsia="Times New Roman" w:hAnsi="Times New Roman" w:cs="Times New Roman"/>
          <w:b/>
          <w:bCs/>
          <w:sz w:val="24"/>
          <w:szCs w:val="24"/>
          <w:lang w:val="uk-UA" w:eastAsia="ru-RU"/>
        </w:rPr>
        <w:t>«</w:t>
      </w:r>
      <w:r w:rsidR="002D3A31">
        <w:rPr>
          <w:rFonts w:ascii="Times New Roman" w:eastAsia="Times New Roman" w:hAnsi="Times New Roman" w:cs="Times New Roman"/>
          <w:b/>
          <w:bCs/>
          <w:sz w:val="24"/>
          <w:szCs w:val="24"/>
          <w:lang w:val="en-US" w:eastAsia="ru-RU"/>
        </w:rPr>
        <w:t>10</w:t>
      </w:r>
      <w:r w:rsidR="00CB7B33">
        <w:rPr>
          <w:rFonts w:ascii="Times New Roman" w:eastAsia="Times New Roman" w:hAnsi="Times New Roman" w:cs="Times New Roman"/>
          <w:b/>
          <w:bCs/>
          <w:sz w:val="24"/>
          <w:szCs w:val="24"/>
          <w:lang w:val="uk-UA" w:eastAsia="ru-RU"/>
        </w:rPr>
        <w:t>»</w:t>
      </w:r>
      <w:r w:rsidR="002D3A31">
        <w:rPr>
          <w:rFonts w:ascii="Times New Roman" w:eastAsia="Times New Roman" w:hAnsi="Times New Roman" w:cs="Times New Roman"/>
          <w:b/>
          <w:bCs/>
          <w:sz w:val="24"/>
          <w:szCs w:val="24"/>
          <w:lang w:val="en-US" w:eastAsia="ru-RU"/>
        </w:rPr>
        <w:t xml:space="preserve"> </w:t>
      </w:r>
      <w:r w:rsidR="002D3A31">
        <w:rPr>
          <w:rFonts w:ascii="Times New Roman" w:eastAsia="Times New Roman" w:hAnsi="Times New Roman" w:cs="Times New Roman"/>
          <w:b/>
          <w:bCs/>
          <w:sz w:val="24"/>
          <w:szCs w:val="24"/>
          <w:lang w:val="uk-UA" w:eastAsia="ru-RU"/>
        </w:rPr>
        <w:t xml:space="preserve">вересня </w:t>
      </w:r>
      <w:r w:rsidR="00CB7B33">
        <w:rPr>
          <w:rFonts w:ascii="Times New Roman" w:eastAsia="Times New Roman" w:hAnsi="Times New Roman" w:cs="Times New Roman"/>
          <w:b/>
          <w:bCs/>
          <w:sz w:val="24"/>
          <w:szCs w:val="24"/>
          <w:lang w:val="uk-UA" w:eastAsia="ru-RU"/>
        </w:rPr>
        <w:t>2025</w:t>
      </w:r>
    </w:p>
    <w:p w:rsidR="00192B46" w:rsidRDefault="00192B46" w:rsidP="007D1750">
      <w:pPr>
        <w:spacing w:after="115"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r w:rsidR="00CB7B33">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val="uk-UA" w:eastAsia="ru-RU"/>
        </w:rPr>
        <w:t xml:space="preserve">№ </w:t>
      </w:r>
      <w:r w:rsidR="002D3A31">
        <w:rPr>
          <w:rFonts w:ascii="Times New Roman" w:eastAsia="Times New Roman" w:hAnsi="Times New Roman" w:cs="Times New Roman"/>
          <w:b/>
          <w:bCs/>
          <w:sz w:val="24"/>
          <w:szCs w:val="24"/>
          <w:lang w:val="uk-UA" w:eastAsia="ru-RU"/>
        </w:rPr>
        <w:t xml:space="preserve"> 04/О</w:t>
      </w:r>
      <w:bookmarkStart w:id="0" w:name="_GoBack"/>
      <w:bookmarkEnd w:id="0"/>
    </w:p>
    <w:p w:rsidR="00192B46" w:rsidRDefault="00192B46" w:rsidP="007D1750">
      <w:pPr>
        <w:spacing w:after="115" w:line="240" w:lineRule="auto"/>
        <w:jc w:val="center"/>
        <w:rPr>
          <w:rFonts w:ascii="Times New Roman" w:eastAsia="Times New Roman" w:hAnsi="Times New Roman" w:cs="Times New Roman"/>
          <w:b/>
          <w:bCs/>
          <w:sz w:val="24"/>
          <w:szCs w:val="24"/>
          <w:lang w:val="uk-UA" w:eastAsia="ru-RU"/>
        </w:rPr>
      </w:pPr>
    </w:p>
    <w:p w:rsidR="007D1750" w:rsidRPr="007D1750" w:rsidRDefault="007D1750" w:rsidP="007D1750">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ПОЛОЖЕННЯ</w:t>
      </w:r>
    </w:p>
    <w:p w:rsidR="007D1750" w:rsidRPr="007D1750" w:rsidRDefault="007D1750" w:rsidP="007D1750">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про обробку та захист персональних даних, володільцем яких є</w:t>
      </w:r>
    </w:p>
    <w:p w:rsidR="007D1750" w:rsidRPr="007D1750" w:rsidRDefault="00192B46" w:rsidP="007D1750">
      <w:pPr>
        <w:spacing w:after="11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Лугинський районний</w:t>
      </w:r>
      <w:r w:rsidR="007D1750" w:rsidRPr="007D1750">
        <w:rPr>
          <w:rFonts w:ascii="Times New Roman" w:eastAsia="Times New Roman" w:hAnsi="Times New Roman" w:cs="Times New Roman"/>
          <w:b/>
          <w:bCs/>
          <w:sz w:val="24"/>
          <w:szCs w:val="24"/>
          <w:lang w:eastAsia="ru-RU"/>
        </w:rPr>
        <w:t xml:space="preserve"> суд </w:t>
      </w:r>
      <w:r>
        <w:rPr>
          <w:rFonts w:ascii="Times New Roman" w:eastAsia="Times New Roman" w:hAnsi="Times New Roman" w:cs="Times New Roman"/>
          <w:b/>
          <w:bCs/>
          <w:sz w:val="24"/>
          <w:szCs w:val="24"/>
          <w:lang w:val="uk-UA" w:eastAsia="ru-RU"/>
        </w:rPr>
        <w:t xml:space="preserve">Житомирської </w:t>
      </w:r>
      <w:r w:rsidR="007D1750" w:rsidRPr="007D1750">
        <w:rPr>
          <w:rFonts w:ascii="Times New Roman" w:eastAsia="Times New Roman" w:hAnsi="Times New Roman" w:cs="Times New Roman"/>
          <w:b/>
          <w:bCs/>
          <w:sz w:val="24"/>
          <w:szCs w:val="24"/>
          <w:lang w:eastAsia="ru-RU"/>
        </w:rPr>
        <w:t>області</w:t>
      </w:r>
    </w:p>
    <w:p w:rsidR="007D1750" w:rsidRPr="007D1750" w:rsidRDefault="007D1750" w:rsidP="007D1750">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w:t>
      </w:r>
    </w:p>
    <w:p w:rsidR="007D1750" w:rsidRPr="007D1750" w:rsidRDefault="007D1750" w:rsidP="007D1750">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1. Загальні положення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1.1 Положення про обробку та захист персональних даних, володільцем </w:t>
      </w:r>
      <w:proofErr w:type="gramStart"/>
      <w:r w:rsidRPr="007D1750">
        <w:rPr>
          <w:rFonts w:ascii="Times New Roman" w:eastAsia="Times New Roman" w:hAnsi="Times New Roman" w:cs="Times New Roman"/>
          <w:sz w:val="24"/>
          <w:szCs w:val="24"/>
          <w:lang w:eastAsia="ru-RU"/>
        </w:rPr>
        <w:t>яких  є</w:t>
      </w:r>
      <w:proofErr w:type="gramEnd"/>
      <w:r w:rsidRPr="007D1750">
        <w:rPr>
          <w:rFonts w:ascii="Times New Roman" w:eastAsia="Times New Roman" w:hAnsi="Times New Roman" w:cs="Times New Roman"/>
          <w:sz w:val="24"/>
          <w:szCs w:val="24"/>
          <w:lang w:eastAsia="ru-RU"/>
        </w:rPr>
        <w:t xml:space="preserve"> </w:t>
      </w:r>
      <w:r w:rsidR="00AE303A">
        <w:rPr>
          <w:rFonts w:ascii="Times New Roman" w:eastAsia="Times New Roman" w:hAnsi="Times New Roman" w:cs="Times New Roman"/>
          <w:sz w:val="24"/>
          <w:szCs w:val="24"/>
          <w:lang w:val="uk-UA" w:eastAsia="ru-RU"/>
        </w:rPr>
        <w:t xml:space="preserve">Лугинський районний </w:t>
      </w:r>
      <w:r w:rsidRPr="007D1750">
        <w:rPr>
          <w:rFonts w:ascii="Times New Roman" w:eastAsia="Times New Roman" w:hAnsi="Times New Roman" w:cs="Times New Roman"/>
          <w:sz w:val="24"/>
          <w:szCs w:val="24"/>
          <w:lang w:eastAsia="ru-RU"/>
        </w:rPr>
        <w:t xml:space="preserve">суд </w:t>
      </w:r>
      <w:r w:rsidR="00AE303A">
        <w:rPr>
          <w:rFonts w:ascii="Times New Roman" w:eastAsia="Times New Roman" w:hAnsi="Times New Roman" w:cs="Times New Roman"/>
          <w:sz w:val="24"/>
          <w:szCs w:val="24"/>
          <w:lang w:val="uk-UA" w:eastAsia="ru-RU"/>
        </w:rPr>
        <w:t>Житомирської області</w:t>
      </w:r>
      <w:r w:rsidRPr="007D1750">
        <w:rPr>
          <w:rFonts w:ascii="Times New Roman" w:eastAsia="Times New Roman" w:hAnsi="Times New Roman" w:cs="Times New Roman"/>
          <w:sz w:val="24"/>
          <w:szCs w:val="24"/>
          <w:lang w:eastAsia="ru-RU"/>
        </w:rPr>
        <w:t xml:space="preserve"> (далі - Положення) установлює загальні вимоги до організаційних заходів і технічних засобів оброблювання й захисту персональних даних у </w:t>
      </w:r>
      <w:r w:rsidR="00AE303A">
        <w:rPr>
          <w:rFonts w:ascii="Times New Roman" w:eastAsia="Times New Roman" w:hAnsi="Times New Roman" w:cs="Times New Roman"/>
          <w:sz w:val="24"/>
          <w:szCs w:val="24"/>
          <w:lang w:val="uk-UA" w:eastAsia="ru-RU"/>
        </w:rPr>
        <w:t>Лугинському районному суді Житомирської</w:t>
      </w:r>
      <w:r w:rsidRPr="007D1750">
        <w:rPr>
          <w:rFonts w:ascii="Times New Roman" w:eastAsia="Times New Roman" w:hAnsi="Times New Roman" w:cs="Times New Roman"/>
          <w:sz w:val="24"/>
          <w:szCs w:val="24"/>
          <w:lang w:eastAsia="ru-RU"/>
        </w:rPr>
        <w:t xml:space="preserve"> області (далі - Суд) для створення умов захисту цих даних від незаконної обробки, а також від незаконного доступу до 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1.2 Положення розроблено відповідно до законів України «Про захист персональних даних» (далі Закон), «Про доступ до публічної інформації» та Типового порядку обробки персональних даних, затвердженого наказом Уповноваженого Верховної Ради України з прав людини 08.01.2014   № 1/02-14.</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1.3 До персональних даних належать будь-які відомості чи сукупність відомостей про фізичну особу, за якими її ідентифікують або вона може бути конкретно ідентифікована.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1.4 Персональні дані, що їх обробляють у Суді, є інформацією з обмеженим доступом, крім випадків, визначених частинами другою, третьою статті 5 Закону.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1.5 Обробку персональних даних, щодо яких установлено особливі вимоги та/або яке становить особливий ризик для прав і свобод суб'єктів персональних даних, виконують відповідно до статей 7, 9 Закону.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1.6 Суд є володільцем персональних даних суддів Суду, працівників Суду, осіб, які звертаються до Суду чи яких залучають до його роботи згідно з чинним законодавством України, а також осіб, які повідомляють про корупцію.</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1.7 Організацію роботи, що пов'язана із захистом персональних даних кожної категорії суб'єктів персональних даних, які обробляють у Суді, забезпечує відповідальна особа за організацію роботи, пов'язану з обробкою та захистом персональних даних у Суді (далі - Відповідальна особа).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1.8 Персональні дані в Суді обробляють у Автоматизованій системі документообігу суду КП «Д-3», інформаційно-аналітичній системі «Кадри-WEВ», в електронній формі за допомогою програмних засобів, а також у паперовій формі.</w:t>
      </w:r>
    </w:p>
    <w:p w:rsidR="007D1750" w:rsidRDefault="007D1750" w:rsidP="00192B46">
      <w:pPr>
        <w:spacing w:after="115" w:line="240" w:lineRule="auto"/>
        <w:jc w:val="both"/>
        <w:rPr>
          <w:rFonts w:ascii="Times New Roman" w:eastAsia="Times New Roman" w:hAnsi="Times New Roman" w:cs="Times New Roman"/>
          <w:sz w:val="24"/>
          <w:szCs w:val="24"/>
          <w:lang w:val="uk-UA" w:eastAsia="ru-RU"/>
        </w:rPr>
      </w:pPr>
      <w:r w:rsidRPr="007D1750">
        <w:rPr>
          <w:rFonts w:ascii="Times New Roman" w:eastAsia="Times New Roman" w:hAnsi="Times New Roman" w:cs="Times New Roman"/>
          <w:sz w:val="24"/>
          <w:szCs w:val="24"/>
          <w:lang w:eastAsia="ru-RU"/>
        </w:rPr>
        <w:t>            1.9 Положення є обов'язковим до виконання для всіх працівників Суду, які мають доступ до персональних даних та здійснюють їх обробку в межах виконання ними своїх повноважень.</w:t>
      </w:r>
    </w:p>
    <w:p w:rsidR="00317598" w:rsidRPr="00317598" w:rsidRDefault="00317598" w:rsidP="00192B46">
      <w:pPr>
        <w:spacing w:after="115" w:line="240" w:lineRule="auto"/>
        <w:jc w:val="both"/>
        <w:rPr>
          <w:rFonts w:ascii="Times New Roman" w:eastAsia="Times New Roman" w:hAnsi="Times New Roman" w:cs="Times New Roman"/>
          <w:sz w:val="24"/>
          <w:szCs w:val="24"/>
          <w:lang w:val="uk-UA" w:eastAsia="ru-RU"/>
        </w:rPr>
      </w:pPr>
    </w:p>
    <w:p w:rsidR="007D1750" w:rsidRPr="007D1750" w:rsidRDefault="007D1750" w:rsidP="00AE303A">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lastRenderedPageBreak/>
        <w:t>2. Мета обробки персональних даних, склад, зміст,</w:t>
      </w:r>
      <w:r w:rsidRPr="007D1750">
        <w:rPr>
          <w:rFonts w:ascii="Times New Roman" w:eastAsia="Times New Roman" w:hAnsi="Times New Roman" w:cs="Times New Roman"/>
          <w:sz w:val="24"/>
          <w:szCs w:val="24"/>
          <w:lang w:eastAsia="ru-RU"/>
        </w:rPr>
        <w:br/>
      </w:r>
      <w:r w:rsidRPr="007D1750">
        <w:rPr>
          <w:rFonts w:ascii="Times New Roman" w:eastAsia="Times New Roman" w:hAnsi="Times New Roman" w:cs="Times New Roman"/>
          <w:b/>
          <w:bCs/>
          <w:sz w:val="24"/>
          <w:szCs w:val="24"/>
          <w:lang w:eastAsia="ru-RU"/>
        </w:rPr>
        <w:t>принципи та цілі їх обробки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2.1  Персональні</w:t>
      </w:r>
      <w:proofErr w:type="gramEnd"/>
      <w:r w:rsidRPr="007D1750">
        <w:rPr>
          <w:rFonts w:ascii="Times New Roman" w:eastAsia="Times New Roman" w:hAnsi="Times New Roman" w:cs="Times New Roman"/>
          <w:sz w:val="24"/>
          <w:szCs w:val="24"/>
          <w:lang w:eastAsia="ru-RU"/>
        </w:rPr>
        <w:t xml:space="preserve"> дані у Суді обробляють:</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 для виконання покладених на Суд завдань щодо здійснення правосуддя відповідно до визначених законом засад та процедур судочинства з метою захисту особи, суспільства та держави від корупційних і пов’язаних із ними злочинів та судового контролю за досудовим розслідуванням цих злочинів, дотриманням прав, свобод та інтересів осіб у кримінальному провадженні, адміністративному та цивільному судочинстві, </w:t>
      </w:r>
      <w:proofErr w:type="gramStart"/>
      <w:r w:rsidRPr="007D1750">
        <w:rPr>
          <w:rFonts w:ascii="Times New Roman" w:eastAsia="Times New Roman" w:hAnsi="Times New Roman" w:cs="Times New Roman"/>
          <w:sz w:val="24"/>
          <w:szCs w:val="24"/>
          <w:lang w:eastAsia="ru-RU"/>
        </w:rPr>
        <w:t>у справах</w:t>
      </w:r>
      <w:proofErr w:type="gramEnd"/>
      <w:r w:rsidRPr="007D1750">
        <w:rPr>
          <w:rFonts w:ascii="Times New Roman" w:eastAsia="Times New Roman" w:hAnsi="Times New Roman" w:cs="Times New Roman"/>
          <w:sz w:val="24"/>
          <w:szCs w:val="24"/>
          <w:lang w:eastAsia="ru-RU"/>
        </w:rPr>
        <w:t xml:space="preserve"> про адміністративні правопорушення;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для реалізації трудових відносин із суддями, працівниками апарату Суду, відносин у ділянці управління персоналом, під час ведення кадрового справочинства в Суді, військового обліку призовників, військовозобов'язаних та резервістів (далі - військового обліку), а також подання відповідної звітності;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для перевірки повідомлень викривачів (осіб, які звернулися до Суду з повідомленням про можливі факти корупційних або пов'язаних із корупцією правопорушень, інших порушень Закону України "Про запобігання корупції").</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2.2  Суд</w:t>
      </w:r>
      <w:proofErr w:type="gramEnd"/>
      <w:r w:rsidRPr="007D1750">
        <w:rPr>
          <w:rFonts w:ascii="Times New Roman" w:eastAsia="Times New Roman" w:hAnsi="Times New Roman" w:cs="Times New Roman"/>
          <w:sz w:val="24"/>
          <w:szCs w:val="24"/>
          <w:lang w:eastAsia="ru-RU"/>
        </w:rPr>
        <w:t xml:space="preserve"> обробляє персональні дані таких категорій суб'єктів:</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суддів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працівників апарату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осіб, які звертаються до Суду у визначеному чинним законодавством України порядку;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учасників  провадження;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осіб, які претендують на зайняття вакантної посади в апараті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викривачів.</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2.3 Відповідно до визначеної мети, особливостей функціонування Суду, потреб управлінської діяльності, кваліфікаційних вимог </w:t>
      </w:r>
      <w:proofErr w:type="gramStart"/>
      <w:r w:rsidRPr="007D1750">
        <w:rPr>
          <w:rFonts w:ascii="Times New Roman" w:eastAsia="Times New Roman" w:hAnsi="Times New Roman" w:cs="Times New Roman"/>
          <w:sz w:val="24"/>
          <w:szCs w:val="24"/>
          <w:lang w:eastAsia="ru-RU"/>
        </w:rPr>
        <w:t>до посад</w:t>
      </w:r>
      <w:proofErr w:type="gramEnd"/>
      <w:r w:rsidRPr="007D1750">
        <w:rPr>
          <w:rFonts w:ascii="Times New Roman" w:eastAsia="Times New Roman" w:hAnsi="Times New Roman" w:cs="Times New Roman"/>
          <w:sz w:val="24"/>
          <w:szCs w:val="24"/>
          <w:lang w:eastAsia="ru-RU"/>
        </w:rPr>
        <w:t xml:space="preserve"> працівників апарату Суду у Суді обробляють такі персональні дані: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суддів Суду, працівників апарату Суду: прізвище, ім'я, по батькові; дата і місце народження; паспортні дані; реєстраційний номер облікової картки платника податків (далі - РНОКІПl); відомості про військовий облік; відомості про трудову діяльність, що їх містить трудова книжка; відомості про освіту, науковий ступінь, учене звання; наявність спеціальних знань або підготовки; автобіографічні дані; відомості про стан здоров'я в межах, визначених чинним законодавством України; відомості про стан сім'ї, членів сім'ї в обсязі, потрібному для реалізації трудових відносин та забезпечення пільг і гарантій, установлених трудовим законодавством; відомості про місце проживання (фактичне та місце реєстрації); номери приватних телефонів (домашніх, мобільних), адреса особистої електронної пошти; запис зображення (фото); відомості, що підтверджують право на пільги та компенсації відповідно до чинного законодавства України;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осіб, які претендують на вступ на державну службу, на працевлаштування до апарату Суду, осіб, які проходять стажування : прізвище, ім'я, по батькові; дата і місце народження; паспортні дані; РНОКІПl; відомості про військовий облік; відомості про трудову діяльність, що їх містить трудова книжка; відомості про освіту, науковий ступінь, учене звання; наявність спеціальних знань або підготовки; автобіографічні дані; відомості про місце</w:t>
      </w:r>
      <w:r w:rsidR="001907D8">
        <w:rPr>
          <w:rFonts w:ascii="Times New Roman" w:eastAsia="Times New Roman" w:hAnsi="Times New Roman" w:cs="Times New Roman"/>
          <w:sz w:val="24"/>
          <w:szCs w:val="24"/>
          <w:lang w:val="uk-UA" w:eastAsia="ru-RU"/>
        </w:rPr>
        <w:t xml:space="preserve"> </w:t>
      </w:r>
      <w:r w:rsidRPr="007D1750">
        <w:rPr>
          <w:rFonts w:ascii="Times New Roman" w:eastAsia="Times New Roman" w:hAnsi="Times New Roman" w:cs="Times New Roman"/>
          <w:sz w:val="24"/>
          <w:szCs w:val="24"/>
          <w:lang w:eastAsia="ru-RU"/>
        </w:rPr>
        <w:t xml:space="preserve">проживання (фактичне та місце реєстрації); номери приватних телефонів (домашніх, мобільних), адреса особистої електронної пошти; інші відомості, визначені Кодексом законів про працю України, Законом України «Про державну службу», </w:t>
      </w:r>
      <w:r w:rsidRPr="007D1750">
        <w:rPr>
          <w:rFonts w:ascii="Times New Roman" w:eastAsia="Times New Roman" w:hAnsi="Times New Roman" w:cs="Times New Roman"/>
          <w:sz w:val="24"/>
          <w:szCs w:val="24"/>
          <w:lang w:eastAsia="ru-RU"/>
        </w:rPr>
        <w:lastRenderedPageBreak/>
        <w:t>Порядком проведення конкурсу на зайняття посад державної служби, затвердженим постановою Кабінету Міністрів України від 25 березня 2016 року № 246 зі змінами, тощо;</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 осіб, які звертаються до Суду в установленому чинним законодавством України порядку: прізвище, ім'я, по батькові (за наявності), відомості про місце проживання (фактичне та місце реєстрації), номери приватних телефонів (домашніх, мобільних), адреса особистої електронної пошти, а також інша конфіденційна інформація, яку особа з власної волі надала </w:t>
      </w:r>
      <w:proofErr w:type="gramStart"/>
      <w:r w:rsidRPr="007D1750">
        <w:rPr>
          <w:rFonts w:ascii="Times New Roman" w:eastAsia="Times New Roman" w:hAnsi="Times New Roman" w:cs="Times New Roman"/>
          <w:sz w:val="24"/>
          <w:szCs w:val="24"/>
          <w:lang w:eastAsia="ru-RU"/>
        </w:rPr>
        <w:t>про себе</w:t>
      </w:r>
      <w:proofErr w:type="gramEnd"/>
      <w:r w:rsidRPr="007D1750">
        <w:rPr>
          <w:rFonts w:ascii="Times New Roman" w:eastAsia="Times New Roman" w:hAnsi="Times New Roman" w:cs="Times New Roman"/>
          <w:sz w:val="24"/>
          <w:szCs w:val="24"/>
          <w:lang w:eastAsia="ru-RU"/>
        </w:rPr>
        <w:t xml:space="preserve"> у зверненні;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 викривачів: прізвище, ім'я, по батькові (за наявності), відомості про місце проживання (фактичне та місце реєстрації), номери приватних телефонів (домашніх, мобільних), адреса особистої електронної пошти, а також інша конфіденційна інформація, яку особа надала </w:t>
      </w:r>
      <w:proofErr w:type="gramStart"/>
      <w:r w:rsidRPr="007D1750">
        <w:rPr>
          <w:rFonts w:ascii="Times New Roman" w:eastAsia="Times New Roman" w:hAnsi="Times New Roman" w:cs="Times New Roman"/>
          <w:sz w:val="24"/>
          <w:szCs w:val="24"/>
          <w:lang w:eastAsia="ru-RU"/>
        </w:rPr>
        <w:t>про себе</w:t>
      </w:r>
      <w:proofErr w:type="gramEnd"/>
      <w:r w:rsidRPr="007D1750">
        <w:rPr>
          <w:rFonts w:ascii="Times New Roman" w:eastAsia="Times New Roman" w:hAnsi="Times New Roman" w:cs="Times New Roman"/>
          <w:sz w:val="24"/>
          <w:szCs w:val="24"/>
          <w:lang w:eastAsia="ru-RU"/>
        </w:rPr>
        <w:t xml:space="preserve"> у повідомленні.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Джерелами відомостей про суб'єкта персональних даних є видані на його ім'я документи, підписані ним документи, інші відомості, які суб'єкт надає </w:t>
      </w:r>
      <w:proofErr w:type="gramStart"/>
      <w:r w:rsidRPr="007D1750">
        <w:rPr>
          <w:rFonts w:ascii="Times New Roman" w:eastAsia="Times New Roman" w:hAnsi="Times New Roman" w:cs="Times New Roman"/>
          <w:sz w:val="24"/>
          <w:szCs w:val="24"/>
          <w:lang w:eastAsia="ru-RU"/>
        </w:rPr>
        <w:t>про себе</w:t>
      </w:r>
      <w:proofErr w:type="gramEnd"/>
      <w:r w:rsidRPr="007D1750">
        <w:rPr>
          <w:rFonts w:ascii="Times New Roman" w:eastAsia="Times New Roman" w:hAnsi="Times New Roman" w:cs="Times New Roman"/>
          <w:sz w:val="24"/>
          <w:szCs w:val="24"/>
          <w:lang w:eastAsia="ru-RU"/>
        </w:rPr>
        <w:t>.</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2.4 Підставами для обробки персональних даних у Суді є:</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 згода </w:t>
      </w:r>
      <w:r w:rsidR="001907D8">
        <w:rPr>
          <w:rFonts w:ascii="Times New Roman" w:eastAsia="Times New Roman" w:hAnsi="Times New Roman" w:cs="Times New Roman"/>
          <w:sz w:val="24"/>
          <w:szCs w:val="24"/>
          <w:lang w:val="uk-UA" w:eastAsia="ru-RU"/>
        </w:rPr>
        <w:t>на збір та обробку особистих персональних даних</w:t>
      </w:r>
      <w:r w:rsidR="00317598">
        <w:rPr>
          <w:rFonts w:ascii="Times New Roman" w:eastAsia="Times New Roman" w:hAnsi="Times New Roman" w:cs="Times New Roman"/>
          <w:sz w:val="24"/>
          <w:szCs w:val="24"/>
          <w:lang w:val="uk-UA" w:eastAsia="ru-RU"/>
        </w:rPr>
        <w:t xml:space="preserve"> (додаток 1 до Положення)</w:t>
      </w:r>
      <w:r w:rsidRPr="007D1750">
        <w:rPr>
          <w:rFonts w:ascii="Times New Roman" w:eastAsia="Times New Roman" w:hAnsi="Times New Roman" w:cs="Times New Roman"/>
          <w:sz w:val="24"/>
          <w:szCs w:val="24"/>
          <w:lang w:eastAsia="ru-RU"/>
        </w:rPr>
        <w:t>;</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w:t>
      </w:r>
      <w:r w:rsidR="00317598">
        <w:rPr>
          <w:rFonts w:ascii="Times New Roman" w:eastAsia="Times New Roman" w:hAnsi="Times New Roman" w:cs="Times New Roman"/>
          <w:sz w:val="24"/>
          <w:szCs w:val="24"/>
          <w:lang w:val="uk-UA" w:eastAsia="ru-RU"/>
        </w:rPr>
        <w:t xml:space="preserve"> </w:t>
      </w:r>
      <w:r w:rsidRPr="007D1750">
        <w:rPr>
          <w:rFonts w:ascii="Times New Roman" w:eastAsia="Times New Roman" w:hAnsi="Times New Roman" w:cs="Times New Roman"/>
          <w:sz w:val="24"/>
          <w:szCs w:val="24"/>
          <w:lang w:eastAsia="ru-RU"/>
        </w:rPr>
        <w:t xml:space="preserve"> </w:t>
      </w:r>
      <w:r w:rsidR="001907D8">
        <w:rPr>
          <w:rFonts w:ascii="Times New Roman" w:eastAsia="Times New Roman" w:hAnsi="Times New Roman" w:cs="Times New Roman"/>
          <w:sz w:val="24"/>
          <w:szCs w:val="24"/>
          <w:lang w:val="uk-UA" w:eastAsia="ru-RU"/>
        </w:rPr>
        <w:t>згода-повідомлення на збір та обробку персональних даних</w:t>
      </w:r>
      <w:r w:rsidRPr="007D1750">
        <w:rPr>
          <w:rFonts w:ascii="Times New Roman" w:eastAsia="Times New Roman" w:hAnsi="Times New Roman" w:cs="Times New Roman"/>
          <w:sz w:val="24"/>
          <w:szCs w:val="24"/>
          <w:lang w:eastAsia="ru-RU"/>
        </w:rPr>
        <w:t>;</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захист життєво важливих інтересів суб’єкти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необхідність виконання Судом повноважень відповідно до чинного законодавства України.   </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2.5 Особа, яка претендує на зайняття вакантної посади у апараті Суду, надаючи з власної волі керівнику апарату та/або заступнику керівника апарату Суду потрібні для зайняття цієї посади документи та інформацію, що містить персональні дані, цим надає дозвіл на їх обробку в Суді відповідно </w:t>
      </w:r>
      <w:proofErr w:type="gramStart"/>
      <w:r w:rsidRPr="007D1750">
        <w:rPr>
          <w:rFonts w:ascii="Times New Roman" w:eastAsia="Times New Roman" w:hAnsi="Times New Roman" w:cs="Times New Roman"/>
          <w:sz w:val="24"/>
          <w:szCs w:val="24"/>
          <w:lang w:eastAsia="ru-RU"/>
        </w:rPr>
        <w:t>до закону</w:t>
      </w:r>
      <w:proofErr w:type="gramEnd"/>
      <w:r w:rsidRPr="007D1750">
        <w:rPr>
          <w:rFonts w:ascii="Times New Roman" w:eastAsia="Times New Roman" w:hAnsi="Times New Roman" w:cs="Times New Roman"/>
          <w:sz w:val="24"/>
          <w:szCs w:val="24"/>
          <w:lang w:eastAsia="ru-RU"/>
        </w:rPr>
        <w:t xml:space="preserve"> виключно для реалізації трудових відносин.</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w:t>
      </w:r>
    </w:p>
    <w:p w:rsidR="007D1750" w:rsidRPr="007D1750" w:rsidRDefault="007D1750" w:rsidP="001907D8">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3. Права та обов'язки суб'єктів персональних даних</w:t>
      </w:r>
    </w:p>
    <w:p w:rsidR="007D1750" w:rsidRPr="00317598" w:rsidRDefault="007D1750" w:rsidP="00192B46">
      <w:pPr>
        <w:spacing w:after="115" w:line="240" w:lineRule="auto"/>
        <w:jc w:val="both"/>
        <w:rPr>
          <w:rFonts w:ascii="Times New Roman" w:eastAsia="Times New Roman" w:hAnsi="Times New Roman" w:cs="Times New Roman"/>
          <w:sz w:val="24"/>
          <w:szCs w:val="24"/>
          <w:lang w:val="uk-UA"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3.1  Суб'єкт</w:t>
      </w:r>
      <w:proofErr w:type="gramEnd"/>
      <w:r w:rsidRPr="007D1750">
        <w:rPr>
          <w:rFonts w:ascii="Times New Roman" w:eastAsia="Times New Roman" w:hAnsi="Times New Roman" w:cs="Times New Roman"/>
          <w:sz w:val="24"/>
          <w:szCs w:val="24"/>
          <w:lang w:eastAsia="ru-RU"/>
        </w:rPr>
        <w:t xml:space="preserve"> персональних даних, окрім прав, визначених статтею 8 Закону, має право бути поінформованим про порядок обробки його персональних даних у Суді, зокрема з використанням інформа</w:t>
      </w:r>
      <w:r w:rsidR="00317598">
        <w:rPr>
          <w:rFonts w:ascii="Times New Roman" w:eastAsia="Times New Roman" w:hAnsi="Times New Roman" w:cs="Times New Roman"/>
          <w:sz w:val="24"/>
          <w:szCs w:val="24"/>
          <w:lang w:eastAsia="ru-RU"/>
        </w:rPr>
        <w:t>ційних (автоматизованих) систем</w:t>
      </w:r>
      <w:r w:rsidR="00317598">
        <w:rPr>
          <w:rFonts w:ascii="Times New Roman" w:eastAsia="Times New Roman" w:hAnsi="Times New Roman" w:cs="Times New Roman"/>
          <w:sz w:val="24"/>
          <w:szCs w:val="24"/>
          <w:lang w:val="uk-UA" w:eastAsia="ru-RU"/>
        </w:rPr>
        <w:t>. (Додаток 2 до Положення)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3.2 Суб'єкт персональних даних є відповідальним за повноту й достовірність таких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3.3 Працівник Суду, який обробляє персональні дані, має право:</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 вимагати в суб'єктів персональних даних у разі потреби надати оновлену та достовірну інформацію щодо їхніх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2) порушувати перед безпосереднім керівником Суду питання про створення належних умов для технічного, фізичного та іншого захисту носіїв з інформацією про персональні дані, які він обробляє відповідно до посадових обов'язків.</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3.3 Працівник Суду, який обробляє персональні дані, має виконувати вимоги Закону та законодавства України у ділянці обробки та захисту персональних даних і зобов'язаний</w:t>
      </w:r>
      <w:r w:rsidR="00C35B98">
        <w:rPr>
          <w:rFonts w:ascii="Times New Roman" w:eastAsia="Times New Roman" w:hAnsi="Times New Roman" w:cs="Times New Roman"/>
          <w:sz w:val="24"/>
          <w:szCs w:val="24"/>
          <w:lang w:val="uk-UA" w:eastAsia="ru-RU"/>
        </w:rPr>
        <w:t>:</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 не допускати втрати персональних даних або їх неправомірного використання;    </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2) не розголошувати персональних даних, які йому було довірено або про які йому стало відомо у зв'язку з виконанням професійних чи службових або трудових обов'язків, навіть після припинення працівником діяльності, пов'язаної з персональними даними, крім випадків, установлених законом;</w:t>
      </w:r>
    </w:p>
    <w:p w:rsidR="007D1750" w:rsidRDefault="007D1750" w:rsidP="00192B46">
      <w:pPr>
        <w:spacing w:after="115" w:line="240" w:lineRule="auto"/>
        <w:jc w:val="both"/>
        <w:rPr>
          <w:rFonts w:ascii="Times New Roman" w:eastAsia="Times New Roman" w:hAnsi="Times New Roman" w:cs="Times New Roman"/>
          <w:sz w:val="24"/>
          <w:szCs w:val="24"/>
          <w:lang w:val="uk-UA" w:eastAsia="ru-RU"/>
        </w:rPr>
      </w:pPr>
      <w:r w:rsidRPr="007D1750">
        <w:rPr>
          <w:rFonts w:ascii="Times New Roman" w:eastAsia="Times New Roman" w:hAnsi="Times New Roman" w:cs="Times New Roman"/>
          <w:sz w:val="24"/>
          <w:szCs w:val="24"/>
          <w:lang w:eastAsia="ru-RU"/>
        </w:rPr>
        <w:lastRenderedPageBreak/>
        <w:t xml:space="preserve">        3) невідкладно інформувати Відповідальну особу про: випадки втрати або неумисного знищення носіїв інформації з персональними даними; втрату ключів від приміщень, сейфів, шаф, де зберігають персональні дані; наявність даних </w:t>
      </w:r>
      <w:proofErr w:type="gramStart"/>
      <w:r w:rsidRPr="007D1750">
        <w:rPr>
          <w:rFonts w:ascii="Times New Roman" w:eastAsia="Times New Roman" w:hAnsi="Times New Roman" w:cs="Times New Roman"/>
          <w:sz w:val="24"/>
          <w:szCs w:val="24"/>
          <w:lang w:eastAsia="ru-RU"/>
        </w:rPr>
        <w:t>для входу</w:t>
      </w:r>
      <w:proofErr w:type="gramEnd"/>
      <w:r w:rsidRPr="007D1750">
        <w:rPr>
          <w:rFonts w:ascii="Times New Roman" w:eastAsia="Times New Roman" w:hAnsi="Times New Roman" w:cs="Times New Roman"/>
          <w:sz w:val="24"/>
          <w:szCs w:val="24"/>
          <w:lang w:eastAsia="ru-RU"/>
        </w:rPr>
        <w:t xml:space="preserve"> в автоматизовані системи в інших осіб (крім працівників Суду, відповідальних за налаштування та технічний супровід цих систем); виявлення спроб несанкціонованого доступу до персональних даних</w:t>
      </w:r>
      <w:r w:rsidR="00317598">
        <w:rPr>
          <w:rFonts w:ascii="Times New Roman" w:eastAsia="Times New Roman" w:hAnsi="Times New Roman" w:cs="Times New Roman"/>
          <w:sz w:val="24"/>
          <w:szCs w:val="24"/>
          <w:lang w:val="uk-UA" w:eastAsia="ru-RU"/>
        </w:rPr>
        <w:t>.</w:t>
      </w:r>
    </w:p>
    <w:p w:rsidR="005F065B" w:rsidRPr="005F065B" w:rsidRDefault="005F065B" w:rsidP="005F065B">
      <w:pPr>
        <w:spacing w:after="115" w:line="240" w:lineRule="auto"/>
        <w:ind w:firstLine="708"/>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3.4</w:t>
      </w:r>
      <w:r w:rsidRPr="005F065B">
        <w:rPr>
          <w:rFonts w:ascii="Times New Roman" w:hAnsi="Times New Roman" w:cs="Times New Roman"/>
          <w:sz w:val="24"/>
          <w:szCs w:val="24"/>
        </w:rPr>
        <w:t xml:space="preserve"> На випадок несанкціонованого доступу до персональних даних, пошкодження технічного обладнання, виникнення надзвичайних ситуацій розроблений відповідний план дій (</w:t>
      </w:r>
      <w:r w:rsidR="00317598">
        <w:rPr>
          <w:rFonts w:ascii="Times New Roman" w:hAnsi="Times New Roman" w:cs="Times New Roman"/>
          <w:sz w:val="24"/>
          <w:szCs w:val="24"/>
          <w:lang w:val="uk-UA"/>
        </w:rPr>
        <w:t>Д</w:t>
      </w:r>
      <w:r w:rsidRPr="005F065B">
        <w:rPr>
          <w:rFonts w:ascii="Times New Roman" w:hAnsi="Times New Roman" w:cs="Times New Roman"/>
          <w:sz w:val="24"/>
          <w:szCs w:val="24"/>
        </w:rPr>
        <w:t xml:space="preserve">одаток </w:t>
      </w:r>
      <w:r w:rsidR="00C35B98">
        <w:rPr>
          <w:rFonts w:ascii="Times New Roman" w:hAnsi="Times New Roman" w:cs="Times New Roman"/>
          <w:sz w:val="24"/>
          <w:szCs w:val="24"/>
          <w:lang w:val="uk-UA"/>
        </w:rPr>
        <w:t>3</w:t>
      </w:r>
      <w:r w:rsidRPr="005F065B">
        <w:rPr>
          <w:rFonts w:ascii="Times New Roman" w:hAnsi="Times New Roman" w:cs="Times New Roman"/>
          <w:sz w:val="24"/>
          <w:szCs w:val="24"/>
        </w:rPr>
        <w:t xml:space="preserve"> до Положення).</w:t>
      </w:r>
    </w:p>
    <w:p w:rsidR="007D1750" w:rsidRPr="007D1750" w:rsidRDefault="007D1750" w:rsidP="005F065B">
      <w:pPr>
        <w:spacing w:after="115" w:line="240" w:lineRule="auto"/>
        <w:ind w:firstLine="708"/>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3.</w:t>
      </w:r>
      <w:r w:rsidR="005F065B">
        <w:rPr>
          <w:rFonts w:ascii="Times New Roman" w:eastAsia="Times New Roman" w:hAnsi="Times New Roman" w:cs="Times New Roman"/>
          <w:sz w:val="24"/>
          <w:szCs w:val="24"/>
          <w:lang w:val="uk-UA" w:eastAsia="ru-RU"/>
        </w:rPr>
        <w:t>5</w:t>
      </w:r>
      <w:r w:rsidRPr="007D1750">
        <w:rPr>
          <w:rFonts w:ascii="Times New Roman" w:eastAsia="Times New Roman" w:hAnsi="Times New Roman" w:cs="Times New Roman"/>
          <w:sz w:val="24"/>
          <w:szCs w:val="24"/>
          <w:lang w:eastAsia="ru-RU"/>
        </w:rPr>
        <w:t xml:space="preserve"> Керівники Суду, працівники яких обробляють персональні дані, контролюють дотримання цими працівниками вимог щодо обробки персональних даних, визначених чинним законодавством України, Положенням, іншими наказами Суду щодо захисту інформації; інформують Відповідальну особу про порушення встановлених процедур з обробки</w:t>
      </w:r>
      <w:r w:rsidR="0039663D">
        <w:rPr>
          <w:rFonts w:ascii="Times New Roman" w:eastAsia="Times New Roman" w:hAnsi="Times New Roman" w:cs="Times New Roman"/>
          <w:sz w:val="24"/>
          <w:szCs w:val="24"/>
          <w:lang w:val="uk-UA" w:eastAsia="ru-RU"/>
        </w:rPr>
        <w:t xml:space="preserve"> </w:t>
      </w:r>
      <w:r w:rsidRPr="007D1750">
        <w:rPr>
          <w:rFonts w:ascii="Times New Roman" w:eastAsia="Times New Roman" w:hAnsi="Times New Roman" w:cs="Times New Roman"/>
          <w:sz w:val="24"/>
          <w:szCs w:val="24"/>
          <w:lang w:eastAsia="ru-RU"/>
        </w:rPr>
        <w:t>персональних даних, про факти несанкціонованих та/або незаконних дій з оброблювання персональних даних.</w:t>
      </w:r>
    </w:p>
    <w:p w:rsidR="007D1750" w:rsidRPr="007D1750" w:rsidRDefault="007D1750" w:rsidP="0039663D">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4. Порядок обробки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4.1 Персональні дані осіб, які звертаються до Суду, обробляють у </w:t>
      </w:r>
      <w:proofErr w:type="gramStart"/>
      <w:r w:rsidR="0039663D">
        <w:rPr>
          <w:rFonts w:ascii="Times New Roman" w:eastAsia="Times New Roman" w:hAnsi="Times New Roman" w:cs="Times New Roman"/>
          <w:sz w:val="24"/>
          <w:szCs w:val="24"/>
          <w:lang w:val="uk-UA" w:eastAsia="ru-RU"/>
        </w:rPr>
        <w:t xml:space="preserve">канцелярії </w:t>
      </w:r>
      <w:r w:rsidRPr="007D1750">
        <w:rPr>
          <w:rFonts w:ascii="Times New Roman" w:eastAsia="Times New Roman" w:hAnsi="Times New Roman" w:cs="Times New Roman"/>
          <w:sz w:val="24"/>
          <w:szCs w:val="24"/>
          <w:lang w:eastAsia="ru-RU"/>
        </w:rPr>
        <w:t xml:space="preserve"> Суду</w:t>
      </w:r>
      <w:proofErr w:type="gramEnd"/>
      <w:r w:rsidRPr="007D1750">
        <w:rPr>
          <w:rFonts w:ascii="Times New Roman" w:eastAsia="Times New Roman" w:hAnsi="Times New Roman" w:cs="Times New Roman"/>
          <w:sz w:val="24"/>
          <w:szCs w:val="24"/>
          <w:lang w:eastAsia="ru-RU"/>
        </w:rPr>
        <w:t>, зокрема в  автоматизованій системі документообігу суду КП «Д-3», інформацію з персональними даними зберігають у вигляді документів на електронних/паперових носіях.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4.2  У</w:t>
      </w:r>
      <w:proofErr w:type="gramEnd"/>
      <w:r w:rsidRPr="007D1750">
        <w:rPr>
          <w:rFonts w:ascii="Times New Roman" w:eastAsia="Times New Roman" w:hAnsi="Times New Roman" w:cs="Times New Roman"/>
          <w:sz w:val="24"/>
          <w:szCs w:val="24"/>
          <w:lang w:eastAsia="ru-RU"/>
        </w:rPr>
        <w:t xml:space="preserve"> </w:t>
      </w:r>
      <w:r w:rsidR="0039663D">
        <w:rPr>
          <w:rFonts w:ascii="Times New Roman" w:eastAsia="Times New Roman" w:hAnsi="Times New Roman" w:cs="Times New Roman"/>
          <w:sz w:val="24"/>
          <w:szCs w:val="24"/>
          <w:lang w:val="uk-UA" w:eastAsia="ru-RU"/>
        </w:rPr>
        <w:t>канцелярії С</w:t>
      </w:r>
      <w:r w:rsidRPr="007D1750">
        <w:rPr>
          <w:rFonts w:ascii="Times New Roman" w:eastAsia="Times New Roman" w:hAnsi="Times New Roman" w:cs="Times New Roman"/>
          <w:sz w:val="24"/>
          <w:szCs w:val="24"/>
          <w:lang w:eastAsia="ru-RU"/>
        </w:rPr>
        <w:t>уду обробляють персональні дані осіб, які звертаються до Суду, в електронній та паперовій формах під час:</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попереднього розгляду документів, що надійшли;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реєстрації документів у автоматизованій системі документообігу суду КП «Д-3», у якій опрацьовують та зберігають відомості чи сукупність відомостей про цих осіб у вигляді обліково-</w:t>
      </w:r>
      <w:proofErr w:type="gramStart"/>
      <w:r w:rsidRPr="007D1750">
        <w:rPr>
          <w:rFonts w:ascii="Times New Roman" w:eastAsia="Times New Roman" w:hAnsi="Times New Roman" w:cs="Times New Roman"/>
          <w:sz w:val="24"/>
          <w:szCs w:val="24"/>
          <w:lang w:eastAsia="ru-RU"/>
        </w:rPr>
        <w:t>статистичної  картки</w:t>
      </w:r>
      <w:proofErr w:type="gramEnd"/>
      <w:r w:rsidRPr="007D1750">
        <w:rPr>
          <w:rFonts w:ascii="Times New Roman" w:eastAsia="Times New Roman" w:hAnsi="Times New Roman" w:cs="Times New Roman"/>
          <w:sz w:val="24"/>
          <w:szCs w:val="24"/>
          <w:lang w:eastAsia="ru-RU"/>
        </w:rPr>
        <w:t xml:space="preserve"> з прикріпленим до неї електронним образом документа;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підготування статистичної інформації (звітів);</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поточного зберігання документів.</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4.3 Працівники Суду здійснюють обробку персональних даних осіб, які звертаються до Суду, у процесі використання та зберігання документів, наявних </w:t>
      </w:r>
      <w:proofErr w:type="gramStart"/>
      <w:r w:rsidRPr="007D1750">
        <w:rPr>
          <w:rFonts w:ascii="Times New Roman" w:eastAsia="Times New Roman" w:hAnsi="Times New Roman" w:cs="Times New Roman"/>
          <w:sz w:val="24"/>
          <w:szCs w:val="24"/>
          <w:lang w:eastAsia="ru-RU"/>
        </w:rPr>
        <w:t>у справах</w:t>
      </w:r>
      <w:proofErr w:type="gramEnd"/>
      <w:r w:rsidRPr="007D1750">
        <w:rPr>
          <w:rFonts w:ascii="Times New Roman" w:eastAsia="Times New Roman" w:hAnsi="Times New Roman" w:cs="Times New Roman"/>
          <w:sz w:val="24"/>
          <w:szCs w:val="24"/>
          <w:lang w:eastAsia="ru-RU"/>
        </w:rPr>
        <w:t>.</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4.4 </w:t>
      </w:r>
      <w:proofErr w:type="gramStart"/>
      <w:r w:rsidRPr="007D1750">
        <w:rPr>
          <w:rFonts w:ascii="Times New Roman" w:eastAsia="Times New Roman" w:hAnsi="Times New Roman" w:cs="Times New Roman"/>
          <w:sz w:val="24"/>
          <w:szCs w:val="24"/>
          <w:lang w:eastAsia="ru-RU"/>
        </w:rPr>
        <w:t>В</w:t>
      </w:r>
      <w:proofErr w:type="gramEnd"/>
      <w:r w:rsidRPr="007D1750">
        <w:rPr>
          <w:rFonts w:ascii="Times New Roman" w:eastAsia="Times New Roman" w:hAnsi="Times New Roman" w:cs="Times New Roman"/>
          <w:sz w:val="24"/>
          <w:szCs w:val="24"/>
          <w:lang w:eastAsia="ru-RU"/>
        </w:rPr>
        <w:t xml:space="preserve"> архіві Суду здійснюють обробку персональних даних осіб у процесі опрацювання, використання та зберігання матеріалів судових справ та матеріалів (в електронній та паперовій формах).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4.5 Відповідальна особа за повідомлення про можливі факти корупційних або пов’язаних з корупцією правопорушень, інших порушень Закону України «Про запобігання корупції» обробляє персональні дані викривачів у процесі внесення до Єдиного порталу повідомлень викривачів отриманої інформації про можливі факти корупційних або пов'язаних із корупцією правопорушень, інших порушень Закону України «Про запобігання корупції», а також під час розгляду зазначених повідомлень відповідно до Закону України «Про запобігання корупції».</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4.6 Працівник Суду, який відповідно до посадових обов'язків обробляє персональні дані, або має доступ до них, дає письмове зобов'язання про нерозголошення персональних даних, які йому було довірено або які стали відомі у зв’язку з виконанням професійних чи службових або трудових обов’язків, за формою, визначеною у Додатку </w:t>
      </w:r>
      <w:r w:rsidR="00C35B98">
        <w:rPr>
          <w:rFonts w:ascii="Times New Roman" w:eastAsia="Times New Roman" w:hAnsi="Times New Roman" w:cs="Times New Roman"/>
          <w:sz w:val="24"/>
          <w:szCs w:val="24"/>
          <w:lang w:val="uk-UA" w:eastAsia="ru-RU"/>
        </w:rPr>
        <w:t>4</w:t>
      </w:r>
      <w:r w:rsidRPr="007D1750">
        <w:rPr>
          <w:rFonts w:ascii="Times New Roman" w:eastAsia="Times New Roman" w:hAnsi="Times New Roman" w:cs="Times New Roman"/>
          <w:sz w:val="24"/>
          <w:szCs w:val="24"/>
          <w:lang w:eastAsia="ru-RU"/>
        </w:rPr>
        <w:t xml:space="preserve"> до Положення, яке зберігають у його особовій справі.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lastRenderedPageBreak/>
        <w:t>       4.7 Дата надання працівником Суду зазначеного зобов'язання є датою отримання ним права доступу до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Датою позбавлення права доступу до персональних даних є дата звільнення або переведення працівника Суду </w:t>
      </w:r>
      <w:proofErr w:type="gramStart"/>
      <w:r w:rsidRPr="007D1750">
        <w:rPr>
          <w:rFonts w:ascii="Times New Roman" w:eastAsia="Times New Roman" w:hAnsi="Times New Roman" w:cs="Times New Roman"/>
          <w:sz w:val="24"/>
          <w:szCs w:val="24"/>
          <w:lang w:eastAsia="ru-RU"/>
        </w:rPr>
        <w:t>на посаду</w:t>
      </w:r>
      <w:proofErr w:type="gramEnd"/>
      <w:r w:rsidRPr="007D1750">
        <w:rPr>
          <w:rFonts w:ascii="Times New Roman" w:eastAsia="Times New Roman" w:hAnsi="Times New Roman" w:cs="Times New Roman"/>
          <w:sz w:val="24"/>
          <w:szCs w:val="24"/>
          <w:lang w:eastAsia="ru-RU"/>
        </w:rPr>
        <w:t>, виконання обов'язків за якою не пов'язане з обробкою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4.8 Допуск до роботи з персональними даними в автоматизованій системі надають лише після ідентифікації працівника Суду (логін, пароль).</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У разі переведення </w:t>
      </w:r>
      <w:proofErr w:type="gramStart"/>
      <w:r w:rsidRPr="007D1750">
        <w:rPr>
          <w:rFonts w:ascii="Times New Roman" w:eastAsia="Times New Roman" w:hAnsi="Times New Roman" w:cs="Times New Roman"/>
          <w:sz w:val="24"/>
          <w:szCs w:val="24"/>
          <w:lang w:eastAsia="ru-RU"/>
        </w:rPr>
        <w:t>на посаду</w:t>
      </w:r>
      <w:proofErr w:type="gramEnd"/>
      <w:r w:rsidRPr="007D1750">
        <w:rPr>
          <w:rFonts w:ascii="Times New Roman" w:eastAsia="Times New Roman" w:hAnsi="Times New Roman" w:cs="Times New Roman"/>
          <w:sz w:val="24"/>
          <w:szCs w:val="24"/>
          <w:lang w:eastAsia="ru-RU"/>
        </w:rPr>
        <w:t>, не пов'язану з обробкою персональних даних, або у разі звільнення доступ працівника Суду до автоматизованої системи, у якій він обробляв персональні дані, припиняють.</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Припиняє такий доступ із відома Відповідальної особи технічний адміністратор системи.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4.9  Під</w:t>
      </w:r>
      <w:proofErr w:type="gramEnd"/>
      <w:r w:rsidRPr="007D1750">
        <w:rPr>
          <w:rFonts w:ascii="Times New Roman" w:eastAsia="Times New Roman" w:hAnsi="Times New Roman" w:cs="Times New Roman"/>
          <w:sz w:val="24"/>
          <w:szCs w:val="24"/>
          <w:lang w:eastAsia="ru-RU"/>
        </w:rPr>
        <w:t xml:space="preserve"> час обробки персональних даних на паперових носіях документи з відповідною інформацією систематизують у картотеках залежно від категорії та мети обробки.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Картотеки зберігають у приміщеннях та у спосіб, що виключає несанкціонований доступ до 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4.10 Строки та умови зберігання, зміни, видалення, знищення, передавання третім особам інформації або документів (їх частин), що містять персональні дані, порядок доступу до персональних даних у Суді визначено чинним законодавством України.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4.11  Персональні</w:t>
      </w:r>
      <w:proofErr w:type="gramEnd"/>
      <w:r w:rsidRPr="007D1750">
        <w:rPr>
          <w:rFonts w:ascii="Times New Roman" w:eastAsia="Times New Roman" w:hAnsi="Times New Roman" w:cs="Times New Roman"/>
          <w:sz w:val="24"/>
          <w:szCs w:val="24"/>
          <w:lang w:eastAsia="ru-RU"/>
        </w:rPr>
        <w:t xml:space="preserve"> дані зберігають у строк, не більший ніж це потрібно відповідно до мети їх обробки, якщо інше не визначено чинним законодавством України у ділянці архівної справи та судочинства.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4.12  Вимоги</w:t>
      </w:r>
      <w:proofErr w:type="gramEnd"/>
      <w:r w:rsidRPr="007D1750">
        <w:rPr>
          <w:rFonts w:ascii="Times New Roman" w:eastAsia="Times New Roman" w:hAnsi="Times New Roman" w:cs="Times New Roman"/>
          <w:sz w:val="24"/>
          <w:szCs w:val="24"/>
          <w:lang w:eastAsia="ru-RU"/>
        </w:rPr>
        <w:t xml:space="preserve"> суб'єкта до обробки, зміни або знищення персональних даних, скарги з питань обробки персональних даних, застереження стосовно обмежень під час обробки персональних даних мають бути вмотивованими і правомірними.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4.13  Вимоги</w:t>
      </w:r>
      <w:proofErr w:type="gramEnd"/>
      <w:r w:rsidRPr="007D1750">
        <w:rPr>
          <w:rFonts w:ascii="Times New Roman" w:eastAsia="Times New Roman" w:hAnsi="Times New Roman" w:cs="Times New Roman"/>
          <w:sz w:val="24"/>
          <w:szCs w:val="24"/>
          <w:lang w:eastAsia="ru-RU"/>
        </w:rPr>
        <w:t xml:space="preserve"> суб'єктів персональних даних з приводу обмеження чи заперечення обробки, зміни чи знищення персональних даних у Суді у разі їх недостовірності чи незаконності обробки оформлюють як заяву на ім'я Голови Суду (для суддів Суду) або керівника апарату суду (для працівників апарату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Рішення за заявою особи, яка звернулася до Суду, або працівника Суду ухвалюють, ураховуючи її розгляд за участю, зокрема, Відповідальної особи, керівника структурного підрозділу Суду, у якому здійснюють обробку персональних даних заявника.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У разі встановлення за поданою заявою факту недостовірності персональних даних або незаконності їх обробки таку обробку припиняють, одразу інформуючи про це заявника та знищуючи недостовірні дані в установленому порядку.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У разі якщо вимога не підлягає задоволенню, суб’єкту надають мотивовану відповідь із приводу відсутності підстав для задоволення заяви.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4.14 Персональні дані та документи, що містять персональні дані зберігають протягом строку не більше, ніж це необхідно відповідно до мети їх обробки, якщо інше не передбачено законодавством у сфері архівної справи та діловодства.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4.15  Персональні</w:t>
      </w:r>
      <w:proofErr w:type="gramEnd"/>
      <w:r w:rsidRPr="007D1750">
        <w:rPr>
          <w:rFonts w:ascii="Times New Roman" w:eastAsia="Times New Roman" w:hAnsi="Times New Roman" w:cs="Times New Roman"/>
          <w:sz w:val="24"/>
          <w:szCs w:val="24"/>
          <w:lang w:eastAsia="ru-RU"/>
        </w:rPr>
        <w:t xml:space="preserve"> дані видаляють або знищують у разі: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закінчення строку зберігання даних, визначеного згодою суб’єкта персональних даних на обробку цих даних або законом;</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lastRenderedPageBreak/>
        <w:t>       - 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набрання законної сили рішення суду щодо видалення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4.16  Відбір</w:t>
      </w:r>
      <w:proofErr w:type="gramEnd"/>
      <w:r w:rsidRPr="007D1750">
        <w:rPr>
          <w:rFonts w:ascii="Times New Roman" w:eastAsia="Times New Roman" w:hAnsi="Times New Roman" w:cs="Times New Roman"/>
          <w:sz w:val="24"/>
          <w:szCs w:val="24"/>
          <w:lang w:eastAsia="ru-RU"/>
        </w:rPr>
        <w:t xml:space="preserve"> для знищення документів, що містять персональні дані, строки зберігання яких закінчилися, проводить експертна комісія.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4.17 Знищення персональних даних здійснюють у спосіб, що виключає подальшу можливість поновлення таких персональних даних (подрібнення спеціальним приладом, спалювання тощо).</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Про знищення документів із персональними </w:t>
      </w:r>
      <w:proofErr w:type="gramStart"/>
      <w:r w:rsidRPr="007D1750">
        <w:rPr>
          <w:rFonts w:ascii="Times New Roman" w:eastAsia="Times New Roman" w:hAnsi="Times New Roman" w:cs="Times New Roman"/>
          <w:sz w:val="24"/>
          <w:szCs w:val="24"/>
          <w:lang w:eastAsia="ru-RU"/>
        </w:rPr>
        <w:t>даними  експертна</w:t>
      </w:r>
      <w:proofErr w:type="gramEnd"/>
      <w:r w:rsidRPr="007D1750">
        <w:rPr>
          <w:rFonts w:ascii="Times New Roman" w:eastAsia="Times New Roman" w:hAnsi="Times New Roman" w:cs="Times New Roman"/>
          <w:sz w:val="24"/>
          <w:szCs w:val="24"/>
          <w:lang w:eastAsia="ru-RU"/>
        </w:rPr>
        <w:t xml:space="preserve"> комісія складає акт, в якому зазначено спосіб знищення.          </w:t>
      </w:r>
    </w:p>
    <w:p w:rsidR="007D1750" w:rsidRPr="007D1750" w:rsidRDefault="007D1750" w:rsidP="00736524">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5. Поширення персональних даних та умови їх передавання третім особам</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5.1 У разі потреби треті особи подають до Суду запит про доступ до персональних даних, які здійснюють обробку у Суді, зазначивши: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1) 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2) 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3) прізвище, ім'я та по батькові, а також інші відомості, що дають змогу ідентифікувати фізичну особу, стосовно якої робиться запит;</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4) відомості про базу персональних даних, стосовно якої подається запит, чи відомості про володільця чи розпорядника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5) перелік персональних даних, що запитуються;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6) мета та/або правові підстави для запиту.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Строк вивчення запиту на предмет його задоволення не може перевищувати десяти робочих днів з дня його надходження.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Протягом цього строку Суд доводить до </w:t>
      </w:r>
      <w:proofErr w:type="gramStart"/>
      <w:r w:rsidRPr="007D1750">
        <w:rPr>
          <w:rFonts w:ascii="Times New Roman" w:eastAsia="Times New Roman" w:hAnsi="Times New Roman" w:cs="Times New Roman"/>
          <w:sz w:val="24"/>
          <w:szCs w:val="24"/>
          <w:lang w:eastAsia="ru-RU"/>
        </w:rPr>
        <w:t>відома  третю</w:t>
      </w:r>
      <w:proofErr w:type="gramEnd"/>
      <w:r w:rsidRPr="007D1750">
        <w:rPr>
          <w:rFonts w:ascii="Times New Roman" w:eastAsia="Times New Roman" w:hAnsi="Times New Roman" w:cs="Times New Roman"/>
          <w:sz w:val="24"/>
          <w:szCs w:val="24"/>
          <w:lang w:eastAsia="ru-RU"/>
        </w:rPr>
        <w:t xml:space="preserve"> особу, яка подає запит, що запит буде задоволено або відповідні персональні дані не підлягають наданню, із зазначенням підстави, визначеної у відповідному нормативно-правовому акті.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За умови встановлення правомірності запиту Відповідальна особа забезпечує надання відповіді на нього упродовж тридцяти календарних днів із дня його надходження.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Якщо неможливо надати відповідь на запит у цей термін, виконання запиту може бути відстрочене, а суб'єкта, який подає запит, поінформовано про це </w:t>
      </w:r>
      <w:proofErr w:type="gramStart"/>
      <w:r w:rsidRPr="007D1750">
        <w:rPr>
          <w:rFonts w:ascii="Times New Roman" w:eastAsia="Times New Roman" w:hAnsi="Times New Roman" w:cs="Times New Roman"/>
          <w:sz w:val="24"/>
          <w:szCs w:val="24"/>
          <w:lang w:eastAsia="ru-RU"/>
        </w:rPr>
        <w:t>в порядку</w:t>
      </w:r>
      <w:proofErr w:type="gramEnd"/>
      <w:r w:rsidRPr="007D1750">
        <w:rPr>
          <w:rFonts w:ascii="Times New Roman" w:eastAsia="Times New Roman" w:hAnsi="Times New Roman" w:cs="Times New Roman"/>
          <w:sz w:val="24"/>
          <w:szCs w:val="24"/>
          <w:lang w:eastAsia="ru-RU"/>
        </w:rPr>
        <w:t>, визначеному Законом.    </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5.2  Поширюють</w:t>
      </w:r>
      <w:proofErr w:type="gramEnd"/>
      <w:r w:rsidRPr="007D1750">
        <w:rPr>
          <w:rFonts w:ascii="Times New Roman" w:eastAsia="Times New Roman" w:hAnsi="Times New Roman" w:cs="Times New Roman"/>
          <w:sz w:val="24"/>
          <w:szCs w:val="24"/>
          <w:lang w:eastAsia="ru-RU"/>
        </w:rPr>
        <w:t xml:space="preserve"> персональні дані з кадрів Суду лише за згодою суб'єкта персональних даних (судді Суду, працівника Суду). Без такої згоди інформацію про персональні дані поширюють у випадках, визначених законом, і лише в інтересах національної безпеки, економічного добробуту та прав людини.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5.3 Поширюють персональні дані із автоматизованої системи </w:t>
      </w:r>
      <w:proofErr w:type="gramStart"/>
      <w:r w:rsidRPr="007D1750">
        <w:rPr>
          <w:rFonts w:ascii="Times New Roman" w:eastAsia="Times New Roman" w:hAnsi="Times New Roman" w:cs="Times New Roman"/>
          <w:sz w:val="24"/>
          <w:szCs w:val="24"/>
          <w:lang w:eastAsia="ru-RU"/>
        </w:rPr>
        <w:t>документообігу  Суду</w:t>
      </w:r>
      <w:proofErr w:type="gramEnd"/>
      <w:r w:rsidRPr="007D1750">
        <w:rPr>
          <w:rFonts w:ascii="Times New Roman" w:eastAsia="Times New Roman" w:hAnsi="Times New Roman" w:cs="Times New Roman"/>
          <w:sz w:val="24"/>
          <w:szCs w:val="24"/>
          <w:lang w:eastAsia="ru-RU"/>
        </w:rPr>
        <w:t xml:space="preserve"> відповідно до чинного законодавства України лише в обсягах, потрібних для виконання завдань і повноважень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lastRenderedPageBreak/>
        <w:t>       5.4 Надаючи інформацію про персональні дані третім особам, Суд має право отримати від них підтвердження гарантій захисту такої інформації та відмовитися від її надання, якщо таких гарантій не надають.           </w:t>
      </w:r>
    </w:p>
    <w:p w:rsidR="007D1750" w:rsidRPr="007D1750" w:rsidRDefault="007D1750" w:rsidP="00736524">
      <w:pPr>
        <w:spacing w:after="115" w:line="240" w:lineRule="auto"/>
        <w:jc w:val="center"/>
        <w:rPr>
          <w:rFonts w:ascii="Times New Roman" w:eastAsia="Times New Roman" w:hAnsi="Times New Roman" w:cs="Times New Roman"/>
          <w:sz w:val="24"/>
          <w:szCs w:val="24"/>
          <w:lang w:eastAsia="ru-RU"/>
        </w:rPr>
      </w:pPr>
      <w:r w:rsidRPr="007D1750">
        <w:rPr>
          <w:rFonts w:ascii="Times New Roman" w:eastAsia="Times New Roman" w:hAnsi="Times New Roman" w:cs="Times New Roman"/>
          <w:b/>
          <w:bCs/>
          <w:sz w:val="24"/>
          <w:szCs w:val="24"/>
          <w:lang w:eastAsia="ru-RU"/>
        </w:rPr>
        <w:t>6. Особливості обробки персональних даних працівників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 xml:space="preserve">6.1  </w:t>
      </w:r>
      <w:r w:rsidR="00736524">
        <w:rPr>
          <w:rFonts w:ascii="Times New Roman" w:eastAsia="Times New Roman" w:hAnsi="Times New Roman" w:cs="Times New Roman"/>
          <w:sz w:val="24"/>
          <w:szCs w:val="24"/>
          <w:lang w:val="uk-UA" w:eastAsia="ru-RU"/>
        </w:rPr>
        <w:t>Відповідальний</w:t>
      </w:r>
      <w:proofErr w:type="gramEnd"/>
      <w:r w:rsidR="00736524">
        <w:rPr>
          <w:rFonts w:ascii="Times New Roman" w:eastAsia="Times New Roman" w:hAnsi="Times New Roman" w:cs="Times New Roman"/>
          <w:sz w:val="24"/>
          <w:szCs w:val="24"/>
          <w:lang w:val="uk-UA" w:eastAsia="ru-RU"/>
        </w:rPr>
        <w:t xml:space="preserve"> працівник з кадрової роботи</w:t>
      </w:r>
      <w:r w:rsidRPr="007D1750">
        <w:rPr>
          <w:rFonts w:ascii="Times New Roman" w:eastAsia="Times New Roman" w:hAnsi="Times New Roman" w:cs="Times New Roman"/>
          <w:sz w:val="24"/>
          <w:szCs w:val="24"/>
          <w:lang w:eastAsia="ru-RU"/>
        </w:rPr>
        <w:t xml:space="preserve"> Суду повідомляє працівника апарату Суду про його права, мету збору даних та осіб, яким передають його персональні дані. Таке повідомлення оформляють письмово, за формою, визначеною у Додатку 2, та зберігають в особовій справі працівника Суду.</w:t>
      </w:r>
    </w:p>
    <w:p w:rsidR="007D1750" w:rsidRPr="007D1750" w:rsidRDefault="00736524" w:rsidP="00192B46">
      <w:pPr>
        <w:spacing w:after="11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D1750" w:rsidRPr="007D1750">
        <w:rPr>
          <w:rFonts w:ascii="Times New Roman" w:eastAsia="Times New Roman" w:hAnsi="Times New Roman" w:cs="Times New Roman"/>
          <w:sz w:val="24"/>
          <w:szCs w:val="24"/>
          <w:lang w:eastAsia="ru-RU"/>
        </w:rPr>
        <w:t>6.2   Обробляють персональні дані працівників Суду керівник апарату та/ або заступник керівника апарату Суду та особа</w:t>
      </w:r>
      <w:r>
        <w:rPr>
          <w:rFonts w:ascii="Times New Roman" w:eastAsia="Times New Roman" w:hAnsi="Times New Roman" w:cs="Times New Roman"/>
          <w:sz w:val="24"/>
          <w:szCs w:val="24"/>
          <w:lang w:val="uk-UA" w:eastAsia="ru-RU"/>
        </w:rPr>
        <w:t xml:space="preserve"> яка веде кадрове кадрове діловодство</w:t>
      </w:r>
      <w:r w:rsidR="007D1750" w:rsidRPr="007D1750">
        <w:rPr>
          <w:rFonts w:ascii="Times New Roman" w:eastAsia="Times New Roman" w:hAnsi="Times New Roman" w:cs="Times New Roman"/>
          <w:sz w:val="24"/>
          <w:szCs w:val="24"/>
          <w:lang w:eastAsia="ru-RU"/>
        </w:rPr>
        <w:t>.</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6.3  Керівник</w:t>
      </w:r>
      <w:proofErr w:type="gramEnd"/>
      <w:r w:rsidRPr="007D1750">
        <w:rPr>
          <w:rFonts w:ascii="Times New Roman" w:eastAsia="Times New Roman" w:hAnsi="Times New Roman" w:cs="Times New Roman"/>
          <w:sz w:val="24"/>
          <w:szCs w:val="24"/>
          <w:lang w:eastAsia="ru-RU"/>
        </w:rPr>
        <w:t xml:space="preserve"> апарату та заступник керівника апарату  Суду здійснюють обробку персональних даних працівників Суду: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в електронному вигляді в автоматизованій інформаційно-аналітичній системі "Кадри - WEB";</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в автоматизованій системі документообігу суду КП «Д-3»</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на паперових носіях у вигляді особових карток, особових справ, відповідних журналів обліку, інших документів, які містять відомості про персональні дані особи.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w:t>
      </w:r>
      <w:proofErr w:type="gramStart"/>
      <w:r w:rsidRPr="007D1750">
        <w:rPr>
          <w:rFonts w:ascii="Times New Roman" w:eastAsia="Times New Roman" w:hAnsi="Times New Roman" w:cs="Times New Roman"/>
          <w:sz w:val="24"/>
          <w:szCs w:val="24"/>
          <w:lang w:eastAsia="ru-RU"/>
        </w:rPr>
        <w:t>6.4  Особа</w:t>
      </w:r>
      <w:proofErr w:type="gramEnd"/>
      <w:r w:rsidRPr="007D1750">
        <w:rPr>
          <w:rFonts w:ascii="Times New Roman" w:eastAsia="Times New Roman" w:hAnsi="Times New Roman" w:cs="Times New Roman"/>
          <w:sz w:val="24"/>
          <w:szCs w:val="24"/>
          <w:lang w:eastAsia="ru-RU"/>
        </w:rPr>
        <w:t>, на яку покладено обов’язки щодо забезпечення режиму секретності Суду, персональні дані суддів Суду, працівників апарату Суду обробляє в автоматизованих системах та на паперових носіях (картках обліку).</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6.5 Відповідальними за збереження (захист) інформації про персональні дані суддів Суду, працівників апарату Суду як в автоматизованих системах, так і на інших носіях є: керівник апарату та заступник керівника апарату Суду в частині інформації, зазначеної у пункті 6.3 Положення;</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відповідальна особа за ведення військового обліку призовників, військовозобов’язаних і резервістів та бронювання військовозобов’язаних на період мобілізації та на воєнний час - в частині відомостей про персональні дані суддів Суду, працівників апарату Суду, що стали відомі у зв'язку з виконанням функцій з оформлення бронювання військовозобов'язаних на період мобілізації та на воєнний час.</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6.6 У разі зміни змісту чи обсягу персональних даних, що їх обробляють у Суді, працівник апарату Суду невідкладно звертається до </w:t>
      </w:r>
      <w:r w:rsidR="00C41E1D">
        <w:rPr>
          <w:rFonts w:ascii="Times New Roman" w:eastAsia="Times New Roman" w:hAnsi="Times New Roman" w:cs="Times New Roman"/>
          <w:sz w:val="24"/>
          <w:szCs w:val="24"/>
          <w:lang w:val="uk-UA" w:eastAsia="ru-RU"/>
        </w:rPr>
        <w:t>безпосереднього керівника</w:t>
      </w:r>
      <w:r w:rsidRPr="007D1750">
        <w:rPr>
          <w:rFonts w:ascii="Times New Roman" w:eastAsia="Times New Roman" w:hAnsi="Times New Roman" w:cs="Times New Roman"/>
          <w:sz w:val="24"/>
          <w:szCs w:val="24"/>
          <w:lang w:eastAsia="ru-RU"/>
        </w:rPr>
        <w:t xml:space="preserve"> Суду із заявою про внесення змін до бази персональних даних із наданням оригіналу (засвідченої копії) відповідних документів.</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Зазначені зміни вносять до баз персональних даних не пізніше наступного дня після такого звернення.</w:t>
      </w:r>
    </w:p>
    <w:p w:rsidR="007D1750" w:rsidRPr="007D1750" w:rsidRDefault="007D1750" w:rsidP="008D636E">
      <w:pPr>
        <w:spacing w:after="115" w:line="240" w:lineRule="auto"/>
        <w:jc w:val="center"/>
        <w:rPr>
          <w:rFonts w:ascii="Times New Roman" w:eastAsia="Times New Roman" w:hAnsi="Times New Roman" w:cs="Times New Roman"/>
          <w:b/>
          <w:sz w:val="24"/>
          <w:szCs w:val="24"/>
          <w:lang w:eastAsia="ru-RU"/>
        </w:rPr>
      </w:pPr>
      <w:r w:rsidRPr="008D636E">
        <w:rPr>
          <w:rFonts w:ascii="Times New Roman" w:eastAsia="Times New Roman" w:hAnsi="Times New Roman" w:cs="Times New Roman"/>
          <w:b/>
          <w:bCs/>
          <w:sz w:val="24"/>
          <w:szCs w:val="24"/>
          <w:lang w:eastAsia="ru-RU"/>
        </w:rPr>
        <w:t>7. Заходи щодо захисту персональних даних та відповідальність</w:t>
      </w:r>
    </w:p>
    <w:p w:rsidR="007D1750" w:rsidRPr="007D1750" w:rsidRDefault="007D1750" w:rsidP="008D636E">
      <w:pPr>
        <w:spacing w:after="115" w:line="240" w:lineRule="auto"/>
        <w:jc w:val="center"/>
        <w:rPr>
          <w:rFonts w:ascii="Times New Roman" w:eastAsia="Times New Roman" w:hAnsi="Times New Roman" w:cs="Times New Roman"/>
          <w:b/>
          <w:sz w:val="24"/>
          <w:szCs w:val="24"/>
          <w:lang w:eastAsia="ru-RU"/>
        </w:rPr>
      </w:pPr>
      <w:r w:rsidRPr="007D1750">
        <w:rPr>
          <w:rFonts w:ascii="Times New Roman" w:eastAsia="Times New Roman" w:hAnsi="Times New Roman" w:cs="Times New Roman"/>
          <w:b/>
          <w:sz w:val="24"/>
          <w:szCs w:val="24"/>
          <w:lang w:eastAsia="ru-RU"/>
        </w:rPr>
        <w:t>за порушення законодавства про захист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7.1 Відповідно до ст. 24 Закону відповідальну особу за організацію роботи, пов’язаної із захистом персональних даних під час їх обробки, визначає голова суду наказом, який доводять до відома Відповідальної особи під підпис.</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7.2 Відповідальна особа:</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інформує та консультує керівництво Суду та  апарат Суду з питань додержання законодавства про захист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lastRenderedPageBreak/>
        <w:t xml:space="preserve">              - організовує ознайомлення з вимогами законодавства України про захист персональних даних керівників та працівників </w:t>
      </w:r>
      <w:r w:rsidR="00C41E1D">
        <w:rPr>
          <w:rFonts w:ascii="Times New Roman" w:eastAsia="Times New Roman" w:hAnsi="Times New Roman" w:cs="Times New Roman"/>
          <w:sz w:val="24"/>
          <w:szCs w:val="24"/>
          <w:lang w:val="uk-UA" w:eastAsia="ru-RU"/>
        </w:rPr>
        <w:t>апарату</w:t>
      </w:r>
      <w:r w:rsidRPr="007D1750">
        <w:rPr>
          <w:rFonts w:ascii="Times New Roman" w:eastAsia="Times New Roman" w:hAnsi="Times New Roman" w:cs="Times New Roman"/>
          <w:sz w:val="24"/>
          <w:szCs w:val="24"/>
          <w:lang w:eastAsia="ru-RU"/>
        </w:rPr>
        <w:t xml:space="preserve"> Суду, у яких здійснюють обробку персональних даних, веде облік працівників, які мають доступ до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xml:space="preserve">              - </w:t>
      </w:r>
      <w:r w:rsidR="00FF6D89">
        <w:rPr>
          <w:rFonts w:ascii="Times New Roman" w:eastAsia="Times New Roman" w:hAnsi="Times New Roman" w:cs="Times New Roman"/>
          <w:sz w:val="24"/>
          <w:szCs w:val="24"/>
          <w:lang w:val="uk-UA" w:eastAsia="ru-RU"/>
        </w:rPr>
        <w:t xml:space="preserve"> </w:t>
      </w:r>
      <w:r w:rsidRPr="007D1750">
        <w:rPr>
          <w:rFonts w:ascii="Times New Roman" w:eastAsia="Times New Roman" w:hAnsi="Times New Roman" w:cs="Times New Roman"/>
          <w:sz w:val="24"/>
          <w:szCs w:val="24"/>
          <w:lang w:eastAsia="ru-RU"/>
        </w:rPr>
        <w:t xml:space="preserve"> аналізує ризики для безпечної обробки персональних даних, вносить керівнику апарату суду та/або голові Суду пропозиції з удосконалення обробки і захисту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перевіряє стан дотримання працівниками Суду законодавства України у ділянці захисту персональних даних та виконання вимог Положення, фіксує факти порушення правил обробки та захисту персональних даних працівниками Суду, бере участь у відповідних службових розслідуваннях;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організовує опрацювання правомірних запитів третіх осіб стосовно доступу до персональних даних, які обробляють у Суді;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 розглядає заяви суб'єктів персональних даних із питань, що стосуються обробки їх персональних даних у Суді;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-взаємодіє з Уповноваженим Верховної Ради України з прав людини та/або визначеними ним посадовими особами з питань запобігання та усунення порушень законодавства України про захист персональних даних; надає йому відомості про оброблювання персональних даних, яке становить особливий ри</w:t>
      </w:r>
      <w:r w:rsidR="008D636E">
        <w:rPr>
          <w:rFonts w:ascii="Times New Roman" w:eastAsia="Times New Roman" w:hAnsi="Times New Roman" w:cs="Times New Roman"/>
          <w:sz w:val="24"/>
          <w:szCs w:val="24"/>
          <w:lang w:eastAsia="ru-RU"/>
        </w:rPr>
        <w:t xml:space="preserve">зик для прав і свобод </w:t>
      </w:r>
      <w:r w:rsidRPr="007D1750">
        <w:rPr>
          <w:rFonts w:ascii="Times New Roman" w:eastAsia="Times New Roman" w:hAnsi="Times New Roman" w:cs="Times New Roman"/>
          <w:sz w:val="24"/>
          <w:szCs w:val="24"/>
          <w:lang w:eastAsia="ru-RU"/>
        </w:rPr>
        <w:t>суб'єктів персональних даних, упродовж тридцяти робочих днів із дня початку такої обробки.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7.3 Відповідальна особа має право доступу до всіх баз персональних даних, що їх обробляють у Суді.</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7.4 Відповідальна особа порушує перед керівник</w:t>
      </w:r>
      <w:r w:rsidR="008D636E">
        <w:rPr>
          <w:rFonts w:ascii="Times New Roman" w:eastAsia="Times New Roman" w:hAnsi="Times New Roman" w:cs="Times New Roman"/>
          <w:sz w:val="24"/>
          <w:szCs w:val="24"/>
          <w:lang w:eastAsia="ru-RU"/>
        </w:rPr>
        <w:t xml:space="preserve">ом апарату суду та/або головою </w:t>
      </w:r>
      <w:r w:rsidRPr="007D1750">
        <w:rPr>
          <w:rFonts w:ascii="Times New Roman" w:eastAsia="Times New Roman" w:hAnsi="Times New Roman" w:cs="Times New Roman"/>
          <w:sz w:val="24"/>
          <w:szCs w:val="24"/>
          <w:lang w:eastAsia="ru-RU"/>
        </w:rPr>
        <w:t>Суду питання про віднесення персональних даних конкретної особи до конфіденційної інформації у випадках законодавчої невизначеності такого віднесення або відповідної ініціативи суб'єкта персональних даних.</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7.5 Факти порушень працівниками Суду вимог щодо захисту персональних даних фіксують керівники структурних підрозділів Суду, у яких обробляють персональні дані, та/або Відповідальна особа. За потреби за фактами порушень вимог стосовно обробки та захисту персональних даних складають відповідний акт і проводять службове розслідування або дисциплінарне провадження, за результатами яких на працівників Суду, винних у порушеннях, можуть бути накладені стягнення згідно з чинним законодавством України.</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7.6 За порушення законодавства України про захист персональних даних настає відповідальність, встановлена законом.</w:t>
      </w:r>
    </w:p>
    <w:p w:rsidR="007D1750" w:rsidRPr="007D1750" w:rsidRDefault="007D1750" w:rsidP="00192B46">
      <w:pPr>
        <w:spacing w:after="115" w:line="240" w:lineRule="auto"/>
        <w:jc w:val="both"/>
        <w:rPr>
          <w:rFonts w:ascii="Times New Roman" w:eastAsia="Times New Roman" w:hAnsi="Times New Roman" w:cs="Times New Roman"/>
          <w:sz w:val="24"/>
          <w:szCs w:val="24"/>
          <w:lang w:eastAsia="ru-RU"/>
        </w:rPr>
      </w:pPr>
      <w:r w:rsidRPr="007D1750">
        <w:rPr>
          <w:rFonts w:ascii="Times New Roman" w:eastAsia="Times New Roman" w:hAnsi="Times New Roman" w:cs="Times New Roman"/>
          <w:sz w:val="24"/>
          <w:szCs w:val="24"/>
          <w:lang w:eastAsia="ru-RU"/>
        </w:rPr>
        <w:t> </w:t>
      </w:r>
    </w:p>
    <w:p w:rsidR="007D1750" w:rsidRPr="007D1750" w:rsidRDefault="007D1750" w:rsidP="00192B46">
      <w:pPr>
        <w:spacing w:after="115" w:line="240" w:lineRule="auto"/>
        <w:jc w:val="both"/>
        <w:rPr>
          <w:rFonts w:ascii="Times New Roman" w:eastAsia="Times New Roman" w:hAnsi="Times New Roman" w:cs="Times New Roman"/>
          <w:sz w:val="24"/>
          <w:szCs w:val="24"/>
          <w:lang w:val="uk-UA" w:eastAsia="ru-RU"/>
        </w:rPr>
      </w:pPr>
      <w:r w:rsidRPr="007D1750">
        <w:rPr>
          <w:rFonts w:ascii="Times New Roman" w:eastAsia="Times New Roman" w:hAnsi="Times New Roman" w:cs="Times New Roman"/>
          <w:sz w:val="24"/>
          <w:szCs w:val="24"/>
          <w:lang w:eastAsia="ru-RU"/>
        </w:rPr>
        <w:t> </w:t>
      </w:r>
      <w:r w:rsidR="008D636E">
        <w:rPr>
          <w:rFonts w:ascii="Times New Roman" w:eastAsia="Times New Roman" w:hAnsi="Times New Roman" w:cs="Times New Roman"/>
          <w:sz w:val="24"/>
          <w:szCs w:val="24"/>
          <w:lang w:eastAsia="ru-RU"/>
        </w:rPr>
        <w:t>Керівник апарату </w:t>
      </w:r>
      <w:r w:rsidR="008D636E">
        <w:rPr>
          <w:rFonts w:ascii="Times New Roman" w:eastAsia="Times New Roman" w:hAnsi="Times New Roman" w:cs="Times New Roman"/>
          <w:sz w:val="24"/>
          <w:szCs w:val="24"/>
          <w:lang w:val="uk-UA" w:eastAsia="ru-RU"/>
        </w:rPr>
        <w:t>суду</w:t>
      </w:r>
      <w:r w:rsidRPr="007D1750">
        <w:rPr>
          <w:rFonts w:ascii="Times New Roman" w:eastAsia="Times New Roman" w:hAnsi="Times New Roman" w:cs="Times New Roman"/>
          <w:sz w:val="24"/>
          <w:szCs w:val="24"/>
          <w:lang w:eastAsia="ru-RU"/>
        </w:rPr>
        <w:t>                             </w:t>
      </w:r>
      <w:r w:rsidR="008D636E">
        <w:rPr>
          <w:rFonts w:ascii="Times New Roman" w:eastAsia="Times New Roman" w:hAnsi="Times New Roman" w:cs="Times New Roman"/>
          <w:sz w:val="24"/>
          <w:szCs w:val="24"/>
          <w:lang w:val="uk-UA" w:eastAsia="ru-RU"/>
        </w:rPr>
        <w:t xml:space="preserve">               </w:t>
      </w:r>
      <w:r w:rsidRPr="007D1750">
        <w:rPr>
          <w:rFonts w:ascii="Times New Roman" w:eastAsia="Times New Roman" w:hAnsi="Times New Roman" w:cs="Times New Roman"/>
          <w:sz w:val="24"/>
          <w:szCs w:val="24"/>
          <w:lang w:eastAsia="ru-RU"/>
        </w:rPr>
        <w:t>                                     </w:t>
      </w:r>
      <w:r w:rsidR="008D636E">
        <w:rPr>
          <w:rFonts w:ascii="Times New Roman" w:eastAsia="Times New Roman" w:hAnsi="Times New Roman" w:cs="Times New Roman"/>
          <w:sz w:val="24"/>
          <w:szCs w:val="24"/>
          <w:lang w:val="uk-UA" w:eastAsia="ru-RU"/>
        </w:rPr>
        <w:t>Тетяна ПРОГОЖУК</w:t>
      </w:r>
    </w:p>
    <w:p w:rsidR="007D1750" w:rsidRPr="007D1750" w:rsidRDefault="007D1750" w:rsidP="00192B46">
      <w:pPr>
        <w:spacing w:before="461" w:after="115" w:line="240" w:lineRule="auto"/>
        <w:jc w:val="both"/>
        <w:rPr>
          <w:rFonts w:ascii="Times New Roman" w:eastAsia="Times New Roman" w:hAnsi="Times New Roman" w:cs="Times New Roman"/>
          <w:color w:val="FFFFFF"/>
          <w:sz w:val="24"/>
          <w:szCs w:val="24"/>
          <w:lang w:eastAsia="ru-RU"/>
        </w:rPr>
      </w:pPr>
      <w:r w:rsidRPr="007D1750">
        <w:rPr>
          <w:rFonts w:ascii="Times New Roman" w:eastAsia="Times New Roman" w:hAnsi="Times New Roman" w:cs="Times New Roman"/>
          <w:color w:val="FFFFFF"/>
          <w:sz w:val="24"/>
          <w:szCs w:val="24"/>
          <w:lang w:eastAsia="ru-RU"/>
        </w:rPr>
        <w:t>2025 © Всі права захищені</w:t>
      </w:r>
    </w:p>
    <w:p w:rsidR="00434B10" w:rsidRDefault="00434B10" w:rsidP="00192B46">
      <w:pPr>
        <w:jc w:val="both"/>
        <w:rPr>
          <w:rFonts w:ascii="Times New Roman" w:hAnsi="Times New Roman" w:cs="Times New Roman"/>
          <w:sz w:val="24"/>
          <w:szCs w:val="24"/>
          <w:lang w:val="uk-UA"/>
        </w:rPr>
      </w:pPr>
    </w:p>
    <w:p w:rsidR="00FF6D89" w:rsidRDefault="00FF6D89" w:rsidP="00192B46">
      <w:pPr>
        <w:jc w:val="both"/>
        <w:rPr>
          <w:rFonts w:ascii="Times New Roman" w:hAnsi="Times New Roman" w:cs="Times New Roman"/>
          <w:sz w:val="24"/>
          <w:szCs w:val="24"/>
          <w:lang w:val="uk-UA"/>
        </w:rPr>
      </w:pPr>
    </w:p>
    <w:p w:rsidR="007F02A2" w:rsidRDefault="007F02A2" w:rsidP="00192B46">
      <w:pPr>
        <w:jc w:val="both"/>
        <w:rPr>
          <w:rFonts w:ascii="Times New Roman" w:hAnsi="Times New Roman" w:cs="Times New Roman"/>
          <w:sz w:val="24"/>
          <w:szCs w:val="24"/>
          <w:lang w:val="uk-UA"/>
        </w:rPr>
      </w:pPr>
    </w:p>
    <w:p w:rsidR="007F02A2" w:rsidRDefault="007F02A2" w:rsidP="00192B46">
      <w:pPr>
        <w:jc w:val="both"/>
        <w:rPr>
          <w:rFonts w:ascii="Times New Roman" w:hAnsi="Times New Roman" w:cs="Times New Roman"/>
          <w:sz w:val="24"/>
          <w:szCs w:val="24"/>
          <w:lang w:val="uk-UA"/>
        </w:rPr>
      </w:pPr>
    </w:p>
    <w:p w:rsidR="00C35B98" w:rsidRPr="00C21CE1" w:rsidRDefault="00C35B98" w:rsidP="00C35B98">
      <w:pPr>
        <w:pStyle w:val="docdata"/>
        <w:spacing w:before="0" w:beforeAutospacing="0" w:after="0" w:afterAutospacing="0"/>
        <w:ind w:left="4248"/>
        <w:rPr>
          <w:sz w:val="22"/>
          <w:szCs w:val="22"/>
        </w:rPr>
      </w:pPr>
      <w:r>
        <w:rPr>
          <w:color w:val="000000"/>
          <w:sz w:val="20"/>
          <w:szCs w:val="20"/>
          <w:lang w:val="uk-UA"/>
        </w:rPr>
        <w:lastRenderedPageBreak/>
        <w:t xml:space="preserve">   </w:t>
      </w:r>
      <w:r w:rsidRPr="00C21CE1">
        <w:rPr>
          <w:color w:val="000000"/>
          <w:sz w:val="22"/>
          <w:szCs w:val="22"/>
        </w:rPr>
        <w:t>Додаток </w:t>
      </w:r>
      <w:r w:rsidRPr="00C21CE1">
        <w:rPr>
          <w:color w:val="000000"/>
          <w:sz w:val="22"/>
          <w:szCs w:val="22"/>
          <w:lang w:val="uk-UA"/>
        </w:rPr>
        <w:t xml:space="preserve"> 1</w:t>
      </w:r>
      <w:r w:rsidRPr="00C21CE1">
        <w:rPr>
          <w:color w:val="000000"/>
          <w:sz w:val="22"/>
          <w:szCs w:val="22"/>
        </w:rPr>
        <w:t xml:space="preserve">                  </w:t>
      </w:r>
    </w:p>
    <w:p w:rsidR="00C35B98" w:rsidRPr="00C21CE1" w:rsidRDefault="00C35B98" w:rsidP="00C35B98">
      <w:pPr>
        <w:pStyle w:val="a3"/>
        <w:spacing w:before="0" w:beforeAutospacing="0" w:after="0" w:afterAutospacing="0"/>
        <w:rPr>
          <w:sz w:val="22"/>
          <w:szCs w:val="22"/>
        </w:rPr>
      </w:pPr>
      <w:r w:rsidRPr="00C21CE1">
        <w:rPr>
          <w:color w:val="000000"/>
          <w:sz w:val="22"/>
          <w:szCs w:val="22"/>
        </w:rPr>
        <w:t>                                                         </w:t>
      </w:r>
      <w:r w:rsidR="00C21CE1">
        <w:rPr>
          <w:color w:val="000000"/>
          <w:sz w:val="22"/>
          <w:szCs w:val="22"/>
        </w:rPr>
        <w:t>                       </w:t>
      </w:r>
      <w:r w:rsidRPr="00C21CE1">
        <w:rPr>
          <w:color w:val="000000"/>
          <w:sz w:val="22"/>
          <w:szCs w:val="22"/>
        </w:rPr>
        <w:t xml:space="preserve">до Положення, затвердженого наказом          </w:t>
      </w:r>
    </w:p>
    <w:p w:rsidR="00C35B98" w:rsidRPr="00C21CE1" w:rsidRDefault="00C35B98" w:rsidP="00C21CE1">
      <w:pPr>
        <w:pStyle w:val="a3"/>
        <w:spacing w:before="0" w:beforeAutospacing="0" w:after="0" w:afterAutospacing="0"/>
        <w:rPr>
          <w:sz w:val="22"/>
          <w:szCs w:val="22"/>
          <w:lang w:val="uk-UA"/>
        </w:rPr>
      </w:pPr>
      <w:r w:rsidRPr="00C21CE1">
        <w:rPr>
          <w:color w:val="000000"/>
          <w:sz w:val="22"/>
          <w:szCs w:val="22"/>
        </w:rPr>
        <w:t xml:space="preserve">                                                         </w:t>
      </w:r>
      <w:r w:rsidR="00C21CE1">
        <w:rPr>
          <w:color w:val="000000"/>
          <w:sz w:val="22"/>
          <w:szCs w:val="22"/>
        </w:rPr>
        <w:t>                       </w:t>
      </w:r>
      <w:r w:rsidRPr="00C21CE1">
        <w:rPr>
          <w:color w:val="000000"/>
          <w:sz w:val="22"/>
          <w:szCs w:val="22"/>
        </w:rPr>
        <w:t xml:space="preserve">Лугинського районного суду Житомирської області    </w:t>
      </w:r>
      <w:r w:rsidR="00C21CE1">
        <w:rPr>
          <w:color w:val="000000"/>
          <w:sz w:val="22"/>
          <w:szCs w:val="22"/>
          <w:lang w:val="uk-UA"/>
        </w:rPr>
        <w:t xml:space="preserve">                       </w:t>
      </w:r>
      <w:r w:rsidRPr="00C21CE1">
        <w:rPr>
          <w:color w:val="000000"/>
          <w:sz w:val="22"/>
          <w:szCs w:val="22"/>
        </w:rPr>
        <w:t>                                                   </w:t>
      </w:r>
      <w:r w:rsidRPr="00C21CE1">
        <w:rPr>
          <w:color w:val="000000"/>
          <w:sz w:val="22"/>
          <w:szCs w:val="22"/>
          <w:lang w:val="uk-UA"/>
        </w:rPr>
        <w:t xml:space="preserve"> </w:t>
      </w:r>
      <w:proofErr w:type="gramStart"/>
      <w:r w:rsidRPr="00C21CE1">
        <w:rPr>
          <w:color w:val="000000"/>
          <w:sz w:val="22"/>
          <w:szCs w:val="22"/>
          <w:lang w:val="uk-UA"/>
        </w:rPr>
        <w:t xml:space="preserve">  </w:t>
      </w:r>
      <w:r w:rsidR="00C21CE1">
        <w:rPr>
          <w:color w:val="000000"/>
          <w:sz w:val="22"/>
          <w:szCs w:val="22"/>
          <w:lang w:val="uk-UA"/>
        </w:rPr>
        <w:t xml:space="preserve"> </w:t>
      </w:r>
      <w:r w:rsidRPr="00C21CE1">
        <w:rPr>
          <w:color w:val="000000"/>
          <w:sz w:val="22"/>
          <w:szCs w:val="22"/>
          <w:lang w:val="uk-UA"/>
        </w:rPr>
        <w:t>«</w:t>
      </w:r>
      <w:proofErr w:type="gramEnd"/>
      <w:r w:rsidRPr="00C21CE1">
        <w:rPr>
          <w:color w:val="000000"/>
          <w:sz w:val="22"/>
          <w:szCs w:val="22"/>
          <w:lang w:val="uk-UA"/>
        </w:rPr>
        <w:t>____»___________</w:t>
      </w:r>
      <w:r w:rsidRPr="00C21CE1">
        <w:rPr>
          <w:color w:val="000000"/>
          <w:sz w:val="22"/>
          <w:szCs w:val="22"/>
        </w:rPr>
        <w:t xml:space="preserve"> 2025 року № </w:t>
      </w:r>
      <w:r w:rsidRPr="00C21CE1">
        <w:rPr>
          <w:color w:val="000000"/>
          <w:sz w:val="22"/>
          <w:szCs w:val="22"/>
          <w:lang w:val="uk-UA"/>
        </w:rPr>
        <w:t>_</w:t>
      </w:r>
      <w:r w:rsidR="00C21CE1">
        <w:rPr>
          <w:color w:val="000000"/>
          <w:sz w:val="22"/>
          <w:szCs w:val="22"/>
          <w:lang w:val="uk-UA"/>
        </w:rPr>
        <w:t>__</w:t>
      </w:r>
      <w:r w:rsidRPr="00C21CE1">
        <w:rPr>
          <w:color w:val="000000"/>
          <w:sz w:val="22"/>
          <w:szCs w:val="22"/>
          <w:lang w:val="uk-UA"/>
        </w:rPr>
        <w:t>_</w:t>
      </w:r>
    </w:p>
    <w:p w:rsidR="00C21CE1" w:rsidRDefault="00C21CE1" w:rsidP="00C35B98">
      <w:pPr>
        <w:pStyle w:val="a3"/>
        <w:spacing w:before="0" w:beforeAutospacing="0" w:after="160" w:afterAutospacing="0"/>
        <w:jc w:val="center"/>
        <w:rPr>
          <w:b/>
          <w:bCs/>
          <w:color w:val="000000"/>
          <w:lang w:val="uk-UA"/>
        </w:rPr>
      </w:pPr>
    </w:p>
    <w:p w:rsidR="00C35B98" w:rsidRDefault="00C35B98" w:rsidP="00C35B98">
      <w:pPr>
        <w:pStyle w:val="a3"/>
        <w:spacing w:before="0" w:beforeAutospacing="0" w:after="160" w:afterAutospacing="0"/>
        <w:jc w:val="center"/>
      </w:pPr>
      <w:r>
        <w:rPr>
          <w:b/>
          <w:bCs/>
          <w:color w:val="000000"/>
        </w:rPr>
        <w:t>ЗГОДА</w:t>
      </w:r>
    </w:p>
    <w:p w:rsidR="00C35B98" w:rsidRDefault="00C35B98" w:rsidP="00C35B98">
      <w:pPr>
        <w:pStyle w:val="a3"/>
        <w:spacing w:before="0" w:beforeAutospacing="0" w:after="160" w:afterAutospacing="0"/>
        <w:jc w:val="center"/>
      </w:pPr>
      <w:r>
        <w:rPr>
          <w:b/>
          <w:bCs/>
          <w:color w:val="000000"/>
        </w:rPr>
        <w:t>на збір та обробку особистих персональних даних</w:t>
      </w:r>
    </w:p>
    <w:p w:rsidR="00C35B98" w:rsidRDefault="00C35B98" w:rsidP="00C35B98">
      <w:pPr>
        <w:pStyle w:val="a3"/>
        <w:spacing w:before="0" w:beforeAutospacing="0" w:after="160" w:afterAutospacing="0"/>
        <w:jc w:val="center"/>
      </w:pPr>
      <w:r>
        <w:t> </w:t>
      </w:r>
    </w:p>
    <w:p w:rsidR="00C35B98" w:rsidRDefault="00C35B98" w:rsidP="00C35B98">
      <w:pPr>
        <w:pStyle w:val="a3"/>
        <w:spacing w:before="0" w:beforeAutospacing="0" w:after="160" w:afterAutospacing="0"/>
        <w:jc w:val="both"/>
      </w:pPr>
      <w:r>
        <w:rPr>
          <w:color w:val="000000"/>
        </w:rPr>
        <w:tab/>
        <w:t xml:space="preserve">Я, _____________________________________________________________________, що народився (лась) «___» ___________ __________ року, паспорт серії _______________ </w:t>
      </w:r>
    </w:p>
    <w:p w:rsidR="00C35B98" w:rsidRDefault="00C35B98" w:rsidP="00C35B98">
      <w:pPr>
        <w:pStyle w:val="a3"/>
        <w:spacing w:before="0" w:beforeAutospacing="0" w:after="160" w:afterAutospacing="0"/>
        <w:jc w:val="both"/>
      </w:pPr>
      <w:r>
        <w:rPr>
          <w:color w:val="000000"/>
        </w:rPr>
        <w:t>№ _______________, виданий «____» __________ ______ року _______________________ РВ УМВС України в ___________________________________, шляхом підписання цього тексту, відповідно до Закону України «Про захист персональних даних» від 01.06.2010 року, № 2297-VI надаю Лугинському районному суду Житомирської області згоду на збір та обробку моїх особистих персональних даних у картотеках та/або за допомогою інформаційно – телекомунікаційної системи бази персональних даних працівників Лугинського районного суду Житомирської області,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прав та обов’язків у сфері трудових правовідносин та соціального захисту.</w:t>
      </w:r>
    </w:p>
    <w:p w:rsidR="00C35B98" w:rsidRDefault="00C35B98" w:rsidP="00C35B98">
      <w:pPr>
        <w:pStyle w:val="a3"/>
        <w:spacing w:before="0" w:beforeAutospacing="0" w:after="160" w:afterAutospacing="0"/>
        <w:jc w:val="both"/>
      </w:pPr>
      <w:r>
        <w:rPr>
          <w:color w:val="000000"/>
        </w:rPr>
        <w:tab/>
        <w:t>Зобов’язуюсь при зміні моїх персональних даних надавати у найкоротший термін відповідальній особі за ведення кадрового діловодства Лугинського районного суду Житомирської області уточнену інформацію та подавати оригінали відповідних документів для внесення моїх нових особистих персональних даних до баз персональних даних з кадрових питань.</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rPr>
          <w:color w:val="000000"/>
        </w:rPr>
        <w:t>«___» __________ _____ року    __________________ </w:t>
      </w:r>
      <w:r>
        <w:rPr>
          <w:color w:val="000000"/>
        </w:rPr>
        <w:tab/>
      </w:r>
      <w:r>
        <w:rPr>
          <w:color w:val="000000"/>
        </w:rPr>
        <w:tab/>
        <w:t>(_______________________)</w:t>
      </w:r>
    </w:p>
    <w:p w:rsidR="00C35B98" w:rsidRDefault="00C35B98" w:rsidP="00C35B98">
      <w:pPr>
        <w:pStyle w:val="a3"/>
        <w:spacing w:before="0" w:beforeAutospacing="0" w:after="160" w:afterAutospacing="0"/>
        <w:jc w:val="both"/>
      </w:pPr>
      <w:r>
        <w:rPr>
          <w:color w:val="000000"/>
        </w:rPr>
        <w:tab/>
      </w:r>
      <w:r>
        <w:rPr>
          <w:color w:val="000000"/>
        </w:rPr>
        <w:tab/>
      </w:r>
      <w:r>
        <w:rPr>
          <w:color w:val="000000"/>
        </w:rPr>
        <w:tab/>
      </w:r>
      <w:r>
        <w:rPr>
          <w:color w:val="000000"/>
        </w:rPr>
        <w:tab/>
      </w:r>
      <w:r>
        <w:rPr>
          <w:color w:val="000000"/>
        </w:rPr>
        <w:tab/>
      </w:r>
      <w:r>
        <w:rPr>
          <w:color w:val="000000"/>
          <w:sz w:val="18"/>
          <w:szCs w:val="18"/>
        </w:rPr>
        <w:t xml:space="preserve">          </w:t>
      </w:r>
      <w:r>
        <w:rPr>
          <w:color w:val="000000"/>
          <w:sz w:val="18"/>
          <w:szCs w:val="18"/>
          <w:lang w:val="uk-UA"/>
        </w:rPr>
        <w:t xml:space="preserve">   </w:t>
      </w:r>
      <w:r>
        <w:rPr>
          <w:color w:val="000000"/>
          <w:sz w:val="18"/>
          <w:szCs w:val="18"/>
        </w:rPr>
        <w:t>(підпис)</w:t>
      </w:r>
      <w:r>
        <w:rPr>
          <w:color w:val="000000"/>
          <w:sz w:val="18"/>
          <w:szCs w:val="18"/>
        </w:rPr>
        <w:tab/>
      </w:r>
      <w:r>
        <w:rPr>
          <w:color w:val="000000"/>
          <w:sz w:val="18"/>
          <w:szCs w:val="18"/>
        </w:rPr>
        <w:tab/>
      </w:r>
      <w:r>
        <w:rPr>
          <w:color w:val="000000"/>
          <w:sz w:val="18"/>
          <w:szCs w:val="18"/>
        </w:rPr>
        <w:tab/>
        <w:t>               </w:t>
      </w:r>
      <w:proofErr w:type="gramStart"/>
      <w:r>
        <w:rPr>
          <w:color w:val="000000"/>
          <w:sz w:val="18"/>
          <w:szCs w:val="18"/>
        </w:rPr>
        <w:t>   (</w:t>
      </w:r>
      <w:proofErr w:type="gramEnd"/>
      <w:r>
        <w:rPr>
          <w:color w:val="000000"/>
          <w:sz w:val="18"/>
          <w:szCs w:val="18"/>
        </w:rPr>
        <w:t>прізвище та ініціали)</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rPr>
          <w:color w:val="000000"/>
        </w:rPr>
        <w:t>Особу та підпис _______________________________________________________________,</w:t>
      </w:r>
    </w:p>
    <w:p w:rsidR="00C35B98" w:rsidRDefault="00C35B98" w:rsidP="00C35B98">
      <w:pPr>
        <w:pStyle w:val="a3"/>
        <w:spacing w:before="0" w:beforeAutospacing="0" w:after="160" w:afterAutospacing="0"/>
        <w:jc w:val="both"/>
      </w:pPr>
      <w:r>
        <w:rPr>
          <w:color w:val="000000"/>
        </w:rPr>
        <w:t xml:space="preserve">                                                             </w:t>
      </w:r>
      <w:r>
        <w:rPr>
          <w:color w:val="000000"/>
          <w:sz w:val="18"/>
          <w:szCs w:val="18"/>
        </w:rPr>
        <w:t>(прізвище, ім’я та по батькові працівника)</w:t>
      </w:r>
    </w:p>
    <w:p w:rsidR="00C35B98" w:rsidRDefault="00C35B98" w:rsidP="00C35B98">
      <w:pPr>
        <w:pStyle w:val="a3"/>
        <w:spacing w:before="0" w:beforeAutospacing="0" w:after="160" w:afterAutospacing="0"/>
        <w:jc w:val="both"/>
      </w:pPr>
      <w:r>
        <w:rPr>
          <w:color w:val="000000"/>
        </w:rPr>
        <w:t>достовірність заповнення інформації, зазначеної у згоді на збір та обробку персональних даних, перевірено.</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rPr>
          <w:color w:val="000000"/>
        </w:rPr>
        <w:t>Відповідальна особа: ____________________</w:t>
      </w:r>
      <w:r>
        <w:rPr>
          <w:color w:val="000000"/>
        </w:rPr>
        <w:tab/>
        <w:t>____________</w:t>
      </w:r>
      <w:r>
        <w:rPr>
          <w:color w:val="000000"/>
        </w:rPr>
        <w:tab/>
        <w:t xml:space="preserve">(_________________) </w:t>
      </w:r>
    </w:p>
    <w:p w:rsidR="00C35B98" w:rsidRDefault="00C35B98" w:rsidP="00C35B98">
      <w:pPr>
        <w:pStyle w:val="a3"/>
        <w:spacing w:before="0" w:beforeAutospacing="0" w:after="160" w:afterAutospacing="0"/>
        <w:jc w:val="both"/>
      </w:pPr>
      <w:r>
        <w:rPr>
          <w:color w:val="000000"/>
          <w:sz w:val="18"/>
          <w:szCs w:val="18"/>
        </w:rPr>
        <w:t>                                                                  (</w:t>
      </w:r>
      <w:proofErr w:type="gramStart"/>
      <w:r>
        <w:rPr>
          <w:color w:val="000000"/>
          <w:sz w:val="18"/>
          <w:szCs w:val="18"/>
        </w:rPr>
        <w:t>посада)   </w:t>
      </w:r>
      <w:proofErr w:type="gramEnd"/>
      <w:r>
        <w:rPr>
          <w:color w:val="000000"/>
          <w:sz w:val="18"/>
          <w:szCs w:val="18"/>
        </w:rPr>
        <w:t>                                 (підпис)                             (прізвище та ініціали)</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rPr>
          <w:color w:val="000000"/>
          <w:sz w:val="18"/>
          <w:szCs w:val="18"/>
        </w:rPr>
        <w:t>М. П</w:t>
      </w:r>
    </w:p>
    <w:p w:rsidR="00C35B98" w:rsidRPr="00C21CE1" w:rsidRDefault="00C35B98" w:rsidP="00C21CE1">
      <w:pPr>
        <w:pStyle w:val="a5"/>
        <w:rPr>
          <w:rFonts w:ascii="Times New Roman" w:hAnsi="Times New Roman" w:cs="Times New Roman"/>
          <w:lang w:val="uk-UA"/>
        </w:rPr>
      </w:pPr>
      <w:r>
        <w:lastRenderedPageBreak/>
        <w:t> </w:t>
      </w:r>
      <w:r w:rsidRPr="00C35B98">
        <w:rPr>
          <w:lang w:val="uk-UA"/>
        </w:rPr>
        <w:t xml:space="preserve">    </w:t>
      </w:r>
      <w:r>
        <w:rPr>
          <w:lang w:val="uk-UA"/>
        </w:rPr>
        <w:tab/>
      </w:r>
      <w:r>
        <w:rPr>
          <w:lang w:val="uk-UA"/>
        </w:rPr>
        <w:tab/>
      </w:r>
      <w:r>
        <w:rPr>
          <w:lang w:val="uk-UA"/>
        </w:rPr>
        <w:tab/>
      </w:r>
      <w:r>
        <w:rPr>
          <w:lang w:val="uk-UA"/>
        </w:rPr>
        <w:tab/>
      </w:r>
      <w:r>
        <w:rPr>
          <w:lang w:val="uk-UA"/>
        </w:rPr>
        <w:tab/>
      </w:r>
      <w:r>
        <w:rPr>
          <w:lang w:val="uk-UA"/>
        </w:rPr>
        <w:tab/>
      </w:r>
      <w:r w:rsidR="00C21CE1">
        <w:rPr>
          <w:lang w:val="uk-UA"/>
        </w:rPr>
        <w:t xml:space="preserve">    </w:t>
      </w:r>
      <w:r w:rsidRPr="00C21CE1">
        <w:rPr>
          <w:rFonts w:ascii="Times New Roman" w:hAnsi="Times New Roman" w:cs="Times New Roman"/>
        </w:rPr>
        <w:t>Додаток</w:t>
      </w:r>
      <w:r w:rsidRPr="00C21CE1">
        <w:rPr>
          <w:rFonts w:ascii="Times New Roman" w:hAnsi="Times New Roman" w:cs="Times New Roman"/>
          <w:lang w:val="uk-UA"/>
        </w:rPr>
        <w:t xml:space="preserve"> 2</w:t>
      </w:r>
      <w:r w:rsidRPr="00C21CE1">
        <w:rPr>
          <w:rFonts w:ascii="Times New Roman" w:hAnsi="Times New Roman" w:cs="Times New Roman"/>
        </w:rPr>
        <w:t xml:space="preserve">  </w:t>
      </w:r>
      <w:r w:rsidRPr="00C21CE1">
        <w:rPr>
          <w:rFonts w:ascii="Times New Roman" w:hAnsi="Times New Roman" w:cs="Times New Roman"/>
          <w:lang w:val="uk-UA"/>
        </w:rPr>
        <w:t xml:space="preserve">       </w:t>
      </w:r>
    </w:p>
    <w:p w:rsidR="00C35B98" w:rsidRPr="00C21CE1" w:rsidRDefault="00C35B98" w:rsidP="00C21CE1">
      <w:pPr>
        <w:pStyle w:val="a5"/>
        <w:rPr>
          <w:rFonts w:ascii="Times New Roman" w:hAnsi="Times New Roman" w:cs="Times New Roman"/>
          <w:lang w:val="uk-UA"/>
        </w:rPr>
      </w:pPr>
      <w:r w:rsidRPr="00C21CE1">
        <w:rPr>
          <w:rFonts w:ascii="Times New Roman" w:hAnsi="Times New Roman" w:cs="Times New Roman"/>
          <w:lang w:val="uk-UA"/>
        </w:rPr>
        <w:t xml:space="preserve">   </w:t>
      </w:r>
      <w:r w:rsidRPr="00C21CE1">
        <w:rPr>
          <w:rFonts w:ascii="Times New Roman" w:hAnsi="Times New Roman" w:cs="Times New Roman"/>
          <w:lang w:val="uk-UA"/>
        </w:rPr>
        <w:tab/>
      </w:r>
      <w:r w:rsidRPr="00C21CE1">
        <w:rPr>
          <w:rFonts w:ascii="Times New Roman" w:hAnsi="Times New Roman" w:cs="Times New Roman"/>
          <w:lang w:val="uk-UA"/>
        </w:rPr>
        <w:tab/>
      </w:r>
      <w:r w:rsidRPr="00C21CE1">
        <w:rPr>
          <w:rFonts w:ascii="Times New Roman" w:hAnsi="Times New Roman" w:cs="Times New Roman"/>
          <w:lang w:val="uk-UA"/>
        </w:rPr>
        <w:tab/>
      </w:r>
      <w:r w:rsidRPr="00C21CE1">
        <w:rPr>
          <w:rFonts w:ascii="Times New Roman" w:hAnsi="Times New Roman" w:cs="Times New Roman"/>
          <w:lang w:val="uk-UA"/>
        </w:rPr>
        <w:tab/>
      </w:r>
      <w:r w:rsidRPr="00C21CE1">
        <w:rPr>
          <w:rFonts w:ascii="Times New Roman" w:hAnsi="Times New Roman" w:cs="Times New Roman"/>
          <w:lang w:val="uk-UA"/>
        </w:rPr>
        <w:tab/>
      </w:r>
      <w:r w:rsidRPr="00C21CE1">
        <w:rPr>
          <w:rFonts w:ascii="Times New Roman" w:hAnsi="Times New Roman" w:cs="Times New Roman"/>
          <w:lang w:val="uk-UA"/>
        </w:rPr>
        <w:tab/>
      </w:r>
      <w:r w:rsidR="00C21CE1" w:rsidRPr="00C21CE1">
        <w:rPr>
          <w:rFonts w:ascii="Times New Roman" w:hAnsi="Times New Roman" w:cs="Times New Roman"/>
          <w:lang w:val="uk-UA"/>
        </w:rPr>
        <w:t xml:space="preserve">    д</w:t>
      </w:r>
      <w:r w:rsidRPr="00C21CE1">
        <w:rPr>
          <w:rFonts w:ascii="Times New Roman" w:hAnsi="Times New Roman" w:cs="Times New Roman"/>
          <w:lang w:val="uk-UA"/>
        </w:rPr>
        <w:t>о</w:t>
      </w:r>
      <w:r w:rsidRPr="00C21CE1">
        <w:rPr>
          <w:rFonts w:ascii="Times New Roman" w:hAnsi="Times New Roman" w:cs="Times New Roman"/>
        </w:rPr>
        <w:t xml:space="preserve"> Положення, затвердженого наказом </w:t>
      </w:r>
      <w:r w:rsidRPr="00C21CE1">
        <w:rPr>
          <w:rFonts w:ascii="Times New Roman" w:hAnsi="Times New Roman" w:cs="Times New Roman"/>
          <w:lang w:val="uk-UA"/>
        </w:rPr>
        <w:t xml:space="preserve">         </w:t>
      </w:r>
    </w:p>
    <w:p w:rsidR="00C35B98" w:rsidRPr="00C21CE1" w:rsidRDefault="00C35B98" w:rsidP="00C21CE1">
      <w:pPr>
        <w:pStyle w:val="a5"/>
        <w:rPr>
          <w:rFonts w:ascii="Times New Roman" w:hAnsi="Times New Roman" w:cs="Times New Roman"/>
          <w:lang w:val="uk-UA"/>
        </w:rPr>
      </w:pPr>
      <w:r w:rsidRPr="00C21CE1">
        <w:rPr>
          <w:rFonts w:ascii="Times New Roman" w:hAnsi="Times New Roman" w:cs="Times New Roman"/>
          <w:lang w:val="uk-UA"/>
        </w:rPr>
        <w:t xml:space="preserve">                                                          </w:t>
      </w:r>
      <w:r w:rsidR="00C21CE1" w:rsidRPr="00C21CE1">
        <w:rPr>
          <w:rFonts w:ascii="Times New Roman" w:hAnsi="Times New Roman" w:cs="Times New Roman"/>
          <w:lang w:val="uk-UA"/>
        </w:rPr>
        <w:t xml:space="preserve">                       </w:t>
      </w:r>
      <w:r w:rsidRPr="00C21CE1">
        <w:rPr>
          <w:rFonts w:ascii="Times New Roman" w:hAnsi="Times New Roman" w:cs="Times New Roman"/>
          <w:lang w:val="uk-UA"/>
        </w:rPr>
        <w:t>Лугинського районного суду Житомирської області</w:t>
      </w:r>
      <w:r w:rsidRPr="00C21CE1">
        <w:rPr>
          <w:rFonts w:ascii="Times New Roman" w:hAnsi="Times New Roman" w:cs="Times New Roman"/>
        </w:rPr>
        <w:t xml:space="preserve">  </w:t>
      </w:r>
      <w:r w:rsidRPr="00C21CE1">
        <w:rPr>
          <w:rFonts w:ascii="Times New Roman" w:hAnsi="Times New Roman" w:cs="Times New Roman"/>
          <w:lang w:val="uk-UA"/>
        </w:rPr>
        <w:t xml:space="preserve">  </w:t>
      </w:r>
    </w:p>
    <w:p w:rsidR="00C35B98" w:rsidRPr="00C21CE1" w:rsidRDefault="00C35B98" w:rsidP="00C21CE1">
      <w:pPr>
        <w:pStyle w:val="a5"/>
        <w:rPr>
          <w:rFonts w:ascii="Times New Roman" w:hAnsi="Times New Roman" w:cs="Times New Roman"/>
          <w:lang w:val="uk-UA"/>
        </w:rPr>
      </w:pPr>
      <w:r w:rsidRPr="00C21CE1">
        <w:rPr>
          <w:rFonts w:ascii="Times New Roman" w:hAnsi="Times New Roman" w:cs="Times New Roman"/>
          <w:lang w:val="uk-UA"/>
        </w:rPr>
        <w:t xml:space="preserve">                                                          </w:t>
      </w:r>
      <w:r w:rsidR="00C21CE1" w:rsidRPr="00C21CE1">
        <w:rPr>
          <w:rFonts w:ascii="Times New Roman" w:hAnsi="Times New Roman" w:cs="Times New Roman"/>
          <w:lang w:val="uk-UA"/>
        </w:rPr>
        <w:t xml:space="preserve">                       </w:t>
      </w:r>
      <w:r w:rsidRPr="00C21CE1">
        <w:rPr>
          <w:rFonts w:ascii="Times New Roman" w:hAnsi="Times New Roman" w:cs="Times New Roman"/>
          <w:lang w:val="uk-UA"/>
        </w:rPr>
        <w:t>«___» ____________2025</w:t>
      </w:r>
      <w:r w:rsidRPr="00C21CE1">
        <w:rPr>
          <w:rFonts w:ascii="Times New Roman" w:hAnsi="Times New Roman" w:cs="Times New Roman"/>
        </w:rPr>
        <w:t xml:space="preserve"> року №</w:t>
      </w:r>
      <w:r w:rsidRPr="00C21CE1">
        <w:rPr>
          <w:rFonts w:ascii="Times New Roman" w:hAnsi="Times New Roman" w:cs="Times New Roman"/>
          <w:lang w:val="uk-UA"/>
        </w:rPr>
        <w:t xml:space="preserve"> </w:t>
      </w:r>
      <w:r w:rsidR="00C21CE1" w:rsidRPr="00C21CE1">
        <w:rPr>
          <w:rFonts w:ascii="Times New Roman" w:hAnsi="Times New Roman" w:cs="Times New Roman"/>
          <w:lang w:val="uk-UA"/>
        </w:rPr>
        <w:t>____</w:t>
      </w:r>
    </w:p>
    <w:p w:rsidR="00C35B98" w:rsidRPr="00C35B98" w:rsidRDefault="00C35B98" w:rsidP="00C35B98">
      <w:pPr>
        <w:pStyle w:val="a5"/>
        <w:rPr>
          <w:rFonts w:ascii="Times New Roman" w:hAnsi="Times New Roman" w:cs="Times New Roman"/>
          <w:lang w:val="uk-UA"/>
        </w:rPr>
      </w:pPr>
    </w:p>
    <w:p w:rsidR="00C35B98" w:rsidRDefault="00C35B98" w:rsidP="00C35B98">
      <w:pPr>
        <w:jc w:val="center"/>
        <w:rPr>
          <w:rFonts w:ascii="Times New Roman" w:hAnsi="Times New Roman" w:cs="Times New Roman"/>
          <w:b/>
          <w:sz w:val="24"/>
          <w:szCs w:val="24"/>
          <w:lang w:val="uk-UA"/>
        </w:rPr>
      </w:pPr>
      <w:r w:rsidRPr="007F02A2">
        <w:rPr>
          <w:rFonts w:ascii="Times New Roman" w:hAnsi="Times New Roman" w:cs="Times New Roman"/>
          <w:b/>
          <w:sz w:val="24"/>
          <w:szCs w:val="24"/>
          <w:lang w:val="uk-UA"/>
        </w:rPr>
        <w:t>Повідомлення про обробку персональних даних</w:t>
      </w:r>
    </w:p>
    <w:p w:rsidR="00C35B98" w:rsidRPr="00292C5F"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Обробка персональних даних Лугинським районним судом Житомирської області здійснюють з метою виконання покладених на Лугинський районний суд завдань щодо здійснення правосуддя відповідно до визначених законом засад та процедур судочинства з метою захисту особи, суспільства та держави від корупційних і пов'язаних із ними злочинів та судового контролю за досудовим розслідуванням цих злочинів, дотриманням прав, свобод та інтересів осіб у кримінальному провадженні. </w:t>
      </w:r>
    </w:p>
    <w:p w:rsidR="00C35B98" w:rsidRPr="00292C5F"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В цілях забезпечення зазначеної мети обробки персональних даних Лугинський районний суд Житомирської області здійснює: </w:t>
      </w:r>
    </w:p>
    <w:p w:rsidR="00C35B98" w:rsidRPr="00292C5F"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реалізацію державної політики у сфері державної служби з питань управління персоналом апарату Лугинського районного суду Житомирської області;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добір персоналу апарату </w:t>
      </w:r>
      <w:r>
        <w:rPr>
          <w:rFonts w:ascii="Times New Roman" w:hAnsi="Times New Roman" w:cs="Times New Roman"/>
          <w:sz w:val="24"/>
          <w:szCs w:val="24"/>
          <w:lang w:val="uk-UA"/>
        </w:rPr>
        <w:t>суду</w:t>
      </w:r>
      <w:r w:rsidRPr="00292C5F">
        <w:rPr>
          <w:rFonts w:ascii="Times New Roman" w:hAnsi="Times New Roman" w:cs="Times New Roman"/>
          <w:sz w:val="24"/>
          <w:szCs w:val="24"/>
          <w:lang w:val="uk-UA"/>
        </w:rPr>
        <w:t xml:space="preserve">; ведення кадрового діловодства, в тому числі особових справ суддів; військовий облік призовників та військовозобов'язаних, бронювання військовозобов'язаних з числа працівників </w:t>
      </w:r>
      <w:r>
        <w:rPr>
          <w:rFonts w:ascii="Times New Roman" w:hAnsi="Times New Roman" w:cs="Times New Roman"/>
          <w:sz w:val="24"/>
          <w:szCs w:val="24"/>
          <w:lang w:val="uk-UA"/>
        </w:rPr>
        <w:t>апарату суду</w:t>
      </w:r>
      <w:r w:rsidRPr="00292C5F">
        <w:rPr>
          <w:rFonts w:ascii="Times New Roman" w:hAnsi="Times New Roman" w:cs="Times New Roman"/>
          <w:sz w:val="24"/>
          <w:szCs w:val="24"/>
          <w:lang w:val="uk-UA"/>
        </w:rPr>
        <w:t>;</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 прийом громадян, розгляд пропозицій, заяв і скарг, запитів відповідно до вимог Законів України «Про звернення громадян», «Про адвокатуру та адвокатську діяльність», «Про статус народного депутата України», «Про доступ до публічної інформації», «Про інформацію»;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перевірку факту подання суб'єктами декларування декларацій відповідно до Закону України «Про запобігання корупції» та інформування Національного агентства з питань запобігання корупції про випадки неподання чи несвоєчасного подання таких декларацій;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роботу із повідомлення про можливі факти корупційних або пов'язаних з корупцією правопорушень, інших порушень вимог Закону України «Про запобігання корупції»;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інформування Вищої кваліфікаційної комісії суддів України щодо змін, які відбулися у загальних відомостях суддів для належного ведення, наповнення та оновлення суддівського досьє;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lang w:val="uk-UA"/>
        </w:rPr>
        <w:t xml:space="preserve">організацію та виконання організаційно-технічних заходів у сфері інформаційної безпеки, технічного захисту інформації та протидії кіберзагрозам;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виконання інших функцій, пов'язаних із забезпеченням діяльності </w:t>
      </w:r>
      <w:r>
        <w:rPr>
          <w:rFonts w:ascii="Times New Roman" w:hAnsi="Times New Roman" w:cs="Times New Roman"/>
          <w:sz w:val="24"/>
          <w:szCs w:val="24"/>
          <w:lang w:val="uk-UA"/>
        </w:rPr>
        <w:t>суду</w:t>
      </w:r>
      <w:r w:rsidRPr="00292C5F">
        <w:rPr>
          <w:rFonts w:ascii="Times New Roman" w:hAnsi="Times New Roman" w:cs="Times New Roman"/>
          <w:sz w:val="24"/>
          <w:szCs w:val="24"/>
          <w:lang w:val="uk-UA"/>
        </w:rPr>
        <w:t xml:space="preserve">.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У зазначених цілях </w:t>
      </w:r>
      <w:r>
        <w:rPr>
          <w:rFonts w:ascii="Times New Roman" w:hAnsi="Times New Roman" w:cs="Times New Roman"/>
          <w:sz w:val="24"/>
          <w:szCs w:val="24"/>
          <w:lang w:val="uk-UA"/>
        </w:rPr>
        <w:t>Лугинський районний суд Житомирської області</w:t>
      </w:r>
      <w:r w:rsidRPr="00292C5F">
        <w:rPr>
          <w:rFonts w:ascii="Times New Roman" w:hAnsi="Times New Roman" w:cs="Times New Roman"/>
          <w:sz w:val="24"/>
          <w:szCs w:val="24"/>
          <w:lang w:val="uk-UA"/>
        </w:rPr>
        <w:t xml:space="preserve"> обробляє персональні дані таких суб'єктів: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суддів: прізвище, ім'я, по батькові, дата, місце народження; сімейний стан, склад сім'ї, реєстраційний номер облікової картки платника податків; паспортні дані; фактичне місце проживання та місце реєстрації; контактні дані (номер телефону, </w:t>
      </w:r>
      <w:r w:rsidRPr="00292C5F">
        <w:rPr>
          <w:rFonts w:ascii="Times New Roman" w:hAnsi="Times New Roman" w:cs="Times New Roman"/>
          <w:sz w:val="24"/>
          <w:szCs w:val="24"/>
        </w:rPr>
        <w:t>e</w:t>
      </w:r>
      <w:r w:rsidRPr="00292C5F">
        <w:rPr>
          <w:rFonts w:ascii="Times New Roman" w:hAnsi="Times New Roman" w:cs="Times New Roman"/>
          <w:sz w:val="24"/>
          <w:szCs w:val="24"/>
          <w:lang w:val="uk-UA"/>
        </w:rPr>
        <w:t>-</w:t>
      </w:r>
      <w:r w:rsidRPr="00292C5F">
        <w:rPr>
          <w:rFonts w:ascii="Times New Roman" w:hAnsi="Times New Roman" w:cs="Times New Roman"/>
          <w:sz w:val="24"/>
          <w:szCs w:val="24"/>
        </w:rPr>
        <w:t>mail</w:t>
      </w:r>
      <w:r w:rsidRPr="00292C5F">
        <w:rPr>
          <w:rFonts w:ascii="Times New Roman" w:hAnsi="Times New Roman" w:cs="Times New Roman"/>
          <w:sz w:val="24"/>
          <w:szCs w:val="24"/>
          <w:lang w:val="uk-UA"/>
        </w:rPr>
        <w:t xml:space="preserve">, відомості про інші засоби зв'язку з ними); відомості про освіту, науковий ступінь, вчені звання; відомості про трудову діяльність; відомості про військовий облік; інші відомості передбачені Законами України «Про судоустрій та статус суддів», «Про Вищий антикорупційний суд».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працівників </w:t>
      </w:r>
      <w:r>
        <w:rPr>
          <w:rFonts w:ascii="Times New Roman" w:hAnsi="Times New Roman" w:cs="Times New Roman"/>
          <w:sz w:val="24"/>
          <w:szCs w:val="24"/>
          <w:lang w:val="uk-UA"/>
        </w:rPr>
        <w:t>Лугинського трайонного суду Житомирської області</w:t>
      </w:r>
      <w:r w:rsidRPr="00292C5F">
        <w:rPr>
          <w:rFonts w:ascii="Times New Roman" w:hAnsi="Times New Roman" w:cs="Times New Roman"/>
          <w:sz w:val="24"/>
          <w:szCs w:val="24"/>
          <w:lang w:val="uk-UA"/>
        </w:rPr>
        <w:t xml:space="preserve"> та осіб, які претендують на вступ на державну службу, працевлаштування, осіб, які проходять стажування з метою ознайомлення з функціонуванням державної служби або інше стажування: прізвище, ім'я, по батькові, дата, місце народження; сімейний стан, склад сім'ї, реєстраційний номер облікової картки платника податків, паспортні дані; фактичне місце проживання та місце реєстрації; контактні дані (номер телефону, </w:t>
      </w:r>
      <w:r w:rsidRPr="00292C5F">
        <w:rPr>
          <w:rFonts w:ascii="Times New Roman" w:hAnsi="Times New Roman" w:cs="Times New Roman"/>
          <w:sz w:val="24"/>
          <w:szCs w:val="24"/>
        </w:rPr>
        <w:t>e</w:t>
      </w:r>
      <w:r w:rsidRPr="00292C5F">
        <w:rPr>
          <w:rFonts w:ascii="Times New Roman" w:hAnsi="Times New Roman" w:cs="Times New Roman"/>
          <w:sz w:val="24"/>
          <w:szCs w:val="24"/>
          <w:lang w:val="uk-UA"/>
        </w:rPr>
        <w:t>-</w:t>
      </w:r>
      <w:r w:rsidRPr="00292C5F">
        <w:rPr>
          <w:rFonts w:ascii="Times New Roman" w:hAnsi="Times New Roman" w:cs="Times New Roman"/>
          <w:sz w:val="24"/>
          <w:szCs w:val="24"/>
        </w:rPr>
        <w:t>mail</w:t>
      </w:r>
      <w:r w:rsidRPr="00292C5F">
        <w:rPr>
          <w:rFonts w:ascii="Times New Roman" w:hAnsi="Times New Roman" w:cs="Times New Roman"/>
          <w:sz w:val="24"/>
          <w:szCs w:val="24"/>
          <w:lang w:val="uk-UA"/>
        </w:rPr>
        <w:t xml:space="preserve">, відомості про інші засоби зв'язку з ними); відомості про освіту, науковий ступінь, вчені звання; </w:t>
      </w:r>
      <w:r w:rsidRPr="00292C5F">
        <w:rPr>
          <w:rFonts w:ascii="Times New Roman" w:hAnsi="Times New Roman" w:cs="Times New Roman"/>
          <w:sz w:val="24"/>
          <w:szCs w:val="24"/>
          <w:lang w:val="uk-UA"/>
        </w:rPr>
        <w:lastRenderedPageBreak/>
        <w:t xml:space="preserve">відомості про трудову діяльність; відомості про військовий облік; інші відомості передбачені Кодексом законів про працю </w:t>
      </w:r>
      <w:r w:rsidRPr="00292C5F">
        <w:rPr>
          <w:rFonts w:ascii="Times New Roman" w:hAnsi="Times New Roman" w:cs="Times New Roman"/>
          <w:sz w:val="24"/>
          <w:szCs w:val="24"/>
        </w:rPr>
        <w:t>України, Законом України «Про державну службу», Порядком проведення конкурсу на зайняття посад державної служби та Положенням про проведення конкурсів для призначення на посади державних службовців у судах, органах та установах системи правосуддя, Положенням про помічника судді.</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lang w:val="uk-UA"/>
        </w:rPr>
        <w:t xml:space="preserve"> - осіб, що звертаються до </w:t>
      </w:r>
      <w:r>
        <w:rPr>
          <w:rFonts w:ascii="Times New Roman" w:hAnsi="Times New Roman" w:cs="Times New Roman"/>
          <w:sz w:val="24"/>
          <w:szCs w:val="24"/>
          <w:lang w:val="uk-UA"/>
        </w:rPr>
        <w:t>Лугинського районного суду Житомирської області</w:t>
      </w:r>
      <w:r w:rsidRPr="00292C5F">
        <w:rPr>
          <w:rFonts w:ascii="Times New Roman" w:hAnsi="Times New Roman" w:cs="Times New Roman"/>
          <w:sz w:val="24"/>
          <w:szCs w:val="24"/>
          <w:lang w:val="uk-UA"/>
        </w:rPr>
        <w:t xml:space="preserve"> у порядку передбаченому законодавством: прізвище, ім'я, по батькові, місце проживання, контактні дані (номер телефону, </w:t>
      </w:r>
      <w:r w:rsidRPr="00292C5F">
        <w:rPr>
          <w:rFonts w:ascii="Times New Roman" w:hAnsi="Times New Roman" w:cs="Times New Roman"/>
          <w:sz w:val="24"/>
          <w:szCs w:val="24"/>
        </w:rPr>
        <w:t>e</w:t>
      </w:r>
      <w:r w:rsidRPr="00292C5F">
        <w:rPr>
          <w:rFonts w:ascii="Times New Roman" w:hAnsi="Times New Roman" w:cs="Times New Roman"/>
          <w:sz w:val="24"/>
          <w:szCs w:val="24"/>
          <w:lang w:val="uk-UA"/>
        </w:rPr>
        <w:t>-</w:t>
      </w:r>
      <w:r w:rsidRPr="00292C5F">
        <w:rPr>
          <w:rFonts w:ascii="Times New Roman" w:hAnsi="Times New Roman" w:cs="Times New Roman"/>
          <w:sz w:val="24"/>
          <w:szCs w:val="24"/>
        </w:rPr>
        <w:t>mail</w:t>
      </w:r>
      <w:r w:rsidRPr="00292C5F">
        <w:rPr>
          <w:rFonts w:ascii="Times New Roman" w:hAnsi="Times New Roman" w:cs="Times New Roman"/>
          <w:sz w:val="24"/>
          <w:szCs w:val="24"/>
          <w:lang w:val="uk-UA"/>
        </w:rPr>
        <w:t xml:space="preserve">, відомості про інші засоби зв'язку з ними), соціальний статус (у разі зазначення), а також інформація, яку особа з власної волі зазначає у зверненні. </w:t>
      </w:r>
      <w:r w:rsidRPr="00CB7B33">
        <w:rPr>
          <w:rFonts w:ascii="Times New Roman" w:hAnsi="Times New Roman" w:cs="Times New Roman"/>
          <w:sz w:val="24"/>
          <w:szCs w:val="24"/>
          <w:lang w:val="uk-UA"/>
        </w:rPr>
        <w:t xml:space="preserve">Поширення персональних даних третім особам допускається за згодою суб'єкта персональних даних та у випадках передбачених законом в мінімально необхідних обсягах і лише з метою виконання завдань, які відповідають об'єктивній причини збирання відповідних даних. </w:t>
      </w:r>
      <w:r w:rsidRPr="00292C5F">
        <w:rPr>
          <w:rFonts w:ascii="Times New Roman" w:hAnsi="Times New Roman" w:cs="Times New Roman"/>
          <w:sz w:val="24"/>
          <w:szCs w:val="24"/>
        </w:rPr>
        <w:t xml:space="preserve">Порядок доступу до персональних даних третіх осіб визначається статтями 16 – 17 Закону України «Про захист персональних даних». </w:t>
      </w:r>
    </w:p>
    <w:p w:rsidR="00C35B98" w:rsidRPr="007F61D9" w:rsidRDefault="00C35B98" w:rsidP="00C35B98">
      <w:pPr>
        <w:pStyle w:val="a5"/>
        <w:ind w:firstLine="708"/>
        <w:jc w:val="both"/>
        <w:rPr>
          <w:rFonts w:ascii="Times New Roman" w:hAnsi="Times New Roman" w:cs="Times New Roman"/>
          <w:b/>
          <w:sz w:val="24"/>
          <w:szCs w:val="24"/>
          <w:lang w:val="uk-UA"/>
        </w:rPr>
      </w:pPr>
      <w:r w:rsidRPr="007F61D9">
        <w:rPr>
          <w:rFonts w:ascii="Times New Roman" w:hAnsi="Times New Roman" w:cs="Times New Roman"/>
          <w:b/>
          <w:sz w:val="24"/>
          <w:szCs w:val="24"/>
        </w:rPr>
        <w:t xml:space="preserve">Згідно зі статтею 8 Закону України «Про захист персональних даних» кожен суб'єкт персональних даних має право: </w:t>
      </w:r>
    </w:p>
    <w:p w:rsidR="00C35B98" w:rsidRDefault="00C35B98" w:rsidP="00C35B98">
      <w:pPr>
        <w:pStyle w:val="a5"/>
        <w:ind w:firstLine="708"/>
        <w:jc w:val="both"/>
        <w:rPr>
          <w:rFonts w:ascii="Times New Roman" w:hAnsi="Times New Roman" w:cs="Times New Roman"/>
          <w:sz w:val="24"/>
          <w:szCs w:val="24"/>
          <w:lang w:val="uk-UA"/>
        </w:rPr>
      </w:pPr>
      <w:r w:rsidRPr="00CB7B33">
        <w:rPr>
          <w:rFonts w:ascii="Times New Roman" w:hAnsi="Times New Roman" w:cs="Times New Roman"/>
          <w:sz w:val="24"/>
          <w:szCs w:val="24"/>
          <w:lang w:val="uk-UA"/>
        </w:rPr>
        <w:t xml:space="preserve">-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rPr>
        <w:t xml:space="preserve">-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rPr>
        <w:t xml:space="preserve">- на доступ до своїх персональних даних;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292C5F">
        <w:rPr>
          <w:rFonts w:ascii="Times New Roman" w:hAnsi="Times New Roman" w:cs="Times New Roman"/>
          <w:sz w:val="24"/>
          <w:szCs w:val="24"/>
        </w:rPr>
        <w:t xml:space="preserve">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rPr>
        <w:t xml:space="preserve">пред'являти вмотивовану вимогу володільцю персональних даних із запереченням проти обробки своїх персональних даних;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rPr>
        <w:t xml:space="preserve">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недостовірними; </w:t>
      </w:r>
    </w:p>
    <w:p w:rsidR="00C35B98" w:rsidRDefault="00C35B98" w:rsidP="00C35B98">
      <w:pPr>
        <w:pStyle w:val="a5"/>
        <w:ind w:firstLine="708"/>
        <w:jc w:val="both"/>
        <w:rPr>
          <w:rFonts w:ascii="Times New Roman" w:hAnsi="Times New Roman" w:cs="Times New Roman"/>
          <w:sz w:val="24"/>
          <w:szCs w:val="24"/>
          <w:lang w:val="uk-UA"/>
        </w:rPr>
      </w:pPr>
      <w:r w:rsidRPr="007F61D9">
        <w:rPr>
          <w:rFonts w:ascii="Times New Roman" w:hAnsi="Times New Roman" w:cs="Times New Roman"/>
          <w:sz w:val="24"/>
          <w:szCs w:val="24"/>
          <w:lang w:val="uk-UA"/>
        </w:rPr>
        <w:t xml:space="preserve"> -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r>
        <w:rPr>
          <w:rFonts w:ascii="Times New Roman" w:hAnsi="Times New Roman" w:cs="Times New Roman"/>
          <w:sz w:val="24"/>
          <w:szCs w:val="24"/>
          <w:lang w:val="uk-UA"/>
        </w:rPr>
        <w:t xml:space="preserve">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rPr>
        <w:t xml:space="preserve">звертатися із скаргами на обробку своїх персональних даних до Уповноваженого Верховної Ради України з прав людини або до суду;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rPr>
        <w:t xml:space="preserve">застосовувати засоби правового захисту в разі порушення законодавства про захист персональних даних;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rPr>
        <w:t xml:space="preserve">вносити застереження стосовно обмеження права на обробку своїх персональних даних під час надання згоди; </w:t>
      </w:r>
    </w:p>
    <w:p w:rsidR="00C35B98" w:rsidRDefault="00C35B98" w:rsidP="00C35B98">
      <w:pPr>
        <w:pStyle w:val="a5"/>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92C5F">
        <w:rPr>
          <w:rFonts w:ascii="Times New Roman" w:hAnsi="Times New Roman" w:cs="Times New Roman"/>
          <w:sz w:val="24"/>
          <w:szCs w:val="24"/>
        </w:rPr>
        <w:t xml:space="preserve">відкликати згоду на обробку персональних даних; </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rPr>
        <w:t>- знати механізм автоматичної обробки персональних даних;</w:t>
      </w:r>
    </w:p>
    <w:p w:rsidR="00C35B98"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rPr>
        <w:t xml:space="preserve"> - на захист від автоматизованого рішення, яке має для нього правові наслідки. </w:t>
      </w:r>
    </w:p>
    <w:p w:rsidR="00C35B98" w:rsidRPr="00292C5F" w:rsidRDefault="00C35B98" w:rsidP="00C35B98">
      <w:pPr>
        <w:pStyle w:val="a5"/>
        <w:ind w:firstLine="708"/>
        <w:jc w:val="both"/>
        <w:rPr>
          <w:rFonts w:ascii="Times New Roman" w:hAnsi="Times New Roman" w:cs="Times New Roman"/>
          <w:sz w:val="24"/>
          <w:szCs w:val="24"/>
          <w:lang w:val="uk-UA"/>
        </w:rPr>
      </w:pPr>
      <w:r w:rsidRPr="00292C5F">
        <w:rPr>
          <w:rFonts w:ascii="Times New Roman" w:hAnsi="Times New Roman" w:cs="Times New Roman"/>
          <w:sz w:val="24"/>
          <w:szCs w:val="24"/>
        </w:rPr>
        <w:t xml:space="preserve">Персональні дані обробляються за місцем розташування </w:t>
      </w:r>
      <w:r>
        <w:rPr>
          <w:rFonts w:ascii="Times New Roman" w:hAnsi="Times New Roman" w:cs="Times New Roman"/>
          <w:sz w:val="24"/>
          <w:szCs w:val="24"/>
          <w:lang w:val="uk-UA"/>
        </w:rPr>
        <w:t>Лугинського районного суду Житомирської області</w:t>
      </w:r>
      <w:r w:rsidRPr="00292C5F">
        <w:rPr>
          <w:rFonts w:ascii="Times New Roman" w:hAnsi="Times New Roman" w:cs="Times New Roman"/>
          <w:sz w:val="24"/>
          <w:szCs w:val="24"/>
        </w:rPr>
        <w:t xml:space="preserve"> за адрес</w:t>
      </w:r>
      <w:r>
        <w:rPr>
          <w:rFonts w:ascii="Times New Roman" w:hAnsi="Times New Roman" w:cs="Times New Roman"/>
          <w:sz w:val="24"/>
          <w:szCs w:val="24"/>
          <w:lang w:val="uk-UA"/>
        </w:rPr>
        <w:t>ою</w:t>
      </w:r>
      <w:r w:rsidRPr="00292C5F">
        <w:rPr>
          <w:rFonts w:ascii="Times New Roman" w:hAnsi="Times New Roman" w:cs="Times New Roman"/>
          <w:sz w:val="24"/>
          <w:szCs w:val="24"/>
        </w:rPr>
        <w:t xml:space="preserve">: </w:t>
      </w:r>
      <w:r>
        <w:rPr>
          <w:rFonts w:ascii="Times New Roman" w:hAnsi="Times New Roman" w:cs="Times New Roman"/>
          <w:sz w:val="24"/>
          <w:szCs w:val="24"/>
          <w:lang w:val="uk-UA"/>
        </w:rPr>
        <w:t>селище Лугини, вул. Михайла Грушевського, 2а, Коростенського району, Житомирської області, 11301</w:t>
      </w:r>
    </w:p>
    <w:p w:rsidR="00C35B98" w:rsidRDefault="00C35B98" w:rsidP="00C35B98">
      <w:pPr>
        <w:spacing w:line="240" w:lineRule="auto"/>
        <w:jc w:val="both"/>
        <w:rPr>
          <w:rFonts w:ascii="Times New Roman" w:hAnsi="Times New Roman" w:cs="Times New Roman"/>
          <w:sz w:val="24"/>
          <w:szCs w:val="24"/>
          <w:lang w:val="uk-UA"/>
        </w:rPr>
      </w:pPr>
    </w:p>
    <w:p w:rsidR="00C35B98" w:rsidRPr="00A90600" w:rsidRDefault="00C35B98" w:rsidP="00C35B98">
      <w:pPr>
        <w:pStyle w:val="a5"/>
        <w:rPr>
          <w:rFonts w:ascii="Times New Roman" w:hAnsi="Times New Roman" w:cs="Times New Roman"/>
          <w:sz w:val="24"/>
          <w:szCs w:val="24"/>
          <w:lang w:val="uk-UA"/>
        </w:rPr>
      </w:pPr>
      <w:r w:rsidRPr="00A90600">
        <w:rPr>
          <w:rFonts w:ascii="Times New Roman" w:hAnsi="Times New Roman" w:cs="Times New Roman"/>
          <w:sz w:val="24"/>
          <w:szCs w:val="24"/>
          <w:lang w:val="uk-UA"/>
        </w:rPr>
        <w:t>Ознайомлений (а)</w:t>
      </w:r>
    </w:p>
    <w:p w:rsidR="00C35B98" w:rsidRPr="00A90600" w:rsidRDefault="00C35B98" w:rsidP="00C35B98">
      <w:pPr>
        <w:pStyle w:val="a5"/>
        <w:rPr>
          <w:rFonts w:ascii="Times New Roman" w:hAnsi="Times New Roman" w:cs="Times New Roman"/>
          <w:sz w:val="24"/>
          <w:szCs w:val="24"/>
          <w:lang w:val="uk-UA"/>
        </w:rPr>
      </w:pPr>
      <w:r w:rsidRPr="00A90600">
        <w:rPr>
          <w:rFonts w:ascii="Times New Roman" w:hAnsi="Times New Roman" w:cs="Times New Roman"/>
          <w:sz w:val="24"/>
          <w:szCs w:val="24"/>
          <w:lang w:val="uk-UA"/>
        </w:rPr>
        <w:t>_________________________________________________________________________</w:t>
      </w:r>
    </w:p>
    <w:p w:rsidR="00C35B98" w:rsidRDefault="00C35B98" w:rsidP="00C35B9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«___»________________________20___року</w:t>
      </w:r>
    </w:p>
    <w:p w:rsidR="00C41E1D" w:rsidRPr="00C21CE1" w:rsidRDefault="00C41E1D" w:rsidP="00C41E1D">
      <w:pPr>
        <w:pStyle w:val="a5"/>
        <w:rPr>
          <w:rFonts w:ascii="Times New Roman" w:hAnsi="Times New Roman" w:cs="Times New Roman"/>
          <w:lang w:val="uk-UA"/>
        </w:rPr>
      </w:pPr>
      <w:r>
        <w:rPr>
          <w:rFonts w:ascii="Times New Roman" w:hAnsi="Times New Roman" w:cs="Times New Roman"/>
          <w:sz w:val="24"/>
          <w:szCs w:val="24"/>
          <w:lang w:val="uk-UA"/>
        </w:rPr>
        <w:lastRenderedPageBreak/>
        <w:t xml:space="preserve">                                                                          </w:t>
      </w:r>
      <w:r w:rsidRPr="00C21CE1">
        <w:rPr>
          <w:rFonts w:ascii="Times New Roman" w:hAnsi="Times New Roman" w:cs="Times New Roman"/>
        </w:rPr>
        <w:t xml:space="preserve">Додаток </w:t>
      </w:r>
      <w:r>
        <w:rPr>
          <w:rFonts w:ascii="Times New Roman" w:hAnsi="Times New Roman" w:cs="Times New Roman"/>
          <w:lang w:val="uk-UA"/>
        </w:rPr>
        <w:t>3</w:t>
      </w:r>
      <w:r w:rsidRPr="00C21CE1">
        <w:rPr>
          <w:rFonts w:ascii="Times New Roman" w:hAnsi="Times New Roman" w:cs="Times New Roman"/>
        </w:rPr>
        <w:t xml:space="preserve"> </w:t>
      </w:r>
      <w:r w:rsidRPr="00C21CE1">
        <w:rPr>
          <w:rFonts w:ascii="Times New Roman" w:hAnsi="Times New Roman" w:cs="Times New Roman"/>
          <w:lang w:val="uk-UA"/>
        </w:rPr>
        <w:t xml:space="preserve">                    </w:t>
      </w:r>
    </w:p>
    <w:p w:rsidR="00C41E1D" w:rsidRPr="00C21CE1" w:rsidRDefault="00C41E1D" w:rsidP="00C41E1D">
      <w:pPr>
        <w:pStyle w:val="a5"/>
        <w:rPr>
          <w:rFonts w:ascii="Times New Roman" w:hAnsi="Times New Roman" w:cs="Times New Roman"/>
          <w:lang w:val="uk-UA"/>
        </w:rPr>
      </w:pPr>
      <w:r w:rsidRPr="00C21CE1">
        <w:rPr>
          <w:rFonts w:ascii="Times New Roman" w:hAnsi="Times New Roman" w:cs="Times New Roman"/>
          <w:lang w:val="uk-UA"/>
        </w:rPr>
        <w:t xml:space="preserve">                                                                                 до</w:t>
      </w:r>
      <w:r w:rsidRPr="00C21CE1">
        <w:rPr>
          <w:rFonts w:ascii="Times New Roman" w:hAnsi="Times New Roman" w:cs="Times New Roman"/>
        </w:rPr>
        <w:t xml:space="preserve"> Положення, затвердженого наказом </w:t>
      </w:r>
      <w:r w:rsidRPr="00C21CE1">
        <w:rPr>
          <w:rFonts w:ascii="Times New Roman" w:hAnsi="Times New Roman" w:cs="Times New Roman"/>
          <w:lang w:val="uk-UA"/>
        </w:rPr>
        <w:t xml:space="preserve">         </w:t>
      </w:r>
    </w:p>
    <w:p w:rsidR="00C41E1D" w:rsidRDefault="00C41E1D" w:rsidP="00C41E1D">
      <w:pPr>
        <w:pStyle w:val="a5"/>
        <w:rPr>
          <w:rFonts w:ascii="Times New Roman" w:hAnsi="Times New Roman" w:cs="Times New Roman"/>
          <w:lang w:val="uk-UA"/>
        </w:rPr>
      </w:pPr>
      <w:r w:rsidRPr="00C21CE1">
        <w:rPr>
          <w:rFonts w:ascii="Times New Roman" w:hAnsi="Times New Roman" w:cs="Times New Roman"/>
          <w:lang w:val="uk-UA"/>
        </w:rPr>
        <w:t xml:space="preserve">                                                                                 Лугинського районного судуЖитомирської області</w:t>
      </w:r>
      <w:r w:rsidRPr="00C21CE1">
        <w:rPr>
          <w:rFonts w:ascii="Times New Roman" w:hAnsi="Times New Roman" w:cs="Times New Roman"/>
        </w:rPr>
        <w:t xml:space="preserve"> </w:t>
      </w:r>
    </w:p>
    <w:p w:rsidR="00C41E1D" w:rsidRPr="00C21CE1" w:rsidRDefault="00C41E1D" w:rsidP="00C41E1D">
      <w:pPr>
        <w:pStyle w:val="a5"/>
        <w:rPr>
          <w:rFonts w:ascii="Times New Roman" w:hAnsi="Times New Roman" w:cs="Times New Roman"/>
          <w:lang w:val="uk-UA"/>
        </w:rPr>
      </w:pPr>
      <w:r w:rsidRPr="00C21CE1">
        <w:rPr>
          <w:rFonts w:ascii="Times New Roman" w:hAnsi="Times New Roman" w:cs="Times New Roman"/>
          <w:lang w:val="uk-UA"/>
        </w:rPr>
        <w:t xml:space="preserve">                                                                                </w:t>
      </w:r>
      <w:r>
        <w:rPr>
          <w:rFonts w:ascii="Times New Roman" w:hAnsi="Times New Roman" w:cs="Times New Roman"/>
          <w:lang w:val="uk-UA"/>
        </w:rPr>
        <w:t xml:space="preserve"> «___» __________ </w:t>
      </w:r>
      <w:r w:rsidRPr="00C21CE1">
        <w:rPr>
          <w:rFonts w:ascii="Times New Roman" w:hAnsi="Times New Roman" w:cs="Times New Roman"/>
          <w:lang w:val="uk-UA"/>
        </w:rPr>
        <w:t>2025</w:t>
      </w:r>
      <w:r w:rsidRPr="00C21CE1">
        <w:rPr>
          <w:rFonts w:ascii="Times New Roman" w:hAnsi="Times New Roman" w:cs="Times New Roman"/>
        </w:rPr>
        <w:t xml:space="preserve"> року</w:t>
      </w:r>
      <w:r>
        <w:rPr>
          <w:rFonts w:ascii="Times New Roman" w:hAnsi="Times New Roman" w:cs="Times New Roman"/>
          <w:lang w:val="uk-UA"/>
        </w:rPr>
        <w:t xml:space="preserve"> </w:t>
      </w:r>
      <w:r w:rsidRPr="00C21CE1">
        <w:rPr>
          <w:rFonts w:ascii="Times New Roman" w:hAnsi="Times New Roman" w:cs="Times New Roman"/>
        </w:rPr>
        <w:t xml:space="preserve"> №</w:t>
      </w:r>
      <w:r w:rsidRPr="00C21CE1">
        <w:rPr>
          <w:rFonts w:ascii="Times New Roman" w:hAnsi="Times New Roman" w:cs="Times New Roman"/>
          <w:lang w:val="uk-UA"/>
        </w:rPr>
        <w:t xml:space="preserve"> </w:t>
      </w:r>
      <w:r>
        <w:rPr>
          <w:rFonts w:ascii="Times New Roman" w:hAnsi="Times New Roman" w:cs="Times New Roman"/>
          <w:lang w:val="uk-UA"/>
        </w:rPr>
        <w:t>_____</w:t>
      </w:r>
    </w:p>
    <w:p w:rsidR="00C41E1D" w:rsidRPr="00EE2160" w:rsidRDefault="00C41E1D" w:rsidP="00C41E1D">
      <w:pPr>
        <w:pStyle w:val="a5"/>
        <w:rPr>
          <w:rFonts w:ascii="Times New Roman" w:hAnsi="Times New Roman" w:cs="Times New Roman"/>
          <w:sz w:val="20"/>
          <w:szCs w:val="20"/>
          <w:lang w:val="uk-UA"/>
        </w:rPr>
      </w:pPr>
      <w:r w:rsidRPr="00EE2160">
        <w:rPr>
          <w:rFonts w:ascii="Times New Roman" w:hAnsi="Times New Roman" w:cs="Times New Roman"/>
          <w:sz w:val="20"/>
          <w:szCs w:val="20"/>
        </w:rPr>
        <w:t xml:space="preserve"> </w:t>
      </w:r>
    </w:p>
    <w:p w:rsidR="00C41E1D" w:rsidRPr="00E5264B" w:rsidRDefault="00C41E1D" w:rsidP="00C41E1D">
      <w:pPr>
        <w:pStyle w:val="a5"/>
        <w:jc w:val="center"/>
        <w:rPr>
          <w:rFonts w:ascii="Times New Roman" w:hAnsi="Times New Roman" w:cs="Times New Roman"/>
          <w:b/>
          <w:sz w:val="24"/>
          <w:szCs w:val="24"/>
          <w:lang w:val="uk-UA"/>
        </w:rPr>
      </w:pPr>
      <w:r w:rsidRPr="00E5264B">
        <w:rPr>
          <w:rFonts w:ascii="Times New Roman" w:hAnsi="Times New Roman" w:cs="Times New Roman"/>
          <w:b/>
          <w:sz w:val="24"/>
          <w:szCs w:val="24"/>
          <w:lang w:val="uk-UA"/>
        </w:rPr>
        <w:t>План дій</w:t>
      </w:r>
    </w:p>
    <w:p w:rsidR="00C41E1D" w:rsidRDefault="00C41E1D" w:rsidP="00C41E1D">
      <w:pPr>
        <w:pStyle w:val="a5"/>
        <w:jc w:val="center"/>
        <w:rPr>
          <w:rFonts w:ascii="Times New Roman" w:hAnsi="Times New Roman" w:cs="Times New Roman"/>
          <w:b/>
          <w:sz w:val="24"/>
          <w:szCs w:val="24"/>
          <w:lang w:val="uk-UA"/>
        </w:rPr>
      </w:pPr>
      <w:r w:rsidRPr="00E5264B">
        <w:rPr>
          <w:rFonts w:ascii="Times New Roman" w:hAnsi="Times New Roman" w:cs="Times New Roman"/>
          <w:b/>
          <w:sz w:val="24"/>
          <w:szCs w:val="24"/>
          <w:lang w:val="uk-UA"/>
        </w:rPr>
        <w:t>На випадок несанкціонованого доступу до персональних даних, пошкодження технічного обладнання, виникнення надзвичайних ситуацій</w:t>
      </w:r>
    </w:p>
    <w:tbl>
      <w:tblPr>
        <w:tblStyle w:val="a6"/>
        <w:tblW w:w="0" w:type="auto"/>
        <w:tblLook w:val="04A0" w:firstRow="1" w:lastRow="0" w:firstColumn="1" w:lastColumn="0" w:noHBand="0" w:noVBand="1"/>
      </w:tblPr>
      <w:tblGrid>
        <w:gridCol w:w="4785"/>
        <w:gridCol w:w="4786"/>
      </w:tblGrid>
      <w:tr w:rsidR="00C41E1D" w:rsidTr="0048461B">
        <w:tc>
          <w:tcPr>
            <w:tcW w:w="4785" w:type="dxa"/>
          </w:tcPr>
          <w:p w:rsidR="00C41E1D" w:rsidRDefault="00C41E1D" w:rsidP="0048461B">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Загроза</w:t>
            </w:r>
          </w:p>
        </w:tc>
        <w:tc>
          <w:tcPr>
            <w:tcW w:w="4786" w:type="dxa"/>
          </w:tcPr>
          <w:p w:rsidR="00C41E1D" w:rsidRDefault="00C41E1D" w:rsidP="0048461B">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Дій відповідальної особи/працівника</w:t>
            </w:r>
          </w:p>
        </w:tc>
      </w:tr>
      <w:tr w:rsidR="00C41E1D" w:rsidTr="0048461B">
        <w:tc>
          <w:tcPr>
            <w:tcW w:w="4785" w:type="dxa"/>
          </w:tcPr>
          <w:p w:rsidR="00C41E1D" w:rsidRDefault="00C41E1D" w:rsidP="0048461B">
            <w:pPr>
              <w:pStyle w:val="a5"/>
              <w:jc w:val="center"/>
              <w:rPr>
                <w:rFonts w:ascii="Times New Roman" w:hAnsi="Times New Roman" w:cs="Times New Roman"/>
                <w:sz w:val="24"/>
                <w:szCs w:val="24"/>
                <w:lang w:val="uk-UA"/>
              </w:rPr>
            </w:pPr>
            <w:r>
              <w:rPr>
                <w:rFonts w:ascii="Times New Roman" w:hAnsi="Times New Roman" w:cs="Times New Roman"/>
                <w:sz w:val="24"/>
                <w:szCs w:val="24"/>
                <w:lang w:val="uk-UA"/>
              </w:rPr>
              <w:t>Несанкціонований доступ до інформації:</w:t>
            </w:r>
          </w:p>
          <w:p w:rsidR="00C41E1D" w:rsidRDefault="00C41E1D" w:rsidP="0048461B">
            <w:pPr>
              <w:pStyle w:val="a5"/>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шляхом несанкціонованого отримання логіків та паролів доступу;</w:t>
            </w:r>
          </w:p>
          <w:p w:rsidR="00C41E1D" w:rsidRDefault="00C41E1D" w:rsidP="0048461B">
            <w:pPr>
              <w:pStyle w:val="a5"/>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шляхом підбору паролів та ключів доступу;</w:t>
            </w:r>
          </w:p>
          <w:p w:rsidR="00C41E1D" w:rsidRPr="00E5264B" w:rsidRDefault="00C41E1D" w:rsidP="0048461B">
            <w:pPr>
              <w:pStyle w:val="a5"/>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внаслідок недбалості користувача</w:t>
            </w:r>
          </w:p>
        </w:tc>
        <w:tc>
          <w:tcPr>
            <w:tcW w:w="4786" w:type="dxa"/>
          </w:tcPr>
          <w:p w:rsidR="00C41E1D" w:rsidRPr="00E5264B" w:rsidRDefault="00C41E1D" w:rsidP="0048461B">
            <w:pPr>
              <w:pStyle w:val="a5"/>
              <w:jc w:val="both"/>
              <w:rPr>
                <w:rFonts w:ascii="Times New Roman" w:hAnsi="Times New Roman" w:cs="Times New Roman"/>
                <w:sz w:val="24"/>
                <w:szCs w:val="24"/>
                <w:lang w:val="uk-UA"/>
              </w:rPr>
            </w:pPr>
            <w:r w:rsidRPr="00E5264B">
              <w:rPr>
                <w:rFonts w:ascii="Times New Roman" w:hAnsi="Times New Roman" w:cs="Times New Roman"/>
                <w:sz w:val="24"/>
                <w:szCs w:val="24"/>
                <w:lang w:val="uk-UA"/>
              </w:rPr>
              <w:t xml:space="preserve">Негайно </w:t>
            </w:r>
            <w:r>
              <w:rPr>
                <w:rFonts w:ascii="Times New Roman" w:hAnsi="Times New Roman" w:cs="Times New Roman"/>
                <w:sz w:val="24"/>
                <w:szCs w:val="24"/>
                <w:lang w:val="uk-UA"/>
              </w:rPr>
              <w:t>припинити обробку, змінити паролі доступу, звернутися до адміністратора системи з метою блокування доступу до облікового запису, довести до відома керівництва (відповідальної особи)</w:t>
            </w:r>
          </w:p>
        </w:tc>
      </w:tr>
      <w:tr w:rsidR="00C41E1D" w:rsidTr="0048461B">
        <w:tc>
          <w:tcPr>
            <w:tcW w:w="4785" w:type="dxa"/>
          </w:tcPr>
          <w:p w:rsidR="00C41E1D" w:rsidRPr="00E5264B" w:rsidRDefault="00C41E1D" w:rsidP="0048461B">
            <w:pPr>
              <w:pStyle w:val="a5"/>
              <w:jc w:val="both"/>
              <w:rPr>
                <w:rFonts w:ascii="Times New Roman" w:hAnsi="Times New Roman" w:cs="Times New Roman"/>
                <w:sz w:val="24"/>
                <w:szCs w:val="24"/>
                <w:lang w:val="uk-UA"/>
              </w:rPr>
            </w:pPr>
            <w:r w:rsidRPr="00E5264B">
              <w:rPr>
                <w:rFonts w:ascii="Times New Roman" w:hAnsi="Times New Roman" w:cs="Times New Roman"/>
                <w:sz w:val="24"/>
                <w:szCs w:val="24"/>
                <w:lang w:val="uk-UA"/>
              </w:rPr>
              <w:t>Ненавмисне</w:t>
            </w:r>
            <w:r>
              <w:rPr>
                <w:rFonts w:ascii="Times New Roman" w:hAnsi="Times New Roman" w:cs="Times New Roman"/>
                <w:sz w:val="24"/>
                <w:szCs w:val="24"/>
                <w:lang w:val="uk-UA"/>
              </w:rPr>
              <w:t xml:space="preserve"> зараження програмного забезпечення та носіїв інформації комп'ютерними вірусами</w:t>
            </w:r>
          </w:p>
        </w:tc>
        <w:tc>
          <w:tcPr>
            <w:tcW w:w="4786" w:type="dxa"/>
          </w:tcPr>
          <w:p w:rsidR="00C41E1D" w:rsidRPr="00E5264B" w:rsidRDefault="00C41E1D" w:rsidP="0048461B">
            <w:pPr>
              <w:pStyle w:val="a5"/>
              <w:jc w:val="both"/>
              <w:rPr>
                <w:rFonts w:ascii="Times New Roman" w:hAnsi="Times New Roman" w:cs="Times New Roman"/>
                <w:sz w:val="24"/>
                <w:szCs w:val="24"/>
                <w:lang w:val="uk-UA"/>
              </w:rPr>
            </w:pPr>
            <w:r w:rsidRPr="00E5264B">
              <w:rPr>
                <w:rFonts w:ascii="Times New Roman" w:hAnsi="Times New Roman" w:cs="Times New Roman"/>
                <w:sz w:val="24"/>
                <w:szCs w:val="24"/>
                <w:lang w:val="uk-UA"/>
              </w:rPr>
              <w:t>Негайно припинити обробку персональних даних, повідомити адміністратора системи, довести до відома керівництва (відповідальної особи)</w:t>
            </w:r>
          </w:p>
        </w:tc>
      </w:tr>
      <w:tr w:rsidR="00C41E1D" w:rsidTr="0048461B">
        <w:tc>
          <w:tcPr>
            <w:tcW w:w="4785" w:type="dxa"/>
          </w:tcPr>
          <w:p w:rsidR="00C41E1D" w:rsidRPr="00E5264B"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Відмова та/або збої програмного забезпечення</w:t>
            </w:r>
          </w:p>
        </w:tc>
        <w:tc>
          <w:tcPr>
            <w:tcW w:w="4786" w:type="dxa"/>
          </w:tcPr>
          <w:p w:rsidR="00C41E1D" w:rsidRPr="00E5264B"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Повідомити адміністратора системи, довести до відома керівництва (відповідальної особи)</w:t>
            </w:r>
          </w:p>
        </w:tc>
      </w:tr>
      <w:tr w:rsidR="00C41E1D" w:rsidTr="0048461B">
        <w:tc>
          <w:tcPr>
            <w:tcW w:w="4785" w:type="dxa"/>
          </w:tcPr>
          <w:p w:rsidR="00C41E1D" w:rsidRPr="00E5264B"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Відмова та/або збої носіїв інформації</w:t>
            </w:r>
          </w:p>
        </w:tc>
        <w:tc>
          <w:tcPr>
            <w:tcW w:w="4786" w:type="dxa"/>
          </w:tcPr>
          <w:p w:rsidR="00C41E1D" w:rsidRPr="00E5264B" w:rsidRDefault="00C41E1D" w:rsidP="0048461B">
            <w:pPr>
              <w:pStyle w:val="a5"/>
              <w:jc w:val="both"/>
              <w:rPr>
                <w:rFonts w:ascii="Times New Roman" w:hAnsi="Times New Roman" w:cs="Times New Roman"/>
                <w:sz w:val="24"/>
                <w:szCs w:val="24"/>
                <w:lang w:val="uk-UA"/>
              </w:rPr>
            </w:pPr>
            <w:r w:rsidRPr="00E5264B">
              <w:rPr>
                <w:rFonts w:ascii="Times New Roman" w:hAnsi="Times New Roman" w:cs="Times New Roman"/>
                <w:sz w:val="24"/>
                <w:szCs w:val="24"/>
                <w:lang w:val="uk-UA"/>
              </w:rPr>
              <w:t>Довести до відома керівництва (відповідальної особи), вжити заходів щодо відновлення роботи носіїв інформації</w:t>
            </w:r>
          </w:p>
        </w:tc>
      </w:tr>
      <w:tr w:rsidR="00C41E1D" w:rsidTr="0048461B">
        <w:tc>
          <w:tcPr>
            <w:tcW w:w="4785" w:type="dxa"/>
          </w:tcPr>
          <w:p w:rsidR="00C41E1D" w:rsidRPr="00EE2160"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Відмова та/або збої систем забезпечення нормальних умов роботи (електроживлення, охолодження, вентиляції тощо)</w:t>
            </w:r>
          </w:p>
        </w:tc>
        <w:tc>
          <w:tcPr>
            <w:tcW w:w="4786" w:type="dxa"/>
          </w:tcPr>
          <w:p w:rsidR="00C41E1D" w:rsidRPr="00EE2160"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Довести до відома керівництва (відповідальної особи), вжити заходів щодо відновлення роботи носіїв інформації</w:t>
            </w:r>
          </w:p>
        </w:tc>
      </w:tr>
      <w:tr w:rsidR="00C41E1D" w:rsidTr="0048461B">
        <w:tc>
          <w:tcPr>
            <w:tcW w:w="4785" w:type="dxa"/>
          </w:tcPr>
          <w:p w:rsidR="00C41E1D" w:rsidRPr="00EE2160"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Випадкові та/або помилкові дії, що можуть призвести до втрати, зміни, поширення, розголошення персональних даних</w:t>
            </w:r>
          </w:p>
        </w:tc>
        <w:tc>
          <w:tcPr>
            <w:tcW w:w="4786" w:type="dxa"/>
          </w:tcPr>
          <w:p w:rsidR="00C41E1D" w:rsidRPr="00EE2160"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Негайно припинити обробку персональних даних та про всі події та факти повідомити керівництво (відповідальну особу)</w:t>
            </w:r>
          </w:p>
        </w:tc>
      </w:tr>
      <w:tr w:rsidR="00C41E1D" w:rsidTr="0048461B">
        <w:tc>
          <w:tcPr>
            <w:tcW w:w="4785" w:type="dxa"/>
          </w:tcPr>
          <w:p w:rsidR="00C41E1D"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Аварія систем життєзабезпечення (опалення, водопостачання, каналізації тощо)</w:t>
            </w:r>
          </w:p>
        </w:tc>
        <w:tc>
          <w:tcPr>
            <w:tcW w:w="4786" w:type="dxa"/>
          </w:tcPr>
          <w:p w:rsidR="00C41E1D" w:rsidRDefault="00C41E1D" w:rsidP="0048461B">
            <w:pPr>
              <w:pStyle w:val="a5"/>
              <w:jc w:val="both"/>
              <w:rPr>
                <w:rFonts w:ascii="Times New Roman" w:hAnsi="Times New Roman" w:cs="Times New Roman"/>
                <w:sz w:val="24"/>
                <w:szCs w:val="24"/>
                <w:lang w:val="uk-UA"/>
              </w:rPr>
            </w:pPr>
            <w:r>
              <w:rPr>
                <w:rFonts w:ascii="Times New Roman" w:hAnsi="Times New Roman" w:cs="Times New Roman"/>
                <w:sz w:val="24"/>
                <w:szCs w:val="24"/>
                <w:lang w:val="uk-UA"/>
              </w:rPr>
              <w:t>Відключити електроживлення, вжити заходів щодо збереження електронних та паперових носіїв персональних даних, довести до відома керівництва (відповідальної особи)</w:t>
            </w:r>
          </w:p>
        </w:tc>
      </w:tr>
    </w:tbl>
    <w:p w:rsidR="00C41E1D" w:rsidRDefault="00C35B98" w:rsidP="00C35B98">
      <w:pPr>
        <w:pStyle w:val="a3"/>
        <w:spacing w:before="0" w:beforeAutospacing="0" w:after="0" w:afterAutospacing="0"/>
        <w:ind w:left="3540" w:firstLine="708"/>
        <w:rPr>
          <w:color w:val="000000"/>
          <w:sz w:val="20"/>
          <w:szCs w:val="20"/>
          <w:lang w:val="uk-UA"/>
        </w:rPr>
      </w:pPr>
      <w:r>
        <w:rPr>
          <w:color w:val="000000"/>
          <w:sz w:val="20"/>
          <w:szCs w:val="20"/>
        </w:rPr>
        <w:t xml:space="preserve"> </w:t>
      </w:r>
      <w:r w:rsidR="00C21CE1">
        <w:rPr>
          <w:color w:val="000000"/>
          <w:sz w:val="20"/>
          <w:szCs w:val="20"/>
          <w:lang w:val="uk-UA"/>
        </w:rPr>
        <w:t xml:space="preserve">   </w:t>
      </w: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41E1D" w:rsidRDefault="00C41E1D" w:rsidP="00C35B98">
      <w:pPr>
        <w:pStyle w:val="a3"/>
        <w:spacing w:before="0" w:beforeAutospacing="0" w:after="0" w:afterAutospacing="0"/>
        <w:ind w:left="3540" w:firstLine="708"/>
        <w:rPr>
          <w:color w:val="000000"/>
          <w:sz w:val="20"/>
          <w:szCs w:val="20"/>
          <w:lang w:val="uk-UA"/>
        </w:rPr>
      </w:pPr>
    </w:p>
    <w:p w:rsidR="00C35B98" w:rsidRPr="00C21CE1" w:rsidRDefault="00C41E1D" w:rsidP="00C35B98">
      <w:pPr>
        <w:pStyle w:val="a3"/>
        <w:spacing w:before="0" w:beforeAutospacing="0" w:after="0" w:afterAutospacing="0"/>
        <w:ind w:left="3540" w:firstLine="708"/>
        <w:rPr>
          <w:sz w:val="22"/>
          <w:szCs w:val="22"/>
        </w:rPr>
      </w:pPr>
      <w:r>
        <w:rPr>
          <w:color w:val="000000"/>
          <w:sz w:val="22"/>
          <w:szCs w:val="22"/>
          <w:lang w:val="uk-UA"/>
        </w:rPr>
        <w:lastRenderedPageBreak/>
        <w:t xml:space="preserve">    </w:t>
      </w:r>
      <w:r w:rsidR="00C21CE1" w:rsidRPr="00C21CE1">
        <w:rPr>
          <w:color w:val="000000"/>
          <w:sz w:val="22"/>
          <w:szCs w:val="22"/>
        </w:rPr>
        <w:t>Додаток </w:t>
      </w:r>
      <w:r>
        <w:rPr>
          <w:color w:val="000000"/>
          <w:sz w:val="22"/>
          <w:szCs w:val="22"/>
          <w:lang w:val="uk-UA"/>
        </w:rPr>
        <w:t>4</w:t>
      </w:r>
      <w:r w:rsidR="00C35B98" w:rsidRPr="00C21CE1">
        <w:rPr>
          <w:color w:val="000000"/>
          <w:sz w:val="22"/>
          <w:szCs w:val="22"/>
        </w:rPr>
        <w:t xml:space="preserve">                    </w:t>
      </w:r>
    </w:p>
    <w:p w:rsidR="00C35B98" w:rsidRPr="00C21CE1" w:rsidRDefault="00C35B98" w:rsidP="00C35B98">
      <w:pPr>
        <w:pStyle w:val="a3"/>
        <w:spacing w:before="0" w:beforeAutospacing="0" w:after="0" w:afterAutospacing="0"/>
        <w:rPr>
          <w:sz w:val="22"/>
          <w:szCs w:val="22"/>
        </w:rPr>
      </w:pPr>
      <w:r w:rsidRPr="00C21CE1">
        <w:rPr>
          <w:color w:val="000000"/>
          <w:sz w:val="22"/>
          <w:szCs w:val="22"/>
        </w:rPr>
        <w:t xml:space="preserve">                                                                                 до Положення, затвердженого наказом          </w:t>
      </w:r>
    </w:p>
    <w:p w:rsidR="00C35B98" w:rsidRPr="00C21CE1" w:rsidRDefault="00C35B98" w:rsidP="00C21CE1">
      <w:pPr>
        <w:pStyle w:val="a3"/>
        <w:spacing w:before="0" w:beforeAutospacing="0" w:after="0" w:afterAutospacing="0"/>
        <w:rPr>
          <w:sz w:val="22"/>
          <w:szCs w:val="22"/>
        </w:rPr>
      </w:pPr>
      <w:r w:rsidRPr="00C21CE1">
        <w:rPr>
          <w:color w:val="000000"/>
          <w:sz w:val="22"/>
          <w:szCs w:val="22"/>
        </w:rPr>
        <w:t xml:space="preserve">                                                                                 Лугинського районного суду Житомирської області                                                                                </w:t>
      </w:r>
      <w:proofErr w:type="gramStart"/>
      <w:r w:rsidRPr="00C21CE1">
        <w:rPr>
          <w:color w:val="000000"/>
          <w:sz w:val="22"/>
          <w:szCs w:val="22"/>
        </w:rPr>
        <w:t xml:space="preserve">  </w:t>
      </w:r>
      <w:r w:rsidR="00C21CE1">
        <w:rPr>
          <w:color w:val="000000"/>
          <w:sz w:val="22"/>
          <w:szCs w:val="22"/>
          <w:lang w:val="uk-UA"/>
        </w:rPr>
        <w:t xml:space="preserve"> </w:t>
      </w:r>
      <w:r w:rsidR="00C21CE1" w:rsidRPr="00C21CE1">
        <w:rPr>
          <w:color w:val="000000"/>
          <w:sz w:val="22"/>
          <w:szCs w:val="22"/>
          <w:lang w:val="uk-UA"/>
        </w:rPr>
        <w:t>«</w:t>
      </w:r>
      <w:proofErr w:type="gramEnd"/>
      <w:r w:rsidR="00C21CE1" w:rsidRPr="00C21CE1">
        <w:rPr>
          <w:color w:val="000000"/>
          <w:sz w:val="22"/>
          <w:szCs w:val="22"/>
          <w:lang w:val="uk-UA"/>
        </w:rPr>
        <w:t>___» __________</w:t>
      </w:r>
      <w:r w:rsidRPr="00C21CE1">
        <w:rPr>
          <w:color w:val="000000"/>
          <w:sz w:val="22"/>
          <w:szCs w:val="22"/>
        </w:rPr>
        <w:t>2025 року №</w:t>
      </w:r>
      <w:r w:rsidR="00C21CE1" w:rsidRPr="00C21CE1">
        <w:rPr>
          <w:color w:val="000000"/>
          <w:sz w:val="22"/>
          <w:szCs w:val="22"/>
          <w:lang w:val="uk-UA"/>
        </w:rPr>
        <w:t xml:space="preserve"> ____</w:t>
      </w:r>
      <w:r w:rsidRPr="00C21CE1">
        <w:rPr>
          <w:color w:val="000000"/>
          <w:sz w:val="22"/>
          <w:szCs w:val="22"/>
        </w:rPr>
        <w:t> </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center"/>
      </w:pPr>
      <w:r>
        <w:rPr>
          <w:b/>
          <w:bCs/>
          <w:color w:val="000000"/>
        </w:rPr>
        <w:t>Зобов’язання про нерозголошення персональних даних</w:t>
      </w:r>
    </w:p>
    <w:p w:rsidR="00C35B98" w:rsidRDefault="00C35B98" w:rsidP="00C35B98">
      <w:pPr>
        <w:pStyle w:val="a3"/>
        <w:spacing w:before="0" w:beforeAutospacing="0" w:after="160" w:afterAutospacing="0"/>
        <w:jc w:val="center"/>
      </w:pPr>
      <w:r>
        <w:t> </w:t>
      </w:r>
    </w:p>
    <w:p w:rsidR="00C35B98" w:rsidRPr="00C21CE1" w:rsidRDefault="00C35B98" w:rsidP="00C35B98">
      <w:pPr>
        <w:pStyle w:val="a3"/>
        <w:spacing w:before="0" w:beforeAutospacing="0" w:after="160" w:afterAutospacing="0"/>
        <w:jc w:val="both"/>
        <w:rPr>
          <w:lang w:val="uk-UA"/>
        </w:rPr>
      </w:pPr>
      <w:r>
        <w:rPr>
          <w:color w:val="000000"/>
        </w:rPr>
        <w:t>_____________________________________________________________________________</w:t>
      </w:r>
    </w:p>
    <w:p w:rsidR="00C35B98" w:rsidRDefault="00C35B98" w:rsidP="00C35B98">
      <w:pPr>
        <w:pStyle w:val="a3"/>
        <w:spacing w:before="0" w:beforeAutospacing="0" w:after="160" w:afterAutospacing="0"/>
        <w:jc w:val="center"/>
      </w:pPr>
      <w:r>
        <w:rPr>
          <w:color w:val="000000"/>
          <w:sz w:val="18"/>
          <w:szCs w:val="18"/>
        </w:rPr>
        <w:t>(прізвище, ім’я, по батькові)</w:t>
      </w:r>
    </w:p>
    <w:p w:rsidR="00C35B98" w:rsidRPr="00C21CE1" w:rsidRDefault="00C35B98" w:rsidP="00C35B98">
      <w:pPr>
        <w:pStyle w:val="a3"/>
        <w:spacing w:before="0" w:beforeAutospacing="0" w:after="160" w:afterAutospacing="0"/>
        <w:jc w:val="center"/>
        <w:rPr>
          <w:lang w:val="uk-UA"/>
        </w:rPr>
      </w:pPr>
      <w:r>
        <w:rPr>
          <w:color w:val="000000"/>
        </w:rPr>
        <w:t>_____________________________________________________________________________</w:t>
      </w:r>
    </w:p>
    <w:p w:rsidR="00C35B98" w:rsidRDefault="00C35B98" w:rsidP="00C35B98">
      <w:pPr>
        <w:pStyle w:val="a3"/>
        <w:spacing w:before="0" w:beforeAutospacing="0" w:after="160" w:afterAutospacing="0"/>
        <w:jc w:val="center"/>
      </w:pPr>
      <w:r>
        <w:rPr>
          <w:color w:val="000000"/>
          <w:sz w:val="18"/>
          <w:szCs w:val="18"/>
        </w:rPr>
        <w:t>(структурний підрозділ)</w:t>
      </w:r>
    </w:p>
    <w:p w:rsidR="00C35B98" w:rsidRPr="00C21CE1" w:rsidRDefault="00C35B98" w:rsidP="00C35B98">
      <w:pPr>
        <w:pStyle w:val="a3"/>
        <w:spacing w:before="0" w:beforeAutospacing="0" w:after="160" w:afterAutospacing="0"/>
        <w:jc w:val="center"/>
        <w:rPr>
          <w:lang w:val="uk-UA"/>
        </w:rPr>
      </w:pPr>
      <w:r>
        <w:rPr>
          <w:color w:val="000000"/>
        </w:rPr>
        <w:t>_____________________________________________________________________________</w:t>
      </w:r>
    </w:p>
    <w:p w:rsidR="00C35B98" w:rsidRDefault="00C35B98" w:rsidP="00C35B98">
      <w:pPr>
        <w:pStyle w:val="a3"/>
        <w:spacing w:before="0" w:beforeAutospacing="0" w:after="160" w:afterAutospacing="0"/>
        <w:jc w:val="center"/>
      </w:pPr>
      <w:r>
        <w:rPr>
          <w:color w:val="000000"/>
          <w:sz w:val="18"/>
          <w:szCs w:val="18"/>
        </w:rPr>
        <w:t>(посада)</w:t>
      </w:r>
    </w:p>
    <w:p w:rsidR="00C35B98" w:rsidRDefault="00C35B98" w:rsidP="00C35B98">
      <w:pPr>
        <w:pStyle w:val="a3"/>
        <w:spacing w:before="0" w:beforeAutospacing="0" w:after="160" w:afterAutospacing="0"/>
        <w:jc w:val="center"/>
      </w:pPr>
      <w:r>
        <w:t> </w:t>
      </w:r>
    </w:p>
    <w:p w:rsidR="00C35B98" w:rsidRDefault="00C35B98" w:rsidP="00C35B98">
      <w:pPr>
        <w:pStyle w:val="a3"/>
        <w:spacing w:before="0" w:beforeAutospacing="0" w:after="160" w:afterAutospacing="0"/>
        <w:jc w:val="both"/>
      </w:pPr>
      <w:r>
        <w:rPr>
          <w:color w:val="000000"/>
        </w:rPr>
        <w:tab/>
        <w:t>Відповідно до статті 10 Закону України «Про захист персональних даних» зобов’язуюсь не розголошувати у будь-який спосіб персональні дані інших осіб, що стали відомі мені у зв’язку з виконанням посадових обов’язків.</w:t>
      </w:r>
    </w:p>
    <w:p w:rsidR="00C35B98" w:rsidRDefault="00C35B98" w:rsidP="00C35B98">
      <w:pPr>
        <w:pStyle w:val="a3"/>
        <w:spacing w:before="0" w:beforeAutospacing="0" w:after="160" w:afterAutospacing="0"/>
        <w:jc w:val="both"/>
      </w:pPr>
      <w:r>
        <w:rPr>
          <w:color w:val="000000"/>
        </w:rPr>
        <w:tab/>
        <w:t>Підтверджую, що зобов’язання буде чинним після припинення мною діяльності в Лугинському районному суді Житомирської області, крім випадків, передбачених законом.</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t> </w:t>
      </w:r>
    </w:p>
    <w:p w:rsidR="00C35B98" w:rsidRDefault="00C35B98" w:rsidP="00C35B98">
      <w:pPr>
        <w:pStyle w:val="a3"/>
        <w:spacing w:before="0" w:beforeAutospacing="0" w:after="160" w:afterAutospacing="0"/>
        <w:jc w:val="both"/>
      </w:pPr>
      <w:r>
        <w:rPr>
          <w:color w:val="000000"/>
        </w:rPr>
        <w:t>«____»________ ______ року</w:t>
      </w:r>
      <w:r>
        <w:rPr>
          <w:color w:val="000000"/>
        </w:rPr>
        <w:tab/>
      </w:r>
      <w:r>
        <w:rPr>
          <w:color w:val="000000"/>
        </w:rPr>
        <w:tab/>
      </w:r>
      <w:r>
        <w:rPr>
          <w:color w:val="000000"/>
        </w:rPr>
        <w:tab/>
      </w:r>
      <w:r>
        <w:rPr>
          <w:color w:val="000000"/>
        </w:rPr>
        <w:tab/>
      </w:r>
      <w:r>
        <w:rPr>
          <w:color w:val="000000"/>
        </w:rPr>
        <w:tab/>
      </w:r>
      <w:r>
        <w:rPr>
          <w:color w:val="000000"/>
        </w:rPr>
        <w:tab/>
        <w:t>______________</w:t>
      </w:r>
    </w:p>
    <w:p w:rsidR="00C35B98" w:rsidRDefault="00C35B98" w:rsidP="00C35B98">
      <w:pPr>
        <w:pStyle w:val="a3"/>
        <w:spacing w:before="0" w:beforeAutospacing="0" w:after="160" w:afterAutospacing="0"/>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sz w:val="18"/>
          <w:szCs w:val="18"/>
        </w:rPr>
        <w:t>(підпис)</w:t>
      </w:r>
    </w:p>
    <w:p w:rsidR="007F02A2" w:rsidRDefault="007F02A2" w:rsidP="00192B46">
      <w:pPr>
        <w:jc w:val="both"/>
        <w:rPr>
          <w:rFonts w:ascii="Times New Roman" w:hAnsi="Times New Roman" w:cs="Times New Roman"/>
          <w:sz w:val="24"/>
          <w:szCs w:val="24"/>
          <w:lang w:val="uk-UA"/>
        </w:rPr>
      </w:pPr>
    </w:p>
    <w:p w:rsidR="007F02A2" w:rsidRDefault="007F02A2" w:rsidP="00192B46">
      <w:pPr>
        <w:jc w:val="both"/>
        <w:rPr>
          <w:rFonts w:ascii="Times New Roman" w:hAnsi="Times New Roman" w:cs="Times New Roman"/>
          <w:sz w:val="24"/>
          <w:szCs w:val="24"/>
          <w:lang w:val="uk-UA"/>
        </w:rPr>
      </w:pPr>
    </w:p>
    <w:p w:rsidR="007F02A2" w:rsidRDefault="007F02A2" w:rsidP="00192B46">
      <w:pPr>
        <w:jc w:val="both"/>
        <w:rPr>
          <w:rFonts w:ascii="Times New Roman" w:hAnsi="Times New Roman" w:cs="Times New Roman"/>
          <w:sz w:val="24"/>
          <w:szCs w:val="24"/>
          <w:lang w:val="uk-UA"/>
        </w:rPr>
      </w:pPr>
    </w:p>
    <w:p w:rsidR="007F02A2" w:rsidRDefault="007F02A2" w:rsidP="00192B46">
      <w:pPr>
        <w:jc w:val="both"/>
        <w:rPr>
          <w:rFonts w:ascii="Times New Roman" w:hAnsi="Times New Roman" w:cs="Times New Roman"/>
          <w:sz w:val="24"/>
          <w:szCs w:val="24"/>
          <w:lang w:val="uk-UA"/>
        </w:rPr>
      </w:pPr>
    </w:p>
    <w:p w:rsidR="007F02A2" w:rsidRDefault="007F02A2" w:rsidP="00192B46">
      <w:pPr>
        <w:jc w:val="both"/>
        <w:rPr>
          <w:rFonts w:ascii="Times New Roman" w:hAnsi="Times New Roman" w:cs="Times New Roman"/>
          <w:sz w:val="24"/>
          <w:szCs w:val="24"/>
          <w:lang w:val="uk-UA"/>
        </w:rPr>
      </w:pPr>
    </w:p>
    <w:p w:rsidR="00C21CE1" w:rsidRDefault="00C21CE1" w:rsidP="00192B46">
      <w:pPr>
        <w:jc w:val="both"/>
        <w:rPr>
          <w:rFonts w:ascii="Times New Roman" w:hAnsi="Times New Roman" w:cs="Times New Roman"/>
          <w:sz w:val="24"/>
          <w:szCs w:val="24"/>
          <w:lang w:val="uk-UA"/>
        </w:rPr>
      </w:pPr>
    </w:p>
    <w:p w:rsidR="00C21CE1" w:rsidRDefault="00C21CE1" w:rsidP="00192B46">
      <w:pPr>
        <w:jc w:val="both"/>
        <w:rPr>
          <w:rFonts w:ascii="Times New Roman" w:hAnsi="Times New Roman" w:cs="Times New Roman"/>
          <w:sz w:val="24"/>
          <w:szCs w:val="24"/>
          <w:lang w:val="uk-UA"/>
        </w:rPr>
      </w:pPr>
    </w:p>
    <w:p w:rsidR="00C21CE1" w:rsidRDefault="00C21CE1" w:rsidP="00192B46">
      <w:pPr>
        <w:jc w:val="both"/>
        <w:rPr>
          <w:rFonts w:ascii="Times New Roman" w:hAnsi="Times New Roman" w:cs="Times New Roman"/>
          <w:sz w:val="24"/>
          <w:szCs w:val="24"/>
          <w:lang w:val="uk-UA"/>
        </w:rPr>
      </w:pPr>
    </w:p>
    <w:p w:rsidR="00C21CE1" w:rsidRDefault="00C21CE1" w:rsidP="00192B46">
      <w:pPr>
        <w:jc w:val="both"/>
        <w:rPr>
          <w:rFonts w:ascii="Times New Roman" w:hAnsi="Times New Roman" w:cs="Times New Roman"/>
          <w:sz w:val="24"/>
          <w:szCs w:val="24"/>
          <w:lang w:val="uk-UA"/>
        </w:rPr>
      </w:pPr>
    </w:p>
    <w:p w:rsidR="00A90600" w:rsidRDefault="00A90600" w:rsidP="00C35B98">
      <w:pPr>
        <w:pStyle w:val="a5"/>
        <w:rPr>
          <w:rFonts w:ascii="Times New Roman" w:hAnsi="Times New Roman" w:cs="Times New Roman"/>
          <w:sz w:val="24"/>
          <w:szCs w:val="24"/>
          <w:lang w:val="uk-UA"/>
        </w:rPr>
      </w:pPr>
      <w:r>
        <w:rPr>
          <w:rFonts w:ascii="Times New Roman" w:hAnsi="Times New Roman" w:cs="Times New Roman"/>
          <w:sz w:val="20"/>
          <w:szCs w:val="20"/>
          <w:lang w:val="uk-UA"/>
        </w:rPr>
        <w:t xml:space="preserve">                                                                                          </w:t>
      </w:r>
    </w:p>
    <w:p w:rsidR="00EE2160" w:rsidRDefault="00EE2160" w:rsidP="007F61D9">
      <w:pPr>
        <w:pStyle w:val="a5"/>
        <w:rPr>
          <w:rFonts w:ascii="Times New Roman" w:hAnsi="Times New Roman" w:cs="Times New Roman"/>
          <w:sz w:val="24"/>
          <w:szCs w:val="24"/>
          <w:lang w:val="uk-UA"/>
        </w:rPr>
      </w:pPr>
      <w:r>
        <w:rPr>
          <w:rFonts w:ascii="Times New Roman" w:hAnsi="Times New Roman" w:cs="Times New Roman"/>
          <w:sz w:val="24"/>
          <w:szCs w:val="24"/>
          <w:lang w:val="uk-UA"/>
        </w:rPr>
        <w:t xml:space="preserve">  </w:t>
      </w:r>
    </w:p>
    <w:sectPr w:rsidR="00EE2160" w:rsidSect="00434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629"/>
    <w:multiLevelType w:val="hybridMultilevel"/>
    <w:tmpl w:val="3D765AFA"/>
    <w:lvl w:ilvl="0" w:tplc="B6C2B43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2"/>
  </w:compat>
  <w:rsids>
    <w:rsidRoot w:val="007D1750"/>
    <w:rsid w:val="001907D8"/>
    <w:rsid w:val="00192B46"/>
    <w:rsid w:val="00245028"/>
    <w:rsid w:val="00292C5F"/>
    <w:rsid w:val="002D3A31"/>
    <w:rsid w:val="002E1EF8"/>
    <w:rsid w:val="00317598"/>
    <w:rsid w:val="0039663D"/>
    <w:rsid w:val="00434B10"/>
    <w:rsid w:val="005F065B"/>
    <w:rsid w:val="00736524"/>
    <w:rsid w:val="007D1750"/>
    <w:rsid w:val="007E2385"/>
    <w:rsid w:val="007F02A2"/>
    <w:rsid w:val="007F61D9"/>
    <w:rsid w:val="008D636E"/>
    <w:rsid w:val="00A10AB2"/>
    <w:rsid w:val="00A90600"/>
    <w:rsid w:val="00AE303A"/>
    <w:rsid w:val="00C04055"/>
    <w:rsid w:val="00C21CE1"/>
    <w:rsid w:val="00C35B98"/>
    <w:rsid w:val="00C41E1D"/>
    <w:rsid w:val="00CB7B33"/>
    <w:rsid w:val="00D019FE"/>
    <w:rsid w:val="00E5264B"/>
    <w:rsid w:val="00EE2160"/>
    <w:rsid w:val="00FF6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741D"/>
  <w15:docId w15:val="{9828DE12-8A2E-428F-A8C9-ACFE3089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1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1750"/>
    <w:rPr>
      <w:b/>
      <w:bCs/>
    </w:rPr>
  </w:style>
  <w:style w:type="paragraph" w:customStyle="1" w:styleId="text-muted">
    <w:name w:val="text-muted"/>
    <w:basedOn w:val="a"/>
    <w:rsid w:val="007D1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F02A2"/>
    <w:pPr>
      <w:spacing w:after="0" w:line="240" w:lineRule="auto"/>
    </w:pPr>
  </w:style>
  <w:style w:type="table" w:styleId="a6">
    <w:name w:val="Table Grid"/>
    <w:basedOn w:val="a1"/>
    <w:uiPriority w:val="59"/>
    <w:rsid w:val="00E526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docy,v5,38751,baiaagaaboqcaaadlzuaaawjlqaaaaaaaaaaaaaaaaaaaaaaaaaaaaaaaaaaaaaaaaaaaaaaaaaaaaaaaaaaaaaaaaaaaaaaaaaaaaaaaaaaaaaaaaaaaaaaaaaaaaaaaaaaaaaaaaaaaaaaaaaaaaaaaaaaaaaaaaaaaaaaaaaaaaaaaaaaaaaaaaaaaaaaaaaaaaaaaaaaaaaaaaaaaaaaaaaaaaaaaaaaaaa"/>
    <w:basedOn w:val="a"/>
    <w:rsid w:val="00C35B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424930">
      <w:bodyDiv w:val="1"/>
      <w:marLeft w:val="0"/>
      <w:marRight w:val="0"/>
      <w:marTop w:val="0"/>
      <w:marBottom w:val="0"/>
      <w:divBdr>
        <w:top w:val="none" w:sz="0" w:space="0" w:color="auto"/>
        <w:left w:val="none" w:sz="0" w:space="0" w:color="auto"/>
        <w:bottom w:val="none" w:sz="0" w:space="0" w:color="auto"/>
        <w:right w:val="none" w:sz="0" w:space="0" w:color="auto"/>
      </w:divBdr>
      <w:divsChild>
        <w:div w:id="370687556">
          <w:marLeft w:val="0"/>
          <w:marRight w:val="0"/>
          <w:marTop w:val="0"/>
          <w:marBottom w:val="0"/>
          <w:divBdr>
            <w:top w:val="none" w:sz="0" w:space="0" w:color="auto"/>
            <w:left w:val="none" w:sz="0" w:space="0" w:color="auto"/>
            <w:bottom w:val="none" w:sz="0" w:space="0" w:color="auto"/>
            <w:right w:val="none" w:sz="0" w:space="0" w:color="auto"/>
          </w:divBdr>
          <w:divsChild>
            <w:div w:id="627012913">
              <w:marLeft w:val="0"/>
              <w:marRight w:val="0"/>
              <w:marTop w:val="0"/>
              <w:marBottom w:val="0"/>
              <w:divBdr>
                <w:top w:val="none" w:sz="0" w:space="0" w:color="auto"/>
                <w:left w:val="none" w:sz="0" w:space="0" w:color="auto"/>
                <w:bottom w:val="none" w:sz="0" w:space="0" w:color="auto"/>
                <w:right w:val="none" w:sz="0" w:space="0" w:color="auto"/>
              </w:divBdr>
            </w:div>
          </w:divsChild>
        </w:div>
        <w:div w:id="1597247788">
          <w:marLeft w:val="0"/>
          <w:marRight w:val="0"/>
          <w:marTop w:val="0"/>
          <w:marBottom w:val="0"/>
          <w:divBdr>
            <w:top w:val="none" w:sz="0" w:space="0" w:color="auto"/>
            <w:left w:val="none" w:sz="0" w:space="0" w:color="auto"/>
            <w:bottom w:val="none" w:sz="0" w:space="0" w:color="auto"/>
            <w:right w:val="none" w:sz="0" w:space="0" w:color="auto"/>
          </w:divBdr>
        </w:div>
      </w:divsChild>
    </w:div>
    <w:div w:id="12401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23727</Words>
  <Characters>13525</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Кочура Ірина</cp:lastModifiedBy>
  <cp:revision>12</cp:revision>
  <cp:lastPrinted>2025-09-04T11:56:00Z</cp:lastPrinted>
  <dcterms:created xsi:type="dcterms:W3CDTF">2025-09-03T06:51:00Z</dcterms:created>
  <dcterms:modified xsi:type="dcterms:W3CDTF">2025-09-12T12:45:00Z</dcterms:modified>
</cp:coreProperties>
</file>