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A7" w:rsidRPr="001D1448" w:rsidRDefault="00476AA7" w:rsidP="00476AA7">
      <w:pPr>
        <w:ind w:left="5954"/>
        <w:jc w:val="both"/>
        <w:rPr>
          <w:color w:val="595959" w:themeColor="text1" w:themeTint="A6"/>
          <w:sz w:val="20"/>
          <w:szCs w:val="20"/>
          <w:lang w:eastAsia="uk-UA"/>
        </w:rPr>
      </w:pPr>
      <w:r w:rsidRPr="001D1448">
        <w:rPr>
          <w:color w:val="595959" w:themeColor="text1" w:themeTint="A6"/>
          <w:sz w:val="20"/>
          <w:szCs w:val="20"/>
          <w:lang w:eastAsia="uk-UA"/>
        </w:rPr>
        <w:t xml:space="preserve">Додаток 1 </w:t>
      </w:r>
    </w:p>
    <w:p w:rsidR="00476AA7" w:rsidRPr="001D1448" w:rsidRDefault="00476AA7" w:rsidP="00476AA7">
      <w:pPr>
        <w:ind w:left="5954"/>
        <w:jc w:val="both"/>
        <w:rPr>
          <w:color w:val="595959" w:themeColor="text1" w:themeTint="A6"/>
          <w:sz w:val="20"/>
          <w:szCs w:val="20"/>
          <w:lang w:eastAsia="uk-UA"/>
        </w:rPr>
      </w:pPr>
      <w:r w:rsidRPr="001D1448">
        <w:rPr>
          <w:color w:val="595959" w:themeColor="text1" w:themeTint="A6"/>
          <w:sz w:val="20"/>
          <w:szCs w:val="20"/>
          <w:lang w:eastAsia="uk-UA"/>
        </w:rPr>
        <w:t>до наказу керівника апарату апеляційног</w:t>
      </w:r>
      <w:r w:rsidR="00F628EA" w:rsidRPr="001D1448">
        <w:rPr>
          <w:color w:val="595959" w:themeColor="text1" w:themeTint="A6"/>
          <w:sz w:val="20"/>
          <w:szCs w:val="20"/>
          <w:lang w:eastAsia="uk-UA"/>
        </w:rPr>
        <w:t>о суду Херсонської області від 12</w:t>
      </w:r>
      <w:r w:rsidRPr="001D1448">
        <w:rPr>
          <w:color w:val="595959" w:themeColor="text1" w:themeTint="A6"/>
          <w:sz w:val="20"/>
          <w:szCs w:val="20"/>
          <w:lang w:eastAsia="uk-UA"/>
        </w:rPr>
        <w:t xml:space="preserve"> </w:t>
      </w:r>
      <w:r w:rsidR="00F628EA" w:rsidRPr="001D1448">
        <w:rPr>
          <w:color w:val="595959" w:themeColor="text1" w:themeTint="A6"/>
          <w:sz w:val="20"/>
          <w:szCs w:val="20"/>
          <w:lang w:eastAsia="uk-UA"/>
        </w:rPr>
        <w:t>жовт</w:t>
      </w:r>
      <w:r w:rsidRPr="001D1448">
        <w:rPr>
          <w:color w:val="595959" w:themeColor="text1" w:themeTint="A6"/>
          <w:sz w:val="20"/>
          <w:szCs w:val="20"/>
          <w:lang w:eastAsia="uk-UA"/>
        </w:rPr>
        <w:t>ня 2016 року</w:t>
      </w:r>
    </w:p>
    <w:p w:rsidR="00476AA7" w:rsidRPr="001D1448" w:rsidRDefault="00476AA7" w:rsidP="00476AA7">
      <w:pPr>
        <w:ind w:left="5954"/>
        <w:jc w:val="both"/>
        <w:rPr>
          <w:color w:val="595959" w:themeColor="text1" w:themeTint="A6"/>
          <w:sz w:val="20"/>
          <w:szCs w:val="20"/>
          <w:lang w:eastAsia="uk-UA"/>
        </w:rPr>
      </w:pPr>
      <w:r w:rsidRPr="001D1448">
        <w:rPr>
          <w:color w:val="595959" w:themeColor="text1" w:themeTint="A6"/>
          <w:sz w:val="20"/>
          <w:szCs w:val="20"/>
          <w:lang w:eastAsia="uk-UA"/>
        </w:rPr>
        <w:t xml:space="preserve">№ </w:t>
      </w:r>
      <w:r w:rsidR="00F628EA" w:rsidRPr="001D1448">
        <w:rPr>
          <w:color w:val="595959" w:themeColor="text1" w:themeTint="A6"/>
          <w:sz w:val="20"/>
          <w:szCs w:val="20"/>
          <w:lang w:eastAsia="uk-UA"/>
        </w:rPr>
        <w:t>21</w:t>
      </w:r>
      <w:r w:rsidR="00CC6EC8">
        <w:rPr>
          <w:color w:val="595959" w:themeColor="text1" w:themeTint="A6"/>
          <w:sz w:val="20"/>
          <w:szCs w:val="20"/>
          <w:lang w:eastAsia="uk-UA"/>
        </w:rPr>
        <w:t>4</w:t>
      </w:r>
      <w:r w:rsidRPr="001D1448">
        <w:rPr>
          <w:color w:val="595959" w:themeColor="text1" w:themeTint="A6"/>
          <w:sz w:val="20"/>
          <w:szCs w:val="20"/>
          <w:lang w:eastAsia="uk-UA"/>
        </w:rPr>
        <w:t>-ОД</w:t>
      </w:r>
    </w:p>
    <w:p w:rsidR="00476AA7" w:rsidRPr="001D1448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</w:p>
    <w:p w:rsidR="00476AA7" w:rsidRPr="001D1448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  <w:r w:rsidRPr="001D1448">
        <w:rPr>
          <w:b/>
          <w:color w:val="595959" w:themeColor="text1" w:themeTint="A6"/>
          <w:sz w:val="24"/>
          <w:lang w:eastAsia="uk-UA"/>
        </w:rPr>
        <w:t xml:space="preserve">Умови </w:t>
      </w:r>
    </w:p>
    <w:p w:rsidR="00476AA7" w:rsidRPr="001D1448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  <w:r w:rsidRPr="001D1448">
        <w:rPr>
          <w:b/>
          <w:color w:val="595959" w:themeColor="text1" w:themeTint="A6"/>
          <w:sz w:val="24"/>
          <w:lang w:eastAsia="uk-UA"/>
        </w:rPr>
        <w:t xml:space="preserve">проведення конкурсу </w:t>
      </w:r>
    </w:p>
    <w:p w:rsidR="00476AA7" w:rsidRPr="001D1448" w:rsidRDefault="00476AA7" w:rsidP="00476AA7">
      <w:pPr>
        <w:tabs>
          <w:tab w:val="left" w:pos="567"/>
        </w:tabs>
        <w:jc w:val="center"/>
        <w:rPr>
          <w:color w:val="595959" w:themeColor="text1" w:themeTint="A6"/>
          <w:sz w:val="24"/>
        </w:rPr>
      </w:pPr>
      <w:r w:rsidRPr="001D1448">
        <w:rPr>
          <w:color w:val="595959" w:themeColor="text1" w:themeTint="A6"/>
          <w:sz w:val="24"/>
        </w:rPr>
        <w:t xml:space="preserve">на заміщення вакантної посади державної служби категорії «В»  </w:t>
      </w:r>
    </w:p>
    <w:p w:rsidR="00476AA7" w:rsidRPr="001D1448" w:rsidRDefault="00476AA7" w:rsidP="00476AA7">
      <w:pPr>
        <w:tabs>
          <w:tab w:val="left" w:pos="567"/>
        </w:tabs>
        <w:jc w:val="center"/>
        <w:rPr>
          <w:color w:val="595959" w:themeColor="text1" w:themeTint="A6"/>
          <w:sz w:val="24"/>
        </w:rPr>
      </w:pPr>
      <w:r w:rsidRPr="001D1448">
        <w:rPr>
          <w:color w:val="595959" w:themeColor="text1" w:themeTint="A6"/>
          <w:sz w:val="24"/>
        </w:rPr>
        <w:t>апеляційного суду Херсонської області:</w:t>
      </w:r>
    </w:p>
    <w:p w:rsidR="00476AA7" w:rsidRPr="001D1448" w:rsidRDefault="00F628EA" w:rsidP="00476AA7">
      <w:pPr>
        <w:jc w:val="center"/>
        <w:rPr>
          <w:bCs/>
          <w:iCs/>
          <w:color w:val="595959" w:themeColor="text1" w:themeTint="A6"/>
          <w:sz w:val="24"/>
          <w:shd w:val="clear" w:color="auto" w:fill="FFFFFF"/>
        </w:rPr>
      </w:pPr>
      <w:r w:rsidRPr="001D1448">
        <w:rPr>
          <w:bCs/>
          <w:iCs/>
          <w:color w:val="595959" w:themeColor="text1" w:themeTint="A6"/>
          <w:sz w:val="24"/>
          <w:shd w:val="clear" w:color="auto" w:fill="FFFFFF"/>
        </w:rPr>
        <w:t>головного спеціаліста</w:t>
      </w:r>
      <w:r w:rsidR="00ED385E">
        <w:rPr>
          <w:bCs/>
          <w:iCs/>
          <w:color w:val="595959" w:themeColor="text1" w:themeTint="A6"/>
          <w:sz w:val="24"/>
          <w:shd w:val="clear" w:color="auto" w:fill="FFFFFF"/>
        </w:rPr>
        <w:t xml:space="preserve"> </w:t>
      </w:r>
      <w:r w:rsidRPr="001D1448">
        <w:rPr>
          <w:bCs/>
          <w:iCs/>
          <w:color w:val="595959" w:themeColor="text1" w:themeTint="A6"/>
          <w:sz w:val="24"/>
          <w:shd w:val="clear" w:color="auto" w:fill="FFFFFF"/>
        </w:rPr>
        <w:t>відділу</w:t>
      </w:r>
      <w:r w:rsidR="00CC6EC8">
        <w:rPr>
          <w:bCs/>
          <w:iCs/>
          <w:color w:val="595959" w:themeColor="text1" w:themeTint="A6"/>
          <w:sz w:val="24"/>
          <w:shd w:val="clear" w:color="auto" w:fill="FFFFFF"/>
        </w:rPr>
        <w:t xml:space="preserve"> управління персоналом</w:t>
      </w:r>
      <w:r w:rsidRPr="001D1448">
        <w:rPr>
          <w:bCs/>
          <w:iCs/>
          <w:color w:val="595959" w:themeColor="text1" w:themeTint="A6"/>
          <w:sz w:val="24"/>
          <w:shd w:val="clear" w:color="auto" w:fill="FFFFFF"/>
        </w:rPr>
        <w:t xml:space="preserve"> </w:t>
      </w:r>
      <w:r w:rsidR="00476AA7" w:rsidRPr="001D1448">
        <w:rPr>
          <w:rFonts w:eastAsia="Calibri"/>
          <w:color w:val="595959" w:themeColor="text1" w:themeTint="A6"/>
          <w:sz w:val="24"/>
          <w:lang w:eastAsia="en-US"/>
        </w:rPr>
        <w:t xml:space="preserve">апеляційного суду Херсонської області  -  </w:t>
      </w:r>
      <w:r w:rsidR="00476AA7" w:rsidRPr="001D1448">
        <w:rPr>
          <w:bCs/>
          <w:iCs/>
          <w:color w:val="595959" w:themeColor="text1" w:themeTint="A6"/>
          <w:sz w:val="24"/>
          <w:shd w:val="clear" w:color="auto" w:fill="FFFFFF"/>
        </w:rPr>
        <w:t>1 посада</w:t>
      </w:r>
    </w:p>
    <w:p w:rsidR="00476AA7" w:rsidRPr="001D1448" w:rsidRDefault="00476AA7" w:rsidP="00476AA7">
      <w:pPr>
        <w:jc w:val="center"/>
        <w:rPr>
          <w:b/>
          <w:color w:val="595959" w:themeColor="text1" w:themeTint="A6"/>
          <w:sz w:val="24"/>
          <w:lang w:eastAsia="uk-UA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6078"/>
      </w:tblGrid>
      <w:tr w:rsidR="00476AA7" w:rsidRPr="001D1448" w:rsidTr="00BC3261">
        <w:tc>
          <w:tcPr>
            <w:tcW w:w="10012" w:type="dxa"/>
            <w:gridSpan w:val="2"/>
            <w:shd w:val="clear" w:color="auto" w:fill="auto"/>
          </w:tcPr>
          <w:p w:rsidR="00476AA7" w:rsidRPr="001D1448" w:rsidRDefault="00476AA7" w:rsidP="00BC3261">
            <w:pPr>
              <w:jc w:val="center"/>
              <w:rPr>
                <w:b/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b/>
                <w:color w:val="595959" w:themeColor="text1" w:themeTint="A6"/>
                <w:sz w:val="24"/>
                <w:lang w:eastAsia="uk-UA"/>
              </w:rPr>
              <w:t>Загальні умови</w:t>
            </w:r>
          </w:p>
        </w:tc>
      </w:tr>
      <w:tr w:rsidR="00476AA7" w:rsidRPr="001D1448" w:rsidTr="00BC3261">
        <w:tc>
          <w:tcPr>
            <w:tcW w:w="3934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Посадові обов’язки </w:t>
            </w:r>
          </w:p>
          <w:p w:rsidR="00476AA7" w:rsidRPr="001D1448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078" w:type="dxa"/>
            <w:shd w:val="clear" w:color="auto" w:fill="auto"/>
          </w:tcPr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Готує проекти наказів про призначення на посади суддів та працівників апарату суду, переведення на інші посади, звільнення з посад, з інших кадрових питань та здійснює їх реєстрацію.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Готує проекти матеріалів для проведення конкурсного відбору на посади  державних службовців суду, проведення щорічної оцінки виконання державними службовцями апарату суду покладених на них обов’язків і завдань.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Оформлює матеріали  щодо осіб які претендують на зайняття вакантних посад в апараті суду.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 xml:space="preserve">Забезпечує збір інформації про відпустки суддів та працівників суду для складання графіка відпусток. 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Проводить роботу по зберіганню та  обліку особових справ та трудових книжок суддів та працівників апарату суду.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Готує матеріали на заохочення працівників суду, веде відповідний облік.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Оформлює та видає довідки з місця роботи.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Здійснює облік та видачу службових посвідчень працівникам апарату суду.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Оформлює звіти, аналізи, уза</w:t>
            </w:r>
            <w:r w:rsidRPr="001D1448">
              <w:rPr>
                <w:color w:val="595959" w:themeColor="text1" w:themeTint="A6"/>
                <w:sz w:val="24"/>
              </w:rPr>
              <w:t>гальнення про роботу з кадрами.</w:t>
            </w:r>
            <w:r w:rsidR="00F628EA" w:rsidRPr="001D1448">
              <w:rPr>
                <w:color w:val="595959" w:themeColor="text1" w:themeTint="A6"/>
                <w:sz w:val="24"/>
              </w:rPr>
              <w:t xml:space="preserve"> 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pacing w:val="5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pacing w:val="5"/>
                <w:sz w:val="24"/>
              </w:rPr>
              <w:t>Здійснює організацію ведення мобілізаційної роботи та підготовки в суді.</w:t>
            </w:r>
          </w:p>
          <w:p w:rsidR="00F628EA" w:rsidRPr="001D1448" w:rsidRDefault="008B6CFF" w:rsidP="00F628EA">
            <w:pPr>
              <w:tabs>
                <w:tab w:val="left" w:pos="450"/>
              </w:tabs>
              <w:jc w:val="both"/>
              <w:rPr>
                <w:color w:val="595959" w:themeColor="text1" w:themeTint="A6"/>
                <w:spacing w:val="5"/>
                <w:sz w:val="24"/>
              </w:rPr>
            </w:pPr>
            <w:r w:rsidRPr="001D1448">
              <w:rPr>
                <w:color w:val="595959" w:themeColor="text1" w:themeTint="A6"/>
                <w:spacing w:val="5"/>
                <w:sz w:val="24"/>
              </w:rPr>
              <w:t>-</w:t>
            </w:r>
            <w:r w:rsidR="00F628EA" w:rsidRPr="001D1448">
              <w:rPr>
                <w:color w:val="595959" w:themeColor="text1" w:themeTint="A6"/>
                <w:sz w:val="24"/>
              </w:rPr>
              <w:t>Оформлює матеріали  щодо призначення пенсії суддям та працівникам апарату суду.</w:t>
            </w:r>
          </w:p>
          <w:p w:rsidR="00476AA7" w:rsidRPr="001D1448" w:rsidRDefault="008B6CFF" w:rsidP="008B6CFF">
            <w:pPr>
              <w:tabs>
                <w:tab w:val="left" w:pos="450"/>
              </w:tabs>
              <w:jc w:val="both"/>
              <w:rPr>
                <w:rFonts w:eastAsia="Calibri"/>
                <w:color w:val="595959" w:themeColor="text1" w:themeTint="A6"/>
                <w:sz w:val="24"/>
              </w:rPr>
            </w:pPr>
            <w:r w:rsidRPr="001D1448">
              <w:rPr>
                <w:rFonts w:eastAsia="Calibri"/>
                <w:color w:val="595959" w:themeColor="text1" w:themeTint="A6"/>
                <w:sz w:val="24"/>
              </w:rPr>
              <w:t xml:space="preserve"> </w:t>
            </w:r>
          </w:p>
        </w:tc>
      </w:tr>
      <w:tr w:rsidR="00476AA7" w:rsidRPr="001D1448" w:rsidTr="00BC3261">
        <w:tc>
          <w:tcPr>
            <w:tcW w:w="3934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Умови оплати праці 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CC6EC8" w:rsidP="00BC3261">
            <w:pPr>
              <w:rPr>
                <w:rFonts w:ascii="Calibri" w:eastAsia="Calibri" w:hAnsi="Calibri"/>
                <w:color w:val="595959" w:themeColor="text1" w:themeTint="A6"/>
                <w:sz w:val="24"/>
                <w:lang w:eastAsia="en-US"/>
              </w:rPr>
            </w:pPr>
            <w:r w:rsidRPr="008A7BA9">
              <w:rPr>
                <w:color w:val="595959" w:themeColor="text1" w:themeTint="A6"/>
                <w:sz w:val="24"/>
                <w:lang w:eastAsia="uk-UA"/>
              </w:rPr>
              <w:t xml:space="preserve">Відповідно до ЗУ «Про державну службу» </w:t>
            </w:r>
            <w:r w:rsidRPr="008A7BA9">
              <w:rPr>
                <w:bCs/>
                <w:color w:val="595959" w:themeColor="text1" w:themeTint="A6"/>
                <w:sz w:val="24"/>
                <w:lang w:eastAsia="uk-UA"/>
              </w:rPr>
              <w:t>№ 889-VIII</w:t>
            </w:r>
            <w:r w:rsidRPr="008A7BA9">
              <w:rPr>
                <w:b/>
                <w:bCs/>
                <w:color w:val="595959" w:themeColor="text1" w:themeTint="A6"/>
                <w:sz w:val="24"/>
                <w:lang w:eastAsia="uk-UA"/>
              </w:rPr>
              <w:t xml:space="preserve"> </w:t>
            </w:r>
            <w:r w:rsidRPr="008A7BA9">
              <w:rPr>
                <w:color w:val="595959" w:themeColor="text1" w:themeTint="A6"/>
                <w:sz w:val="24"/>
                <w:lang w:eastAsia="uk-UA"/>
              </w:rPr>
              <w:t>та постанови КМУ від 06.04.2016 № 292 «Деякі питання оплати праці державних службовців у 2016 році»</w:t>
            </w:r>
            <w:r w:rsidR="00EE68A9">
              <w:rPr>
                <w:color w:val="595959" w:themeColor="text1" w:themeTint="A6"/>
                <w:sz w:val="24"/>
                <w:lang w:eastAsia="uk-UA"/>
              </w:rPr>
              <w:t>, посадовий оклад -3274 грн.,надбавка за вислугу років, надбавка за ранг  державного службовця.</w:t>
            </w:r>
          </w:p>
        </w:tc>
      </w:tr>
      <w:tr w:rsidR="00476AA7" w:rsidRPr="001D1448" w:rsidTr="00BC3261">
        <w:tc>
          <w:tcPr>
            <w:tcW w:w="3934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Інформація про строковість </w:t>
            </w:r>
          </w:p>
          <w:p w:rsidR="00476AA7" w:rsidRPr="001D1448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чи безстроковість призначення на посаду -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</w:p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Безстроково </w:t>
            </w:r>
          </w:p>
        </w:tc>
      </w:tr>
      <w:tr w:rsidR="00476AA7" w:rsidRPr="001D1448" w:rsidTr="00BC3261">
        <w:tc>
          <w:tcPr>
            <w:tcW w:w="3934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копія паспорта громадянина України;</w:t>
            </w:r>
          </w:p>
          <w:p w:rsidR="00476AA7" w:rsidRPr="001D1448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письмова заява про участь у конкурсі із </w:t>
            </w:r>
            <w:r w:rsidRPr="001D1448">
              <w:rPr>
                <w:color w:val="595959" w:themeColor="text1" w:themeTint="A6"/>
                <w:sz w:val="24"/>
                <w:lang w:eastAsia="uk-UA"/>
              </w:rPr>
              <w:lastRenderedPageBreak/>
              <w:t>зазначенням основних мотивів до зайняття посади державної служби резюме у довільній формі;</w:t>
            </w:r>
          </w:p>
          <w:p w:rsidR="00476AA7" w:rsidRPr="001D1448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письмова заява про не застосування заборон, визначених частиною третьою або четвертою статті 1 Закону України “Про очищення влади”, та надання згоди на проходження перевірки та оприлюднення відомостей відповідно до зазначеного Закону або копія довідки встановленої форми про результати такої перевірки;</w:t>
            </w:r>
          </w:p>
          <w:p w:rsidR="00476AA7" w:rsidRPr="001D1448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копія (копії) документа (документів) про освіту;</w:t>
            </w:r>
          </w:p>
          <w:p w:rsidR="00476AA7" w:rsidRPr="001D1448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заповнена особова картка встановленого зразка ;</w:t>
            </w:r>
          </w:p>
          <w:p w:rsidR="00476AA7" w:rsidRPr="001D1448" w:rsidRDefault="00476AA7" w:rsidP="00BC3261">
            <w:pPr>
              <w:numPr>
                <w:ilvl w:val="0"/>
                <w:numId w:val="1"/>
              </w:numPr>
              <w:tabs>
                <w:tab w:val="left" w:pos="319"/>
              </w:tabs>
              <w:spacing w:after="200" w:line="276" w:lineRule="auto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476AA7" w:rsidRPr="001D1448" w:rsidRDefault="00476AA7" w:rsidP="00BC3261">
            <w:pPr>
              <w:tabs>
                <w:tab w:val="left" w:pos="319"/>
              </w:tabs>
              <w:contextualSpacing/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 xml:space="preserve">Строк подання документів для участі у конкурсі </w:t>
            </w:r>
          </w:p>
          <w:p w:rsidR="00476AA7" w:rsidRPr="001D1448" w:rsidRDefault="008B6CFF" w:rsidP="00CC6EC8">
            <w:pPr>
              <w:tabs>
                <w:tab w:val="left" w:pos="319"/>
              </w:tabs>
              <w:contextualSpacing/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до 28</w:t>
            </w:r>
            <w:r w:rsidR="00476AA7" w:rsidRPr="001D1448">
              <w:rPr>
                <w:color w:val="595959" w:themeColor="text1" w:themeTint="A6"/>
                <w:sz w:val="24"/>
              </w:rPr>
              <w:t xml:space="preserve"> жовтня  2016 року до 1</w:t>
            </w:r>
            <w:r w:rsidR="00CC6EC8">
              <w:rPr>
                <w:color w:val="595959" w:themeColor="text1" w:themeTint="A6"/>
                <w:sz w:val="24"/>
              </w:rPr>
              <w:t>5-45.</w:t>
            </w:r>
            <w:r w:rsidR="00476AA7" w:rsidRPr="001D1448">
              <w:rPr>
                <w:color w:val="595959" w:themeColor="text1" w:themeTint="A6"/>
                <w:sz w:val="24"/>
              </w:rPr>
              <w:t>.</w:t>
            </w:r>
          </w:p>
        </w:tc>
      </w:tr>
      <w:tr w:rsidR="00476AA7" w:rsidRPr="001D1448" w:rsidTr="00BC3261">
        <w:tc>
          <w:tcPr>
            <w:tcW w:w="3934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lastRenderedPageBreak/>
              <w:t xml:space="preserve">Дата, час і місце проведення конкурсу </w:t>
            </w:r>
          </w:p>
          <w:p w:rsidR="00476AA7" w:rsidRPr="001D1448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6078" w:type="dxa"/>
            <w:shd w:val="clear" w:color="auto" w:fill="auto"/>
          </w:tcPr>
          <w:p w:rsidR="00476AA7" w:rsidRPr="001D1448" w:rsidRDefault="008B6CFF" w:rsidP="00BC3261">
            <w:pPr>
              <w:tabs>
                <w:tab w:val="left" w:pos="567"/>
              </w:tabs>
              <w:jc w:val="both"/>
              <w:rPr>
                <w:color w:val="595959" w:themeColor="text1" w:themeTint="A6"/>
                <w:sz w:val="24"/>
              </w:rPr>
            </w:pPr>
            <w:r w:rsidRPr="001D1448">
              <w:rPr>
                <w:color w:val="595959" w:themeColor="text1" w:themeTint="A6"/>
                <w:sz w:val="24"/>
              </w:rPr>
              <w:t>08 листопада</w:t>
            </w:r>
            <w:r w:rsidR="00476AA7" w:rsidRPr="001D1448">
              <w:rPr>
                <w:color w:val="595959" w:themeColor="text1" w:themeTint="A6"/>
                <w:sz w:val="24"/>
              </w:rPr>
              <w:t xml:space="preserve"> 2016 року - тестування, співбесіда.</w:t>
            </w:r>
          </w:p>
          <w:p w:rsidR="00476AA7" w:rsidRPr="001D1448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Апеляційний суд Херсонської області </w:t>
            </w:r>
          </w:p>
          <w:p w:rsidR="00476AA7" w:rsidRPr="001D1448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(</w:t>
            </w:r>
            <w:r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>м. Херсон вул. 295 Херсонської стрілецької дивізії, 1-а</w:t>
            </w:r>
            <w:r w:rsidRPr="001D1448">
              <w:rPr>
                <w:color w:val="595959" w:themeColor="text1" w:themeTint="A6"/>
                <w:sz w:val="24"/>
                <w:lang w:eastAsia="uk-UA"/>
              </w:rPr>
              <w:t>)</w:t>
            </w:r>
          </w:p>
        </w:tc>
      </w:tr>
      <w:tr w:rsidR="00476AA7" w:rsidRPr="001D1448" w:rsidTr="00BC3261">
        <w:tc>
          <w:tcPr>
            <w:tcW w:w="3934" w:type="dxa"/>
            <w:shd w:val="clear" w:color="auto" w:fill="auto"/>
          </w:tcPr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Прізвище, ім’я та по батькові, </w:t>
            </w:r>
          </w:p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номер телефону та адреса </w:t>
            </w:r>
          </w:p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електронної пошти особи, </w:t>
            </w:r>
          </w:p>
          <w:p w:rsidR="00476AA7" w:rsidRPr="001D1448" w:rsidRDefault="00476AA7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 xml:space="preserve">яка надає додаткову інформацію </w:t>
            </w:r>
          </w:p>
          <w:p w:rsidR="00476AA7" w:rsidRPr="001D1448" w:rsidRDefault="00476AA7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з питань проведення конкурсу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CC6EC8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>
              <w:rPr>
                <w:color w:val="595959" w:themeColor="text1" w:themeTint="A6"/>
                <w:sz w:val="24"/>
                <w:lang w:eastAsia="uk-UA"/>
              </w:rPr>
              <w:t>Грачова Марина Леонідівна</w:t>
            </w:r>
            <w:r w:rsidR="00476AA7" w:rsidRPr="001D1448">
              <w:rPr>
                <w:color w:val="595959" w:themeColor="text1" w:themeTint="A6"/>
                <w:sz w:val="24"/>
                <w:lang w:eastAsia="uk-UA"/>
              </w:rPr>
              <w:t xml:space="preserve"> (адміністратор),</w:t>
            </w:r>
          </w:p>
          <w:p w:rsidR="00476AA7" w:rsidRPr="001D1448" w:rsidRDefault="00476AA7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(0552) 494315</w:t>
            </w:r>
          </w:p>
          <w:p w:rsidR="00476AA7" w:rsidRPr="001D1448" w:rsidRDefault="00D940B5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hyperlink r:id="rId5" w:history="1">
              <w:r w:rsidR="00476AA7" w:rsidRPr="001D1448">
                <w:rPr>
                  <w:color w:val="595959" w:themeColor="text1" w:themeTint="A6"/>
                  <w:sz w:val="24"/>
                  <w:u w:val="single"/>
                  <w:lang w:eastAsia="uk-UA"/>
                </w:rPr>
                <w:t>inbox@ksa.court.gov.ua</w:t>
              </w:r>
            </w:hyperlink>
          </w:p>
          <w:p w:rsidR="00476AA7" w:rsidRPr="001D1448" w:rsidRDefault="00476AA7" w:rsidP="00BC3261">
            <w:pPr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</w:tr>
    </w:tbl>
    <w:p w:rsidR="00476AA7" w:rsidRPr="001D1448" w:rsidRDefault="00476AA7" w:rsidP="00476AA7">
      <w:pPr>
        <w:spacing w:after="200" w:line="276" w:lineRule="auto"/>
        <w:rPr>
          <w:rFonts w:ascii="Calibri" w:eastAsia="Calibri" w:hAnsi="Calibri"/>
          <w:color w:val="595959" w:themeColor="text1" w:themeTint="A6"/>
          <w:sz w:val="22"/>
          <w:szCs w:val="22"/>
          <w:lang w:eastAsia="en-US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0"/>
        <w:gridCol w:w="6078"/>
      </w:tblGrid>
      <w:tr w:rsidR="00476AA7" w:rsidRPr="001D1448" w:rsidTr="00BC3261">
        <w:trPr>
          <w:trHeight w:val="413"/>
        </w:trPr>
        <w:tc>
          <w:tcPr>
            <w:tcW w:w="10012" w:type="dxa"/>
            <w:gridSpan w:val="3"/>
            <w:shd w:val="clear" w:color="auto" w:fill="auto"/>
            <w:vAlign w:val="center"/>
          </w:tcPr>
          <w:p w:rsidR="00476AA7" w:rsidRPr="001D1448" w:rsidRDefault="00476AA7" w:rsidP="00BC3261">
            <w:pPr>
              <w:jc w:val="center"/>
              <w:rPr>
                <w:b/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rFonts w:ascii="Calibri" w:eastAsia="Calibri" w:hAnsi="Calibri"/>
                <w:color w:val="595959" w:themeColor="text1" w:themeTint="A6"/>
                <w:sz w:val="22"/>
                <w:szCs w:val="22"/>
                <w:lang w:eastAsia="en-US"/>
              </w:rPr>
              <w:br w:type="page"/>
            </w:r>
            <w:r w:rsidRPr="001D1448">
              <w:rPr>
                <w:b/>
                <w:color w:val="595959" w:themeColor="text1" w:themeTint="A6"/>
                <w:sz w:val="24"/>
                <w:lang w:eastAsia="uk-UA"/>
              </w:rPr>
              <w:t>Вимоги до професійної компетентності</w:t>
            </w:r>
          </w:p>
        </w:tc>
      </w:tr>
      <w:tr w:rsidR="00476AA7" w:rsidRPr="001D1448" w:rsidTr="00BC3261">
        <w:trPr>
          <w:trHeight w:val="321"/>
        </w:trPr>
        <w:tc>
          <w:tcPr>
            <w:tcW w:w="10012" w:type="dxa"/>
            <w:gridSpan w:val="3"/>
            <w:shd w:val="clear" w:color="auto" w:fill="auto"/>
          </w:tcPr>
          <w:p w:rsidR="00476AA7" w:rsidRPr="001D1448" w:rsidRDefault="00476AA7" w:rsidP="00BC3261">
            <w:pPr>
              <w:rPr>
                <w:b/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b/>
                <w:color w:val="595959" w:themeColor="text1" w:themeTint="A6"/>
                <w:sz w:val="24"/>
                <w:lang w:eastAsia="uk-UA"/>
              </w:rPr>
              <w:t>Загальні вимоги</w:t>
            </w:r>
          </w:p>
        </w:tc>
      </w:tr>
      <w:tr w:rsidR="00476AA7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</w:tcPr>
          <w:p w:rsidR="00476AA7" w:rsidRPr="001D1448" w:rsidRDefault="00476AA7" w:rsidP="00BC3261">
            <w:pPr>
              <w:ind w:left="33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Освіта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476AA7" w:rsidP="00D940B5">
            <w:pPr>
              <w:jc w:val="both"/>
              <w:rPr>
                <w:rFonts w:eastAsia="Calibri"/>
                <w:color w:val="595959" w:themeColor="text1" w:themeTint="A6"/>
                <w:sz w:val="24"/>
                <w:lang w:eastAsia="en-US"/>
              </w:rPr>
            </w:pPr>
            <w:r w:rsidRPr="001D1448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Вища </w:t>
            </w:r>
            <w:r w:rsidR="00CC12BD" w:rsidRPr="001D1448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освіта </w:t>
            </w:r>
            <w:r w:rsidR="00CC12BD" w:rsidRPr="001D1448">
              <w:rPr>
                <w:bCs/>
                <w:color w:val="595959" w:themeColor="text1" w:themeTint="A6"/>
                <w:sz w:val="24"/>
              </w:rPr>
              <w:t>з освітньо-кваліфікаційним рівнем не нижче</w:t>
            </w:r>
            <w:r w:rsidR="00CC12BD" w:rsidRPr="001D1448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 молодшого бакалавра, бакалавра</w:t>
            </w:r>
            <w:r w:rsidR="00CC6EC8">
              <w:rPr>
                <w:bCs/>
                <w:iCs/>
                <w:color w:val="595959" w:themeColor="text1" w:themeTint="A6"/>
                <w:spacing w:val="5"/>
                <w:sz w:val="24"/>
              </w:rPr>
              <w:t>.</w:t>
            </w:r>
            <w:r w:rsidR="00CC12BD" w:rsidRPr="001D1448">
              <w:rPr>
                <w:bCs/>
                <w:iCs/>
                <w:color w:val="595959" w:themeColor="text1" w:themeTint="A6"/>
                <w:spacing w:val="5"/>
                <w:sz w:val="24"/>
              </w:rPr>
              <w:t>.</w:t>
            </w:r>
          </w:p>
        </w:tc>
      </w:tr>
      <w:tr w:rsidR="00476AA7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</w:tcPr>
          <w:p w:rsidR="00476AA7" w:rsidRPr="001D1448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Досвід роботи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97776A" w:rsidP="00BC3261">
            <w:pPr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rFonts w:eastAsia="Calibri"/>
                <w:color w:val="595959" w:themeColor="text1" w:themeTint="A6"/>
                <w:sz w:val="24"/>
                <w:shd w:val="clear" w:color="auto" w:fill="FFFFFF"/>
                <w:lang w:eastAsia="en-US"/>
              </w:rPr>
              <w:t>Без вимог</w:t>
            </w:r>
            <w:r w:rsidR="00CC6EC8">
              <w:rPr>
                <w:rFonts w:eastAsia="Calibri"/>
                <w:color w:val="595959" w:themeColor="text1" w:themeTint="A6"/>
                <w:sz w:val="24"/>
                <w:shd w:val="clear" w:color="auto" w:fill="FFFFFF"/>
                <w:lang w:eastAsia="en-US"/>
              </w:rPr>
              <w:t>.</w:t>
            </w:r>
          </w:p>
        </w:tc>
      </w:tr>
      <w:tr w:rsidR="00476AA7" w:rsidRPr="001D1448" w:rsidTr="00BC3261">
        <w:trPr>
          <w:trHeight w:val="277"/>
        </w:trPr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</w:tcPr>
          <w:p w:rsidR="00476AA7" w:rsidRPr="001D1448" w:rsidRDefault="00476AA7" w:rsidP="00BC3261">
            <w:pPr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Володіння державною мовою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476AA7" w:rsidRPr="001D1448" w:rsidRDefault="00476AA7" w:rsidP="00BC3261">
            <w:pPr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Вільно</w:t>
            </w:r>
            <w:r w:rsidR="00CC6EC8">
              <w:rPr>
                <w:color w:val="595959" w:themeColor="text1" w:themeTint="A6"/>
                <w:sz w:val="24"/>
                <w:lang w:eastAsia="uk-UA"/>
              </w:rPr>
              <w:t>.</w:t>
            </w:r>
          </w:p>
        </w:tc>
      </w:tr>
      <w:tr w:rsidR="00476AA7" w:rsidRPr="001D1448" w:rsidTr="00BC3261">
        <w:trPr>
          <w:trHeight w:val="295"/>
        </w:trPr>
        <w:tc>
          <w:tcPr>
            <w:tcW w:w="10012" w:type="dxa"/>
            <w:gridSpan w:val="3"/>
            <w:shd w:val="clear" w:color="auto" w:fill="auto"/>
          </w:tcPr>
          <w:p w:rsidR="00476AA7" w:rsidRPr="001D1448" w:rsidRDefault="00476AA7" w:rsidP="00BC3261">
            <w:pPr>
              <w:rPr>
                <w:rFonts w:ascii="Calibri" w:eastAsia="Calibri" w:hAnsi="Calibr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1D1448">
              <w:rPr>
                <w:b/>
                <w:color w:val="595959" w:themeColor="text1" w:themeTint="A6"/>
                <w:sz w:val="24"/>
                <w:lang w:eastAsia="uk-UA"/>
              </w:rPr>
              <w:t>Спеціальні вимоги</w:t>
            </w:r>
          </w:p>
        </w:tc>
      </w:tr>
      <w:tr w:rsidR="00476AA7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1D1448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Освіта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476AA7" w:rsidRPr="001D1448" w:rsidRDefault="0097776A" w:rsidP="00D940B5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317" w:lineRule="exact"/>
              <w:rPr>
                <w:bCs/>
                <w:iCs/>
                <w:color w:val="595959" w:themeColor="text1" w:themeTint="A6"/>
                <w:spacing w:val="-15"/>
                <w:sz w:val="24"/>
              </w:rPr>
            </w:pPr>
            <w:r w:rsidRPr="001D1448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Вища освіта </w:t>
            </w:r>
            <w:r w:rsidRPr="001D1448">
              <w:rPr>
                <w:bCs/>
                <w:color w:val="595959" w:themeColor="text1" w:themeTint="A6"/>
                <w:sz w:val="24"/>
              </w:rPr>
              <w:t xml:space="preserve">за спеціальністю </w:t>
            </w:r>
            <w:bookmarkStart w:id="0" w:name="_GoBack"/>
            <w:bookmarkEnd w:id="0"/>
            <w:r w:rsidRPr="001D1448">
              <w:rPr>
                <w:bCs/>
                <w:color w:val="595959" w:themeColor="text1" w:themeTint="A6"/>
                <w:sz w:val="24"/>
              </w:rPr>
              <w:t>з освітньо-кваліфікаційним рівнем не нижче</w:t>
            </w:r>
            <w:r w:rsidRPr="001D1448">
              <w:rPr>
                <w:bCs/>
                <w:iCs/>
                <w:color w:val="595959" w:themeColor="text1" w:themeTint="A6"/>
                <w:spacing w:val="5"/>
                <w:sz w:val="24"/>
              </w:rPr>
              <w:t xml:space="preserve"> молодшого бакалавра, бакалавра.</w:t>
            </w:r>
          </w:p>
        </w:tc>
      </w:tr>
      <w:tr w:rsidR="00476AA7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1D1448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Знання законодавства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CC0AE1" w:rsidP="00CC0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color w:val="595959" w:themeColor="text1" w:themeTint="A6"/>
                <w:sz w:val="24"/>
                <w:lang w:eastAsia="uk-UA"/>
              </w:rPr>
            </w:pPr>
            <w:r w:rsidRPr="008A7BA9">
              <w:rPr>
                <w:bCs/>
                <w:iCs/>
                <w:color w:val="595959" w:themeColor="text1" w:themeTint="A6"/>
                <w:sz w:val="24"/>
              </w:rPr>
              <w:t>Конституці</w:t>
            </w:r>
            <w:r>
              <w:rPr>
                <w:bCs/>
                <w:iCs/>
                <w:color w:val="595959" w:themeColor="text1" w:themeTint="A6"/>
                <w:sz w:val="24"/>
              </w:rPr>
              <w:t>я</w:t>
            </w:r>
            <w:r w:rsidRPr="008A7BA9">
              <w:rPr>
                <w:bCs/>
                <w:iCs/>
                <w:color w:val="595959" w:themeColor="text1" w:themeTint="A6"/>
                <w:sz w:val="24"/>
              </w:rPr>
              <w:t xml:space="preserve"> України, Закони України "Про судоустрій і статус суддів</w:t>
            </w:r>
            <w:r>
              <w:rPr>
                <w:bCs/>
                <w:iCs/>
                <w:color w:val="595959" w:themeColor="text1" w:themeTint="A6"/>
                <w:sz w:val="24"/>
              </w:rPr>
              <w:t>»</w:t>
            </w:r>
            <w:r w:rsidRPr="008A7BA9">
              <w:rPr>
                <w:bCs/>
                <w:iCs/>
                <w:color w:val="595959" w:themeColor="text1" w:themeTint="A6"/>
                <w:sz w:val="24"/>
              </w:rPr>
              <w:t xml:space="preserve">, "Про державну службу",  "Про запобігання корупції", </w:t>
            </w:r>
            <w:r>
              <w:rPr>
                <w:bCs/>
                <w:iCs/>
                <w:color w:val="595959" w:themeColor="text1" w:themeTint="A6"/>
                <w:sz w:val="24"/>
                <w:lang w:val="ru-RU"/>
              </w:rPr>
              <w:t>Кодекс</w:t>
            </w:r>
            <w:r w:rsidR="00951025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 xml:space="preserve"> </w:t>
            </w:r>
            <w:proofErr w:type="spellStart"/>
            <w:r w:rsidR="00951025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>законів</w:t>
            </w:r>
            <w:proofErr w:type="spellEnd"/>
            <w:r w:rsidR="00951025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 xml:space="preserve"> про </w:t>
            </w:r>
            <w:proofErr w:type="spellStart"/>
            <w:r w:rsidR="00951025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>працю</w:t>
            </w:r>
            <w:proofErr w:type="spellEnd"/>
            <w:r w:rsidR="00951025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 xml:space="preserve"> </w:t>
            </w:r>
            <w:proofErr w:type="spellStart"/>
            <w:r w:rsidR="00951025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>України</w:t>
            </w:r>
            <w:proofErr w:type="spellEnd"/>
            <w:r w:rsidR="00951025">
              <w:rPr>
                <w:bCs/>
                <w:iCs/>
                <w:color w:val="595959" w:themeColor="text1" w:themeTint="A6"/>
                <w:sz w:val="24"/>
                <w:lang w:val="ru-RU"/>
              </w:rPr>
              <w:t xml:space="preserve">, </w:t>
            </w:r>
            <w:r w:rsidR="00607EE9">
              <w:rPr>
                <w:bCs/>
                <w:iCs/>
                <w:color w:val="595959" w:themeColor="text1" w:themeTint="A6"/>
                <w:sz w:val="24"/>
              </w:rPr>
              <w:t>Інструкція</w:t>
            </w:r>
            <w:r w:rsidR="00951025" w:rsidRPr="00951025">
              <w:rPr>
                <w:bCs/>
                <w:iCs/>
                <w:color w:val="595959" w:themeColor="text1" w:themeTint="A6"/>
                <w:sz w:val="24"/>
              </w:rPr>
              <w:t xml:space="preserve"> з діловодства в місцевих загальних судах, апеляційних судах областей, апеляційних судах</w:t>
            </w:r>
            <w:r w:rsidR="00A77A15">
              <w:rPr>
                <w:bCs/>
                <w:iCs/>
                <w:color w:val="595959" w:themeColor="text1" w:themeTint="A6"/>
                <w:sz w:val="24"/>
              </w:rPr>
              <w:t xml:space="preserve">, типове положення </w:t>
            </w:r>
            <w:r w:rsidR="00A77A15" w:rsidRPr="00A77A15">
              <w:rPr>
                <w:bCs/>
                <w:iCs/>
                <w:color w:val="595959" w:themeColor="text1" w:themeTint="A6"/>
                <w:sz w:val="24"/>
              </w:rPr>
              <w:t>про службу управління персоналом державного органу</w:t>
            </w:r>
            <w:r w:rsidR="00951025" w:rsidRPr="00951025">
              <w:rPr>
                <w:bCs/>
                <w:iCs/>
                <w:color w:val="595959" w:themeColor="text1" w:themeTint="A6"/>
                <w:sz w:val="24"/>
              </w:rPr>
              <w:t xml:space="preserve"> </w:t>
            </w:r>
            <w:r w:rsidR="0097776A" w:rsidRPr="001D1448">
              <w:rPr>
                <w:bCs/>
                <w:iCs/>
                <w:color w:val="595959" w:themeColor="text1" w:themeTint="A6"/>
                <w:sz w:val="24"/>
                <w:lang w:val="ru-RU"/>
              </w:rPr>
              <w:t xml:space="preserve">та </w:t>
            </w:r>
            <w:r w:rsidR="00476AA7" w:rsidRPr="001D1448">
              <w:rPr>
                <w:color w:val="595959" w:themeColor="text1" w:themeTint="A6"/>
                <w:spacing w:val="-6"/>
                <w:sz w:val="24"/>
                <w:lang w:eastAsia="zh-CN"/>
              </w:rPr>
              <w:t xml:space="preserve">інші </w:t>
            </w:r>
            <w:r w:rsidR="00476AA7" w:rsidRPr="001D1448">
              <w:rPr>
                <w:color w:val="595959" w:themeColor="text1" w:themeTint="A6"/>
                <w:sz w:val="24"/>
                <w:lang w:eastAsia="zh-CN"/>
              </w:rPr>
              <w:t>нормативні акти які мають відношення до виконання службових обов’язків</w:t>
            </w:r>
            <w:r w:rsidR="00476AA7" w:rsidRPr="001D1448">
              <w:rPr>
                <w:rFonts w:eastAsia="Calibri"/>
                <w:color w:val="595959" w:themeColor="text1" w:themeTint="A6"/>
                <w:szCs w:val="28"/>
                <w:lang w:eastAsia="en-US"/>
              </w:rPr>
              <w:t xml:space="preserve"> </w:t>
            </w:r>
          </w:p>
        </w:tc>
      </w:tr>
      <w:tr w:rsidR="00476AA7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1D1448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Професійні чи технічні знання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476AA7" w:rsidP="00BC3261">
            <w:pPr>
              <w:shd w:val="clear" w:color="auto" w:fill="FFFFFF"/>
              <w:ind w:left="34" w:hanging="9"/>
              <w:jc w:val="both"/>
              <w:rPr>
                <w:rFonts w:eastAsia="Calibri"/>
                <w:color w:val="595959" w:themeColor="text1" w:themeTint="A6"/>
                <w:sz w:val="24"/>
                <w:lang w:eastAsia="en-US"/>
              </w:rPr>
            </w:pPr>
            <w:r w:rsidRPr="001D1448">
              <w:rPr>
                <w:rFonts w:eastAsia="Calibri"/>
                <w:color w:val="595959" w:themeColor="text1" w:themeTint="A6"/>
                <w:sz w:val="24"/>
              </w:rPr>
              <w:t xml:space="preserve">вміння застосовувати законодавство, яке має </w:t>
            </w:r>
            <w:r w:rsidRPr="001D1448">
              <w:rPr>
                <w:rFonts w:eastAsia="Calibri"/>
                <w:color w:val="595959" w:themeColor="text1" w:themeTint="A6"/>
                <w:sz w:val="24"/>
              </w:rPr>
              <w:lastRenderedPageBreak/>
              <w:t>відношення до виконання службових обов’язків.</w:t>
            </w:r>
          </w:p>
        </w:tc>
      </w:tr>
      <w:tr w:rsidR="00476AA7" w:rsidRPr="001D1448" w:rsidTr="00BC3261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1D1448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Спеціальний досвід  роботи</w:t>
            </w:r>
          </w:p>
        </w:tc>
        <w:tc>
          <w:tcPr>
            <w:tcW w:w="6078" w:type="dxa"/>
            <w:shd w:val="clear" w:color="auto" w:fill="auto"/>
            <w:vAlign w:val="center"/>
          </w:tcPr>
          <w:p w:rsidR="00476AA7" w:rsidRPr="001D1448" w:rsidRDefault="0097776A" w:rsidP="00BC3261">
            <w:pPr>
              <w:ind w:left="35" w:firstLine="10"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rFonts w:eastAsia="Calibri"/>
                <w:color w:val="595959" w:themeColor="text1" w:themeTint="A6"/>
                <w:sz w:val="24"/>
                <w:shd w:val="clear" w:color="auto" w:fill="FFFFFF"/>
                <w:lang w:eastAsia="en-US"/>
              </w:rPr>
              <w:t>Без вимог</w:t>
            </w:r>
          </w:p>
        </w:tc>
      </w:tr>
      <w:tr w:rsidR="00476AA7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1D1448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97776A" w:rsidP="00BC3261">
            <w:pPr>
              <w:ind w:left="35"/>
              <w:jc w:val="both"/>
              <w:rPr>
                <w:rFonts w:eastAsia="Calibri"/>
                <w:color w:val="595959" w:themeColor="text1" w:themeTint="A6"/>
                <w:sz w:val="24"/>
                <w:lang w:eastAsia="en-US"/>
              </w:rPr>
            </w:pPr>
            <w:r w:rsidRPr="001D1448">
              <w:rPr>
                <w:rFonts w:eastAsia="Calibri"/>
                <w:color w:val="595959" w:themeColor="text1" w:themeTint="A6"/>
                <w:sz w:val="24"/>
                <w:szCs w:val="22"/>
                <w:lang w:eastAsia="en-US"/>
              </w:rPr>
              <w:t>В</w:t>
            </w:r>
            <w:r w:rsidR="00476AA7" w:rsidRPr="001D1448">
              <w:rPr>
                <w:rFonts w:eastAsia="Calibri"/>
                <w:color w:val="595959" w:themeColor="text1" w:themeTint="A6"/>
                <w:sz w:val="24"/>
                <w:szCs w:val="22"/>
                <w:lang w:eastAsia="en-US"/>
              </w:rPr>
              <w:t>певнений користувач ПК (MS Office, Outlook Express, Internet).</w:t>
            </w:r>
          </w:p>
        </w:tc>
      </w:tr>
      <w:tr w:rsidR="001D1448" w:rsidRPr="001D1448" w:rsidTr="00BC3261">
        <w:tc>
          <w:tcPr>
            <w:tcW w:w="534" w:type="dxa"/>
            <w:shd w:val="clear" w:color="auto" w:fill="auto"/>
            <w:vAlign w:val="center"/>
          </w:tcPr>
          <w:p w:rsidR="00476AA7" w:rsidRPr="001D1448" w:rsidRDefault="00476AA7" w:rsidP="00BC326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595959" w:themeColor="text1" w:themeTint="A6"/>
                <w:sz w:val="24"/>
                <w:lang w:eastAsia="uk-U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76AA7" w:rsidRPr="001D1448" w:rsidRDefault="00476AA7" w:rsidP="00BC3261">
            <w:pPr>
              <w:contextualSpacing/>
              <w:rPr>
                <w:color w:val="595959" w:themeColor="text1" w:themeTint="A6"/>
                <w:sz w:val="24"/>
                <w:lang w:eastAsia="uk-UA"/>
              </w:rPr>
            </w:pPr>
            <w:r w:rsidRPr="001D1448">
              <w:rPr>
                <w:color w:val="595959" w:themeColor="text1" w:themeTint="A6"/>
                <w:sz w:val="24"/>
                <w:lang w:eastAsia="uk-UA"/>
              </w:rPr>
              <w:t>Особистісні якості</w:t>
            </w:r>
          </w:p>
        </w:tc>
        <w:tc>
          <w:tcPr>
            <w:tcW w:w="6078" w:type="dxa"/>
            <w:shd w:val="clear" w:color="auto" w:fill="auto"/>
          </w:tcPr>
          <w:p w:rsidR="00476AA7" w:rsidRPr="001D1448" w:rsidRDefault="00476AA7" w:rsidP="001D1448">
            <w:pPr>
              <w:widowControl w:val="0"/>
              <w:shd w:val="clear" w:color="auto" w:fill="FFFFFF"/>
              <w:ind w:left="34"/>
              <w:jc w:val="both"/>
              <w:rPr>
                <w:color w:val="595959" w:themeColor="text1" w:themeTint="A6"/>
                <w:spacing w:val="-1"/>
                <w:sz w:val="24"/>
              </w:rPr>
            </w:pPr>
            <w:r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>відповідальність,наполегливість,</w:t>
            </w:r>
            <w:r w:rsidR="001D1448"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 уважність до деталей,</w:t>
            </w:r>
            <w:r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 компетентність,</w:t>
            </w:r>
            <w:r w:rsidRPr="001D1448">
              <w:rPr>
                <w:rFonts w:eastAsia="Calibri"/>
                <w:color w:val="595959" w:themeColor="text1" w:themeTint="A6"/>
                <w:sz w:val="22"/>
                <w:szCs w:val="22"/>
                <w:lang w:eastAsia="en-US"/>
              </w:rPr>
              <w:t xml:space="preserve"> </w:t>
            </w:r>
            <w:r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>аналітичні здібності, гнучкість, вміння вирішувати комплексні завдання, дисципліна, системність</w:t>
            </w:r>
            <w:r w:rsidR="001D1448"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  та самостійність в роботі</w:t>
            </w:r>
            <w:r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, орієнтація на </w:t>
            </w:r>
            <w:r w:rsidR="001D1448"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 xml:space="preserve">професійний </w:t>
            </w:r>
            <w:r w:rsidRPr="001D1448">
              <w:rPr>
                <w:rFonts w:eastAsia="Calibri"/>
                <w:color w:val="595959" w:themeColor="text1" w:themeTint="A6"/>
                <w:sz w:val="24"/>
                <w:lang w:eastAsia="en-US"/>
              </w:rPr>
              <w:t>розвиток, ініціативність, вміння працювати в стресових ситуаціях.</w:t>
            </w:r>
          </w:p>
        </w:tc>
      </w:tr>
    </w:tbl>
    <w:p w:rsidR="00476AA7" w:rsidRPr="001D1448" w:rsidRDefault="00476AA7" w:rsidP="00476AA7">
      <w:pPr>
        <w:rPr>
          <w:color w:val="595959" w:themeColor="text1" w:themeTint="A6"/>
        </w:rPr>
      </w:pPr>
    </w:p>
    <w:p w:rsidR="00E24CFF" w:rsidRPr="001D1448" w:rsidRDefault="00D940B5">
      <w:pPr>
        <w:rPr>
          <w:color w:val="595959" w:themeColor="text1" w:themeTint="A6"/>
        </w:rPr>
      </w:pPr>
    </w:p>
    <w:sectPr w:rsidR="00E24CFF" w:rsidRPr="001D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1C6"/>
    <w:multiLevelType w:val="hybridMultilevel"/>
    <w:tmpl w:val="5666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7F20"/>
    <w:multiLevelType w:val="hybridMultilevel"/>
    <w:tmpl w:val="FF82A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6874AE"/>
    <w:multiLevelType w:val="hybridMultilevel"/>
    <w:tmpl w:val="1AE40A86"/>
    <w:lvl w:ilvl="0" w:tplc="16AE97B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9"/>
    <w:rsid w:val="001A5739"/>
    <w:rsid w:val="001D1448"/>
    <w:rsid w:val="00245BFB"/>
    <w:rsid w:val="00476AA7"/>
    <w:rsid w:val="004838D2"/>
    <w:rsid w:val="005A5B94"/>
    <w:rsid w:val="005F5A04"/>
    <w:rsid w:val="00607EE9"/>
    <w:rsid w:val="008B6CFF"/>
    <w:rsid w:val="00951025"/>
    <w:rsid w:val="0097776A"/>
    <w:rsid w:val="00A77A15"/>
    <w:rsid w:val="00CC0AE1"/>
    <w:rsid w:val="00CC12BD"/>
    <w:rsid w:val="00CC6EC8"/>
    <w:rsid w:val="00D940B5"/>
    <w:rsid w:val="00EC7285"/>
    <w:rsid w:val="00ED385E"/>
    <w:rsid w:val="00EE68A9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79BA-06BD-46B0-8204-A84D9914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s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10</cp:revision>
  <cp:lastPrinted>2016-10-13T10:12:00Z</cp:lastPrinted>
  <dcterms:created xsi:type="dcterms:W3CDTF">2016-10-12T12:32:00Z</dcterms:created>
  <dcterms:modified xsi:type="dcterms:W3CDTF">2016-10-13T12:49:00Z</dcterms:modified>
</cp:coreProperties>
</file>