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A" w:rsidRPr="00FA6E27" w:rsidRDefault="009A21EA" w:rsidP="00FA6E27">
      <w:pPr>
        <w:spacing w:line="240" w:lineRule="auto"/>
        <w:ind w:firstLine="502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bookmarkStart w:id="0" w:name="_GoBack"/>
      <w:r w:rsidRPr="00FA6E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Оголошення про виклик у судове засідання</w:t>
      </w:r>
      <w:r w:rsidR="00FA6E27" w:rsidRPr="00FA6E2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FA6E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ФОП </w:t>
      </w:r>
      <w:proofErr w:type="spellStart"/>
      <w:r w:rsidR="00FA6E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Савельєвої</w:t>
      </w:r>
      <w:proofErr w:type="spellEnd"/>
      <w:r w:rsidR="00FA6E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Валерії Андріївни</w:t>
      </w:r>
    </w:p>
    <w:bookmarkEnd w:id="0"/>
    <w:p w:rsidR="008F7ABD" w:rsidRPr="009A21EA" w:rsidRDefault="008F7ABD" w:rsidP="00FA6E27">
      <w:pPr>
        <w:spacing w:line="240" w:lineRule="auto"/>
        <w:ind w:firstLine="50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21EA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 судове засідання призначене на</w:t>
      </w:r>
      <w:r w:rsidRPr="009A21E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 </w:t>
      </w:r>
      <w:r w:rsidR="0024084B" w:rsidRPr="009A21E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>15:15 годин</w:t>
      </w:r>
      <w:r w:rsidRPr="009A21E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04 вересня 2023 року викликається  ФОП Савельєва Валерія Андріївна</w:t>
      </w:r>
      <w:r w:rsidR="0024084B" w:rsidRPr="009A21E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, як відповідач</w:t>
      </w:r>
      <w:r w:rsidRPr="009A21E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у справі № 440/384/22 за 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заявою Головного управління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про поновлення строку для пред'явлення виконавчого листа до виконання у справі за адміністративним позовом Головного управління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до Фізичної особи-підприємця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Савельєвої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Валерії Андріївни про стягнення штрафів.</w:t>
      </w:r>
    </w:p>
    <w:p w:rsidR="008F7ABD" w:rsidRPr="008F7ABD" w:rsidRDefault="008F7ABD" w:rsidP="00FA6E2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Рішенням Полтавського окружного адміністративного суду від 11 травня 2022 року адміністративний позов Головного управління </w:t>
      </w:r>
      <w:proofErr w:type="spellStart"/>
      <w:r w:rsidRPr="008F7ABD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до Фізичної особи-підприємця </w:t>
      </w:r>
      <w:proofErr w:type="spellStart"/>
      <w:r w:rsidRPr="008F7ABD">
        <w:rPr>
          <w:rFonts w:ascii="Times New Roman" w:hAnsi="Times New Roman" w:cs="Times New Roman"/>
          <w:sz w:val="20"/>
          <w:szCs w:val="20"/>
          <w:lang w:val="uk-UA"/>
        </w:rPr>
        <w:t>Савельєвої</w:t>
      </w:r>
      <w:proofErr w:type="spellEnd"/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 Валерії Андріївни про стягнення штрафів задоволений.</w:t>
      </w:r>
    </w:p>
    <w:p w:rsidR="008F7ABD" w:rsidRPr="008F7ABD" w:rsidRDefault="008F7ABD" w:rsidP="00F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09 червня 2023 року Полтавським окружним адміністративним судом видано виконавчий лист №   440/384/22. </w:t>
      </w:r>
    </w:p>
    <w:p w:rsidR="008F7ABD" w:rsidRPr="008F7ABD" w:rsidRDefault="008F7ABD" w:rsidP="00F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07 серпня 2023 року до суду надійшла заява Головного управління </w:t>
      </w:r>
      <w:proofErr w:type="spellStart"/>
      <w:r w:rsidRPr="008F7ABD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8F7ABD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про поновлення строку для пред'явлення виконавчого листа до виконання.</w:t>
      </w:r>
    </w:p>
    <w:p w:rsidR="008F7ABD" w:rsidRPr="009A21EA" w:rsidRDefault="008F7ABD" w:rsidP="00FA6E27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Ухвалою від 28 серпня 2023 року призначено заяву Головного управління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про поновлення строку для пред'явлення виконавчого листа до виконання у справі за адміністративним позовом Головного управління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 Київській області до Фізичної особи-підприємця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Савельєвої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Валерії Андріївни про стягнення штрафів до розгляду у судовому засіданні на </w:t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>15:15 04 вересня 2023 року</w:t>
      </w:r>
      <w:r w:rsidRPr="009A21E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в приміщенні Полтавського окружного адміністративного суду (за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: м. Полтава, вул.     </w:t>
      </w:r>
      <w:proofErr w:type="spellStart"/>
      <w:r w:rsidRPr="009A21EA">
        <w:rPr>
          <w:rFonts w:ascii="Times New Roman" w:hAnsi="Times New Roman" w:cs="Times New Roman"/>
          <w:sz w:val="20"/>
          <w:szCs w:val="20"/>
          <w:lang w:val="uk-UA"/>
        </w:rPr>
        <w:t>Пушкарівська</w:t>
      </w:r>
      <w:proofErr w:type="spellEnd"/>
      <w:r w:rsidRPr="009A21EA">
        <w:rPr>
          <w:rFonts w:ascii="Times New Roman" w:hAnsi="Times New Roman" w:cs="Times New Roman"/>
          <w:sz w:val="20"/>
          <w:szCs w:val="20"/>
          <w:lang w:val="uk-UA"/>
        </w:rPr>
        <w:t>, 9/26).</w:t>
      </w:r>
    </w:p>
    <w:p w:rsidR="009440EE" w:rsidRPr="009A21EA" w:rsidRDefault="009440EE" w:rsidP="00FA6E27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21EA">
        <w:rPr>
          <w:rFonts w:ascii="Times New Roman" w:hAnsi="Times New Roman" w:cs="Times New Roman"/>
          <w:sz w:val="20"/>
          <w:szCs w:val="20"/>
          <w:lang w:val="uk-UA"/>
        </w:rPr>
        <w:t>Одночасно інформуємо, що Ви маєте можливість ознайомит</w:t>
      </w:r>
      <w:r w:rsidR="008F7ABD" w:rsidRPr="009A21EA">
        <w:rPr>
          <w:rFonts w:ascii="Times New Roman" w:hAnsi="Times New Roman" w:cs="Times New Roman"/>
          <w:sz w:val="20"/>
          <w:szCs w:val="20"/>
          <w:lang w:val="uk-UA"/>
        </w:rPr>
        <w:t>ися з текстом ухвали суду від 28</w:t>
      </w:r>
      <w:r w:rsidR="002E4FBB" w:rsidRPr="009A21E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F7ABD" w:rsidRPr="009A21EA">
        <w:rPr>
          <w:rFonts w:ascii="Times New Roman" w:hAnsi="Times New Roman" w:cs="Times New Roman"/>
          <w:sz w:val="20"/>
          <w:szCs w:val="20"/>
          <w:lang w:val="uk-UA"/>
        </w:rPr>
        <w:t>08.23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4FBB" w:rsidRPr="009A21EA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 в Єдиному державному реєстрі судових рішень за посиланням:     </w:t>
      </w:r>
      <w:r w:rsidRPr="009A21EA">
        <w:rPr>
          <w:rFonts w:ascii="Times New Roman" w:hAnsi="Times New Roman" w:cs="Times New Roman"/>
          <w:color w:val="0000FF"/>
          <w:sz w:val="20"/>
          <w:szCs w:val="20"/>
          <w:lang w:val="uk-UA"/>
        </w:rPr>
        <w:t>http://reyestr.court.gov.ua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658D9" w:rsidRPr="009A21EA" w:rsidRDefault="009440EE" w:rsidP="00FA6E27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9A21EA">
        <w:rPr>
          <w:rFonts w:ascii="Times New Roman" w:hAnsi="Times New Roman" w:cs="Times New Roman"/>
          <w:color w:val="0000FF"/>
          <w:sz w:val="20"/>
          <w:szCs w:val="20"/>
          <w:lang w:val="uk-UA"/>
        </w:rPr>
        <w:t>http://adm.pl.court.gov.ua/sud1670/</w:t>
      </w:r>
      <w:r w:rsidRPr="009A21EA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</w:p>
    <w:p w:rsidR="00DF3EB0" w:rsidRPr="009A21EA" w:rsidRDefault="00DF3EB0" w:rsidP="00FA6E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41D3C" w:rsidRPr="009A21EA" w:rsidRDefault="00241D3C" w:rsidP="009A21EA">
      <w:pPr>
        <w:spacing w:after="0" w:line="36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A21EA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9A21EA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>В.В. Голубенко</w:t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41D3C" w:rsidRPr="006B4016" w:rsidRDefault="00241D3C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4F99" w:rsidRPr="006B4016" w:rsidRDefault="0024084B" w:rsidP="006B4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30</w:t>
      </w:r>
      <w:r w:rsidR="006B3A45"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08</w:t>
      </w:r>
      <w:r w:rsidR="00D658D9"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.2023</w:t>
      </w:r>
    </w:p>
    <w:sectPr w:rsidR="005C4F99" w:rsidRPr="006B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44E24"/>
    <w:rsid w:val="00183991"/>
    <w:rsid w:val="0024084B"/>
    <w:rsid w:val="00241D3C"/>
    <w:rsid w:val="002E4FBB"/>
    <w:rsid w:val="00342443"/>
    <w:rsid w:val="006723A5"/>
    <w:rsid w:val="006B3A45"/>
    <w:rsid w:val="006B4016"/>
    <w:rsid w:val="00872916"/>
    <w:rsid w:val="008F7ABD"/>
    <w:rsid w:val="009440EE"/>
    <w:rsid w:val="009A21EA"/>
    <w:rsid w:val="00A43822"/>
    <w:rsid w:val="00C21505"/>
    <w:rsid w:val="00C93F8E"/>
    <w:rsid w:val="00D32FCB"/>
    <w:rsid w:val="00D658D9"/>
    <w:rsid w:val="00DE1C0A"/>
    <w:rsid w:val="00DF3EB0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5A3E"/>
  <w15:chartTrackingRefBased/>
  <w15:docId w15:val="{DCB45829-FA42-4018-AE76-63CAF6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241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Синяговська Ольга Олександрівна</cp:lastModifiedBy>
  <cp:revision>4</cp:revision>
  <cp:lastPrinted>2023-01-02T08:59:00Z</cp:lastPrinted>
  <dcterms:created xsi:type="dcterms:W3CDTF">2023-08-30T06:25:00Z</dcterms:created>
  <dcterms:modified xsi:type="dcterms:W3CDTF">2023-08-30T07:51:00Z</dcterms:modified>
</cp:coreProperties>
</file>