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6B2" w:rsidRPr="0074066F" w:rsidRDefault="000116B2" w:rsidP="000116B2">
      <w:pPr>
        <w:spacing w:after="0" w:line="240" w:lineRule="auto"/>
        <w:jc w:val="right"/>
        <w:rPr>
          <w:rFonts w:ascii="Times New Roman" w:hAnsi="Times New Roman"/>
          <w:sz w:val="24"/>
          <w:szCs w:val="24"/>
          <w:lang w:val="uk-UA"/>
        </w:rPr>
      </w:pPr>
      <w:r w:rsidRPr="0074066F">
        <w:rPr>
          <w:rFonts w:ascii="Times New Roman" w:hAnsi="Times New Roman"/>
          <w:sz w:val="24"/>
          <w:szCs w:val="24"/>
          <w:lang w:val="uk-UA"/>
        </w:rPr>
        <w:t>ЗАТВЕРДЖЕНО</w:t>
      </w:r>
    </w:p>
    <w:p w:rsidR="000116B2" w:rsidRDefault="000116B2" w:rsidP="000116B2">
      <w:pPr>
        <w:spacing w:after="0" w:line="240" w:lineRule="auto"/>
        <w:jc w:val="right"/>
        <w:rPr>
          <w:rFonts w:ascii="Times New Roman" w:hAnsi="Times New Roman"/>
          <w:sz w:val="24"/>
          <w:szCs w:val="24"/>
          <w:lang w:val="uk-UA"/>
        </w:rPr>
      </w:pPr>
      <w:r w:rsidRPr="0074066F">
        <w:rPr>
          <w:rFonts w:ascii="Times New Roman" w:hAnsi="Times New Roman"/>
          <w:sz w:val="24"/>
          <w:szCs w:val="24"/>
          <w:lang w:val="uk-UA"/>
        </w:rPr>
        <w:t xml:space="preserve">наказом </w:t>
      </w:r>
      <w:proofErr w:type="spellStart"/>
      <w:r w:rsidR="008604B4">
        <w:rPr>
          <w:rFonts w:ascii="Times New Roman" w:hAnsi="Times New Roman"/>
          <w:sz w:val="24"/>
          <w:szCs w:val="24"/>
          <w:lang w:val="uk-UA"/>
        </w:rPr>
        <w:t>в.о</w:t>
      </w:r>
      <w:proofErr w:type="spellEnd"/>
      <w:r w:rsidR="008604B4">
        <w:rPr>
          <w:rFonts w:ascii="Times New Roman" w:hAnsi="Times New Roman"/>
          <w:sz w:val="24"/>
          <w:szCs w:val="24"/>
          <w:lang w:val="uk-UA"/>
        </w:rPr>
        <w:t xml:space="preserve">. </w:t>
      </w:r>
      <w:r w:rsidRPr="0074066F">
        <w:rPr>
          <w:rFonts w:ascii="Times New Roman" w:hAnsi="Times New Roman"/>
          <w:sz w:val="24"/>
          <w:szCs w:val="24"/>
          <w:lang w:val="uk-UA"/>
        </w:rPr>
        <w:t xml:space="preserve">керівника апарату </w:t>
      </w:r>
    </w:p>
    <w:p w:rsidR="000116B2" w:rsidRDefault="000116B2" w:rsidP="000116B2">
      <w:pPr>
        <w:spacing w:after="0" w:line="240" w:lineRule="auto"/>
        <w:jc w:val="right"/>
        <w:rPr>
          <w:rFonts w:ascii="Times New Roman" w:hAnsi="Times New Roman"/>
          <w:sz w:val="24"/>
          <w:szCs w:val="24"/>
          <w:lang w:val="uk-UA"/>
        </w:rPr>
      </w:pPr>
      <w:r>
        <w:rPr>
          <w:rFonts w:ascii="Times New Roman" w:hAnsi="Times New Roman"/>
          <w:sz w:val="24"/>
          <w:szCs w:val="24"/>
          <w:lang w:val="uk-UA"/>
        </w:rPr>
        <w:t xml:space="preserve">Ужгородського </w:t>
      </w:r>
      <w:proofErr w:type="spellStart"/>
      <w:r>
        <w:rPr>
          <w:rFonts w:ascii="Times New Roman" w:hAnsi="Times New Roman"/>
          <w:sz w:val="24"/>
          <w:szCs w:val="24"/>
          <w:lang w:val="uk-UA"/>
        </w:rPr>
        <w:t>міськрайонного</w:t>
      </w:r>
      <w:proofErr w:type="spellEnd"/>
      <w:r>
        <w:rPr>
          <w:rFonts w:ascii="Times New Roman" w:hAnsi="Times New Roman"/>
          <w:sz w:val="24"/>
          <w:szCs w:val="24"/>
          <w:lang w:val="uk-UA"/>
        </w:rPr>
        <w:t xml:space="preserve"> суду</w:t>
      </w:r>
    </w:p>
    <w:p w:rsidR="000116B2" w:rsidRPr="0074066F" w:rsidRDefault="000116B2" w:rsidP="000116B2">
      <w:pPr>
        <w:spacing w:after="0" w:line="240" w:lineRule="auto"/>
        <w:jc w:val="right"/>
        <w:rPr>
          <w:rFonts w:ascii="Times New Roman" w:hAnsi="Times New Roman"/>
          <w:sz w:val="24"/>
          <w:szCs w:val="24"/>
          <w:lang w:val="uk-UA"/>
        </w:rPr>
      </w:pPr>
      <w:r>
        <w:rPr>
          <w:rFonts w:ascii="Times New Roman" w:hAnsi="Times New Roman"/>
          <w:sz w:val="24"/>
          <w:szCs w:val="24"/>
          <w:lang w:val="uk-UA"/>
        </w:rPr>
        <w:t xml:space="preserve">Закарпатської області </w:t>
      </w:r>
    </w:p>
    <w:p w:rsidR="000116B2" w:rsidRPr="005174CB" w:rsidRDefault="000A3B16" w:rsidP="000116B2">
      <w:pPr>
        <w:jc w:val="right"/>
      </w:pPr>
      <w:r>
        <w:rPr>
          <w:rFonts w:ascii="Times New Roman" w:hAnsi="Times New Roman"/>
          <w:sz w:val="24"/>
          <w:szCs w:val="24"/>
          <w:lang w:val="uk-UA"/>
        </w:rPr>
        <w:t>від 15</w:t>
      </w:r>
      <w:r w:rsidR="00387997" w:rsidRPr="005174CB">
        <w:rPr>
          <w:rFonts w:ascii="Times New Roman" w:hAnsi="Times New Roman"/>
          <w:sz w:val="24"/>
          <w:szCs w:val="24"/>
          <w:lang w:val="uk-UA"/>
        </w:rPr>
        <w:t>.01.2020</w:t>
      </w:r>
      <w:r w:rsidR="000116B2" w:rsidRPr="005174CB">
        <w:rPr>
          <w:rFonts w:ascii="Times New Roman" w:hAnsi="Times New Roman"/>
          <w:sz w:val="24"/>
          <w:szCs w:val="24"/>
          <w:lang w:val="uk-UA"/>
        </w:rPr>
        <w:t xml:space="preserve"> </w:t>
      </w:r>
      <w:r>
        <w:rPr>
          <w:rFonts w:ascii="Times New Roman" w:hAnsi="Times New Roman"/>
          <w:sz w:val="24"/>
          <w:szCs w:val="24"/>
          <w:lang w:val="uk-UA"/>
        </w:rPr>
        <w:t xml:space="preserve">№ </w:t>
      </w:r>
      <w:r w:rsidR="008604B4">
        <w:rPr>
          <w:rFonts w:ascii="Times New Roman" w:hAnsi="Times New Roman"/>
          <w:sz w:val="24"/>
          <w:szCs w:val="24"/>
          <w:lang w:val="uk-UA"/>
        </w:rPr>
        <w:t>17</w:t>
      </w:r>
      <w:r w:rsidR="00896760" w:rsidRPr="005174CB">
        <w:rPr>
          <w:rFonts w:ascii="Times New Roman" w:hAnsi="Times New Roman"/>
          <w:sz w:val="24"/>
          <w:szCs w:val="24"/>
          <w:lang w:val="uk-UA"/>
        </w:rPr>
        <w:t>/01-06</w:t>
      </w:r>
    </w:p>
    <w:tbl>
      <w:tblPr>
        <w:tblW w:w="9991" w:type="dxa"/>
        <w:tblInd w:w="-72" w:type="dxa"/>
        <w:tblLook w:val="00A0"/>
      </w:tblPr>
      <w:tblGrid>
        <w:gridCol w:w="678"/>
        <w:gridCol w:w="3188"/>
        <w:gridCol w:w="6117"/>
        <w:gridCol w:w="8"/>
      </w:tblGrid>
      <w:tr w:rsidR="00B35FC6" w:rsidRPr="0074066F" w:rsidTr="00AE0EBB">
        <w:tc>
          <w:tcPr>
            <w:tcW w:w="9991" w:type="dxa"/>
            <w:gridSpan w:val="4"/>
            <w:vAlign w:val="center"/>
          </w:tcPr>
          <w:p w:rsidR="00B35FC6" w:rsidRPr="0074066F" w:rsidRDefault="00B35FC6" w:rsidP="00387997">
            <w:pPr>
              <w:spacing w:after="0" w:line="240" w:lineRule="auto"/>
              <w:contextualSpacing/>
              <w:jc w:val="center"/>
              <w:rPr>
                <w:rFonts w:ascii="Times New Roman" w:hAnsi="Times New Roman"/>
                <w:b/>
                <w:color w:val="000000"/>
                <w:sz w:val="24"/>
                <w:szCs w:val="24"/>
                <w:lang w:val="uk-UA"/>
              </w:rPr>
            </w:pPr>
            <w:r w:rsidRPr="0074066F">
              <w:rPr>
                <w:rFonts w:ascii="Times New Roman" w:hAnsi="Times New Roman"/>
                <w:b/>
                <w:color w:val="000000"/>
                <w:sz w:val="24"/>
                <w:szCs w:val="24"/>
                <w:lang w:val="uk-UA"/>
              </w:rPr>
              <w:t>УМОВИ</w:t>
            </w:r>
          </w:p>
          <w:p w:rsidR="00B35FC6" w:rsidRPr="0074066F" w:rsidRDefault="00B35FC6" w:rsidP="00387997">
            <w:pPr>
              <w:spacing w:after="0" w:line="240" w:lineRule="auto"/>
              <w:jc w:val="center"/>
              <w:rPr>
                <w:rFonts w:ascii="Times New Roman" w:hAnsi="Times New Roman"/>
                <w:b/>
                <w:color w:val="000000"/>
                <w:sz w:val="24"/>
                <w:szCs w:val="24"/>
                <w:lang w:val="uk-UA"/>
              </w:rPr>
            </w:pPr>
            <w:r w:rsidRPr="0074066F">
              <w:rPr>
                <w:rFonts w:ascii="Times New Roman" w:hAnsi="Times New Roman"/>
                <w:b/>
                <w:color w:val="000000"/>
                <w:sz w:val="24"/>
                <w:szCs w:val="24"/>
                <w:lang w:val="uk-UA"/>
              </w:rPr>
              <w:t xml:space="preserve">проведення конкурсу </w:t>
            </w:r>
          </w:p>
        </w:tc>
      </w:tr>
      <w:tr w:rsidR="00B35FC6" w:rsidRPr="0074066F" w:rsidTr="00AE0EBB">
        <w:trPr>
          <w:trHeight w:val="899"/>
        </w:trPr>
        <w:tc>
          <w:tcPr>
            <w:tcW w:w="9991" w:type="dxa"/>
            <w:gridSpan w:val="4"/>
            <w:tcBorders>
              <w:bottom w:val="single" w:sz="4" w:space="0" w:color="auto"/>
            </w:tcBorders>
          </w:tcPr>
          <w:p w:rsidR="00B35FC6" w:rsidRPr="0074066F" w:rsidRDefault="00B35FC6" w:rsidP="000A3B16">
            <w:pPr>
              <w:spacing w:after="0" w:line="240" w:lineRule="auto"/>
              <w:jc w:val="center"/>
              <w:rPr>
                <w:rFonts w:ascii="Times New Roman" w:hAnsi="Times New Roman"/>
                <w:b/>
                <w:sz w:val="24"/>
                <w:szCs w:val="24"/>
                <w:lang w:val="uk-UA"/>
              </w:rPr>
            </w:pPr>
            <w:r w:rsidRPr="0074066F">
              <w:rPr>
                <w:rFonts w:ascii="Times New Roman" w:hAnsi="Times New Roman"/>
                <w:b/>
                <w:bCs/>
                <w:color w:val="000000"/>
                <w:sz w:val="24"/>
                <w:szCs w:val="24"/>
                <w:lang w:val="uk-UA" w:eastAsia="ru-RU"/>
              </w:rPr>
              <w:t xml:space="preserve">на зайняття вакантної посади державної служби категорії «В» - </w:t>
            </w:r>
            <w:r w:rsidR="005174CB">
              <w:rPr>
                <w:rFonts w:ascii="Times New Roman" w:hAnsi="Times New Roman"/>
                <w:b/>
                <w:bCs/>
                <w:color w:val="000000"/>
                <w:sz w:val="24"/>
                <w:szCs w:val="24"/>
                <w:lang w:val="uk-UA" w:eastAsia="ru-RU"/>
              </w:rPr>
              <w:t xml:space="preserve">головного </w:t>
            </w:r>
            <w:r w:rsidR="005174CB" w:rsidRPr="005174CB">
              <w:rPr>
                <w:rFonts w:ascii="Times New Roman" w:hAnsi="Times New Roman"/>
                <w:b/>
                <w:bCs/>
                <w:color w:val="000000"/>
                <w:sz w:val="24"/>
                <w:szCs w:val="24"/>
                <w:lang w:val="uk-UA" w:eastAsia="ru-RU"/>
              </w:rPr>
              <w:t xml:space="preserve">спеціаліста </w:t>
            </w:r>
            <w:proofErr w:type="spellStart"/>
            <w:r w:rsidR="005174CB" w:rsidRPr="005174CB">
              <w:rPr>
                <w:rFonts w:ascii="Times New Roman" w:hAnsi="Times New Roman"/>
                <w:b/>
              </w:rPr>
              <w:t>із</w:t>
            </w:r>
            <w:proofErr w:type="spellEnd"/>
            <w:r w:rsidR="005174CB" w:rsidRPr="005174CB">
              <w:rPr>
                <w:rFonts w:ascii="Times New Roman" w:hAnsi="Times New Roman"/>
                <w:b/>
              </w:rPr>
              <w:t xml:space="preserve"> </w:t>
            </w:r>
            <w:proofErr w:type="spellStart"/>
            <w:r w:rsidR="005174CB" w:rsidRPr="005174CB">
              <w:rPr>
                <w:rFonts w:ascii="Times New Roman" w:hAnsi="Times New Roman"/>
                <w:b/>
              </w:rPr>
              <w:t>забезпечення</w:t>
            </w:r>
            <w:proofErr w:type="spellEnd"/>
            <w:r w:rsidR="005174CB" w:rsidRPr="005174CB">
              <w:rPr>
                <w:rFonts w:ascii="Times New Roman" w:hAnsi="Times New Roman"/>
                <w:b/>
              </w:rPr>
              <w:t xml:space="preserve"> </w:t>
            </w:r>
            <w:proofErr w:type="spellStart"/>
            <w:r w:rsidR="005174CB" w:rsidRPr="005174CB">
              <w:rPr>
                <w:rFonts w:ascii="Times New Roman" w:hAnsi="Times New Roman"/>
                <w:b/>
              </w:rPr>
              <w:t>зв’язків</w:t>
            </w:r>
            <w:proofErr w:type="spellEnd"/>
            <w:r w:rsidR="005174CB" w:rsidRPr="005174CB">
              <w:rPr>
                <w:rFonts w:ascii="Times New Roman" w:hAnsi="Times New Roman"/>
                <w:b/>
              </w:rPr>
              <w:t xml:space="preserve"> </w:t>
            </w:r>
            <w:proofErr w:type="spellStart"/>
            <w:r w:rsidR="005174CB" w:rsidRPr="005174CB">
              <w:rPr>
                <w:rFonts w:ascii="Times New Roman" w:hAnsi="Times New Roman"/>
                <w:b/>
              </w:rPr>
              <w:t>із</w:t>
            </w:r>
            <w:proofErr w:type="spellEnd"/>
            <w:r w:rsidR="005174CB" w:rsidRPr="005174CB">
              <w:rPr>
                <w:rFonts w:ascii="Times New Roman" w:hAnsi="Times New Roman"/>
                <w:b/>
              </w:rPr>
              <w:t xml:space="preserve"> </w:t>
            </w:r>
            <w:proofErr w:type="spellStart"/>
            <w:r w:rsidR="005174CB" w:rsidRPr="005174CB">
              <w:rPr>
                <w:rFonts w:ascii="Times New Roman" w:hAnsi="Times New Roman"/>
                <w:b/>
              </w:rPr>
              <w:t>засобами</w:t>
            </w:r>
            <w:proofErr w:type="spellEnd"/>
            <w:r w:rsidR="005174CB" w:rsidRPr="005174CB">
              <w:rPr>
                <w:rFonts w:ascii="Times New Roman" w:hAnsi="Times New Roman"/>
                <w:b/>
              </w:rPr>
              <w:t xml:space="preserve"> </w:t>
            </w:r>
            <w:proofErr w:type="spellStart"/>
            <w:r w:rsidR="005174CB" w:rsidRPr="005174CB">
              <w:rPr>
                <w:rFonts w:ascii="Times New Roman" w:hAnsi="Times New Roman"/>
                <w:b/>
              </w:rPr>
              <w:t>масової</w:t>
            </w:r>
            <w:proofErr w:type="spellEnd"/>
            <w:r w:rsidR="005174CB" w:rsidRPr="005174CB">
              <w:rPr>
                <w:rFonts w:ascii="Times New Roman" w:hAnsi="Times New Roman"/>
                <w:b/>
              </w:rPr>
              <w:t xml:space="preserve"> </w:t>
            </w:r>
            <w:proofErr w:type="spellStart"/>
            <w:r w:rsidR="005174CB" w:rsidRPr="005174CB">
              <w:rPr>
                <w:rFonts w:ascii="Times New Roman" w:hAnsi="Times New Roman"/>
                <w:b/>
              </w:rPr>
              <w:t>інформації</w:t>
            </w:r>
            <w:proofErr w:type="spellEnd"/>
            <w:r w:rsidR="005174CB" w:rsidRPr="005174CB">
              <w:rPr>
                <w:rFonts w:ascii="Times New Roman" w:hAnsi="Times New Roman"/>
                <w:b/>
                <w:bCs/>
                <w:color w:val="000000"/>
                <w:sz w:val="24"/>
                <w:szCs w:val="24"/>
                <w:lang w:val="uk-UA" w:eastAsia="ru-RU"/>
              </w:rPr>
              <w:t xml:space="preserve"> </w:t>
            </w:r>
            <w:r w:rsidR="007B36BC">
              <w:rPr>
                <w:rFonts w:ascii="Times New Roman" w:hAnsi="Times New Roman"/>
                <w:b/>
                <w:bCs/>
                <w:color w:val="000000"/>
                <w:sz w:val="24"/>
                <w:szCs w:val="24"/>
                <w:lang w:val="uk-UA" w:eastAsia="ru-RU"/>
              </w:rPr>
              <w:t xml:space="preserve">Ужгородського </w:t>
            </w:r>
            <w:proofErr w:type="spellStart"/>
            <w:r w:rsidR="007B36BC">
              <w:rPr>
                <w:rFonts w:ascii="Times New Roman" w:hAnsi="Times New Roman"/>
                <w:b/>
                <w:bCs/>
                <w:color w:val="000000"/>
                <w:sz w:val="24"/>
                <w:szCs w:val="24"/>
                <w:lang w:val="uk-UA" w:eastAsia="ru-RU"/>
              </w:rPr>
              <w:t>міськрайонного</w:t>
            </w:r>
            <w:proofErr w:type="spellEnd"/>
            <w:r w:rsidR="007B36BC">
              <w:rPr>
                <w:rFonts w:ascii="Times New Roman" w:hAnsi="Times New Roman"/>
                <w:b/>
                <w:bCs/>
                <w:color w:val="000000"/>
                <w:sz w:val="24"/>
                <w:szCs w:val="24"/>
                <w:lang w:val="uk-UA" w:eastAsia="ru-RU"/>
              </w:rPr>
              <w:t xml:space="preserve"> суду Закарпатської області </w:t>
            </w:r>
          </w:p>
        </w:tc>
      </w:tr>
      <w:tr w:rsidR="00B35FC6" w:rsidRPr="0074066F" w:rsidTr="00AE0EBB">
        <w:trPr>
          <w:trHeight w:val="502"/>
        </w:trPr>
        <w:tc>
          <w:tcPr>
            <w:tcW w:w="9991" w:type="dxa"/>
            <w:gridSpan w:val="4"/>
            <w:tcBorders>
              <w:top w:val="single" w:sz="4" w:space="0" w:color="auto"/>
              <w:left w:val="single" w:sz="4" w:space="0" w:color="auto"/>
              <w:bottom w:val="single" w:sz="4" w:space="0" w:color="auto"/>
              <w:right w:val="single" w:sz="4" w:space="0" w:color="auto"/>
            </w:tcBorders>
            <w:vAlign w:val="center"/>
          </w:tcPr>
          <w:p w:rsidR="00B35FC6" w:rsidRPr="0074066F" w:rsidRDefault="00B35FC6" w:rsidP="00387997">
            <w:pPr>
              <w:spacing w:after="0" w:line="240" w:lineRule="auto"/>
              <w:jc w:val="center"/>
              <w:rPr>
                <w:rFonts w:ascii="Times New Roman" w:hAnsi="Times New Roman"/>
                <w:b/>
                <w:sz w:val="24"/>
                <w:szCs w:val="24"/>
                <w:lang w:val="uk-UA"/>
              </w:rPr>
            </w:pPr>
            <w:r w:rsidRPr="0074066F">
              <w:rPr>
                <w:rFonts w:ascii="Times New Roman" w:hAnsi="Times New Roman"/>
                <w:b/>
                <w:sz w:val="24"/>
                <w:szCs w:val="24"/>
                <w:lang w:val="uk-UA"/>
              </w:rPr>
              <w:t>Загальні умови</w:t>
            </w:r>
          </w:p>
        </w:tc>
      </w:tr>
      <w:tr w:rsidR="00B35FC6" w:rsidRPr="008604B4" w:rsidTr="00AE0EBB">
        <w:trPr>
          <w:gridAfter w:val="1"/>
          <w:wAfter w:w="8" w:type="dxa"/>
          <w:trHeight w:val="1078"/>
        </w:trPr>
        <w:tc>
          <w:tcPr>
            <w:tcW w:w="3866" w:type="dxa"/>
            <w:gridSpan w:val="2"/>
            <w:tcBorders>
              <w:top w:val="single" w:sz="4" w:space="0" w:color="auto"/>
              <w:left w:val="single" w:sz="4" w:space="0" w:color="auto"/>
              <w:bottom w:val="single" w:sz="4" w:space="0" w:color="auto"/>
              <w:right w:val="single" w:sz="4" w:space="0" w:color="auto"/>
            </w:tcBorders>
          </w:tcPr>
          <w:p w:rsidR="00B35FC6" w:rsidRPr="0074066F" w:rsidRDefault="00B35FC6" w:rsidP="00387997">
            <w:pPr>
              <w:spacing w:after="0" w:line="240" w:lineRule="auto"/>
              <w:rPr>
                <w:rFonts w:ascii="Times New Roman" w:hAnsi="Times New Roman"/>
                <w:b/>
                <w:sz w:val="24"/>
                <w:szCs w:val="24"/>
                <w:lang w:val="uk-UA"/>
              </w:rPr>
            </w:pPr>
            <w:r w:rsidRPr="0074066F">
              <w:rPr>
                <w:rFonts w:ascii="Times New Roman" w:hAnsi="Times New Roman"/>
                <w:b/>
                <w:sz w:val="24"/>
                <w:szCs w:val="24"/>
                <w:lang w:val="uk-UA"/>
              </w:rPr>
              <w:t>Посадові обов’язки</w:t>
            </w:r>
          </w:p>
        </w:tc>
        <w:tc>
          <w:tcPr>
            <w:tcW w:w="6117" w:type="dxa"/>
            <w:tcBorders>
              <w:top w:val="single" w:sz="4" w:space="0" w:color="auto"/>
              <w:left w:val="single" w:sz="4" w:space="0" w:color="auto"/>
              <w:bottom w:val="single" w:sz="4" w:space="0" w:color="auto"/>
              <w:right w:val="single" w:sz="4" w:space="0" w:color="auto"/>
            </w:tcBorders>
          </w:tcPr>
          <w:p w:rsidR="00B35FC6" w:rsidRPr="00002D41" w:rsidRDefault="005174CB" w:rsidP="00002D41">
            <w:pPr>
              <w:tabs>
                <w:tab w:val="left" w:pos="461"/>
              </w:tabs>
              <w:autoSpaceDE w:val="0"/>
              <w:autoSpaceDN w:val="0"/>
              <w:adjustRightInd w:val="0"/>
              <w:spacing w:after="0" w:line="240" w:lineRule="auto"/>
              <w:jc w:val="both"/>
              <w:rPr>
                <w:rFonts w:ascii="Times New Roman" w:hAnsi="Times New Roman"/>
                <w:color w:val="000000"/>
                <w:sz w:val="24"/>
                <w:szCs w:val="24"/>
                <w:lang w:val="uk-UA"/>
              </w:rPr>
            </w:pPr>
            <w:r w:rsidRPr="00002D41">
              <w:rPr>
                <w:rFonts w:ascii="Times New Roman" w:hAnsi="Times New Roman"/>
                <w:lang w:val="uk-UA"/>
              </w:rPr>
              <w:t xml:space="preserve">Приймає участь у розробці комунікаційної стратегії суду та здійснює відповідні заходи з метою побудови ефективних взаємовідносин із цільовою аудиторією суду, підвищення обізнаності про діяльність суду, відповідно аналізує та узагальнює досвід взаємодії суду з громадськістю і засобами масової інформації (далі – ЗМІ); забезпечує розвиток інформаційних зв’язків між судом та відвідувачами суду, органами державної влади, підприємствами, установами та організаціями, ЗМІ, сприяє формуванню об’єктивної громадської думки про діяльність суду, відповідно здійснює аналіз цільової аудиторії суду, вивчення громадської думки з метою вирішення комунікативних задач; Проводить акредитацію представників ЗМІ в суді під час розгляду судових справ та координує їхню присутність на судових процесах;  надає методичну і практичну допомогу працівникам суду з питань, що належать до його компетенції та відповідно координує проведення інтерв’ю з суддями та працівниками апарату суду з питань діяльності суду, організаційного забезпечення судочинства; готує та надає керівництву суду добірки інформаційних матеріалів про діяльність органів судової влади, експрес-аналізи (дайджест) матеріалів ЗМІ та проектів доповідей, довідок та інших матеріалів для виступів керівництва суду; забезпечує, в межах компетенції, підготовку прес-релізів, буклетів, брошур, матеріалів для прес-конференцій, брифінгів, аудіовізуальних презентацій із використанням комп’ютерних технологій, періодичних видань щодо діяльності суду та відповідно направляє в ЗМІ прес-релізи та копії офіційних документів, анонсування подій і заходів, програм і планів суду за попереднім погодженням із керівництвом суду;  бере участь в організаційному забезпеченні заходів </w:t>
            </w:r>
            <w:proofErr w:type="spellStart"/>
            <w:r w:rsidRPr="00002D41">
              <w:rPr>
                <w:rFonts w:ascii="Times New Roman" w:hAnsi="Times New Roman"/>
                <w:lang w:val="uk-UA"/>
              </w:rPr>
              <w:t>медійного</w:t>
            </w:r>
            <w:proofErr w:type="spellEnd"/>
            <w:r w:rsidRPr="00002D41">
              <w:rPr>
                <w:rFonts w:ascii="Times New Roman" w:hAnsi="Times New Roman"/>
                <w:lang w:val="uk-UA"/>
              </w:rPr>
              <w:t xml:space="preserve"> характеру (</w:t>
            </w:r>
            <w:proofErr w:type="spellStart"/>
            <w:r w:rsidRPr="00002D41">
              <w:rPr>
                <w:rFonts w:ascii="Times New Roman" w:hAnsi="Times New Roman"/>
                <w:lang w:val="uk-UA"/>
              </w:rPr>
              <w:t>прес-</w:t>
            </w:r>
            <w:proofErr w:type="spellEnd"/>
            <w:r w:rsidRPr="00002D41">
              <w:rPr>
                <w:rFonts w:ascii="Times New Roman" w:hAnsi="Times New Roman"/>
                <w:lang w:val="uk-UA"/>
              </w:rPr>
              <w:t xml:space="preserve"> конференцій, виступів, брифінгів, коментарів, </w:t>
            </w:r>
            <w:proofErr w:type="spellStart"/>
            <w:r w:rsidRPr="00002D41">
              <w:rPr>
                <w:rFonts w:ascii="Times New Roman" w:hAnsi="Times New Roman"/>
                <w:lang w:val="uk-UA"/>
              </w:rPr>
              <w:t>теле-</w:t>
            </w:r>
            <w:proofErr w:type="spellEnd"/>
            <w:r w:rsidRPr="00002D41">
              <w:rPr>
                <w:rFonts w:ascii="Times New Roman" w:hAnsi="Times New Roman"/>
                <w:lang w:val="uk-UA"/>
              </w:rPr>
              <w:t xml:space="preserve"> і </w:t>
            </w:r>
            <w:proofErr w:type="spellStart"/>
            <w:r w:rsidRPr="00002D41">
              <w:rPr>
                <w:rFonts w:ascii="Times New Roman" w:hAnsi="Times New Roman"/>
                <w:lang w:val="uk-UA"/>
              </w:rPr>
              <w:t>радіо-</w:t>
            </w:r>
            <w:proofErr w:type="spellEnd"/>
            <w:r w:rsidRPr="00002D41">
              <w:rPr>
                <w:rFonts w:ascii="Times New Roman" w:hAnsi="Times New Roman"/>
                <w:lang w:val="uk-UA"/>
              </w:rPr>
              <w:t xml:space="preserve"> </w:t>
            </w:r>
            <w:proofErr w:type="spellStart"/>
            <w:r w:rsidRPr="00002D41">
              <w:rPr>
                <w:rFonts w:ascii="Times New Roman" w:hAnsi="Times New Roman"/>
                <w:lang w:val="uk-UA"/>
              </w:rPr>
              <w:t>етерів</w:t>
            </w:r>
            <w:proofErr w:type="spellEnd"/>
            <w:r w:rsidRPr="00002D41">
              <w:rPr>
                <w:rFonts w:ascii="Times New Roman" w:hAnsi="Times New Roman"/>
                <w:lang w:val="uk-UA"/>
              </w:rPr>
              <w:t xml:space="preserve">, інтерв’ю тощо); досліджує матеріали та готує проекти текстів статей для розміщення їх у ЗМІ, а також </w:t>
            </w:r>
            <w:proofErr w:type="spellStart"/>
            <w:r w:rsidRPr="00002D41">
              <w:rPr>
                <w:rFonts w:ascii="Times New Roman" w:hAnsi="Times New Roman"/>
                <w:lang w:val="uk-UA"/>
              </w:rPr>
              <w:t>Інтернет-ресурсах</w:t>
            </w:r>
            <w:proofErr w:type="spellEnd"/>
            <w:r w:rsidRPr="00002D41">
              <w:rPr>
                <w:rFonts w:ascii="Times New Roman" w:hAnsi="Times New Roman"/>
                <w:lang w:val="uk-UA"/>
              </w:rPr>
              <w:t xml:space="preserve">, відповідно забезпечує інформаційне наповнення </w:t>
            </w:r>
            <w:proofErr w:type="spellStart"/>
            <w:r w:rsidRPr="00002D41">
              <w:rPr>
                <w:rFonts w:ascii="Times New Roman" w:hAnsi="Times New Roman"/>
                <w:lang w:val="uk-UA"/>
              </w:rPr>
              <w:t>веб-сайту</w:t>
            </w:r>
            <w:proofErr w:type="spellEnd"/>
            <w:r w:rsidRPr="00002D41">
              <w:rPr>
                <w:rFonts w:ascii="Times New Roman" w:hAnsi="Times New Roman"/>
                <w:lang w:val="uk-UA"/>
              </w:rPr>
              <w:t xml:space="preserve"> суду та офіційних сторінок в соціальних мережах відповідно до компетенції, здійснює аналіз ефективності цієї роботи; </w:t>
            </w:r>
            <w:r w:rsidR="00002D41" w:rsidRPr="00002D41">
              <w:rPr>
                <w:rFonts w:ascii="Times New Roman" w:hAnsi="Times New Roman"/>
                <w:lang w:val="uk-UA"/>
              </w:rPr>
              <w:t>розробляє за погодженням із керівництвом суду плани заходів щодо оперативного інформування громадськості та ЗМІ стосовно розгляду резонансних судових справ, здійснює моніторинг публікацій у ЗМІ щодо питань діяльності судів загальної юрисдикції, коментарів стосовно справ, які були розглянуті в судах та бере участь у підготовці відповідей на запити ЗМІ, матеріалів, спрямованих на спростування публікацій, в яких висвітлено недостовірну інформацію, забезпечує оперативне реагування на запити та критичні публікації, повідомлення, а також</w:t>
            </w:r>
            <w:r w:rsidR="00002D41" w:rsidRPr="00002D41">
              <w:rPr>
                <w:rFonts w:ascii="Times New Roman" w:hAnsi="Times New Roman"/>
                <w:shd w:val="clear" w:color="auto" w:fill="FFFFFF"/>
                <w:lang w:val="uk-UA"/>
              </w:rPr>
              <w:t xml:space="preserve"> бере участь у підготовці відповідей на звернення громадян та розгляді запитів на інформацію, відповідно до компетенції; </w:t>
            </w:r>
            <w:r w:rsidR="00002D41" w:rsidRPr="00002D41">
              <w:rPr>
                <w:rFonts w:ascii="Times New Roman" w:hAnsi="Times New Roman"/>
                <w:lang w:val="uk-UA"/>
              </w:rPr>
              <w:t xml:space="preserve">виконує інші завдання та функціональні обов’язки за дорученням керівництва суду, пов’язані із </w:t>
            </w:r>
            <w:r w:rsidR="00002D41" w:rsidRPr="00002D41">
              <w:rPr>
                <w:rFonts w:ascii="Times New Roman" w:hAnsi="Times New Roman"/>
                <w:lang w:val="uk-UA" w:eastAsia="uk-UA"/>
              </w:rPr>
              <w:t>забезпеченням відповідного напрямку роботи суду</w:t>
            </w:r>
            <w:r w:rsidR="00002D41" w:rsidRPr="00002D41">
              <w:rPr>
                <w:rFonts w:ascii="Times New Roman" w:hAnsi="Times New Roman"/>
                <w:lang w:val="uk-UA"/>
              </w:rPr>
              <w:t>, в тому числі розпорядження судді-спікера з питань належної координації виконання завдань.</w:t>
            </w:r>
          </w:p>
        </w:tc>
      </w:tr>
      <w:tr w:rsidR="00B35FC6" w:rsidRPr="0074066F" w:rsidTr="00AE0EBB">
        <w:trPr>
          <w:gridAfter w:val="1"/>
          <w:wAfter w:w="8" w:type="dxa"/>
          <w:trHeight w:val="796"/>
        </w:trPr>
        <w:tc>
          <w:tcPr>
            <w:tcW w:w="3866" w:type="dxa"/>
            <w:gridSpan w:val="2"/>
            <w:tcBorders>
              <w:top w:val="single" w:sz="4" w:space="0" w:color="auto"/>
              <w:left w:val="single" w:sz="4" w:space="0" w:color="auto"/>
              <w:bottom w:val="single" w:sz="4" w:space="0" w:color="auto"/>
              <w:right w:val="single" w:sz="4" w:space="0" w:color="auto"/>
            </w:tcBorders>
          </w:tcPr>
          <w:p w:rsidR="00B35FC6" w:rsidRPr="0074066F" w:rsidRDefault="00B35FC6" w:rsidP="00387997">
            <w:pPr>
              <w:spacing w:after="0" w:line="240" w:lineRule="auto"/>
              <w:rPr>
                <w:rFonts w:ascii="Times New Roman" w:hAnsi="Times New Roman"/>
                <w:b/>
                <w:sz w:val="24"/>
                <w:szCs w:val="24"/>
                <w:lang w:val="uk-UA"/>
              </w:rPr>
            </w:pPr>
            <w:r w:rsidRPr="0074066F">
              <w:rPr>
                <w:rFonts w:ascii="Times New Roman" w:hAnsi="Times New Roman"/>
                <w:b/>
                <w:sz w:val="24"/>
                <w:szCs w:val="24"/>
                <w:lang w:val="uk-UA"/>
              </w:rPr>
              <w:t>Умови оплати праці</w:t>
            </w:r>
          </w:p>
        </w:tc>
        <w:tc>
          <w:tcPr>
            <w:tcW w:w="6117" w:type="dxa"/>
            <w:tcBorders>
              <w:top w:val="single" w:sz="4" w:space="0" w:color="auto"/>
              <w:left w:val="single" w:sz="4" w:space="0" w:color="auto"/>
              <w:bottom w:val="single" w:sz="4" w:space="0" w:color="auto"/>
              <w:right w:val="single" w:sz="4" w:space="0" w:color="auto"/>
            </w:tcBorders>
          </w:tcPr>
          <w:p w:rsidR="00B35FC6" w:rsidRPr="00FD05AC" w:rsidRDefault="005174CB" w:rsidP="00B35FC6">
            <w:pPr>
              <w:pStyle w:val="a7"/>
              <w:numPr>
                <w:ilvl w:val="0"/>
                <w:numId w:val="9"/>
              </w:numPr>
              <w:rPr>
                <w:rFonts w:ascii="Times New Roman" w:hAnsi="Times New Roman" w:cs="Times New Roman"/>
                <w:lang w:val="uk-UA"/>
              </w:rPr>
            </w:pPr>
            <w:r>
              <w:rPr>
                <w:rFonts w:ascii="Times New Roman" w:hAnsi="Times New Roman" w:cs="Times New Roman"/>
                <w:lang w:val="uk-UA"/>
              </w:rPr>
              <w:t>посадовий оклад – 4900</w:t>
            </w:r>
            <w:r w:rsidR="00B35FC6" w:rsidRPr="00FD05AC">
              <w:rPr>
                <w:rFonts w:ascii="Times New Roman" w:hAnsi="Times New Roman" w:cs="Times New Roman"/>
                <w:lang w:val="uk-UA"/>
              </w:rPr>
              <w:t xml:space="preserve"> грн., </w:t>
            </w:r>
          </w:p>
          <w:p w:rsidR="00200940" w:rsidRPr="00180E0A" w:rsidRDefault="00200940" w:rsidP="00200940">
            <w:pPr>
              <w:pStyle w:val="a7"/>
              <w:numPr>
                <w:ilvl w:val="0"/>
                <w:numId w:val="9"/>
              </w:numPr>
              <w:rPr>
                <w:rFonts w:ascii="Times New Roman" w:hAnsi="Times New Roman" w:cs="Times New Roman"/>
                <w:lang w:val="uk-UA"/>
              </w:rPr>
            </w:pPr>
            <w:r>
              <w:rPr>
                <w:rFonts w:ascii="Times New Roman" w:hAnsi="Times New Roman" w:cs="Times New Roman"/>
                <w:lang w:val="uk-UA"/>
              </w:rPr>
              <w:t>н</w:t>
            </w:r>
            <w:r w:rsidRPr="00180E0A">
              <w:rPr>
                <w:rFonts w:ascii="Times New Roman" w:hAnsi="Times New Roman" w:cs="Times New Roman"/>
                <w:lang w:val="uk-UA"/>
              </w:rPr>
              <w:t>адбавка до посадового окладу за ранг відповідного до</w:t>
            </w:r>
            <w:r>
              <w:rPr>
                <w:rFonts w:ascii="Times New Roman" w:hAnsi="Times New Roman" w:cs="Times New Roman"/>
                <w:lang w:val="uk-UA"/>
              </w:rPr>
              <w:t xml:space="preserve"> постанови від 18.01.2017 № 15 «</w:t>
            </w:r>
            <w:r w:rsidRPr="00180E0A">
              <w:rPr>
                <w:rFonts w:ascii="Times New Roman" w:hAnsi="Times New Roman" w:cs="Times New Roman"/>
                <w:lang w:val="uk-UA"/>
              </w:rPr>
              <w:t>Питання оплати прац</w:t>
            </w:r>
            <w:r>
              <w:rPr>
                <w:rFonts w:ascii="Times New Roman" w:hAnsi="Times New Roman" w:cs="Times New Roman"/>
                <w:lang w:val="uk-UA"/>
              </w:rPr>
              <w:t>і працівників державних органів»</w:t>
            </w:r>
            <w:r w:rsidRPr="00180E0A">
              <w:rPr>
                <w:rFonts w:ascii="Times New Roman" w:hAnsi="Times New Roman" w:cs="Times New Roman"/>
                <w:lang w:val="uk-UA"/>
              </w:rPr>
              <w:t>;</w:t>
            </w:r>
          </w:p>
          <w:p w:rsidR="00B35FC6" w:rsidRPr="0074066F" w:rsidRDefault="00200940" w:rsidP="00200940">
            <w:pPr>
              <w:pStyle w:val="a7"/>
              <w:numPr>
                <w:ilvl w:val="0"/>
                <w:numId w:val="9"/>
              </w:numPr>
              <w:rPr>
                <w:sz w:val="24"/>
                <w:szCs w:val="24"/>
                <w:lang w:val="uk-UA"/>
              </w:rPr>
            </w:pPr>
            <w:r>
              <w:rPr>
                <w:rFonts w:ascii="Times New Roman" w:hAnsi="Times New Roman" w:cs="Times New Roman"/>
                <w:lang w:val="uk-UA"/>
              </w:rPr>
              <w:t>н</w:t>
            </w:r>
            <w:r w:rsidRPr="00180E0A">
              <w:rPr>
                <w:rFonts w:ascii="Times New Roman" w:hAnsi="Times New Roman" w:cs="Times New Roman"/>
                <w:lang w:val="uk-UA"/>
              </w:rPr>
              <w:t>адбавки, доплати, премії та компенсації відповідно до статей 50, 52 Закону України "Про державну службу".</w:t>
            </w:r>
          </w:p>
        </w:tc>
      </w:tr>
      <w:tr w:rsidR="00B35FC6" w:rsidRPr="0074066F" w:rsidTr="00AE0EBB">
        <w:trPr>
          <w:gridAfter w:val="1"/>
          <w:wAfter w:w="8" w:type="dxa"/>
          <w:trHeight w:val="906"/>
        </w:trPr>
        <w:tc>
          <w:tcPr>
            <w:tcW w:w="3866" w:type="dxa"/>
            <w:gridSpan w:val="2"/>
            <w:tcBorders>
              <w:top w:val="single" w:sz="4" w:space="0" w:color="auto"/>
              <w:left w:val="single" w:sz="4" w:space="0" w:color="auto"/>
              <w:bottom w:val="single" w:sz="4" w:space="0" w:color="auto"/>
              <w:right w:val="single" w:sz="4" w:space="0" w:color="auto"/>
            </w:tcBorders>
          </w:tcPr>
          <w:p w:rsidR="00B35FC6" w:rsidRPr="0074066F" w:rsidRDefault="00B35FC6" w:rsidP="00387997">
            <w:pPr>
              <w:spacing w:after="0" w:line="240" w:lineRule="auto"/>
              <w:rPr>
                <w:rFonts w:ascii="Times New Roman" w:hAnsi="Times New Roman"/>
                <w:b/>
                <w:sz w:val="24"/>
                <w:szCs w:val="24"/>
                <w:lang w:val="uk-UA"/>
              </w:rPr>
            </w:pPr>
            <w:r>
              <w:rPr>
                <w:rFonts w:ascii="Times New Roman" w:hAnsi="Times New Roman"/>
                <w:b/>
                <w:sz w:val="24"/>
                <w:szCs w:val="24"/>
                <w:lang w:val="uk-UA"/>
              </w:rPr>
              <w:t>І</w:t>
            </w:r>
            <w:r w:rsidRPr="005132C5">
              <w:rPr>
                <w:rFonts w:ascii="Times New Roman" w:hAnsi="Times New Roman"/>
                <w:b/>
                <w:sz w:val="24"/>
                <w:szCs w:val="24"/>
                <w:lang w:val="uk-UA"/>
              </w:rPr>
              <w:t>нформація про строковість чи безстроковість призначення на посаду</w:t>
            </w:r>
          </w:p>
        </w:tc>
        <w:tc>
          <w:tcPr>
            <w:tcW w:w="6117" w:type="dxa"/>
            <w:tcBorders>
              <w:top w:val="single" w:sz="4" w:space="0" w:color="auto"/>
              <w:left w:val="single" w:sz="4" w:space="0" w:color="auto"/>
              <w:bottom w:val="single" w:sz="4" w:space="0" w:color="auto"/>
              <w:right w:val="single" w:sz="4" w:space="0" w:color="auto"/>
            </w:tcBorders>
          </w:tcPr>
          <w:p w:rsidR="00B35FC6" w:rsidRPr="00306D32" w:rsidRDefault="00002D41" w:rsidP="00387997">
            <w:pPr>
              <w:spacing w:after="0" w:line="240" w:lineRule="auto"/>
              <w:jc w:val="both"/>
              <w:rPr>
                <w:rFonts w:ascii="Times New Roman" w:hAnsi="Times New Roman"/>
                <w:lang w:val="uk-UA"/>
              </w:rPr>
            </w:pPr>
            <w:r>
              <w:rPr>
                <w:rFonts w:ascii="Times New Roman" w:hAnsi="Times New Roman"/>
                <w:lang w:val="uk-UA"/>
              </w:rPr>
              <w:t>Безстрокове призначення.</w:t>
            </w:r>
          </w:p>
        </w:tc>
      </w:tr>
      <w:tr w:rsidR="00B35FC6" w:rsidRPr="0074066F" w:rsidTr="00AE0EBB">
        <w:trPr>
          <w:gridAfter w:val="1"/>
          <w:wAfter w:w="8" w:type="dxa"/>
          <w:trHeight w:val="1994"/>
        </w:trPr>
        <w:tc>
          <w:tcPr>
            <w:tcW w:w="3866" w:type="dxa"/>
            <w:gridSpan w:val="2"/>
            <w:tcBorders>
              <w:top w:val="single" w:sz="4" w:space="0" w:color="auto"/>
              <w:left w:val="single" w:sz="4" w:space="0" w:color="auto"/>
              <w:bottom w:val="single" w:sz="4" w:space="0" w:color="auto"/>
              <w:right w:val="single" w:sz="4" w:space="0" w:color="auto"/>
            </w:tcBorders>
          </w:tcPr>
          <w:p w:rsidR="00B35FC6" w:rsidRPr="0074066F" w:rsidRDefault="00B35FC6" w:rsidP="00387997">
            <w:pPr>
              <w:spacing w:after="0" w:line="240" w:lineRule="auto"/>
              <w:rPr>
                <w:rFonts w:ascii="Times New Roman" w:hAnsi="Times New Roman"/>
                <w:b/>
                <w:sz w:val="24"/>
                <w:szCs w:val="24"/>
                <w:lang w:val="uk-UA"/>
              </w:rPr>
            </w:pPr>
            <w:r w:rsidRPr="005132C5">
              <w:rPr>
                <w:rFonts w:ascii="Times New Roman" w:hAnsi="Times New Roman"/>
                <w:b/>
                <w:sz w:val="24"/>
                <w:szCs w:val="24"/>
                <w:lang w:val="uk-UA"/>
              </w:rPr>
              <w:t>Перелік інформації, необхідної для участі в конкурсі, та строк її подання</w:t>
            </w:r>
          </w:p>
        </w:tc>
        <w:tc>
          <w:tcPr>
            <w:tcW w:w="6117" w:type="dxa"/>
            <w:tcBorders>
              <w:top w:val="single" w:sz="4" w:space="0" w:color="auto"/>
              <w:left w:val="single" w:sz="4" w:space="0" w:color="auto"/>
              <w:bottom w:val="single" w:sz="4" w:space="0" w:color="auto"/>
              <w:right w:val="single" w:sz="4" w:space="0" w:color="auto"/>
            </w:tcBorders>
          </w:tcPr>
          <w:p w:rsidR="00B35FC6" w:rsidRPr="00306D32" w:rsidRDefault="00B35FC6" w:rsidP="00387997">
            <w:pPr>
              <w:spacing w:after="0" w:line="240" w:lineRule="auto"/>
              <w:ind w:firstLine="401"/>
              <w:jc w:val="both"/>
              <w:rPr>
                <w:rFonts w:ascii="Times New Roman" w:hAnsi="Times New Roman"/>
                <w:lang w:val="uk-UA"/>
              </w:rPr>
            </w:pPr>
            <w:r w:rsidRPr="00306D32">
              <w:rPr>
                <w:rFonts w:ascii="Times New Roman" w:hAnsi="Times New Roman"/>
                <w:lang w:val="uk-UA"/>
              </w:rPr>
              <w:t>1) реквізити документа, що посвідчує особу та підтверджує громадянство України;</w:t>
            </w:r>
          </w:p>
          <w:p w:rsidR="00B35FC6" w:rsidRPr="00306D32" w:rsidRDefault="00B35FC6" w:rsidP="00387997">
            <w:pPr>
              <w:spacing w:after="0" w:line="240" w:lineRule="auto"/>
              <w:ind w:firstLine="401"/>
              <w:jc w:val="both"/>
              <w:rPr>
                <w:rFonts w:ascii="Times New Roman" w:hAnsi="Times New Roman"/>
                <w:lang w:val="uk-UA"/>
              </w:rPr>
            </w:pPr>
            <w:r w:rsidRPr="00306D32">
              <w:rPr>
                <w:rFonts w:ascii="Times New Roman" w:hAnsi="Times New Roman"/>
                <w:lang w:val="uk-UA"/>
              </w:rPr>
              <w:t>2) заяву про участь у конкурсі із зазначенням основних мотивів щодо зайняття посади державної служби, до якої додається резюме за формою, визначеною Кабінетом Міністрів України;</w:t>
            </w:r>
          </w:p>
          <w:p w:rsidR="00B35FC6" w:rsidRPr="00306D32" w:rsidRDefault="00B35FC6" w:rsidP="00387997">
            <w:pPr>
              <w:spacing w:after="0" w:line="240" w:lineRule="auto"/>
              <w:ind w:firstLine="401"/>
              <w:jc w:val="both"/>
              <w:rPr>
                <w:rFonts w:ascii="Times New Roman" w:hAnsi="Times New Roman"/>
                <w:lang w:val="uk-UA"/>
              </w:rPr>
            </w:pPr>
            <w:r w:rsidRPr="00306D32">
              <w:rPr>
                <w:rFonts w:ascii="Times New Roman" w:hAnsi="Times New Roman"/>
                <w:lang w:val="uk-UA"/>
              </w:rPr>
              <w:t>3) заяву,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B35FC6" w:rsidRPr="00306D32" w:rsidRDefault="00B35FC6" w:rsidP="00387997">
            <w:pPr>
              <w:spacing w:after="0" w:line="240" w:lineRule="auto"/>
              <w:ind w:firstLine="401"/>
              <w:jc w:val="both"/>
              <w:rPr>
                <w:rFonts w:ascii="Times New Roman" w:hAnsi="Times New Roman"/>
                <w:lang w:val="uk-UA"/>
              </w:rPr>
            </w:pPr>
            <w:r w:rsidRPr="00306D32">
              <w:rPr>
                <w:rFonts w:ascii="Times New Roman" w:hAnsi="Times New Roman"/>
                <w:lang w:val="uk-UA"/>
              </w:rPr>
              <w:t>4) підтвердження наявності відповідного ступеня вищої освіти;</w:t>
            </w:r>
          </w:p>
          <w:p w:rsidR="00B35FC6" w:rsidRPr="00306D32" w:rsidRDefault="00B35FC6" w:rsidP="00387997">
            <w:pPr>
              <w:spacing w:after="0" w:line="240" w:lineRule="auto"/>
              <w:ind w:firstLine="401"/>
              <w:jc w:val="both"/>
              <w:rPr>
                <w:rFonts w:ascii="Times New Roman" w:hAnsi="Times New Roman"/>
                <w:lang w:val="uk-UA"/>
              </w:rPr>
            </w:pPr>
            <w:r w:rsidRPr="00306D32">
              <w:rPr>
                <w:rFonts w:ascii="Times New Roman" w:hAnsi="Times New Roman"/>
                <w:lang w:val="uk-UA"/>
              </w:rPr>
              <w:t>5) підтвердження рівня вільного володіння державною мовою;</w:t>
            </w:r>
          </w:p>
          <w:p w:rsidR="00B35FC6" w:rsidRPr="00306D32" w:rsidRDefault="00B35FC6" w:rsidP="00387997">
            <w:pPr>
              <w:spacing w:after="0" w:line="240" w:lineRule="auto"/>
              <w:jc w:val="both"/>
              <w:rPr>
                <w:rFonts w:ascii="Times New Roman" w:hAnsi="Times New Roman"/>
                <w:lang w:val="uk-UA"/>
              </w:rPr>
            </w:pPr>
          </w:p>
          <w:p w:rsidR="00B35FC6" w:rsidRPr="00306D32" w:rsidRDefault="00B35FC6" w:rsidP="00387997">
            <w:pPr>
              <w:spacing w:after="0" w:line="240" w:lineRule="auto"/>
              <w:jc w:val="both"/>
              <w:rPr>
                <w:rFonts w:ascii="Times New Roman" w:hAnsi="Times New Roman"/>
                <w:b/>
                <w:lang w:val="uk-UA"/>
              </w:rPr>
            </w:pPr>
            <w:r w:rsidRPr="00306D32">
              <w:rPr>
                <w:rFonts w:ascii="Times New Roman" w:hAnsi="Times New Roman"/>
                <w:b/>
                <w:lang w:val="uk-UA"/>
              </w:rPr>
              <w:t xml:space="preserve">Строк подання документів для участі в конкурсі: </w:t>
            </w:r>
          </w:p>
          <w:p w:rsidR="00B35FC6" w:rsidRPr="0074066F" w:rsidRDefault="007B60D1" w:rsidP="00387997">
            <w:pPr>
              <w:spacing w:after="0" w:line="240" w:lineRule="auto"/>
              <w:jc w:val="both"/>
              <w:rPr>
                <w:rFonts w:ascii="Times New Roman" w:hAnsi="Times New Roman"/>
                <w:sz w:val="24"/>
                <w:szCs w:val="24"/>
                <w:lang w:val="uk-UA"/>
              </w:rPr>
            </w:pPr>
            <w:r>
              <w:rPr>
                <w:rFonts w:ascii="Times New Roman" w:hAnsi="Times New Roman"/>
                <w:b/>
                <w:lang w:val="uk-UA"/>
              </w:rPr>
              <w:t>9</w:t>
            </w:r>
            <w:r w:rsidR="00B35FC6" w:rsidRPr="00306D32">
              <w:rPr>
                <w:rFonts w:ascii="Times New Roman" w:hAnsi="Times New Roman"/>
                <w:b/>
                <w:lang w:val="uk-UA"/>
              </w:rPr>
              <w:t xml:space="preserve"> календарних днів</w:t>
            </w:r>
            <w:r w:rsidR="00B35FC6" w:rsidRPr="00306D32">
              <w:rPr>
                <w:rFonts w:ascii="Times New Roman" w:hAnsi="Times New Roman"/>
                <w:lang w:val="uk-UA"/>
              </w:rPr>
              <w:t xml:space="preserve"> з дня оприлюднення інформації про проведення конкурсу на зайняття посад державної служби на Єдиному порталі вакансій державної служби </w:t>
            </w:r>
            <w:proofErr w:type="spellStart"/>
            <w:r w:rsidR="00B35FC6" w:rsidRPr="00306D32">
              <w:rPr>
                <w:rFonts w:ascii="Times New Roman" w:hAnsi="Times New Roman"/>
                <w:lang w:val="uk-UA"/>
              </w:rPr>
              <w:t>НАДС</w:t>
            </w:r>
            <w:proofErr w:type="spellEnd"/>
          </w:p>
        </w:tc>
      </w:tr>
      <w:tr w:rsidR="00B35FC6" w:rsidRPr="0074066F" w:rsidTr="00AE0EBB">
        <w:trPr>
          <w:gridAfter w:val="1"/>
          <w:wAfter w:w="8" w:type="dxa"/>
          <w:trHeight w:val="623"/>
        </w:trPr>
        <w:tc>
          <w:tcPr>
            <w:tcW w:w="3866" w:type="dxa"/>
            <w:gridSpan w:val="2"/>
            <w:tcBorders>
              <w:top w:val="single" w:sz="4" w:space="0" w:color="auto"/>
              <w:left w:val="single" w:sz="4" w:space="0" w:color="auto"/>
              <w:bottom w:val="single" w:sz="4" w:space="0" w:color="auto"/>
              <w:right w:val="single" w:sz="4" w:space="0" w:color="auto"/>
            </w:tcBorders>
          </w:tcPr>
          <w:p w:rsidR="00B35FC6" w:rsidRPr="00917DFF" w:rsidRDefault="00B35FC6" w:rsidP="00387997">
            <w:pPr>
              <w:pStyle w:val="rvps14"/>
              <w:spacing w:before="150" w:beforeAutospacing="0" w:after="150" w:afterAutospacing="0"/>
              <w:rPr>
                <w:b/>
                <w:color w:val="000000"/>
              </w:rPr>
            </w:pPr>
            <w:r w:rsidRPr="00917DFF">
              <w:rPr>
                <w:b/>
                <w:color w:val="000000"/>
              </w:rPr>
              <w:t>Додаткові (необов’язкові) документи</w:t>
            </w:r>
          </w:p>
        </w:tc>
        <w:tc>
          <w:tcPr>
            <w:tcW w:w="6117" w:type="dxa"/>
            <w:tcBorders>
              <w:top w:val="single" w:sz="4" w:space="0" w:color="auto"/>
              <w:left w:val="single" w:sz="4" w:space="0" w:color="auto"/>
              <w:bottom w:val="single" w:sz="4" w:space="0" w:color="auto"/>
              <w:right w:val="single" w:sz="4" w:space="0" w:color="auto"/>
            </w:tcBorders>
          </w:tcPr>
          <w:p w:rsidR="00B35FC6" w:rsidRDefault="00B35FC6" w:rsidP="00387997">
            <w:pPr>
              <w:pStyle w:val="rvps14"/>
              <w:spacing w:before="150" w:after="150"/>
              <w:rPr>
                <w:color w:val="000000"/>
              </w:rPr>
            </w:pPr>
            <w:r w:rsidRPr="000E1E99">
              <w:rPr>
                <w:color w:val="000000"/>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B35FC6" w:rsidRPr="0074066F" w:rsidTr="00AE0EBB">
        <w:trPr>
          <w:gridAfter w:val="1"/>
          <w:wAfter w:w="8" w:type="dxa"/>
          <w:trHeight w:val="1459"/>
        </w:trPr>
        <w:tc>
          <w:tcPr>
            <w:tcW w:w="3866" w:type="dxa"/>
            <w:gridSpan w:val="2"/>
            <w:tcBorders>
              <w:top w:val="single" w:sz="4" w:space="0" w:color="auto"/>
              <w:left w:val="single" w:sz="4" w:space="0" w:color="auto"/>
              <w:bottom w:val="single" w:sz="4" w:space="0" w:color="auto"/>
              <w:right w:val="single" w:sz="4" w:space="0" w:color="auto"/>
            </w:tcBorders>
          </w:tcPr>
          <w:p w:rsidR="00B35FC6" w:rsidRPr="00E57E8A" w:rsidRDefault="00B35FC6" w:rsidP="00387997">
            <w:pPr>
              <w:spacing w:after="0" w:line="240" w:lineRule="auto"/>
              <w:rPr>
                <w:rFonts w:ascii="Times New Roman" w:hAnsi="Times New Roman"/>
                <w:b/>
                <w:sz w:val="24"/>
                <w:szCs w:val="24"/>
                <w:lang w:val="uk-UA"/>
              </w:rPr>
            </w:pPr>
            <w:r w:rsidRPr="00E57E8A">
              <w:rPr>
                <w:rFonts w:ascii="Times New Roman" w:hAnsi="Times New Roman"/>
                <w:b/>
                <w:sz w:val="24"/>
                <w:szCs w:val="24"/>
                <w:lang w:val="uk-UA"/>
              </w:rPr>
              <w:t>Місце, час і дата початку проведення перевірки володіння іноземною мовою, яка є однією з офіційних мов Ради Європи/</w:t>
            </w:r>
            <w:r w:rsidRPr="00B35FC6">
              <w:rPr>
                <w:rFonts w:ascii="Times New Roman" w:hAnsi="Times New Roman"/>
                <w:b/>
                <w:sz w:val="24"/>
                <w:szCs w:val="24"/>
                <w:lang w:val="uk-UA"/>
              </w:rPr>
              <w:t>тестування</w:t>
            </w:r>
          </w:p>
        </w:tc>
        <w:tc>
          <w:tcPr>
            <w:tcW w:w="6117" w:type="dxa"/>
            <w:tcBorders>
              <w:top w:val="single" w:sz="4" w:space="0" w:color="auto"/>
              <w:left w:val="single" w:sz="4" w:space="0" w:color="auto"/>
              <w:bottom w:val="single" w:sz="4" w:space="0" w:color="auto"/>
              <w:right w:val="single" w:sz="4" w:space="0" w:color="auto"/>
            </w:tcBorders>
          </w:tcPr>
          <w:p w:rsidR="00B35FC6" w:rsidRPr="00FD05AC" w:rsidRDefault="007B60D1" w:rsidP="00387997">
            <w:pPr>
              <w:spacing w:after="0" w:line="240" w:lineRule="auto"/>
              <w:jc w:val="both"/>
              <w:rPr>
                <w:rFonts w:ascii="Times New Roman" w:hAnsi="Times New Roman"/>
                <w:lang w:val="uk-UA"/>
              </w:rPr>
            </w:pPr>
            <w:r>
              <w:rPr>
                <w:rFonts w:ascii="Times New Roman" w:hAnsi="Times New Roman"/>
                <w:lang w:val="uk-UA"/>
              </w:rPr>
              <w:t>29</w:t>
            </w:r>
            <w:r w:rsidR="00E51A18">
              <w:rPr>
                <w:rFonts w:ascii="Times New Roman" w:hAnsi="Times New Roman"/>
                <w:lang w:val="uk-UA"/>
              </w:rPr>
              <w:t xml:space="preserve"> </w:t>
            </w:r>
            <w:r>
              <w:rPr>
                <w:rFonts w:ascii="Times New Roman" w:hAnsi="Times New Roman"/>
                <w:lang w:val="uk-UA"/>
              </w:rPr>
              <w:t>січня 2019 року, о 10</w:t>
            </w:r>
            <w:r w:rsidR="00B35FC6" w:rsidRPr="00FD05AC">
              <w:rPr>
                <w:rFonts w:ascii="Times New Roman" w:hAnsi="Times New Roman"/>
                <w:lang w:val="uk-UA"/>
              </w:rPr>
              <w:t>:00</w:t>
            </w:r>
          </w:p>
          <w:p w:rsidR="00B35FC6" w:rsidRPr="0074066F" w:rsidRDefault="00B35FC6" w:rsidP="00387997">
            <w:pPr>
              <w:spacing w:after="0" w:line="240" w:lineRule="auto"/>
              <w:jc w:val="both"/>
              <w:rPr>
                <w:rFonts w:ascii="Times New Roman" w:hAnsi="Times New Roman"/>
                <w:sz w:val="24"/>
                <w:szCs w:val="24"/>
                <w:lang w:val="uk-UA"/>
              </w:rPr>
            </w:pPr>
            <w:smartTag w:uri="urn:schemas-microsoft-com:office:smarttags" w:element="metricconverter">
              <w:smartTagPr>
                <w:attr w:name="ProductID" w:val="88017, м"/>
              </w:smartTagPr>
              <w:r w:rsidRPr="00FD05AC">
                <w:rPr>
                  <w:rFonts w:ascii="Times New Roman" w:hAnsi="Times New Roman"/>
                  <w:lang w:val="uk-UA"/>
                </w:rPr>
                <w:t>88017, м</w:t>
              </w:r>
            </w:smartTag>
            <w:r w:rsidRPr="00FD05AC">
              <w:rPr>
                <w:rFonts w:ascii="Times New Roman" w:hAnsi="Times New Roman"/>
                <w:lang w:val="uk-UA"/>
              </w:rPr>
              <w:t>. Ужгород, вул. Загорська, буд. № 53</w:t>
            </w:r>
          </w:p>
        </w:tc>
      </w:tr>
      <w:tr w:rsidR="00B35FC6" w:rsidRPr="0074066F" w:rsidTr="00AE0EBB">
        <w:trPr>
          <w:gridAfter w:val="1"/>
          <w:wAfter w:w="8" w:type="dxa"/>
          <w:trHeight w:val="1713"/>
        </w:trPr>
        <w:tc>
          <w:tcPr>
            <w:tcW w:w="3866" w:type="dxa"/>
            <w:gridSpan w:val="2"/>
            <w:tcBorders>
              <w:top w:val="single" w:sz="4" w:space="0" w:color="auto"/>
              <w:left w:val="single" w:sz="4" w:space="0" w:color="auto"/>
              <w:bottom w:val="single" w:sz="4" w:space="0" w:color="auto"/>
              <w:right w:val="single" w:sz="4" w:space="0" w:color="auto"/>
            </w:tcBorders>
          </w:tcPr>
          <w:p w:rsidR="00B35FC6" w:rsidRPr="0074066F" w:rsidRDefault="00B35FC6" w:rsidP="00387997">
            <w:pPr>
              <w:spacing w:after="0" w:line="240" w:lineRule="auto"/>
              <w:rPr>
                <w:rFonts w:ascii="Times New Roman" w:hAnsi="Times New Roman"/>
                <w:b/>
                <w:sz w:val="24"/>
                <w:szCs w:val="24"/>
                <w:lang w:val="uk-UA"/>
              </w:rPr>
            </w:pPr>
            <w:r w:rsidRPr="0074066F">
              <w:rPr>
                <w:rFonts w:ascii="Times New Roman" w:hAnsi="Times New Roman"/>
                <w:b/>
                <w:sz w:val="24"/>
                <w:szCs w:val="24"/>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r w:rsidRPr="0074066F">
              <w:rPr>
                <w:rFonts w:ascii="Times New Roman" w:hAnsi="Times New Roman"/>
                <w:b/>
                <w:sz w:val="24"/>
                <w:szCs w:val="24"/>
                <w:lang w:val="uk-UA"/>
              </w:rPr>
              <w:tab/>
            </w:r>
          </w:p>
        </w:tc>
        <w:tc>
          <w:tcPr>
            <w:tcW w:w="6117" w:type="dxa"/>
            <w:tcBorders>
              <w:top w:val="single" w:sz="4" w:space="0" w:color="auto"/>
              <w:left w:val="single" w:sz="4" w:space="0" w:color="auto"/>
              <w:bottom w:val="single" w:sz="4" w:space="0" w:color="auto"/>
              <w:right w:val="single" w:sz="4" w:space="0" w:color="auto"/>
            </w:tcBorders>
          </w:tcPr>
          <w:p w:rsidR="00B35FC6" w:rsidRPr="00B35FC6" w:rsidRDefault="00B35FC6" w:rsidP="00B35FC6">
            <w:pPr>
              <w:pStyle w:val="a7"/>
              <w:rPr>
                <w:rFonts w:ascii="Times New Roman" w:hAnsi="Times New Roman" w:cs="Times New Roman"/>
                <w:lang w:val="uk-UA"/>
              </w:rPr>
            </w:pPr>
            <w:r w:rsidRPr="00B35FC6">
              <w:rPr>
                <w:rFonts w:ascii="Times New Roman" w:hAnsi="Times New Roman" w:cs="Times New Roman"/>
                <w:lang w:val="uk-UA"/>
              </w:rPr>
              <w:t>БУЛЕЗА Олена Іванівна;</w:t>
            </w:r>
          </w:p>
          <w:p w:rsidR="00B35FC6" w:rsidRPr="00B35FC6" w:rsidRDefault="000116B2" w:rsidP="00B35FC6">
            <w:pPr>
              <w:pStyle w:val="a7"/>
              <w:rPr>
                <w:rFonts w:ascii="Times New Roman" w:hAnsi="Times New Roman" w:cs="Times New Roman"/>
                <w:lang w:val="uk-UA"/>
              </w:rPr>
            </w:pPr>
            <w:proofErr w:type="spellStart"/>
            <w:r>
              <w:rPr>
                <w:rFonts w:ascii="Times New Roman" w:hAnsi="Times New Roman" w:cs="Times New Roman"/>
                <w:lang w:val="uk-UA"/>
              </w:rPr>
              <w:t>тел.№</w:t>
            </w:r>
            <w:proofErr w:type="spellEnd"/>
            <w:r>
              <w:rPr>
                <w:rFonts w:ascii="Times New Roman" w:hAnsi="Times New Roman" w:cs="Times New Roman"/>
                <w:lang w:val="uk-UA"/>
              </w:rPr>
              <w:t xml:space="preserve"> (0312)644704</w:t>
            </w:r>
          </w:p>
          <w:p w:rsidR="00B35FC6" w:rsidRPr="0074066F" w:rsidRDefault="00B35FC6" w:rsidP="00B35FC6">
            <w:pPr>
              <w:pStyle w:val="a7"/>
              <w:rPr>
                <w:sz w:val="24"/>
                <w:szCs w:val="24"/>
                <w:lang w:val="uk-UA"/>
              </w:rPr>
            </w:pPr>
            <w:r w:rsidRPr="00B35FC6">
              <w:rPr>
                <w:rFonts w:ascii="Times New Roman" w:hAnsi="Times New Roman" w:cs="Times New Roman"/>
                <w:lang w:val="uk-UA"/>
              </w:rPr>
              <w:t xml:space="preserve">е/а: </w:t>
            </w:r>
            <w:hyperlink r:id="rId8" w:history="1">
              <w:r w:rsidR="00E51A18" w:rsidRPr="00A31F5D">
                <w:rPr>
                  <w:rStyle w:val="ac"/>
                  <w:rFonts w:ascii="Times New Roman" w:hAnsi="Times New Roman" w:cs="Times New Roman"/>
                  <w:lang w:val="en-US"/>
                </w:rPr>
                <w:t>hrm</w:t>
              </w:r>
              <w:r w:rsidR="00E51A18" w:rsidRPr="00A31F5D">
                <w:rPr>
                  <w:rStyle w:val="ac"/>
                  <w:rFonts w:ascii="Times New Roman" w:hAnsi="Times New Roman" w:cs="Times New Roman"/>
                </w:rPr>
                <w:t>@</w:t>
              </w:r>
              <w:r w:rsidR="00E51A18" w:rsidRPr="00A31F5D">
                <w:rPr>
                  <w:rStyle w:val="ac"/>
                  <w:rFonts w:ascii="Times New Roman" w:hAnsi="Times New Roman" w:cs="Times New Roman"/>
                  <w:lang w:val="en-US"/>
                </w:rPr>
                <w:t>ug</w:t>
              </w:r>
              <w:r w:rsidR="00E51A18" w:rsidRPr="00A31F5D">
                <w:rPr>
                  <w:rStyle w:val="ac"/>
                  <w:rFonts w:ascii="Times New Roman" w:hAnsi="Times New Roman" w:cs="Times New Roman"/>
                </w:rPr>
                <w:t>.</w:t>
              </w:r>
              <w:r w:rsidR="00E51A18" w:rsidRPr="00A31F5D">
                <w:rPr>
                  <w:rStyle w:val="ac"/>
                  <w:rFonts w:ascii="Times New Roman" w:hAnsi="Times New Roman" w:cs="Times New Roman"/>
                  <w:lang w:val="en-US"/>
                </w:rPr>
                <w:t>zk</w:t>
              </w:r>
              <w:r w:rsidR="00E51A18" w:rsidRPr="00A31F5D">
                <w:rPr>
                  <w:rStyle w:val="ac"/>
                  <w:rFonts w:ascii="Times New Roman" w:hAnsi="Times New Roman" w:cs="Times New Roman"/>
                </w:rPr>
                <w:t>.</w:t>
              </w:r>
              <w:r w:rsidR="00E51A18" w:rsidRPr="00A31F5D">
                <w:rPr>
                  <w:rStyle w:val="ac"/>
                  <w:rFonts w:ascii="Times New Roman" w:hAnsi="Times New Roman" w:cs="Times New Roman"/>
                  <w:lang w:val="en-US"/>
                </w:rPr>
                <w:t>court</w:t>
              </w:r>
              <w:r w:rsidR="00E51A18" w:rsidRPr="00A31F5D">
                <w:rPr>
                  <w:rStyle w:val="ac"/>
                  <w:rFonts w:ascii="Times New Roman" w:hAnsi="Times New Roman" w:cs="Times New Roman"/>
                </w:rPr>
                <w:t>.</w:t>
              </w:r>
              <w:r w:rsidR="00E51A18" w:rsidRPr="00A31F5D">
                <w:rPr>
                  <w:rStyle w:val="ac"/>
                  <w:rFonts w:ascii="Times New Roman" w:hAnsi="Times New Roman" w:cs="Times New Roman"/>
                  <w:lang w:val="en-US"/>
                </w:rPr>
                <w:t>gov</w:t>
              </w:r>
              <w:r w:rsidR="00E51A18" w:rsidRPr="00A31F5D">
                <w:rPr>
                  <w:rStyle w:val="ac"/>
                  <w:rFonts w:ascii="Times New Roman" w:hAnsi="Times New Roman" w:cs="Times New Roman"/>
                </w:rPr>
                <w:t>.</w:t>
              </w:r>
              <w:r w:rsidR="00E51A18" w:rsidRPr="00A31F5D">
                <w:rPr>
                  <w:rStyle w:val="ac"/>
                  <w:rFonts w:ascii="Times New Roman" w:hAnsi="Times New Roman" w:cs="Times New Roman"/>
                  <w:lang w:val="en-US"/>
                </w:rPr>
                <w:t>ua</w:t>
              </w:r>
            </w:hyperlink>
          </w:p>
        </w:tc>
      </w:tr>
      <w:tr w:rsidR="00B35FC6" w:rsidRPr="0074066F" w:rsidTr="00AE0EBB">
        <w:trPr>
          <w:trHeight w:val="459"/>
        </w:trPr>
        <w:tc>
          <w:tcPr>
            <w:tcW w:w="9991" w:type="dxa"/>
            <w:gridSpan w:val="4"/>
            <w:tcBorders>
              <w:top w:val="single" w:sz="4" w:space="0" w:color="auto"/>
              <w:left w:val="single" w:sz="4" w:space="0" w:color="auto"/>
              <w:right w:val="single" w:sz="4" w:space="0" w:color="auto"/>
            </w:tcBorders>
            <w:vAlign w:val="center"/>
          </w:tcPr>
          <w:p w:rsidR="00B35FC6" w:rsidRPr="0074066F" w:rsidRDefault="00B35FC6" w:rsidP="00387997">
            <w:pPr>
              <w:spacing w:after="0" w:line="240" w:lineRule="auto"/>
              <w:jc w:val="center"/>
              <w:rPr>
                <w:rFonts w:ascii="Times New Roman" w:hAnsi="Times New Roman"/>
                <w:b/>
                <w:sz w:val="24"/>
                <w:szCs w:val="24"/>
                <w:lang w:val="uk-UA"/>
              </w:rPr>
            </w:pPr>
            <w:r w:rsidRPr="0074066F">
              <w:rPr>
                <w:rFonts w:ascii="Times New Roman" w:hAnsi="Times New Roman"/>
                <w:b/>
                <w:bCs/>
                <w:sz w:val="24"/>
                <w:szCs w:val="24"/>
                <w:lang w:val="uk-UA"/>
              </w:rPr>
              <w:t>КВАЛІФІКАЦІЙНІ ВИМОГИ</w:t>
            </w:r>
          </w:p>
        </w:tc>
      </w:tr>
      <w:tr w:rsidR="00B35FC6" w:rsidRPr="0074066F" w:rsidTr="00AE0EBB">
        <w:trPr>
          <w:gridAfter w:val="1"/>
          <w:wAfter w:w="8" w:type="dxa"/>
          <w:trHeight w:val="655"/>
        </w:trPr>
        <w:tc>
          <w:tcPr>
            <w:tcW w:w="678" w:type="dxa"/>
            <w:tcBorders>
              <w:top w:val="single" w:sz="4" w:space="0" w:color="auto"/>
              <w:left w:val="single" w:sz="4" w:space="0" w:color="auto"/>
              <w:bottom w:val="single" w:sz="4" w:space="0" w:color="auto"/>
              <w:right w:val="single" w:sz="4" w:space="0" w:color="auto"/>
            </w:tcBorders>
          </w:tcPr>
          <w:p w:rsidR="00B35FC6" w:rsidRPr="0074066F" w:rsidRDefault="00B35FC6" w:rsidP="00387997">
            <w:pPr>
              <w:spacing w:after="0" w:line="240" w:lineRule="auto"/>
              <w:rPr>
                <w:rFonts w:ascii="Times New Roman" w:hAnsi="Times New Roman"/>
                <w:sz w:val="24"/>
                <w:szCs w:val="24"/>
                <w:lang w:val="uk-UA"/>
              </w:rPr>
            </w:pPr>
            <w:r w:rsidRPr="0074066F">
              <w:rPr>
                <w:rFonts w:ascii="Times New Roman" w:hAnsi="Times New Roman"/>
                <w:sz w:val="24"/>
                <w:szCs w:val="24"/>
                <w:lang w:val="uk-UA"/>
              </w:rPr>
              <w:t>1</w:t>
            </w:r>
          </w:p>
        </w:tc>
        <w:tc>
          <w:tcPr>
            <w:tcW w:w="3188" w:type="dxa"/>
            <w:tcBorders>
              <w:top w:val="single" w:sz="4" w:space="0" w:color="auto"/>
              <w:left w:val="single" w:sz="4" w:space="0" w:color="auto"/>
              <w:bottom w:val="single" w:sz="4" w:space="0" w:color="auto"/>
              <w:right w:val="single" w:sz="4" w:space="0" w:color="auto"/>
            </w:tcBorders>
          </w:tcPr>
          <w:p w:rsidR="00B35FC6" w:rsidRPr="0074066F" w:rsidRDefault="00B35FC6" w:rsidP="00387997">
            <w:pPr>
              <w:spacing w:after="0" w:line="240" w:lineRule="auto"/>
              <w:rPr>
                <w:rFonts w:ascii="Times New Roman" w:hAnsi="Times New Roman"/>
                <w:b/>
                <w:sz w:val="24"/>
                <w:szCs w:val="24"/>
                <w:lang w:val="uk-UA"/>
              </w:rPr>
            </w:pPr>
            <w:r w:rsidRPr="0074066F">
              <w:rPr>
                <w:rFonts w:ascii="Times New Roman" w:hAnsi="Times New Roman"/>
                <w:b/>
                <w:sz w:val="24"/>
                <w:szCs w:val="24"/>
                <w:lang w:val="uk-UA"/>
              </w:rPr>
              <w:t>Освіта</w:t>
            </w:r>
            <w:r w:rsidRPr="0074066F">
              <w:rPr>
                <w:rFonts w:ascii="Times New Roman" w:hAnsi="Times New Roman"/>
                <w:b/>
                <w:sz w:val="24"/>
                <w:szCs w:val="24"/>
                <w:lang w:val="uk-UA"/>
              </w:rPr>
              <w:tab/>
            </w:r>
          </w:p>
        </w:tc>
        <w:tc>
          <w:tcPr>
            <w:tcW w:w="6117" w:type="dxa"/>
            <w:tcBorders>
              <w:top w:val="single" w:sz="4" w:space="0" w:color="auto"/>
              <w:left w:val="single" w:sz="4" w:space="0" w:color="auto"/>
              <w:bottom w:val="single" w:sz="4" w:space="0" w:color="auto"/>
              <w:right w:val="single" w:sz="4" w:space="0" w:color="auto"/>
            </w:tcBorders>
          </w:tcPr>
          <w:p w:rsidR="00B35FC6" w:rsidRPr="000116B2" w:rsidRDefault="00306D32" w:rsidP="00387997">
            <w:pPr>
              <w:spacing w:after="0" w:line="240" w:lineRule="auto"/>
              <w:jc w:val="both"/>
              <w:rPr>
                <w:rFonts w:ascii="Times New Roman" w:hAnsi="Times New Roman"/>
                <w:lang w:val="uk-UA"/>
              </w:rPr>
            </w:pPr>
            <w:proofErr w:type="spellStart"/>
            <w:r w:rsidRPr="000116B2">
              <w:rPr>
                <w:rFonts w:ascii="Times New Roman" w:hAnsi="Times New Roman"/>
              </w:rPr>
              <w:t>наявність</w:t>
            </w:r>
            <w:proofErr w:type="spellEnd"/>
            <w:r w:rsidRPr="000116B2">
              <w:rPr>
                <w:rFonts w:ascii="Times New Roman" w:hAnsi="Times New Roman"/>
              </w:rPr>
              <w:t xml:space="preserve"> </w:t>
            </w:r>
            <w:proofErr w:type="spellStart"/>
            <w:r w:rsidRPr="000116B2">
              <w:rPr>
                <w:rFonts w:ascii="Times New Roman" w:hAnsi="Times New Roman"/>
              </w:rPr>
              <w:t>вищої</w:t>
            </w:r>
            <w:proofErr w:type="spellEnd"/>
            <w:r w:rsidRPr="000116B2">
              <w:rPr>
                <w:rFonts w:ascii="Times New Roman" w:hAnsi="Times New Roman"/>
              </w:rPr>
              <w:t xml:space="preserve"> </w:t>
            </w:r>
            <w:proofErr w:type="spellStart"/>
            <w:r w:rsidRPr="000116B2">
              <w:rPr>
                <w:rFonts w:ascii="Times New Roman" w:hAnsi="Times New Roman"/>
              </w:rPr>
              <w:t>осві</w:t>
            </w:r>
            <w:proofErr w:type="gramStart"/>
            <w:r w:rsidRPr="000116B2">
              <w:rPr>
                <w:rFonts w:ascii="Times New Roman" w:hAnsi="Times New Roman"/>
              </w:rPr>
              <w:t>ти</w:t>
            </w:r>
            <w:proofErr w:type="spellEnd"/>
            <w:r w:rsidRPr="000116B2">
              <w:rPr>
                <w:rFonts w:ascii="Times New Roman" w:hAnsi="Times New Roman"/>
              </w:rPr>
              <w:t xml:space="preserve"> </w:t>
            </w:r>
            <w:r w:rsidRPr="000116B2">
              <w:rPr>
                <w:rFonts w:ascii="Times New Roman" w:hAnsi="Times New Roman"/>
                <w:lang w:val="uk-UA"/>
              </w:rPr>
              <w:t>не</w:t>
            </w:r>
            <w:proofErr w:type="gramEnd"/>
            <w:r w:rsidRPr="000116B2">
              <w:rPr>
                <w:rFonts w:ascii="Times New Roman" w:hAnsi="Times New Roman"/>
                <w:lang w:val="uk-UA"/>
              </w:rPr>
              <w:t xml:space="preserve"> нижче </w:t>
            </w:r>
            <w:proofErr w:type="spellStart"/>
            <w:r w:rsidRPr="000116B2">
              <w:rPr>
                <w:rFonts w:ascii="Times New Roman" w:hAnsi="Times New Roman"/>
              </w:rPr>
              <w:t>ступеня</w:t>
            </w:r>
            <w:proofErr w:type="spellEnd"/>
            <w:r w:rsidRPr="000116B2">
              <w:rPr>
                <w:rFonts w:ascii="Times New Roman" w:hAnsi="Times New Roman"/>
              </w:rPr>
              <w:t xml:space="preserve"> </w:t>
            </w:r>
            <w:proofErr w:type="spellStart"/>
            <w:r w:rsidRPr="000116B2">
              <w:rPr>
                <w:rFonts w:ascii="Times New Roman" w:hAnsi="Times New Roman"/>
              </w:rPr>
              <w:t>молодшого</w:t>
            </w:r>
            <w:proofErr w:type="spellEnd"/>
            <w:r w:rsidRPr="000116B2">
              <w:rPr>
                <w:rFonts w:ascii="Times New Roman" w:hAnsi="Times New Roman"/>
              </w:rPr>
              <w:t xml:space="preserve"> бакалавра </w:t>
            </w:r>
            <w:proofErr w:type="spellStart"/>
            <w:r w:rsidRPr="000116B2">
              <w:rPr>
                <w:rFonts w:ascii="Times New Roman" w:hAnsi="Times New Roman"/>
              </w:rPr>
              <w:t>або</w:t>
            </w:r>
            <w:proofErr w:type="spellEnd"/>
            <w:r w:rsidRPr="000116B2">
              <w:rPr>
                <w:rFonts w:ascii="Times New Roman" w:hAnsi="Times New Roman"/>
              </w:rPr>
              <w:t xml:space="preserve"> бакалавра</w:t>
            </w:r>
            <w:r w:rsidRPr="000116B2">
              <w:rPr>
                <w:lang w:val="uk-UA"/>
              </w:rPr>
              <w:t xml:space="preserve"> </w:t>
            </w:r>
            <w:r w:rsidRPr="000116B2">
              <w:rPr>
                <w:rFonts w:ascii="Times New Roman" w:hAnsi="Times New Roman"/>
                <w:lang w:val="uk-UA"/>
              </w:rPr>
              <w:t>в галузі знань «Право»</w:t>
            </w:r>
          </w:p>
        </w:tc>
      </w:tr>
      <w:tr w:rsidR="00B35FC6" w:rsidRPr="0074066F" w:rsidTr="00AE0EBB">
        <w:trPr>
          <w:gridAfter w:val="1"/>
          <w:wAfter w:w="8" w:type="dxa"/>
          <w:trHeight w:val="365"/>
        </w:trPr>
        <w:tc>
          <w:tcPr>
            <w:tcW w:w="678" w:type="dxa"/>
            <w:tcBorders>
              <w:top w:val="single" w:sz="4" w:space="0" w:color="auto"/>
              <w:left w:val="single" w:sz="4" w:space="0" w:color="auto"/>
              <w:bottom w:val="single" w:sz="4" w:space="0" w:color="auto"/>
              <w:right w:val="single" w:sz="4" w:space="0" w:color="auto"/>
            </w:tcBorders>
          </w:tcPr>
          <w:p w:rsidR="00B35FC6" w:rsidRPr="0074066F" w:rsidRDefault="00B35FC6" w:rsidP="00387997">
            <w:pPr>
              <w:spacing w:after="0" w:line="240" w:lineRule="auto"/>
              <w:rPr>
                <w:rFonts w:ascii="Times New Roman" w:hAnsi="Times New Roman"/>
                <w:sz w:val="24"/>
                <w:szCs w:val="24"/>
                <w:lang w:val="uk-UA"/>
              </w:rPr>
            </w:pPr>
            <w:r w:rsidRPr="0074066F">
              <w:rPr>
                <w:rFonts w:ascii="Times New Roman" w:hAnsi="Times New Roman"/>
                <w:sz w:val="24"/>
                <w:szCs w:val="24"/>
                <w:lang w:val="uk-UA"/>
              </w:rPr>
              <w:t>2</w:t>
            </w:r>
          </w:p>
        </w:tc>
        <w:tc>
          <w:tcPr>
            <w:tcW w:w="3188" w:type="dxa"/>
            <w:tcBorders>
              <w:top w:val="single" w:sz="4" w:space="0" w:color="auto"/>
              <w:left w:val="single" w:sz="4" w:space="0" w:color="auto"/>
              <w:bottom w:val="single" w:sz="4" w:space="0" w:color="auto"/>
              <w:right w:val="single" w:sz="4" w:space="0" w:color="auto"/>
            </w:tcBorders>
          </w:tcPr>
          <w:p w:rsidR="00B35FC6" w:rsidRPr="0074066F" w:rsidRDefault="00B35FC6" w:rsidP="00387997">
            <w:pPr>
              <w:spacing w:after="0" w:line="240" w:lineRule="auto"/>
              <w:rPr>
                <w:rFonts w:ascii="Times New Roman" w:hAnsi="Times New Roman"/>
                <w:b/>
                <w:sz w:val="24"/>
                <w:szCs w:val="24"/>
                <w:lang w:val="uk-UA"/>
              </w:rPr>
            </w:pPr>
            <w:r w:rsidRPr="0074066F">
              <w:rPr>
                <w:rFonts w:ascii="Times New Roman" w:hAnsi="Times New Roman"/>
                <w:b/>
                <w:sz w:val="24"/>
                <w:szCs w:val="24"/>
                <w:lang w:val="uk-UA"/>
              </w:rPr>
              <w:t>Досвід роботи</w:t>
            </w:r>
            <w:r w:rsidRPr="0074066F">
              <w:rPr>
                <w:rFonts w:ascii="Times New Roman" w:hAnsi="Times New Roman"/>
                <w:b/>
                <w:sz w:val="24"/>
                <w:szCs w:val="24"/>
                <w:lang w:val="uk-UA"/>
              </w:rPr>
              <w:tab/>
            </w:r>
          </w:p>
        </w:tc>
        <w:tc>
          <w:tcPr>
            <w:tcW w:w="6117" w:type="dxa"/>
            <w:tcBorders>
              <w:top w:val="single" w:sz="4" w:space="0" w:color="auto"/>
              <w:left w:val="single" w:sz="4" w:space="0" w:color="auto"/>
              <w:bottom w:val="single" w:sz="4" w:space="0" w:color="auto"/>
              <w:right w:val="single" w:sz="4" w:space="0" w:color="auto"/>
            </w:tcBorders>
          </w:tcPr>
          <w:p w:rsidR="00B35FC6" w:rsidRPr="00306D32" w:rsidRDefault="00306D32" w:rsidP="00FD05AC">
            <w:pPr>
              <w:pStyle w:val="a7"/>
              <w:jc w:val="both"/>
              <w:rPr>
                <w:rFonts w:ascii="Times New Roman" w:hAnsi="Times New Roman" w:cs="Times New Roman"/>
                <w:szCs w:val="24"/>
                <w:lang w:val="uk-UA"/>
              </w:rPr>
            </w:pPr>
            <w:r>
              <w:rPr>
                <w:rFonts w:ascii="Times New Roman" w:hAnsi="Times New Roman" w:cs="Times New Roman"/>
                <w:shd w:val="clear" w:color="auto" w:fill="FFFFFF"/>
                <w:lang w:val="uk-UA"/>
              </w:rPr>
              <w:t>не потребує</w:t>
            </w:r>
          </w:p>
        </w:tc>
      </w:tr>
      <w:tr w:rsidR="00B35FC6" w:rsidRPr="0074066F" w:rsidTr="00AE0EBB">
        <w:trPr>
          <w:gridAfter w:val="1"/>
          <w:wAfter w:w="8" w:type="dxa"/>
          <w:trHeight w:val="371"/>
        </w:trPr>
        <w:tc>
          <w:tcPr>
            <w:tcW w:w="678" w:type="dxa"/>
            <w:tcBorders>
              <w:top w:val="single" w:sz="4" w:space="0" w:color="auto"/>
              <w:left w:val="single" w:sz="4" w:space="0" w:color="auto"/>
              <w:bottom w:val="single" w:sz="4" w:space="0" w:color="auto"/>
              <w:right w:val="single" w:sz="4" w:space="0" w:color="auto"/>
            </w:tcBorders>
          </w:tcPr>
          <w:p w:rsidR="00B35FC6" w:rsidRPr="0074066F" w:rsidRDefault="00B35FC6" w:rsidP="00387997">
            <w:pPr>
              <w:spacing w:after="0" w:line="240" w:lineRule="auto"/>
              <w:rPr>
                <w:rFonts w:ascii="Times New Roman" w:hAnsi="Times New Roman"/>
                <w:sz w:val="24"/>
                <w:szCs w:val="24"/>
                <w:lang w:val="uk-UA"/>
              </w:rPr>
            </w:pPr>
            <w:r w:rsidRPr="0074066F">
              <w:rPr>
                <w:rFonts w:ascii="Times New Roman" w:hAnsi="Times New Roman"/>
                <w:sz w:val="24"/>
                <w:szCs w:val="24"/>
                <w:lang w:val="uk-UA"/>
              </w:rPr>
              <w:t>3</w:t>
            </w:r>
          </w:p>
        </w:tc>
        <w:tc>
          <w:tcPr>
            <w:tcW w:w="3188" w:type="dxa"/>
            <w:tcBorders>
              <w:top w:val="single" w:sz="4" w:space="0" w:color="auto"/>
              <w:left w:val="single" w:sz="4" w:space="0" w:color="auto"/>
              <w:bottom w:val="single" w:sz="4" w:space="0" w:color="auto"/>
              <w:right w:val="single" w:sz="4" w:space="0" w:color="auto"/>
            </w:tcBorders>
          </w:tcPr>
          <w:p w:rsidR="00B35FC6" w:rsidRPr="0074066F" w:rsidRDefault="00B35FC6" w:rsidP="00387997">
            <w:pPr>
              <w:spacing w:after="0" w:line="240" w:lineRule="auto"/>
              <w:rPr>
                <w:rFonts w:ascii="Times New Roman" w:hAnsi="Times New Roman"/>
                <w:b/>
                <w:sz w:val="24"/>
                <w:szCs w:val="24"/>
                <w:lang w:val="uk-UA"/>
              </w:rPr>
            </w:pPr>
            <w:r w:rsidRPr="0074066F">
              <w:rPr>
                <w:rFonts w:ascii="Times New Roman" w:hAnsi="Times New Roman"/>
                <w:b/>
                <w:sz w:val="24"/>
                <w:szCs w:val="24"/>
                <w:lang w:val="uk-UA"/>
              </w:rPr>
              <w:t>Володіння державною мовою</w:t>
            </w:r>
          </w:p>
        </w:tc>
        <w:tc>
          <w:tcPr>
            <w:tcW w:w="6117" w:type="dxa"/>
            <w:tcBorders>
              <w:top w:val="single" w:sz="4" w:space="0" w:color="auto"/>
              <w:left w:val="single" w:sz="4" w:space="0" w:color="auto"/>
              <w:bottom w:val="single" w:sz="4" w:space="0" w:color="auto"/>
              <w:right w:val="single" w:sz="4" w:space="0" w:color="auto"/>
            </w:tcBorders>
          </w:tcPr>
          <w:p w:rsidR="00B35FC6" w:rsidRPr="0074066F" w:rsidRDefault="00B35FC6" w:rsidP="00387997">
            <w:pPr>
              <w:spacing w:after="0" w:line="240" w:lineRule="auto"/>
              <w:jc w:val="both"/>
              <w:rPr>
                <w:rFonts w:ascii="Times New Roman" w:hAnsi="Times New Roman"/>
                <w:sz w:val="24"/>
                <w:szCs w:val="24"/>
                <w:lang w:val="uk-UA"/>
              </w:rPr>
            </w:pPr>
            <w:r w:rsidRPr="0074066F">
              <w:rPr>
                <w:rFonts w:ascii="Times New Roman" w:hAnsi="Times New Roman"/>
                <w:sz w:val="24"/>
                <w:szCs w:val="24"/>
                <w:lang w:val="uk-UA"/>
              </w:rPr>
              <w:t xml:space="preserve">вільне володіння державною мовою </w:t>
            </w:r>
          </w:p>
        </w:tc>
      </w:tr>
      <w:tr w:rsidR="00B35FC6" w:rsidRPr="0074066F" w:rsidTr="00AE0EBB">
        <w:trPr>
          <w:gridAfter w:val="1"/>
          <w:wAfter w:w="8" w:type="dxa"/>
          <w:trHeight w:val="371"/>
        </w:trPr>
        <w:tc>
          <w:tcPr>
            <w:tcW w:w="678" w:type="dxa"/>
            <w:tcBorders>
              <w:top w:val="single" w:sz="4" w:space="0" w:color="auto"/>
              <w:left w:val="single" w:sz="4" w:space="0" w:color="auto"/>
              <w:bottom w:val="single" w:sz="4" w:space="0" w:color="auto"/>
              <w:right w:val="single" w:sz="4" w:space="0" w:color="auto"/>
            </w:tcBorders>
          </w:tcPr>
          <w:p w:rsidR="00B35FC6" w:rsidRPr="0074066F" w:rsidRDefault="00B35FC6" w:rsidP="00387997">
            <w:pPr>
              <w:spacing w:after="0" w:line="240" w:lineRule="auto"/>
              <w:rPr>
                <w:rFonts w:ascii="Times New Roman" w:hAnsi="Times New Roman"/>
                <w:sz w:val="24"/>
                <w:szCs w:val="24"/>
                <w:lang w:val="uk-UA"/>
              </w:rPr>
            </w:pPr>
            <w:r>
              <w:rPr>
                <w:rFonts w:ascii="Times New Roman" w:hAnsi="Times New Roman"/>
                <w:sz w:val="24"/>
                <w:szCs w:val="24"/>
                <w:lang w:val="uk-UA"/>
              </w:rPr>
              <w:t>4</w:t>
            </w:r>
          </w:p>
        </w:tc>
        <w:tc>
          <w:tcPr>
            <w:tcW w:w="3188" w:type="dxa"/>
            <w:tcBorders>
              <w:top w:val="single" w:sz="4" w:space="0" w:color="auto"/>
              <w:left w:val="single" w:sz="4" w:space="0" w:color="auto"/>
              <w:bottom w:val="single" w:sz="4" w:space="0" w:color="auto"/>
              <w:right w:val="single" w:sz="4" w:space="0" w:color="auto"/>
            </w:tcBorders>
          </w:tcPr>
          <w:p w:rsidR="00B35FC6" w:rsidRPr="0074066F" w:rsidRDefault="00B35FC6" w:rsidP="00387997">
            <w:pPr>
              <w:spacing w:after="0" w:line="240" w:lineRule="auto"/>
              <w:rPr>
                <w:rFonts w:ascii="Times New Roman" w:hAnsi="Times New Roman"/>
                <w:b/>
                <w:sz w:val="24"/>
                <w:szCs w:val="24"/>
                <w:lang w:val="uk-UA"/>
              </w:rPr>
            </w:pPr>
            <w:r w:rsidRPr="00E57E8A">
              <w:rPr>
                <w:rFonts w:ascii="Times New Roman" w:hAnsi="Times New Roman"/>
                <w:b/>
                <w:sz w:val="24"/>
                <w:szCs w:val="24"/>
                <w:lang w:val="uk-UA"/>
              </w:rPr>
              <w:t>Володіння іноземною мовою</w:t>
            </w:r>
          </w:p>
        </w:tc>
        <w:tc>
          <w:tcPr>
            <w:tcW w:w="6117" w:type="dxa"/>
            <w:tcBorders>
              <w:top w:val="single" w:sz="4" w:space="0" w:color="auto"/>
              <w:left w:val="single" w:sz="4" w:space="0" w:color="auto"/>
              <w:bottom w:val="single" w:sz="4" w:space="0" w:color="auto"/>
              <w:right w:val="single" w:sz="4" w:space="0" w:color="auto"/>
            </w:tcBorders>
          </w:tcPr>
          <w:p w:rsidR="00B35FC6" w:rsidRPr="00FD05AC" w:rsidRDefault="00B35FC6" w:rsidP="00387997">
            <w:pPr>
              <w:spacing w:after="0" w:line="240" w:lineRule="auto"/>
              <w:jc w:val="both"/>
              <w:rPr>
                <w:rFonts w:ascii="Times New Roman" w:hAnsi="Times New Roman"/>
                <w:lang w:val="uk-UA"/>
              </w:rPr>
            </w:pPr>
            <w:r w:rsidRPr="00FD05AC">
              <w:rPr>
                <w:rStyle w:val="st42"/>
                <w:sz w:val="22"/>
                <w:lang w:val="uk-UA"/>
              </w:rPr>
              <w:t>не потребує</w:t>
            </w:r>
          </w:p>
        </w:tc>
      </w:tr>
      <w:tr w:rsidR="00B35FC6" w:rsidRPr="001F21C8" w:rsidTr="00AE0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23"/>
        </w:trPr>
        <w:tc>
          <w:tcPr>
            <w:tcW w:w="9991" w:type="dxa"/>
            <w:gridSpan w:val="4"/>
            <w:shd w:val="clear" w:color="auto" w:fill="auto"/>
            <w:vAlign w:val="center"/>
          </w:tcPr>
          <w:p w:rsidR="00B35FC6" w:rsidRPr="001F21C8" w:rsidRDefault="00B35FC6" w:rsidP="00387997">
            <w:pPr>
              <w:pStyle w:val="ab"/>
              <w:spacing w:before="0"/>
              <w:ind w:firstLine="0"/>
              <w:jc w:val="center"/>
              <w:rPr>
                <w:rFonts w:ascii="Times New Roman" w:hAnsi="Times New Roman"/>
                <w:sz w:val="16"/>
                <w:szCs w:val="16"/>
              </w:rPr>
            </w:pPr>
            <w:r w:rsidRPr="001F21C8">
              <w:rPr>
                <w:rFonts w:ascii="Times New Roman" w:hAnsi="Times New Roman"/>
                <w:b/>
                <w:sz w:val="24"/>
                <w:szCs w:val="24"/>
              </w:rPr>
              <w:t>ВИМОГИ ДО КОМПЕТЕНТНОСТІ</w:t>
            </w:r>
          </w:p>
        </w:tc>
      </w:tr>
      <w:tr w:rsidR="00B35FC6" w:rsidRPr="001F21C8" w:rsidTr="00AE0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Height w:val="322"/>
        </w:trPr>
        <w:tc>
          <w:tcPr>
            <w:tcW w:w="678" w:type="dxa"/>
            <w:shd w:val="clear" w:color="auto" w:fill="auto"/>
            <w:vAlign w:val="center"/>
          </w:tcPr>
          <w:p w:rsidR="00B35FC6" w:rsidRPr="001F21C8" w:rsidRDefault="00B35FC6" w:rsidP="00387997">
            <w:pPr>
              <w:pStyle w:val="ab"/>
              <w:spacing w:before="0"/>
              <w:ind w:firstLine="0"/>
              <w:jc w:val="center"/>
              <w:rPr>
                <w:rFonts w:ascii="Times New Roman" w:hAnsi="Times New Roman"/>
                <w:b/>
                <w:sz w:val="24"/>
                <w:szCs w:val="24"/>
              </w:rPr>
            </w:pPr>
          </w:p>
        </w:tc>
        <w:tc>
          <w:tcPr>
            <w:tcW w:w="3188" w:type="dxa"/>
            <w:shd w:val="clear" w:color="auto" w:fill="auto"/>
            <w:vAlign w:val="center"/>
          </w:tcPr>
          <w:p w:rsidR="00B35FC6" w:rsidRPr="001F21C8" w:rsidRDefault="00B35FC6" w:rsidP="00387997">
            <w:pPr>
              <w:pStyle w:val="ab"/>
              <w:spacing w:before="0"/>
              <w:ind w:firstLine="0"/>
              <w:rPr>
                <w:rFonts w:ascii="Times New Roman" w:hAnsi="Times New Roman"/>
                <w:b/>
                <w:sz w:val="24"/>
                <w:szCs w:val="24"/>
              </w:rPr>
            </w:pPr>
            <w:r w:rsidRPr="001F21C8">
              <w:rPr>
                <w:rFonts w:ascii="Times New Roman" w:hAnsi="Times New Roman"/>
                <w:b/>
                <w:sz w:val="24"/>
                <w:szCs w:val="24"/>
              </w:rPr>
              <w:t>ВИМОГА</w:t>
            </w:r>
          </w:p>
        </w:tc>
        <w:tc>
          <w:tcPr>
            <w:tcW w:w="6117" w:type="dxa"/>
            <w:shd w:val="clear" w:color="auto" w:fill="auto"/>
            <w:vAlign w:val="center"/>
          </w:tcPr>
          <w:p w:rsidR="00B35FC6" w:rsidRPr="001F21C8" w:rsidRDefault="00B35FC6" w:rsidP="00387997">
            <w:pPr>
              <w:pStyle w:val="ab"/>
              <w:spacing w:before="0"/>
              <w:ind w:firstLine="0"/>
              <w:rPr>
                <w:rFonts w:ascii="Times New Roman" w:hAnsi="Times New Roman"/>
                <w:b/>
                <w:sz w:val="24"/>
                <w:szCs w:val="24"/>
              </w:rPr>
            </w:pPr>
            <w:r w:rsidRPr="001F21C8">
              <w:rPr>
                <w:rFonts w:ascii="Times New Roman" w:hAnsi="Times New Roman"/>
                <w:b/>
                <w:sz w:val="24"/>
                <w:szCs w:val="24"/>
              </w:rPr>
              <w:t>КОМПОНЕНТИ ВИМОГИ</w:t>
            </w:r>
          </w:p>
        </w:tc>
      </w:tr>
      <w:tr w:rsidR="00B35FC6" w:rsidRPr="000E1E99" w:rsidTr="00AE0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Height w:val="589"/>
        </w:trPr>
        <w:tc>
          <w:tcPr>
            <w:tcW w:w="678" w:type="dxa"/>
            <w:shd w:val="clear" w:color="auto" w:fill="auto"/>
          </w:tcPr>
          <w:p w:rsidR="00B35FC6" w:rsidRPr="007C65C0" w:rsidRDefault="00B35FC6" w:rsidP="00387997">
            <w:pPr>
              <w:pStyle w:val="rvps2"/>
              <w:spacing w:before="0"/>
            </w:pPr>
            <w:r w:rsidRPr="00B011F5">
              <w:t xml:space="preserve">   </w:t>
            </w:r>
            <w:r>
              <w:t>1</w:t>
            </w:r>
          </w:p>
        </w:tc>
        <w:tc>
          <w:tcPr>
            <w:tcW w:w="3188" w:type="dxa"/>
            <w:shd w:val="clear" w:color="auto" w:fill="auto"/>
          </w:tcPr>
          <w:p w:rsidR="00B35FC6" w:rsidRPr="00630C9F" w:rsidRDefault="00B35FC6" w:rsidP="00387997">
            <w:pPr>
              <w:rPr>
                <w:rFonts w:ascii="Times New Roman" w:hAnsi="Times New Roman"/>
                <w:b/>
              </w:rPr>
            </w:pPr>
            <w:proofErr w:type="spellStart"/>
            <w:r w:rsidRPr="00630C9F">
              <w:rPr>
                <w:rFonts w:ascii="Times New Roman" w:hAnsi="Times New Roman"/>
                <w:b/>
              </w:rPr>
              <w:t>Необхідні</w:t>
            </w:r>
            <w:proofErr w:type="spellEnd"/>
            <w:r w:rsidRPr="00630C9F">
              <w:rPr>
                <w:rFonts w:ascii="Times New Roman" w:hAnsi="Times New Roman"/>
                <w:b/>
              </w:rPr>
              <w:t xml:space="preserve"> </w:t>
            </w:r>
            <w:proofErr w:type="spellStart"/>
            <w:r w:rsidRPr="00630C9F">
              <w:rPr>
                <w:rFonts w:ascii="Times New Roman" w:hAnsi="Times New Roman"/>
                <w:b/>
              </w:rPr>
              <w:t>ділові</w:t>
            </w:r>
            <w:proofErr w:type="spellEnd"/>
            <w:r w:rsidRPr="00630C9F">
              <w:rPr>
                <w:rFonts w:ascii="Times New Roman" w:hAnsi="Times New Roman"/>
                <w:b/>
              </w:rPr>
              <w:t xml:space="preserve"> </w:t>
            </w:r>
            <w:proofErr w:type="spellStart"/>
            <w:r w:rsidRPr="00630C9F">
              <w:rPr>
                <w:rFonts w:ascii="Times New Roman" w:hAnsi="Times New Roman"/>
                <w:b/>
              </w:rPr>
              <w:t>якості</w:t>
            </w:r>
            <w:proofErr w:type="spellEnd"/>
          </w:p>
          <w:p w:rsidR="00B35FC6" w:rsidRPr="00630C9F" w:rsidRDefault="00B35FC6" w:rsidP="00387997">
            <w:pPr>
              <w:pStyle w:val="rvps2"/>
              <w:spacing w:before="0"/>
              <w:rPr>
                <w:b/>
              </w:rPr>
            </w:pPr>
          </w:p>
        </w:tc>
        <w:tc>
          <w:tcPr>
            <w:tcW w:w="6117" w:type="dxa"/>
            <w:shd w:val="clear" w:color="auto" w:fill="auto"/>
          </w:tcPr>
          <w:p w:rsidR="00B35FC6" w:rsidRPr="00002D41" w:rsidRDefault="00002D41" w:rsidP="00306D32">
            <w:pPr>
              <w:pStyle w:val="a7"/>
              <w:numPr>
                <w:ilvl w:val="0"/>
                <w:numId w:val="6"/>
              </w:numPr>
              <w:ind w:left="0" w:firstLine="499"/>
              <w:jc w:val="both"/>
              <w:rPr>
                <w:rFonts w:ascii="Times New Roman" w:hAnsi="Times New Roman" w:cs="Times New Roman"/>
              </w:rPr>
            </w:pPr>
            <w:proofErr w:type="spellStart"/>
            <w:r w:rsidRPr="00002D41">
              <w:rPr>
                <w:rFonts w:ascii="Times New Roman" w:hAnsi="Times New Roman" w:cs="Times New Roman"/>
              </w:rPr>
              <w:t>діалогове</w:t>
            </w:r>
            <w:proofErr w:type="spellEnd"/>
            <w:r w:rsidRPr="00002D41">
              <w:rPr>
                <w:rFonts w:ascii="Times New Roman" w:hAnsi="Times New Roman" w:cs="Times New Roman"/>
              </w:rPr>
              <w:t xml:space="preserve"> </w:t>
            </w:r>
            <w:proofErr w:type="spellStart"/>
            <w:r w:rsidRPr="00002D41">
              <w:rPr>
                <w:rFonts w:ascii="Times New Roman" w:hAnsi="Times New Roman" w:cs="Times New Roman"/>
              </w:rPr>
              <w:t>спілкування</w:t>
            </w:r>
            <w:proofErr w:type="spellEnd"/>
            <w:r w:rsidRPr="00002D41">
              <w:rPr>
                <w:rFonts w:ascii="Times New Roman" w:hAnsi="Times New Roman" w:cs="Times New Roman"/>
              </w:rPr>
              <w:t xml:space="preserve"> (</w:t>
            </w:r>
            <w:proofErr w:type="spellStart"/>
            <w:r w:rsidRPr="00002D41">
              <w:rPr>
                <w:rFonts w:ascii="Times New Roman" w:hAnsi="Times New Roman" w:cs="Times New Roman"/>
              </w:rPr>
              <w:t>письмове</w:t>
            </w:r>
            <w:proofErr w:type="spellEnd"/>
            <w:r w:rsidRPr="00002D41">
              <w:rPr>
                <w:rFonts w:ascii="Times New Roman" w:hAnsi="Times New Roman" w:cs="Times New Roman"/>
              </w:rPr>
              <w:t xml:space="preserve"> </w:t>
            </w:r>
            <w:proofErr w:type="spellStart"/>
            <w:r w:rsidRPr="00002D41">
              <w:rPr>
                <w:rFonts w:ascii="Times New Roman" w:hAnsi="Times New Roman" w:cs="Times New Roman"/>
              </w:rPr>
              <w:t>і</w:t>
            </w:r>
            <w:proofErr w:type="spellEnd"/>
            <w:r w:rsidRPr="00002D41">
              <w:rPr>
                <w:rFonts w:ascii="Times New Roman" w:hAnsi="Times New Roman" w:cs="Times New Roman"/>
              </w:rPr>
              <w:t xml:space="preserve"> </w:t>
            </w:r>
            <w:proofErr w:type="spellStart"/>
            <w:r w:rsidRPr="00002D41">
              <w:rPr>
                <w:rFonts w:ascii="Times New Roman" w:hAnsi="Times New Roman" w:cs="Times New Roman"/>
              </w:rPr>
              <w:t>усне</w:t>
            </w:r>
            <w:proofErr w:type="spellEnd"/>
            <w:r w:rsidRPr="00002D41">
              <w:rPr>
                <w:rFonts w:ascii="Times New Roman" w:hAnsi="Times New Roman" w:cs="Times New Roman"/>
              </w:rPr>
              <w:t>)</w:t>
            </w:r>
            <w:r>
              <w:rPr>
                <w:rFonts w:ascii="Times New Roman" w:hAnsi="Times New Roman" w:cs="Times New Roman"/>
                <w:lang w:val="uk-UA"/>
              </w:rPr>
              <w:t>;</w:t>
            </w:r>
          </w:p>
          <w:p w:rsidR="00002D41" w:rsidRPr="00002D41" w:rsidRDefault="00002D41" w:rsidP="00306D32">
            <w:pPr>
              <w:pStyle w:val="a7"/>
              <w:numPr>
                <w:ilvl w:val="0"/>
                <w:numId w:val="6"/>
              </w:numPr>
              <w:ind w:left="0" w:firstLine="499"/>
              <w:jc w:val="both"/>
              <w:rPr>
                <w:rFonts w:ascii="Times New Roman" w:hAnsi="Times New Roman" w:cs="Times New Roman"/>
              </w:rPr>
            </w:pPr>
            <w:proofErr w:type="spellStart"/>
            <w:r w:rsidRPr="00002D41">
              <w:rPr>
                <w:rFonts w:ascii="Times New Roman" w:hAnsi="Times New Roman" w:cs="Times New Roman"/>
              </w:rPr>
              <w:t>вміння</w:t>
            </w:r>
            <w:proofErr w:type="spellEnd"/>
            <w:r w:rsidRPr="00002D41">
              <w:rPr>
                <w:rFonts w:ascii="Times New Roman" w:hAnsi="Times New Roman" w:cs="Times New Roman"/>
              </w:rPr>
              <w:t xml:space="preserve"> вести </w:t>
            </w:r>
            <w:proofErr w:type="spellStart"/>
            <w:r w:rsidRPr="00002D41">
              <w:rPr>
                <w:rFonts w:ascii="Times New Roman" w:hAnsi="Times New Roman" w:cs="Times New Roman"/>
              </w:rPr>
              <w:t>перемовини</w:t>
            </w:r>
            <w:proofErr w:type="spellEnd"/>
            <w:r>
              <w:rPr>
                <w:rFonts w:ascii="Times New Roman" w:hAnsi="Times New Roman" w:cs="Times New Roman"/>
                <w:lang w:val="uk-UA"/>
              </w:rPr>
              <w:t>.</w:t>
            </w:r>
          </w:p>
        </w:tc>
      </w:tr>
      <w:tr w:rsidR="00B35FC6" w:rsidRPr="000E1E99" w:rsidTr="00AE0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Height w:val="322"/>
        </w:trPr>
        <w:tc>
          <w:tcPr>
            <w:tcW w:w="678" w:type="dxa"/>
            <w:shd w:val="clear" w:color="auto" w:fill="auto"/>
          </w:tcPr>
          <w:p w:rsidR="00B35FC6" w:rsidRPr="007C65C0" w:rsidRDefault="00B35FC6" w:rsidP="00387997">
            <w:pPr>
              <w:pStyle w:val="rvps2"/>
              <w:spacing w:before="0"/>
              <w:jc w:val="center"/>
            </w:pPr>
            <w:r>
              <w:t>2</w:t>
            </w:r>
          </w:p>
        </w:tc>
        <w:tc>
          <w:tcPr>
            <w:tcW w:w="3188" w:type="dxa"/>
            <w:shd w:val="clear" w:color="auto" w:fill="auto"/>
          </w:tcPr>
          <w:p w:rsidR="00B35FC6" w:rsidRPr="00630C9F" w:rsidRDefault="00B35FC6" w:rsidP="00387997">
            <w:pPr>
              <w:pStyle w:val="rvps2"/>
              <w:spacing w:before="0"/>
              <w:rPr>
                <w:b/>
                <w:color w:val="000000"/>
              </w:rPr>
            </w:pPr>
            <w:r w:rsidRPr="00630C9F">
              <w:rPr>
                <w:b/>
                <w:sz w:val="22"/>
                <w:szCs w:val="22"/>
              </w:rPr>
              <w:t>Необхідні особистісні якості</w:t>
            </w:r>
          </w:p>
        </w:tc>
        <w:tc>
          <w:tcPr>
            <w:tcW w:w="6117" w:type="dxa"/>
            <w:shd w:val="clear" w:color="auto" w:fill="auto"/>
          </w:tcPr>
          <w:p w:rsidR="00002D41" w:rsidRDefault="00002D41" w:rsidP="00002D41">
            <w:pPr>
              <w:pStyle w:val="a7"/>
              <w:jc w:val="both"/>
              <w:rPr>
                <w:rFonts w:ascii="Times New Roman" w:hAnsi="Times New Roman" w:cs="Times New Roman"/>
                <w:lang w:val="uk-UA"/>
              </w:rPr>
            </w:pPr>
            <w:r>
              <w:rPr>
                <w:rFonts w:ascii="Times New Roman" w:hAnsi="Times New Roman" w:cs="Times New Roman"/>
                <w:lang w:val="uk-UA"/>
              </w:rPr>
              <w:t xml:space="preserve">        </w:t>
            </w:r>
            <w:r w:rsidRPr="00002D41">
              <w:rPr>
                <w:rFonts w:ascii="Times New Roman" w:hAnsi="Times New Roman" w:cs="Times New Roman"/>
                <w:lang w:val="uk-UA"/>
              </w:rPr>
              <w:t>-</w:t>
            </w:r>
            <w:r w:rsidRPr="00002D41">
              <w:rPr>
                <w:rFonts w:ascii="Times New Roman" w:hAnsi="Times New Roman" w:cs="Times New Roman"/>
              </w:rPr>
              <w:t xml:space="preserve"> </w:t>
            </w:r>
            <w:r w:rsidRPr="00002D41">
              <w:rPr>
                <w:rFonts w:ascii="Times New Roman" w:hAnsi="Times New Roman" w:cs="Times New Roman"/>
                <w:lang w:val="uk-UA"/>
              </w:rPr>
              <w:t xml:space="preserve"> </w:t>
            </w:r>
            <w:proofErr w:type="spellStart"/>
            <w:r w:rsidRPr="00002D41">
              <w:rPr>
                <w:rFonts w:ascii="Times New Roman" w:hAnsi="Times New Roman" w:cs="Times New Roman"/>
              </w:rPr>
              <w:t>креативність</w:t>
            </w:r>
            <w:proofErr w:type="spellEnd"/>
            <w:r w:rsidRPr="00002D41">
              <w:rPr>
                <w:rFonts w:ascii="Times New Roman" w:hAnsi="Times New Roman" w:cs="Times New Roman"/>
                <w:lang w:val="uk-UA"/>
              </w:rPr>
              <w:t>;</w:t>
            </w:r>
          </w:p>
          <w:p w:rsidR="00002D41" w:rsidRPr="00002D41" w:rsidRDefault="00002D41" w:rsidP="00002D41">
            <w:pPr>
              <w:pStyle w:val="a7"/>
              <w:jc w:val="both"/>
              <w:rPr>
                <w:rFonts w:ascii="Times New Roman" w:hAnsi="Times New Roman" w:cs="Times New Roman"/>
                <w:lang w:val="uk-UA"/>
              </w:rPr>
            </w:pPr>
            <w:r>
              <w:rPr>
                <w:rFonts w:ascii="Times New Roman" w:hAnsi="Times New Roman" w:cs="Times New Roman"/>
                <w:lang w:val="uk-UA"/>
              </w:rPr>
              <w:t xml:space="preserve">        - </w:t>
            </w:r>
            <w:proofErr w:type="spellStart"/>
            <w:r w:rsidRPr="00002D41">
              <w:rPr>
                <w:rFonts w:ascii="Times New Roman" w:hAnsi="Times New Roman" w:cs="Times New Roman"/>
              </w:rPr>
              <w:t>комунікабельність</w:t>
            </w:r>
            <w:proofErr w:type="spellEnd"/>
            <w:r w:rsidRPr="00002D41">
              <w:rPr>
                <w:rFonts w:ascii="Times New Roman" w:hAnsi="Times New Roman" w:cs="Times New Roman"/>
              </w:rPr>
              <w:t>.</w:t>
            </w:r>
          </w:p>
          <w:p w:rsidR="00002D41" w:rsidRPr="00002D41" w:rsidRDefault="00002D41" w:rsidP="00002D41">
            <w:pPr>
              <w:pStyle w:val="a7"/>
              <w:jc w:val="both"/>
              <w:rPr>
                <w:rFonts w:ascii="Times New Roman" w:hAnsi="Times New Roman" w:cs="Times New Roman"/>
                <w:strike/>
                <w:lang w:val="uk-UA"/>
              </w:rPr>
            </w:pPr>
          </w:p>
        </w:tc>
      </w:tr>
      <w:tr w:rsidR="00B35FC6" w:rsidRPr="008604B4" w:rsidTr="00AE0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Height w:val="322"/>
        </w:trPr>
        <w:tc>
          <w:tcPr>
            <w:tcW w:w="678" w:type="dxa"/>
            <w:shd w:val="clear" w:color="auto" w:fill="auto"/>
          </w:tcPr>
          <w:p w:rsidR="00B35FC6" w:rsidRPr="007C65C0" w:rsidRDefault="00B35FC6" w:rsidP="00387997">
            <w:pPr>
              <w:pStyle w:val="ab"/>
              <w:spacing w:before="0"/>
              <w:ind w:firstLine="0"/>
              <w:rPr>
                <w:rFonts w:ascii="Times New Roman" w:hAnsi="Times New Roman"/>
                <w:sz w:val="24"/>
                <w:szCs w:val="24"/>
              </w:rPr>
            </w:pPr>
            <w:r>
              <w:rPr>
                <w:rFonts w:ascii="Times New Roman" w:hAnsi="Times New Roman"/>
                <w:sz w:val="24"/>
                <w:szCs w:val="24"/>
              </w:rPr>
              <w:t xml:space="preserve">   3</w:t>
            </w:r>
          </w:p>
        </w:tc>
        <w:tc>
          <w:tcPr>
            <w:tcW w:w="3188" w:type="dxa"/>
            <w:shd w:val="clear" w:color="auto" w:fill="auto"/>
          </w:tcPr>
          <w:p w:rsidR="00B35FC6" w:rsidRPr="00630C9F" w:rsidRDefault="00B35FC6" w:rsidP="00387997">
            <w:pPr>
              <w:pStyle w:val="ab"/>
              <w:spacing w:before="0"/>
              <w:ind w:firstLine="0"/>
              <w:rPr>
                <w:rFonts w:ascii="Times New Roman" w:hAnsi="Times New Roman"/>
                <w:b/>
                <w:color w:val="000000"/>
                <w:sz w:val="24"/>
                <w:szCs w:val="24"/>
              </w:rPr>
            </w:pPr>
            <w:r w:rsidRPr="00630C9F">
              <w:rPr>
                <w:rFonts w:ascii="Times New Roman" w:hAnsi="Times New Roman"/>
                <w:b/>
                <w:sz w:val="22"/>
                <w:szCs w:val="22"/>
              </w:rPr>
              <w:t>Уміння працювати з комп’ютером (рівень користувача, зазначити необхідні спеціалізовані програми, з якими повинна вміти працювати особа</w:t>
            </w:r>
            <w:r w:rsidRPr="00630C9F">
              <w:rPr>
                <w:rFonts w:ascii="Times New Roman" w:hAnsi="Times New Roman"/>
                <w:b/>
              </w:rPr>
              <w:t>)</w:t>
            </w:r>
          </w:p>
        </w:tc>
        <w:tc>
          <w:tcPr>
            <w:tcW w:w="6117" w:type="dxa"/>
            <w:shd w:val="clear" w:color="auto" w:fill="auto"/>
          </w:tcPr>
          <w:p w:rsidR="00B35FC6" w:rsidRPr="00FD05AC" w:rsidRDefault="00FD05AC" w:rsidP="00FD05AC">
            <w:pPr>
              <w:pStyle w:val="a7"/>
              <w:jc w:val="both"/>
              <w:rPr>
                <w:rFonts w:ascii="Times New Roman" w:hAnsi="Times New Roman" w:cs="Times New Roman"/>
                <w:lang w:val="uk-UA"/>
              </w:rPr>
            </w:pPr>
            <w:r w:rsidRPr="00FD05AC">
              <w:rPr>
                <w:rFonts w:ascii="Times New Roman" w:hAnsi="Times New Roman" w:cs="Times New Roman"/>
                <w:lang w:val="uk-UA"/>
              </w:rPr>
              <w:t xml:space="preserve">вміння використовувати комп'ютерне обладнання та програмне забезпечення (базовий рівень користувача ПК, знання роботи з </w:t>
            </w:r>
            <w:r w:rsidRPr="00FD05AC">
              <w:rPr>
                <w:rFonts w:ascii="Times New Roman" w:hAnsi="Times New Roman" w:cs="Times New Roman"/>
              </w:rPr>
              <w:t>MS</w:t>
            </w:r>
            <w:r w:rsidRPr="00FD05AC">
              <w:rPr>
                <w:rFonts w:ascii="Times New Roman" w:hAnsi="Times New Roman" w:cs="Times New Roman"/>
                <w:lang w:val="uk-UA"/>
              </w:rPr>
              <w:t xml:space="preserve"> </w:t>
            </w:r>
            <w:proofErr w:type="spellStart"/>
            <w:r w:rsidRPr="00FD05AC">
              <w:rPr>
                <w:rFonts w:ascii="Times New Roman" w:hAnsi="Times New Roman" w:cs="Times New Roman"/>
              </w:rPr>
              <w:t>Office</w:t>
            </w:r>
            <w:proofErr w:type="spellEnd"/>
            <w:r w:rsidRPr="00FD05AC">
              <w:rPr>
                <w:rFonts w:ascii="Times New Roman" w:hAnsi="Times New Roman" w:cs="Times New Roman"/>
                <w:lang w:val="uk-UA"/>
              </w:rPr>
              <w:t>, загальне розуміння принципу роботи в єдиних інформаційно-телекомунікаційних системах)</w:t>
            </w:r>
          </w:p>
        </w:tc>
      </w:tr>
      <w:tr w:rsidR="00B35FC6" w:rsidRPr="007C65C0" w:rsidTr="00AE0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991" w:type="dxa"/>
            <w:gridSpan w:val="4"/>
            <w:shd w:val="clear" w:color="auto" w:fill="auto"/>
            <w:vAlign w:val="center"/>
          </w:tcPr>
          <w:p w:rsidR="00B35FC6" w:rsidRPr="007C65C0" w:rsidRDefault="00B35FC6" w:rsidP="00387997">
            <w:pPr>
              <w:pStyle w:val="ab"/>
              <w:spacing w:before="0"/>
              <w:ind w:firstLine="0"/>
              <w:jc w:val="center"/>
              <w:rPr>
                <w:rFonts w:ascii="Times New Roman" w:hAnsi="Times New Roman"/>
                <w:sz w:val="24"/>
                <w:szCs w:val="24"/>
              </w:rPr>
            </w:pPr>
            <w:r w:rsidRPr="007C65C0">
              <w:rPr>
                <w:rFonts w:ascii="Times New Roman" w:hAnsi="Times New Roman"/>
                <w:b/>
                <w:sz w:val="24"/>
                <w:szCs w:val="24"/>
              </w:rPr>
              <w:t>ПРОФЕСІЙНІ ЗНАННЯ</w:t>
            </w:r>
          </w:p>
        </w:tc>
      </w:tr>
      <w:tr w:rsidR="00B35FC6" w:rsidRPr="007C65C0" w:rsidTr="00AE0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Pr>
        <w:tc>
          <w:tcPr>
            <w:tcW w:w="678" w:type="dxa"/>
            <w:shd w:val="clear" w:color="auto" w:fill="auto"/>
          </w:tcPr>
          <w:p w:rsidR="00B35FC6" w:rsidRPr="007C65C0" w:rsidRDefault="00B35FC6" w:rsidP="00387997">
            <w:pPr>
              <w:pStyle w:val="ab"/>
              <w:spacing w:before="0"/>
              <w:ind w:firstLine="0"/>
              <w:jc w:val="center"/>
              <w:rPr>
                <w:rFonts w:ascii="Times New Roman" w:hAnsi="Times New Roman"/>
                <w:sz w:val="24"/>
                <w:szCs w:val="24"/>
              </w:rPr>
            </w:pPr>
          </w:p>
        </w:tc>
        <w:tc>
          <w:tcPr>
            <w:tcW w:w="3188" w:type="dxa"/>
            <w:shd w:val="clear" w:color="auto" w:fill="auto"/>
          </w:tcPr>
          <w:p w:rsidR="00B35FC6" w:rsidRPr="007C65C0" w:rsidRDefault="00B35FC6" w:rsidP="00387997">
            <w:pPr>
              <w:pStyle w:val="ab"/>
              <w:spacing w:before="0"/>
              <w:ind w:firstLine="0"/>
              <w:rPr>
                <w:rFonts w:ascii="Times New Roman" w:hAnsi="Times New Roman"/>
                <w:b/>
                <w:sz w:val="24"/>
                <w:szCs w:val="24"/>
              </w:rPr>
            </w:pPr>
            <w:r w:rsidRPr="007C65C0">
              <w:rPr>
                <w:rFonts w:ascii="Times New Roman" w:hAnsi="Times New Roman"/>
                <w:b/>
                <w:sz w:val="24"/>
                <w:szCs w:val="24"/>
              </w:rPr>
              <w:t>ВИМОГА</w:t>
            </w:r>
          </w:p>
        </w:tc>
        <w:tc>
          <w:tcPr>
            <w:tcW w:w="6117" w:type="dxa"/>
            <w:shd w:val="clear" w:color="auto" w:fill="auto"/>
          </w:tcPr>
          <w:p w:rsidR="00B35FC6" w:rsidRPr="007C65C0" w:rsidRDefault="00B35FC6" w:rsidP="00387997">
            <w:pPr>
              <w:pStyle w:val="ab"/>
              <w:spacing w:before="0"/>
              <w:ind w:firstLine="0"/>
              <w:rPr>
                <w:rFonts w:ascii="Times New Roman" w:hAnsi="Times New Roman"/>
                <w:b/>
                <w:sz w:val="24"/>
                <w:szCs w:val="24"/>
              </w:rPr>
            </w:pPr>
            <w:r w:rsidRPr="007C65C0">
              <w:rPr>
                <w:rFonts w:ascii="Times New Roman" w:hAnsi="Times New Roman"/>
                <w:b/>
                <w:sz w:val="24"/>
                <w:szCs w:val="24"/>
              </w:rPr>
              <w:t>КОМПОНЕНТИ ВИМОГИ</w:t>
            </w:r>
          </w:p>
        </w:tc>
      </w:tr>
      <w:tr w:rsidR="00B35FC6" w:rsidRPr="007C65C0" w:rsidTr="00AE0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Pr>
        <w:tc>
          <w:tcPr>
            <w:tcW w:w="678" w:type="dxa"/>
            <w:shd w:val="clear" w:color="auto" w:fill="auto"/>
          </w:tcPr>
          <w:p w:rsidR="00B35FC6" w:rsidRPr="007C65C0" w:rsidRDefault="00B35FC6" w:rsidP="00387997">
            <w:pPr>
              <w:pStyle w:val="ab"/>
              <w:spacing w:before="0"/>
              <w:ind w:firstLine="0"/>
              <w:jc w:val="center"/>
              <w:rPr>
                <w:rFonts w:ascii="Times New Roman" w:hAnsi="Times New Roman"/>
                <w:sz w:val="24"/>
                <w:szCs w:val="24"/>
              </w:rPr>
            </w:pPr>
            <w:r>
              <w:rPr>
                <w:rFonts w:ascii="Times New Roman" w:hAnsi="Times New Roman"/>
                <w:sz w:val="24"/>
                <w:szCs w:val="24"/>
              </w:rPr>
              <w:t>4</w:t>
            </w:r>
          </w:p>
        </w:tc>
        <w:tc>
          <w:tcPr>
            <w:tcW w:w="3188" w:type="dxa"/>
            <w:shd w:val="clear" w:color="auto" w:fill="auto"/>
          </w:tcPr>
          <w:p w:rsidR="00B35FC6" w:rsidRPr="00630C9F" w:rsidRDefault="00B35FC6" w:rsidP="00387997">
            <w:pPr>
              <w:pStyle w:val="ab"/>
              <w:spacing w:before="0"/>
              <w:ind w:firstLine="0"/>
              <w:rPr>
                <w:rFonts w:ascii="Times New Roman" w:hAnsi="Times New Roman"/>
                <w:b/>
                <w:sz w:val="24"/>
                <w:szCs w:val="24"/>
              </w:rPr>
            </w:pPr>
            <w:r w:rsidRPr="00630C9F">
              <w:rPr>
                <w:rFonts w:ascii="Times New Roman" w:hAnsi="Times New Roman"/>
                <w:b/>
                <w:sz w:val="24"/>
                <w:szCs w:val="24"/>
              </w:rPr>
              <w:t>Знання законодавства</w:t>
            </w:r>
          </w:p>
        </w:tc>
        <w:tc>
          <w:tcPr>
            <w:tcW w:w="6117" w:type="dxa"/>
            <w:shd w:val="clear" w:color="auto" w:fill="auto"/>
          </w:tcPr>
          <w:p w:rsidR="00B35FC6" w:rsidRPr="00B35FC6" w:rsidRDefault="00B35FC6" w:rsidP="00B35FC6">
            <w:pPr>
              <w:pStyle w:val="a7"/>
              <w:rPr>
                <w:rFonts w:ascii="Times New Roman" w:hAnsi="Times New Roman" w:cs="Times New Roman"/>
              </w:rPr>
            </w:pPr>
            <w:r w:rsidRPr="00B35FC6">
              <w:rPr>
                <w:rFonts w:ascii="Times New Roman" w:hAnsi="Times New Roman" w:cs="Times New Roman"/>
              </w:rPr>
              <w:t>-</w:t>
            </w:r>
            <w:r w:rsidRPr="00B35FC6">
              <w:rPr>
                <w:rFonts w:ascii="Times New Roman" w:hAnsi="Times New Roman" w:cs="Times New Roman"/>
                <w:lang w:val="uk-UA"/>
              </w:rPr>
              <w:t xml:space="preserve"> </w:t>
            </w:r>
            <w:proofErr w:type="spellStart"/>
            <w:r w:rsidRPr="00B35FC6">
              <w:rPr>
                <w:rFonts w:ascii="Times New Roman" w:hAnsi="Times New Roman" w:cs="Times New Roman"/>
              </w:rPr>
              <w:t>Конституці</w:t>
            </w:r>
            <w:proofErr w:type="spellEnd"/>
            <w:r w:rsidRPr="00B35FC6">
              <w:rPr>
                <w:rFonts w:ascii="Times New Roman" w:hAnsi="Times New Roman" w:cs="Times New Roman"/>
                <w:lang w:val="uk-UA"/>
              </w:rPr>
              <w:t>я</w:t>
            </w:r>
            <w:r w:rsidRPr="00B35FC6">
              <w:rPr>
                <w:rFonts w:ascii="Times New Roman" w:hAnsi="Times New Roman" w:cs="Times New Roman"/>
              </w:rPr>
              <w:t xml:space="preserve"> </w:t>
            </w:r>
            <w:proofErr w:type="spellStart"/>
            <w:r w:rsidRPr="00B35FC6">
              <w:rPr>
                <w:rFonts w:ascii="Times New Roman" w:hAnsi="Times New Roman" w:cs="Times New Roman"/>
              </w:rPr>
              <w:t>України</w:t>
            </w:r>
            <w:proofErr w:type="spellEnd"/>
            <w:r w:rsidRPr="00B35FC6">
              <w:rPr>
                <w:rFonts w:ascii="Times New Roman" w:hAnsi="Times New Roman" w:cs="Times New Roman"/>
              </w:rPr>
              <w:t xml:space="preserve">; </w:t>
            </w:r>
          </w:p>
          <w:p w:rsidR="00FD05AC" w:rsidRPr="00FD05AC" w:rsidRDefault="00B35FC6" w:rsidP="00FD05AC">
            <w:pPr>
              <w:pStyle w:val="a7"/>
              <w:jc w:val="both"/>
              <w:rPr>
                <w:rFonts w:ascii="Times New Roman" w:hAnsi="Times New Roman" w:cs="Times New Roman"/>
                <w:lang w:val="uk-UA"/>
              </w:rPr>
            </w:pPr>
            <w:r w:rsidRPr="00B35FC6">
              <w:rPr>
                <w:rFonts w:ascii="Times New Roman" w:hAnsi="Times New Roman" w:cs="Times New Roman"/>
              </w:rPr>
              <w:t>-</w:t>
            </w:r>
            <w:r w:rsidRPr="00B35FC6">
              <w:rPr>
                <w:rFonts w:ascii="Times New Roman" w:hAnsi="Times New Roman" w:cs="Times New Roman"/>
                <w:lang w:val="uk-UA"/>
              </w:rPr>
              <w:t xml:space="preserve"> </w:t>
            </w:r>
            <w:r w:rsidRPr="00FD05AC">
              <w:rPr>
                <w:rFonts w:ascii="Times New Roman" w:hAnsi="Times New Roman" w:cs="Times New Roman"/>
              </w:rPr>
              <w:t xml:space="preserve">Закон </w:t>
            </w:r>
            <w:proofErr w:type="spellStart"/>
            <w:r w:rsidRPr="00FD05AC">
              <w:rPr>
                <w:rFonts w:ascii="Times New Roman" w:hAnsi="Times New Roman" w:cs="Times New Roman"/>
              </w:rPr>
              <w:t>України</w:t>
            </w:r>
            <w:proofErr w:type="spellEnd"/>
            <w:r w:rsidRPr="00FD05AC">
              <w:rPr>
                <w:rFonts w:ascii="Times New Roman" w:hAnsi="Times New Roman" w:cs="Times New Roman"/>
              </w:rPr>
              <w:t xml:space="preserve"> </w:t>
            </w:r>
            <w:r w:rsidRPr="00FD05AC">
              <w:rPr>
                <w:rFonts w:ascii="Times New Roman" w:hAnsi="Times New Roman" w:cs="Times New Roman"/>
                <w:lang w:val="uk-UA"/>
              </w:rPr>
              <w:t>«</w:t>
            </w:r>
            <w:r w:rsidRPr="00FD05AC">
              <w:rPr>
                <w:rFonts w:ascii="Times New Roman" w:hAnsi="Times New Roman" w:cs="Times New Roman"/>
              </w:rPr>
              <w:t xml:space="preserve">Про </w:t>
            </w:r>
            <w:proofErr w:type="spellStart"/>
            <w:r w:rsidRPr="00FD05AC">
              <w:rPr>
                <w:rFonts w:ascii="Times New Roman" w:hAnsi="Times New Roman" w:cs="Times New Roman"/>
              </w:rPr>
              <w:t>державну</w:t>
            </w:r>
            <w:proofErr w:type="spellEnd"/>
            <w:r w:rsidRPr="00FD05AC">
              <w:rPr>
                <w:rFonts w:ascii="Times New Roman" w:hAnsi="Times New Roman" w:cs="Times New Roman"/>
              </w:rPr>
              <w:t xml:space="preserve"> службу</w:t>
            </w:r>
            <w:r w:rsidRPr="00FD05AC">
              <w:rPr>
                <w:rFonts w:ascii="Times New Roman" w:hAnsi="Times New Roman" w:cs="Times New Roman"/>
                <w:lang w:val="uk-UA"/>
              </w:rPr>
              <w:t>»</w:t>
            </w:r>
            <w:r w:rsidRPr="00FD05AC">
              <w:rPr>
                <w:rFonts w:ascii="Times New Roman" w:hAnsi="Times New Roman" w:cs="Times New Roman"/>
              </w:rPr>
              <w:t xml:space="preserve">; </w:t>
            </w:r>
          </w:p>
          <w:p w:rsidR="00B35FC6" w:rsidRPr="003B085B" w:rsidRDefault="00FD05AC" w:rsidP="003B085B">
            <w:pPr>
              <w:pStyle w:val="a7"/>
              <w:rPr>
                <w:rFonts w:ascii="Times New Roman" w:hAnsi="Times New Roman" w:cs="Times New Roman"/>
                <w:lang w:val="uk-UA"/>
              </w:rPr>
            </w:pPr>
            <w:r w:rsidRPr="00FD05AC">
              <w:rPr>
                <w:rFonts w:ascii="Times New Roman" w:hAnsi="Times New Roman" w:cs="Times New Roman"/>
                <w:lang w:val="uk-UA"/>
              </w:rPr>
              <w:t xml:space="preserve">- </w:t>
            </w:r>
            <w:r w:rsidR="003B085B" w:rsidRPr="00FD05AC">
              <w:rPr>
                <w:rFonts w:ascii="Times New Roman" w:hAnsi="Times New Roman" w:cs="Times New Roman"/>
              </w:rPr>
              <w:t xml:space="preserve">Закон </w:t>
            </w:r>
            <w:proofErr w:type="spellStart"/>
            <w:r w:rsidR="003B085B" w:rsidRPr="00FD05AC">
              <w:rPr>
                <w:rFonts w:ascii="Times New Roman" w:hAnsi="Times New Roman" w:cs="Times New Roman"/>
              </w:rPr>
              <w:t>України</w:t>
            </w:r>
            <w:proofErr w:type="spellEnd"/>
            <w:r w:rsidR="003B085B" w:rsidRPr="00FD05AC">
              <w:rPr>
                <w:rFonts w:ascii="Times New Roman" w:hAnsi="Times New Roman" w:cs="Times New Roman"/>
              </w:rPr>
              <w:t xml:space="preserve"> </w:t>
            </w:r>
            <w:r w:rsidR="003B085B" w:rsidRPr="00FD05AC">
              <w:rPr>
                <w:rFonts w:ascii="Times New Roman" w:hAnsi="Times New Roman" w:cs="Times New Roman"/>
                <w:lang w:val="uk-UA"/>
              </w:rPr>
              <w:t>«</w:t>
            </w:r>
            <w:r w:rsidR="003B085B" w:rsidRPr="00FD05AC">
              <w:rPr>
                <w:rFonts w:ascii="Times New Roman" w:hAnsi="Times New Roman" w:cs="Times New Roman"/>
              </w:rPr>
              <w:t xml:space="preserve">Про </w:t>
            </w:r>
            <w:proofErr w:type="spellStart"/>
            <w:r w:rsidR="003B085B" w:rsidRPr="00FD05AC">
              <w:rPr>
                <w:rFonts w:ascii="Times New Roman" w:hAnsi="Times New Roman" w:cs="Times New Roman"/>
              </w:rPr>
              <w:t>запобігання</w:t>
            </w:r>
            <w:proofErr w:type="spellEnd"/>
            <w:r w:rsidR="003B085B" w:rsidRPr="00FD05AC">
              <w:rPr>
                <w:rFonts w:ascii="Times New Roman" w:hAnsi="Times New Roman" w:cs="Times New Roman"/>
              </w:rPr>
              <w:t xml:space="preserve"> </w:t>
            </w:r>
            <w:proofErr w:type="spellStart"/>
            <w:r w:rsidR="003B085B" w:rsidRPr="00FD05AC">
              <w:rPr>
                <w:rFonts w:ascii="Times New Roman" w:hAnsi="Times New Roman" w:cs="Times New Roman"/>
              </w:rPr>
              <w:t>корупції</w:t>
            </w:r>
            <w:proofErr w:type="spellEnd"/>
            <w:r w:rsidR="003B085B" w:rsidRPr="00FD05AC">
              <w:rPr>
                <w:rFonts w:ascii="Times New Roman" w:hAnsi="Times New Roman" w:cs="Times New Roman"/>
                <w:lang w:val="uk-UA"/>
              </w:rPr>
              <w:t>»;</w:t>
            </w:r>
          </w:p>
        </w:tc>
      </w:tr>
      <w:tr w:rsidR="00B35FC6" w:rsidRPr="000E1E99" w:rsidTr="00AE0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Pr>
        <w:tc>
          <w:tcPr>
            <w:tcW w:w="678" w:type="dxa"/>
            <w:shd w:val="clear" w:color="auto" w:fill="auto"/>
          </w:tcPr>
          <w:p w:rsidR="00B35FC6" w:rsidRPr="007C65C0" w:rsidRDefault="00B35FC6" w:rsidP="00387997">
            <w:pPr>
              <w:pStyle w:val="ab"/>
              <w:spacing w:before="0"/>
              <w:ind w:firstLine="0"/>
              <w:jc w:val="center"/>
              <w:rPr>
                <w:rFonts w:ascii="Times New Roman" w:hAnsi="Times New Roman"/>
                <w:sz w:val="24"/>
                <w:szCs w:val="24"/>
              </w:rPr>
            </w:pPr>
            <w:r>
              <w:rPr>
                <w:rFonts w:ascii="Times New Roman" w:hAnsi="Times New Roman"/>
                <w:sz w:val="24"/>
                <w:szCs w:val="24"/>
              </w:rPr>
              <w:t>5</w:t>
            </w:r>
          </w:p>
        </w:tc>
        <w:tc>
          <w:tcPr>
            <w:tcW w:w="3188" w:type="dxa"/>
            <w:shd w:val="clear" w:color="auto" w:fill="auto"/>
          </w:tcPr>
          <w:p w:rsidR="00B35FC6" w:rsidRPr="00630C9F" w:rsidRDefault="00B35FC6" w:rsidP="00387997">
            <w:pPr>
              <w:pStyle w:val="ab"/>
              <w:spacing w:before="0"/>
              <w:ind w:firstLine="0"/>
              <w:rPr>
                <w:rFonts w:ascii="Times New Roman" w:hAnsi="Times New Roman"/>
                <w:b/>
                <w:sz w:val="24"/>
                <w:szCs w:val="24"/>
              </w:rPr>
            </w:pPr>
            <w:r w:rsidRPr="00630C9F">
              <w:rPr>
                <w:rFonts w:ascii="Times New Roman" w:hAnsi="Times New Roman"/>
                <w:b/>
                <w:sz w:val="24"/>
                <w:szCs w:val="24"/>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117" w:type="dxa"/>
            <w:shd w:val="clear" w:color="auto" w:fill="auto"/>
          </w:tcPr>
          <w:p w:rsidR="00FD05AC" w:rsidRPr="00FD05AC" w:rsidRDefault="00B35FC6" w:rsidP="00B35FC6">
            <w:pPr>
              <w:pStyle w:val="a7"/>
              <w:rPr>
                <w:rFonts w:ascii="Times New Roman" w:hAnsi="Times New Roman" w:cs="Times New Roman"/>
                <w:lang w:val="uk-UA"/>
              </w:rPr>
            </w:pPr>
            <w:r w:rsidRPr="00FD05AC">
              <w:rPr>
                <w:rFonts w:ascii="Times New Roman" w:hAnsi="Times New Roman" w:cs="Times New Roman"/>
                <w:lang w:val="uk-UA"/>
              </w:rPr>
              <w:t xml:space="preserve">- </w:t>
            </w:r>
            <w:r w:rsidRPr="00FD05AC">
              <w:rPr>
                <w:rFonts w:ascii="Times New Roman" w:hAnsi="Times New Roman" w:cs="Times New Roman"/>
              </w:rPr>
              <w:t xml:space="preserve">Закон </w:t>
            </w:r>
            <w:proofErr w:type="spellStart"/>
            <w:r w:rsidRPr="00FD05AC">
              <w:rPr>
                <w:rFonts w:ascii="Times New Roman" w:hAnsi="Times New Roman" w:cs="Times New Roman"/>
              </w:rPr>
              <w:t>України</w:t>
            </w:r>
            <w:proofErr w:type="spellEnd"/>
            <w:r w:rsidRPr="00FD05AC">
              <w:rPr>
                <w:rFonts w:ascii="Times New Roman" w:hAnsi="Times New Roman" w:cs="Times New Roman"/>
              </w:rPr>
              <w:t xml:space="preserve"> «Про </w:t>
            </w:r>
            <w:proofErr w:type="spellStart"/>
            <w:r w:rsidRPr="00FD05AC">
              <w:rPr>
                <w:rFonts w:ascii="Times New Roman" w:hAnsi="Times New Roman" w:cs="Times New Roman"/>
              </w:rPr>
              <w:t>судоустрій</w:t>
            </w:r>
            <w:proofErr w:type="spellEnd"/>
            <w:r w:rsidRPr="00FD05AC">
              <w:rPr>
                <w:rFonts w:ascii="Times New Roman" w:hAnsi="Times New Roman" w:cs="Times New Roman"/>
              </w:rPr>
              <w:t xml:space="preserve"> </w:t>
            </w:r>
            <w:proofErr w:type="spellStart"/>
            <w:r w:rsidRPr="00FD05AC">
              <w:rPr>
                <w:rFonts w:ascii="Times New Roman" w:hAnsi="Times New Roman" w:cs="Times New Roman"/>
              </w:rPr>
              <w:t>і</w:t>
            </w:r>
            <w:proofErr w:type="spellEnd"/>
            <w:r w:rsidRPr="00FD05AC">
              <w:rPr>
                <w:rFonts w:ascii="Times New Roman" w:hAnsi="Times New Roman" w:cs="Times New Roman"/>
              </w:rPr>
              <w:t xml:space="preserve"> статус </w:t>
            </w:r>
            <w:proofErr w:type="spellStart"/>
            <w:r w:rsidRPr="00FD05AC">
              <w:rPr>
                <w:rFonts w:ascii="Times New Roman" w:hAnsi="Times New Roman" w:cs="Times New Roman"/>
              </w:rPr>
              <w:t>суддів</w:t>
            </w:r>
            <w:proofErr w:type="spellEnd"/>
            <w:r w:rsidRPr="00FD05AC">
              <w:rPr>
                <w:rFonts w:ascii="Times New Roman" w:hAnsi="Times New Roman" w:cs="Times New Roman"/>
              </w:rPr>
              <w:t xml:space="preserve">»; </w:t>
            </w:r>
          </w:p>
          <w:p w:rsidR="003B085B" w:rsidRDefault="003B085B" w:rsidP="00306D32">
            <w:pPr>
              <w:pStyle w:val="a7"/>
              <w:rPr>
                <w:rFonts w:ascii="Times New Roman" w:hAnsi="Times New Roman" w:cs="Times New Roman"/>
                <w:lang w:val="uk-UA"/>
              </w:rPr>
            </w:pPr>
            <w:r>
              <w:rPr>
                <w:rFonts w:ascii="Times New Roman" w:hAnsi="Times New Roman" w:cs="Times New Roman"/>
                <w:lang w:val="uk-UA"/>
              </w:rPr>
              <w:t xml:space="preserve">- </w:t>
            </w:r>
            <w:r w:rsidRPr="00FD05AC">
              <w:rPr>
                <w:rFonts w:ascii="Times New Roman" w:hAnsi="Times New Roman" w:cs="Times New Roman"/>
                <w:lang w:val="uk-UA"/>
              </w:rPr>
              <w:t xml:space="preserve">Закон України </w:t>
            </w:r>
            <w:r>
              <w:rPr>
                <w:rFonts w:ascii="Times New Roman" w:hAnsi="Times New Roman" w:cs="Times New Roman"/>
                <w:lang w:val="uk-UA"/>
              </w:rPr>
              <w:t>«Про захист персональних даних»;</w:t>
            </w:r>
          </w:p>
          <w:p w:rsidR="00002D41" w:rsidRPr="00002D41" w:rsidRDefault="00C84825" w:rsidP="00002D41">
            <w:pPr>
              <w:pStyle w:val="a7"/>
              <w:rPr>
                <w:rFonts w:ascii="Times New Roman" w:hAnsi="Times New Roman" w:cs="Times New Roman"/>
                <w:lang w:val="uk-UA" w:eastAsia="uk-UA"/>
              </w:rPr>
            </w:pPr>
            <w:r>
              <w:rPr>
                <w:rFonts w:ascii="Times New Roman" w:hAnsi="Times New Roman" w:cs="Times New Roman"/>
                <w:lang w:val="uk-UA"/>
              </w:rPr>
              <w:t xml:space="preserve">- </w:t>
            </w:r>
            <w:r w:rsidR="00002D41" w:rsidRPr="00FD05AC">
              <w:rPr>
                <w:rFonts w:ascii="Times New Roman" w:hAnsi="Times New Roman" w:cs="Times New Roman"/>
                <w:lang w:val="uk-UA"/>
              </w:rPr>
              <w:t>Закон України</w:t>
            </w:r>
            <w:r w:rsidR="00002D41">
              <w:rPr>
                <w:rFonts w:ascii="Times New Roman" w:hAnsi="Times New Roman" w:cs="Times New Roman"/>
                <w:lang w:val="uk-UA"/>
              </w:rPr>
              <w:t xml:space="preserve"> </w:t>
            </w:r>
            <w:r w:rsidR="00002D41" w:rsidRPr="000339C2">
              <w:rPr>
                <w:rFonts w:ascii="Times New Roman" w:hAnsi="Times New Roman" w:cs="Times New Roman"/>
                <w:lang w:val="uk-UA" w:eastAsia="uk-UA"/>
              </w:rPr>
              <w:t>«Про інформацію»</w:t>
            </w:r>
            <w:r w:rsidR="00002D41" w:rsidRPr="00002D41">
              <w:rPr>
                <w:rFonts w:ascii="Times New Roman" w:hAnsi="Times New Roman" w:cs="Times New Roman"/>
                <w:lang w:val="uk-UA" w:eastAsia="uk-UA"/>
              </w:rPr>
              <w:t>;</w:t>
            </w:r>
          </w:p>
          <w:p w:rsidR="00002D41" w:rsidRPr="000339C2" w:rsidRDefault="000339C2" w:rsidP="00002D41">
            <w:pPr>
              <w:pStyle w:val="a7"/>
              <w:jc w:val="both"/>
              <w:rPr>
                <w:rFonts w:ascii="Times New Roman" w:hAnsi="Times New Roman" w:cs="Times New Roman"/>
                <w:lang w:val="uk-UA" w:eastAsia="uk-UA"/>
              </w:rPr>
            </w:pPr>
            <w:proofErr w:type="spellStart"/>
            <w:r>
              <w:rPr>
                <w:lang w:val="uk-UA"/>
              </w:rPr>
              <w:t>-</w:t>
            </w:r>
            <w:r w:rsidR="00002D41" w:rsidRPr="000339C2">
              <w:rPr>
                <w:rFonts w:ascii="Times New Roman" w:hAnsi="Times New Roman" w:cs="Times New Roman"/>
                <w:lang w:val="uk-UA"/>
              </w:rPr>
              <w:t>Закон</w:t>
            </w:r>
            <w:proofErr w:type="spellEnd"/>
            <w:r w:rsidR="00002D41" w:rsidRPr="000339C2">
              <w:rPr>
                <w:rFonts w:ascii="Times New Roman" w:hAnsi="Times New Roman" w:cs="Times New Roman"/>
                <w:lang w:val="uk-UA"/>
              </w:rPr>
              <w:t xml:space="preserve"> України</w:t>
            </w:r>
            <w:r w:rsidR="00002D41" w:rsidRPr="000339C2">
              <w:rPr>
                <w:rFonts w:ascii="Times New Roman" w:hAnsi="Times New Roman" w:cs="Times New Roman"/>
                <w:lang w:val="uk-UA" w:eastAsia="uk-UA"/>
              </w:rPr>
              <w:t xml:space="preserve"> «Про порядок висвітлення діяльності органів державної влади та органів місцевого самоврядування в Україні засобами масової інформації»;</w:t>
            </w:r>
          </w:p>
          <w:p w:rsidR="00002D41" w:rsidRPr="00002D41" w:rsidRDefault="00002D41" w:rsidP="00002D41">
            <w:pPr>
              <w:pStyle w:val="a7"/>
              <w:jc w:val="both"/>
              <w:rPr>
                <w:rFonts w:ascii="Times New Roman" w:hAnsi="Times New Roman" w:cs="Times New Roman"/>
                <w:lang w:eastAsia="uk-UA"/>
              </w:rPr>
            </w:pPr>
            <w:r w:rsidRPr="000339C2">
              <w:rPr>
                <w:rFonts w:ascii="Times New Roman" w:hAnsi="Times New Roman" w:cs="Times New Roman"/>
                <w:lang w:val="uk-UA" w:eastAsia="uk-UA"/>
              </w:rPr>
              <w:t>-</w:t>
            </w:r>
            <w:r w:rsidR="000339C2">
              <w:rPr>
                <w:rFonts w:ascii="Times New Roman" w:hAnsi="Times New Roman" w:cs="Times New Roman"/>
                <w:lang w:val="uk-UA" w:eastAsia="uk-UA"/>
              </w:rPr>
              <w:t>П</w:t>
            </w:r>
            <w:proofErr w:type="spellStart"/>
            <w:r w:rsidRPr="000339C2">
              <w:rPr>
                <w:rFonts w:ascii="Times New Roman" w:hAnsi="Times New Roman" w:cs="Times New Roman"/>
                <w:lang w:eastAsia="uk-UA"/>
              </w:rPr>
              <w:t>роцесуальних</w:t>
            </w:r>
            <w:proofErr w:type="spellEnd"/>
            <w:r w:rsidRPr="000339C2">
              <w:rPr>
                <w:rFonts w:ascii="Times New Roman" w:hAnsi="Times New Roman" w:cs="Times New Roman"/>
                <w:lang w:eastAsia="uk-UA"/>
              </w:rPr>
              <w:t xml:space="preserve"> </w:t>
            </w:r>
            <w:proofErr w:type="spellStart"/>
            <w:r w:rsidRPr="000339C2">
              <w:rPr>
                <w:rFonts w:ascii="Times New Roman" w:hAnsi="Times New Roman" w:cs="Times New Roman"/>
                <w:lang w:eastAsia="uk-UA"/>
              </w:rPr>
              <w:t>кодексів</w:t>
            </w:r>
            <w:proofErr w:type="spellEnd"/>
            <w:r w:rsidRPr="000339C2">
              <w:rPr>
                <w:rFonts w:ascii="Times New Roman" w:hAnsi="Times New Roman" w:cs="Times New Roman"/>
                <w:lang w:eastAsia="uk-UA"/>
              </w:rPr>
              <w:t xml:space="preserve">, </w:t>
            </w:r>
            <w:proofErr w:type="spellStart"/>
            <w:r w:rsidRPr="000339C2">
              <w:rPr>
                <w:rFonts w:ascii="Times New Roman" w:hAnsi="Times New Roman" w:cs="Times New Roman"/>
                <w:lang w:eastAsia="uk-UA"/>
              </w:rPr>
              <w:t>інших</w:t>
            </w:r>
            <w:proofErr w:type="spellEnd"/>
            <w:r w:rsidRPr="000339C2">
              <w:rPr>
                <w:rFonts w:ascii="Times New Roman" w:hAnsi="Times New Roman" w:cs="Times New Roman"/>
                <w:lang w:eastAsia="uk-UA"/>
              </w:rPr>
              <w:t xml:space="preserve"> </w:t>
            </w:r>
            <w:proofErr w:type="spellStart"/>
            <w:r w:rsidRPr="000339C2">
              <w:rPr>
                <w:rFonts w:ascii="Times New Roman" w:hAnsi="Times New Roman" w:cs="Times New Roman"/>
                <w:lang w:eastAsia="uk-UA"/>
              </w:rPr>
              <w:t>актів</w:t>
            </w:r>
            <w:proofErr w:type="spellEnd"/>
            <w:r w:rsidRPr="000339C2">
              <w:rPr>
                <w:rFonts w:ascii="Times New Roman" w:hAnsi="Times New Roman" w:cs="Times New Roman"/>
                <w:lang w:eastAsia="uk-UA"/>
              </w:rPr>
              <w:t xml:space="preserve"> </w:t>
            </w:r>
            <w:proofErr w:type="spellStart"/>
            <w:r w:rsidRPr="000339C2">
              <w:rPr>
                <w:rFonts w:ascii="Times New Roman" w:hAnsi="Times New Roman" w:cs="Times New Roman"/>
                <w:lang w:eastAsia="uk-UA"/>
              </w:rPr>
              <w:t>законодавства</w:t>
            </w:r>
            <w:proofErr w:type="spellEnd"/>
            <w:r w:rsidRPr="000339C2">
              <w:rPr>
                <w:rFonts w:ascii="Times New Roman" w:hAnsi="Times New Roman" w:cs="Times New Roman"/>
                <w:lang w:eastAsia="uk-UA"/>
              </w:rPr>
              <w:t xml:space="preserve"> та </w:t>
            </w:r>
            <w:proofErr w:type="spellStart"/>
            <w:r w:rsidRPr="000339C2">
              <w:rPr>
                <w:rFonts w:ascii="Times New Roman" w:hAnsi="Times New Roman" w:cs="Times New Roman"/>
                <w:lang w:eastAsia="uk-UA"/>
              </w:rPr>
              <w:t>нормативних</w:t>
            </w:r>
            <w:proofErr w:type="spellEnd"/>
            <w:r w:rsidRPr="000339C2">
              <w:rPr>
                <w:rFonts w:ascii="Times New Roman" w:hAnsi="Times New Roman" w:cs="Times New Roman"/>
                <w:lang w:eastAsia="uk-UA"/>
              </w:rPr>
              <w:t xml:space="preserve"> </w:t>
            </w:r>
            <w:proofErr w:type="spellStart"/>
            <w:r w:rsidRPr="000339C2">
              <w:rPr>
                <w:rFonts w:ascii="Times New Roman" w:hAnsi="Times New Roman" w:cs="Times New Roman"/>
                <w:lang w:eastAsia="uk-UA"/>
              </w:rPr>
              <w:t>документів</w:t>
            </w:r>
            <w:proofErr w:type="spellEnd"/>
            <w:r w:rsidRPr="000339C2">
              <w:rPr>
                <w:rFonts w:ascii="Times New Roman" w:hAnsi="Times New Roman" w:cs="Times New Roman"/>
                <w:lang w:eastAsia="uk-UA"/>
              </w:rPr>
              <w:t xml:space="preserve">, </w:t>
            </w:r>
            <w:proofErr w:type="spellStart"/>
            <w:r w:rsidRPr="000339C2">
              <w:rPr>
                <w:rFonts w:ascii="Times New Roman" w:hAnsi="Times New Roman" w:cs="Times New Roman"/>
                <w:lang w:eastAsia="uk-UA"/>
              </w:rPr>
              <w:t>що</w:t>
            </w:r>
            <w:proofErr w:type="spellEnd"/>
            <w:r w:rsidRPr="000339C2">
              <w:rPr>
                <w:rFonts w:ascii="Times New Roman" w:hAnsi="Times New Roman" w:cs="Times New Roman"/>
                <w:lang w:eastAsia="uk-UA"/>
              </w:rPr>
              <w:t xml:space="preserve"> </w:t>
            </w:r>
            <w:proofErr w:type="spellStart"/>
            <w:r w:rsidRPr="000339C2">
              <w:rPr>
                <w:rFonts w:ascii="Times New Roman" w:hAnsi="Times New Roman" w:cs="Times New Roman"/>
                <w:lang w:eastAsia="uk-UA"/>
              </w:rPr>
              <w:t>регламентують</w:t>
            </w:r>
            <w:proofErr w:type="spellEnd"/>
            <w:r w:rsidRPr="000339C2">
              <w:rPr>
                <w:rFonts w:ascii="Times New Roman" w:hAnsi="Times New Roman" w:cs="Times New Roman"/>
                <w:lang w:eastAsia="uk-UA"/>
              </w:rPr>
              <w:t xml:space="preserve"> </w:t>
            </w:r>
            <w:proofErr w:type="spellStart"/>
            <w:r w:rsidRPr="000339C2">
              <w:rPr>
                <w:rFonts w:ascii="Times New Roman" w:hAnsi="Times New Roman" w:cs="Times New Roman"/>
                <w:lang w:eastAsia="uk-UA"/>
              </w:rPr>
              <w:t>діял</w:t>
            </w:r>
            <w:r w:rsidRPr="00002D41">
              <w:rPr>
                <w:rFonts w:ascii="Times New Roman" w:hAnsi="Times New Roman" w:cs="Times New Roman"/>
                <w:lang w:eastAsia="uk-UA"/>
              </w:rPr>
              <w:t>ьність</w:t>
            </w:r>
            <w:proofErr w:type="spellEnd"/>
            <w:r w:rsidRPr="00002D41">
              <w:rPr>
                <w:rFonts w:ascii="Times New Roman" w:hAnsi="Times New Roman" w:cs="Times New Roman"/>
                <w:lang w:eastAsia="uk-UA"/>
              </w:rPr>
              <w:t xml:space="preserve"> </w:t>
            </w:r>
            <w:proofErr w:type="spellStart"/>
            <w:r w:rsidRPr="00002D41">
              <w:rPr>
                <w:rFonts w:ascii="Times New Roman" w:hAnsi="Times New Roman" w:cs="Times New Roman"/>
                <w:lang w:eastAsia="uk-UA"/>
              </w:rPr>
              <w:t>судових</w:t>
            </w:r>
            <w:proofErr w:type="spellEnd"/>
            <w:r w:rsidRPr="00002D41">
              <w:rPr>
                <w:rFonts w:ascii="Times New Roman" w:hAnsi="Times New Roman" w:cs="Times New Roman"/>
                <w:lang w:eastAsia="uk-UA"/>
              </w:rPr>
              <w:t xml:space="preserve"> </w:t>
            </w:r>
            <w:proofErr w:type="spellStart"/>
            <w:r w:rsidRPr="00002D41">
              <w:rPr>
                <w:rFonts w:ascii="Times New Roman" w:hAnsi="Times New Roman" w:cs="Times New Roman"/>
                <w:lang w:eastAsia="uk-UA"/>
              </w:rPr>
              <w:t>органів</w:t>
            </w:r>
            <w:proofErr w:type="spellEnd"/>
            <w:r w:rsidRPr="00002D41">
              <w:rPr>
                <w:rFonts w:ascii="Times New Roman" w:hAnsi="Times New Roman" w:cs="Times New Roman"/>
                <w:lang w:eastAsia="uk-UA"/>
              </w:rPr>
              <w:t xml:space="preserve"> та </w:t>
            </w:r>
            <w:proofErr w:type="spellStart"/>
            <w:r w:rsidRPr="00002D41">
              <w:rPr>
                <w:rFonts w:ascii="Times New Roman" w:hAnsi="Times New Roman" w:cs="Times New Roman"/>
                <w:lang w:eastAsia="uk-UA"/>
              </w:rPr>
              <w:t>державної</w:t>
            </w:r>
            <w:proofErr w:type="spellEnd"/>
            <w:r w:rsidRPr="00002D41">
              <w:rPr>
                <w:rFonts w:ascii="Times New Roman" w:hAnsi="Times New Roman" w:cs="Times New Roman"/>
                <w:lang w:eastAsia="uk-UA"/>
              </w:rPr>
              <w:t xml:space="preserve"> </w:t>
            </w:r>
            <w:proofErr w:type="spellStart"/>
            <w:r w:rsidRPr="00002D41">
              <w:rPr>
                <w:rFonts w:ascii="Times New Roman" w:hAnsi="Times New Roman" w:cs="Times New Roman"/>
                <w:lang w:eastAsia="uk-UA"/>
              </w:rPr>
              <w:t>служби</w:t>
            </w:r>
            <w:proofErr w:type="spellEnd"/>
            <w:r w:rsidRPr="00002D41">
              <w:rPr>
                <w:rFonts w:ascii="Times New Roman" w:hAnsi="Times New Roman" w:cs="Times New Roman"/>
                <w:lang w:eastAsia="uk-UA"/>
              </w:rPr>
              <w:t>.</w:t>
            </w:r>
          </w:p>
          <w:p w:rsidR="00002D41" w:rsidRPr="00002D41" w:rsidRDefault="00002D41" w:rsidP="00002D41">
            <w:pPr>
              <w:pStyle w:val="a7"/>
              <w:rPr>
                <w:sz w:val="24"/>
                <w:szCs w:val="24"/>
              </w:rPr>
            </w:pPr>
          </w:p>
          <w:p w:rsidR="00B35FC6" w:rsidRPr="00002D41" w:rsidRDefault="00B35FC6" w:rsidP="00C84825">
            <w:pPr>
              <w:pStyle w:val="a7"/>
              <w:jc w:val="both"/>
              <w:rPr>
                <w:sz w:val="24"/>
                <w:szCs w:val="24"/>
                <w:lang w:val="uk-UA"/>
              </w:rPr>
            </w:pPr>
          </w:p>
        </w:tc>
      </w:tr>
    </w:tbl>
    <w:p w:rsidR="00B35FC6" w:rsidRPr="000E1E99" w:rsidRDefault="00B35FC6" w:rsidP="00B35FC6">
      <w:pPr>
        <w:rPr>
          <w:rFonts w:ascii="Times New Roman" w:hAnsi="Times New Roman"/>
          <w:sz w:val="24"/>
          <w:szCs w:val="24"/>
          <w:lang w:val="uk-UA"/>
        </w:rPr>
      </w:pPr>
    </w:p>
    <w:p w:rsidR="002E509E" w:rsidRPr="00B35FC6" w:rsidRDefault="002E509E" w:rsidP="00B35FC6">
      <w:pPr>
        <w:rPr>
          <w:lang w:val="uk-UA"/>
        </w:rPr>
      </w:pPr>
      <w:bookmarkStart w:id="0" w:name="_GoBack"/>
      <w:bookmarkEnd w:id="0"/>
    </w:p>
    <w:sectPr w:rsidR="002E509E" w:rsidRPr="00B35FC6" w:rsidSect="00387997">
      <w:headerReference w:type="even" r:id="rId9"/>
      <w:headerReference w:type="default" r:id="rId10"/>
      <w:pgSz w:w="11906" w:h="16838"/>
      <w:pgMar w:top="719" w:right="850" w:bottom="1135"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80C" w:rsidRDefault="008A780C" w:rsidP="006B0E9C">
      <w:pPr>
        <w:spacing w:after="0" w:line="240" w:lineRule="auto"/>
      </w:pPr>
      <w:r>
        <w:separator/>
      </w:r>
    </w:p>
  </w:endnote>
  <w:endnote w:type="continuationSeparator" w:id="0">
    <w:p w:rsidR="008A780C" w:rsidRDefault="008A780C" w:rsidP="006B0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tiqua">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80C" w:rsidRDefault="008A780C" w:rsidP="006B0E9C">
      <w:pPr>
        <w:spacing w:after="0" w:line="240" w:lineRule="auto"/>
      </w:pPr>
      <w:r>
        <w:separator/>
      </w:r>
    </w:p>
  </w:footnote>
  <w:footnote w:type="continuationSeparator" w:id="0">
    <w:p w:rsidR="008A780C" w:rsidRDefault="008A780C" w:rsidP="006B0E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4B4" w:rsidRDefault="007005DA" w:rsidP="00387997">
    <w:pPr>
      <w:pStyle w:val="a8"/>
      <w:framePr w:wrap="around" w:vAnchor="text" w:hAnchor="margin" w:xAlign="center" w:y="1"/>
      <w:rPr>
        <w:rStyle w:val="aa"/>
      </w:rPr>
    </w:pPr>
    <w:r>
      <w:rPr>
        <w:rStyle w:val="aa"/>
      </w:rPr>
      <w:fldChar w:fldCharType="begin"/>
    </w:r>
    <w:r w:rsidR="008604B4">
      <w:rPr>
        <w:rStyle w:val="aa"/>
      </w:rPr>
      <w:instrText xml:space="preserve">PAGE  </w:instrText>
    </w:r>
    <w:r>
      <w:rPr>
        <w:rStyle w:val="aa"/>
      </w:rPr>
      <w:fldChar w:fldCharType="end"/>
    </w:r>
  </w:p>
  <w:p w:rsidR="008604B4" w:rsidRDefault="008604B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4B4" w:rsidRDefault="007005DA" w:rsidP="00387997">
    <w:pPr>
      <w:pStyle w:val="a8"/>
      <w:framePr w:wrap="around" w:vAnchor="text" w:hAnchor="margin" w:xAlign="center" w:y="1"/>
      <w:rPr>
        <w:rStyle w:val="aa"/>
      </w:rPr>
    </w:pPr>
    <w:r>
      <w:rPr>
        <w:rStyle w:val="aa"/>
      </w:rPr>
      <w:fldChar w:fldCharType="begin"/>
    </w:r>
    <w:r w:rsidR="008604B4">
      <w:rPr>
        <w:rStyle w:val="aa"/>
      </w:rPr>
      <w:instrText xml:space="preserve">PAGE  </w:instrText>
    </w:r>
    <w:r>
      <w:rPr>
        <w:rStyle w:val="aa"/>
      </w:rPr>
      <w:fldChar w:fldCharType="separate"/>
    </w:r>
    <w:r w:rsidR="008604B4">
      <w:rPr>
        <w:rStyle w:val="aa"/>
        <w:noProof/>
      </w:rPr>
      <w:t>2</w:t>
    </w:r>
    <w:r>
      <w:rPr>
        <w:rStyle w:val="aa"/>
      </w:rPr>
      <w:fldChar w:fldCharType="end"/>
    </w:r>
  </w:p>
  <w:p w:rsidR="008604B4" w:rsidRDefault="008604B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8335B"/>
    <w:multiLevelType w:val="hybridMultilevel"/>
    <w:tmpl w:val="504E2782"/>
    <w:lvl w:ilvl="0" w:tplc="9C5A94C2">
      <w:start w:val="2"/>
      <w:numFmt w:val="bullet"/>
      <w:lvlText w:val="-"/>
      <w:lvlJc w:val="left"/>
      <w:pPr>
        <w:ind w:left="859" w:hanging="360"/>
      </w:pPr>
      <w:rPr>
        <w:rFonts w:ascii="Times New Roman" w:eastAsiaTheme="minorHAnsi" w:hAnsi="Times New Roman" w:cs="Times New Roman" w:hint="default"/>
      </w:rPr>
    </w:lvl>
    <w:lvl w:ilvl="1" w:tplc="04220003" w:tentative="1">
      <w:start w:val="1"/>
      <w:numFmt w:val="bullet"/>
      <w:lvlText w:val="o"/>
      <w:lvlJc w:val="left"/>
      <w:pPr>
        <w:ind w:left="1579" w:hanging="360"/>
      </w:pPr>
      <w:rPr>
        <w:rFonts w:ascii="Courier New" w:hAnsi="Courier New" w:cs="Courier New" w:hint="default"/>
      </w:rPr>
    </w:lvl>
    <w:lvl w:ilvl="2" w:tplc="04220005" w:tentative="1">
      <w:start w:val="1"/>
      <w:numFmt w:val="bullet"/>
      <w:lvlText w:val=""/>
      <w:lvlJc w:val="left"/>
      <w:pPr>
        <w:ind w:left="2299" w:hanging="360"/>
      </w:pPr>
      <w:rPr>
        <w:rFonts w:ascii="Wingdings" w:hAnsi="Wingdings" w:hint="default"/>
      </w:rPr>
    </w:lvl>
    <w:lvl w:ilvl="3" w:tplc="04220001" w:tentative="1">
      <w:start w:val="1"/>
      <w:numFmt w:val="bullet"/>
      <w:lvlText w:val=""/>
      <w:lvlJc w:val="left"/>
      <w:pPr>
        <w:ind w:left="3019" w:hanging="360"/>
      </w:pPr>
      <w:rPr>
        <w:rFonts w:ascii="Symbol" w:hAnsi="Symbol" w:hint="default"/>
      </w:rPr>
    </w:lvl>
    <w:lvl w:ilvl="4" w:tplc="04220003" w:tentative="1">
      <w:start w:val="1"/>
      <w:numFmt w:val="bullet"/>
      <w:lvlText w:val="o"/>
      <w:lvlJc w:val="left"/>
      <w:pPr>
        <w:ind w:left="3739" w:hanging="360"/>
      </w:pPr>
      <w:rPr>
        <w:rFonts w:ascii="Courier New" w:hAnsi="Courier New" w:cs="Courier New" w:hint="default"/>
      </w:rPr>
    </w:lvl>
    <w:lvl w:ilvl="5" w:tplc="04220005" w:tentative="1">
      <w:start w:val="1"/>
      <w:numFmt w:val="bullet"/>
      <w:lvlText w:val=""/>
      <w:lvlJc w:val="left"/>
      <w:pPr>
        <w:ind w:left="4459" w:hanging="360"/>
      </w:pPr>
      <w:rPr>
        <w:rFonts w:ascii="Wingdings" w:hAnsi="Wingdings" w:hint="default"/>
      </w:rPr>
    </w:lvl>
    <w:lvl w:ilvl="6" w:tplc="04220001" w:tentative="1">
      <w:start w:val="1"/>
      <w:numFmt w:val="bullet"/>
      <w:lvlText w:val=""/>
      <w:lvlJc w:val="left"/>
      <w:pPr>
        <w:ind w:left="5179" w:hanging="360"/>
      </w:pPr>
      <w:rPr>
        <w:rFonts w:ascii="Symbol" w:hAnsi="Symbol" w:hint="default"/>
      </w:rPr>
    </w:lvl>
    <w:lvl w:ilvl="7" w:tplc="04220003" w:tentative="1">
      <w:start w:val="1"/>
      <w:numFmt w:val="bullet"/>
      <w:lvlText w:val="o"/>
      <w:lvlJc w:val="left"/>
      <w:pPr>
        <w:ind w:left="5899" w:hanging="360"/>
      </w:pPr>
      <w:rPr>
        <w:rFonts w:ascii="Courier New" w:hAnsi="Courier New" w:cs="Courier New" w:hint="default"/>
      </w:rPr>
    </w:lvl>
    <w:lvl w:ilvl="8" w:tplc="04220005" w:tentative="1">
      <w:start w:val="1"/>
      <w:numFmt w:val="bullet"/>
      <w:lvlText w:val=""/>
      <w:lvlJc w:val="left"/>
      <w:pPr>
        <w:ind w:left="6619" w:hanging="360"/>
      </w:pPr>
      <w:rPr>
        <w:rFonts w:ascii="Wingdings" w:hAnsi="Wingdings" w:hint="default"/>
      </w:rPr>
    </w:lvl>
  </w:abstractNum>
  <w:abstractNum w:abstractNumId="1">
    <w:nsid w:val="2FE34442"/>
    <w:multiLevelType w:val="hybridMultilevel"/>
    <w:tmpl w:val="FCD05398"/>
    <w:lvl w:ilvl="0" w:tplc="1BA8723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36118EB"/>
    <w:multiLevelType w:val="hybridMultilevel"/>
    <w:tmpl w:val="D3F27614"/>
    <w:lvl w:ilvl="0" w:tplc="5B54352A">
      <w:start w:val="2"/>
      <w:numFmt w:val="bullet"/>
      <w:lvlText w:val="-"/>
      <w:lvlJc w:val="left"/>
      <w:pPr>
        <w:ind w:left="711" w:hanging="360"/>
      </w:pPr>
      <w:rPr>
        <w:rFonts w:ascii="Times New Roman" w:eastAsiaTheme="minorHAnsi" w:hAnsi="Times New Roman" w:cs="Times New Roman" w:hint="default"/>
      </w:rPr>
    </w:lvl>
    <w:lvl w:ilvl="1" w:tplc="04220003" w:tentative="1">
      <w:start w:val="1"/>
      <w:numFmt w:val="bullet"/>
      <w:lvlText w:val="o"/>
      <w:lvlJc w:val="left"/>
      <w:pPr>
        <w:ind w:left="1431" w:hanging="360"/>
      </w:pPr>
      <w:rPr>
        <w:rFonts w:ascii="Courier New" w:hAnsi="Courier New" w:cs="Courier New" w:hint="default"/>
      </w:rPr>
    </w:lvl>
    <w:lvl w:ilvl="2" w:tplc="04220005" w:tentative="1">
      <w:start w:val="1"/>
      <w:numFmt w:val="bullet"/>
      <w:lvlText w:val=""/>
      <w:lvlJc w:val="left"/>
      <w:pPr>
        <w:ind w:left="2151" w:hanging="360"/>
      </w:pPr>
      <w:rPr>
        <w:rFonts w:ascii="Wingdings" w:hAnsi="Wingdings" w:hint="default"/>
      </w:rPr>
    </w:lvl>
    <w:lvl w:ilvl="3" w:tplc="04220001" w:tentative="1">
      <w:start w:val="1"/>
      <w:numFmt w:val="bullet"/>
      <w:lvlText w:val=""/>
      <w:lvlJc w:val="left"/>
      <w:pPr>
        <w:ind w:left="2871" w:hanging="360"/>
      </w:pPr>
      <w:rPr>
        <w:rFonts w:ascii="Symbol" w:hAnsi="Symbol" w:hint="default"/>
      </w:rPr>
    </w:lvl>
    <w:lvl w:ilvl="4" w:tplc="04220003" w:tentative="1">
      <w:start w:val="1"/>
      <w:numFmt w:val="bullet"/>
      <w:lvlText w:val="o"/>
      <w:lvlJc w:val="left"/>
      <w:pPr>
        <w:ind w:left="3591" w:hanging="360"/>
      </w:pPr>
      <w:rPr>
        <w:rFonts w:ascii="Courier New" w:hAnsi="Courier New" w:cs="Courier New" w:hint="default"/>
      </w:rPr>
    </w:lvl>
    <w:lvl w:ilvl="5" w:tplc="04220005" w:tentative="1">
      <w:start w:val="1"/>
      <w:numFmt w:val="bullet"/>
      <w:lvlText w:val=""/>
      <w:lvlJc w:val="left"/>
      <w:pPr>
        <w:ind w:left="4311" w:hanging="360"/>
      </w:pPr>
      <w:rPr>
        <w:rFonts w:ascii="Wingdings" w:hAnsi="Wingdings" w:hint="default"/>
      </w:rPr>
    </w:lvl>
    <w:lvl w:ilvl="6" w:tplc="04220001" w:tentative="1">
      <w:start w:val="1"/>
      <w:numFmt w:val="bullet"/>
      <w:lvlText w:val=""/>
      <w:lvlJc w:val="left"/>
      <w:pPr>
        <w:ind w:left="5031" w:hanging="360"/>
      </w:pPr>
      <w:rPr>
        <w:rFonts w:ascii="Symbol" w:hAnsi="Symbol" w:hint="default"/>
      </w:rPr>
    </w:lvl>
    <w:lvl w:ilvl="7" w:tplc="04220003" w:tentative="1">
      <w:start w:val="1"/>
      <w:numFmt w:val="bullet"/>
      <w:lvlText w:val="o"/>
      <w:lvlJc w:val="left"/>
      <w:pPr>
        <w:ind w:left="5751" w:hanging="360"/>
      </w:pPr>
      <w:rPr>
        <w:rFonts w:ascii="Courier New" w:hAnsi="Courier New" w:cs="Courier New" w:hint="default"/>
      </w:rPr>
    </w:lvl>
    <w:lvl w:ilvl="8" w:tplc="04220005" w:tentative="1">
      <w:start w:val="1"/>
      <w:numFmt w:val="bullet"/>
      <w:lvlText w:val=""/>
      <w:lvlJc w:val="left"/>
      <w:pPr>
        <w:ind w:left="6471" w:hanging="360"/>
      </w:pPr>
      <w:rPr>
        <w:rFonts w:ascii="Wingdings" w:hAnsi="Wingdings" w:hint="default"/>
      </w:rPr>
    </w:lvl>
  </w:abstractNum>
  <w:abstractNum w:abstractNumId="3">
    <w:nsid w:val="49E77557"/>
    <w:multiLevelType w:val="hybridMultilevel"/>
    <w:tmpl w:val="D58ABE7C"/>
    <w:lvl w:ilvl="0" w:tplc="3734237C">
      <w:start w:val="9"/>
      <w:numFmt w:val="bullet"/>
      <w:lvlText w:val="-"/>
      <w:lvlJc w:val="left"/>
      <w:pPr>
        <w:ind w:left="752"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F0D6D52"/>
    <w:multiLevelType w:val="hybridMultilevel"/>
    <w:tmpl w:val="67ACCBE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59FF67F6"/>
    <w:multiLevelType w:val="hybridMultilevel"/>
    <w:tmpl w:val="05C49520"/>
    <w:lvl w:ilvl="0" w:tplc="69066E0A">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0001ACC"/>
    <w:multiLevelType w:val="hybridMultilevel"/>
    <w:tmpl w:val="145EB1F2"/>
    <w:lvl w:ilvl="0" w:tplc="00762F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4E29BF"/>
    <w:multiLevelType w:val="hybridMultilevel"/>
    <w:tmpl w:val="0D1C7106"/>
    <w:lvl w:ilvl="0" w:tplc="7B9C8330">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90A414B"/>
    <w:multiLevelType w:val="hybridMultilevel"/>
    <w:tmpl w:val="145EB1F2"/>
    <w:lvl w:ilvl="0" w:tplc="00762F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1"/>
  </w:num>
  <w:num w:numId="5">
    <w:abstractNumId w:val="0"/>
  </w:num>
  <w:num w:numId="6">
    <w:abstractNumId w:val="2"/>
  </w:num>
  <w:num w:numId="7">
    <w:abstractNumId w:val="7"/>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A2698"/>
    <w:rsid w:val="00002D41"/>
    <w:rsid w:val="000116B2"/>
    <w:rsid w:val="000339C2"/>
    <w:rsid w:val="00035A06"/>
    <w:rsid w:val="00055E27"/>
    <w:rsid w:val="00066EAD"/>
    <w:rsid w:val="000940B0"/>
    <w:rsid w:val="000962D0"/>
    <w:rsid w:val="000A3B16"/>
    <w:rsid w:val="00102C98"/>
    <w:rsid w:val="0012324A"/>
    <w:rsid w:val="00152EDA"/>
    <w:rsid w:val="00154148"/>
    <w:rsid w:val="0018397B"/>
    <w:rsid w:val="00192876"/>
    <w:rsid w:val="00196146"/>
    <w:rsid w:val="001A57A1"/>
    <w:rsid w:val="001B5603"/>
    <w:rsid w:val="001D7206"/>
    <w:rsid w:val="00200940"/>
    <w:rsid w:val="00222C55"/>
    <w:rsid w:val="0022441F"/>
    <w:rsid w:val="002919FA"/>
    <w:rsid w:val="002C4E49"/>
    <w:rsid w:val="002E4A30"/>
    <w:rsid w:val="002E509E"/>
    <w:rsid w:val="002E7A87"/>
    <w:rsid w:val="002F71AD"/>
    <w:rsid w:val="00306D32"/>
    <w:rsid w:val="003201B3"/>
    <w:rsid w:val="0034433B"/>
    <w:rsid w:val="00387997"/>
    <w:rsid w:val="00392486"/>
    <w:rsid w:val="003955BF"/>
    <w:rsid w:val="003B085B"/>
    <w:rsid w:val="003D50CF"/>
    <w:rsid w:val="00460EA9"/>
    <w:rsid w:val="004858C4"/>
    <w:rsid w:val="00486E93"/>
    <w:rsid w:val="00491B8D"/>
    <w:rsid w:val="004B60E7"/>
    <w:rsid w:val="004C20A6"/>
    <w:rsid w:val="004F61D7"/>
    <w:rsid w:val="00515CA5"/>
    <w:rsid w:val="005174CB"/>
    <w:rsid w:val="005238C8"/>
    <w:rsid w:val="00573A44"/>
    <w:rsid w:val="00580DBF"/>
    <w:rsid w:val="00584F76"/>
    <w:rsid w:val="005927FA"/>
    <w:rsid w:val="005A2E00"/>
    <w:rsid w:val="005D1E49"/>
    <w:rsid w:val="00620152"/>
    <w:rsid w:val="00620227"/>
    <w:rsid w:val="00623CF0"/>
    <w:rsid w:val="00642949"/>
    <w:rsid w:val="00665762"/>
    <w:rsid w:val="00673825"/>
    <w:rsid w:val="006B0E9C"/>
    <w:rsid w:val="006C66F4"/>
    <w:rsid w:val="006F05CB"/>
    <w:rsid w:val="007005DA"/>
    <w:rsid w:val="00702773"/>
    <w:rsid w:val="007147C2"/>
    <w:rsid w:val="00722992"/>
    <w:rsid w:val="007362ED"/>
    <w:rsid w:val="00737957"/>
    <w:rsid w:val="0078108B"/>
    <w:rsid w:val="007B36BC"/>
    <w:rsid w:val="007B60D1"/>
    <w:rsid w:val="007B62CD"/>
    <w:rsid w:val="007D6C72"/>
    <w:rsid w:val="007F6742"/>
    <w:rsid w:val="00831763"/>
    <w:rsid w:val="008576E7"/>
    <w:rsid w:val="008604B4"/>
    <w:rsid w:val="008620B0"/>
    <w:rsid w:val="008809D5"/>
    <w:rsid w:val="0089401B"/>
    <w:rsid w:val="00895C5A"/>
    <w:rsid w:val="00896760"/>
    <w:rsid w:val="008A1341"/>
    <w:rsid w:val="008A780C"/>
    <w:rsid w:val="008F44F8"/>
    <w:rsid w:val="0092177B"/>
    <w:rsid w:val="009237FE"/>
    <w:rsid w:val="00950A85"/>
    <w:rsid w:val="009B2436"/>
    <w:rsid w:val="009C7549"/>
    <w:rsid w:val="00A02E0E"/>
    <w:rsid w:val="00A176CE"/>
    <w:rsid w:val="00A315B2"/>
    <w:rsid w:val="00A50403"/>
    <w:rsid w:val="00A7659D"/>
    <w:rsid w:val="00A96C5B"/>
    <w:rsid w:val="00A97027"/>
    <w:rsid w:val="00AA2BE0"/>
    <w:rsid w:val="00AC4E0D"/>
    <w:rsid w:val="00AE0EBB"/>
    <w:rsid w:val="00AE4DCE"/>
    <w:rsid w:val="00B20C2C"/>
    <w:rsid w:val="00B21814"/>
    <w:rsid w:val="00B35FC6"/>
    <w:rsid w:val="00B93672"/>
    <w:rsid w:val="00BA2599"/>
    <w:rsid w:val="00BA3476"/>
    <w:rsid w:val="00BB35DB"/>
    <w:rsid w:val="00BD2DA3"/>
    <w:rsid w:val="00BD5C9D"/>
    <w:rsid w:val="00C26091"/>
    <w:rsid w:val="00C520E4"/>
    <w:rsid w:val="00C84825"/>
    <w:rsid w:val="00CA129A"/>
    <w:rsid w:val="00CA435D"/>
    <w:rsid w:val="00CE5ED3"/>
    <w:rsid w:val="00CF19B4"/>
    <w:rsid w:val="00CF2FEB"/>
    <w:rsid w:val="00CF5F26"/>
    <w:rsid w:val="00D21FA0"/>
    <w:rsid w:val="00D35F1C"/>
    <w:rsid w:val="00D7116F"/>
    <w:rsid w:val="00D72B78"/>
    <w:rsid w:val="00DA7D72"/>
    <w:rsid w:val="00DD12CB"/>
    <w:rsid w:val="00DF0549"/>
    <w:rsid w:val="00E02D45"/>
    <w:rsid w:val="00E13DA9"/>
    <w:rsid w:val="00E2558F"/>
    <w:rsid w:val="00E51A18"/>
    <w:rsid w:val="00E52BA8"/>
    <w:rsid w:val="00E81C62"/>
    <w:rsid w:val="00EB64A6"/>
    <w:rsid w:val="00EB7A71"/>
    <w:rsid w:val="00ED6622"/>
    <w:rsid w:val="00EE6180"/>
    <w:rsid w:val="00EF0F37"/>
    <w:rsid w:val="00F16532"/>
    <w:rsid w:val="00F76F1C"/>
    <w:rsid w:val="00F823F9"/>
    <w:rsid w:val="00F85496"/>
    <w:rsid w:val="00FA2698"/>
    <w:rsid w:val="00FD05AC"/>
    <w:rsid w:val="00FD1ACE"/>
    <w:rsid w:val="00FD73F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FC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5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6C72"/>
    <w:pPr>
      <w:ind w:left="720"/>
      <w:contextualSpacing/>
    </w:pPr>
  </w:style>
  <w:style w:type="paragraph" w:styleId="a5">
    <w:name w:val="Balloon Text"/>
    <w:basedOn w:val="a"/>
    <w:link w:val="a6"/>
    <w:uiPriority w:val="99"/>
    <w:semiHidden/>
    <w:unhideWhenUsed/>
    <w:rsid w:val="00E255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558F"/>
    <w:rPr>
      <w:rFonts w:ascii="Tahoma" w:hAnsi="Tahoma" w:cs="Tahoma"/>
      <w:sz w:val="16"/>
      <w:szCs w:val="16"/>
    </w:rPr>
  </w:style>
  <w:style w:type="paragraph" w:styleId="a7">
    <w:name w:val="No Spacing"/>
    <w:uiPriority w:val="1"/>
    <w:qFormat/>
    <w:rsid w:val="00950A85"/>
    <w:pPr>
      <w:spacing w:after="0" w:line="240" w:lineRule="auto"/>
    </w:pPr>
    <w:rPr>
      <w:rFonts w:cstheme="minorHAnsi"/>
    </w:rPr>
  </w:style>
  <w:style w:type="character" w:customStyle="1" w:styleId="apple-converted-space">
    <w:name w:val="apple-converted-space"/>
    <w:basedOn w:val="a0"/>
    <w:rsid w:val="00623CF0"/>
  </w:style>
  <w:style w:type="character" w:customStyle="1" w:styleId="st42">
    <w:name w:val="st42"/>
    <w:rsid w:val="00B35FC6"/>
    <w:rPr>
      <w:rFonts w:ascii="Times New Roman" w:hAnsi="Times New Roman"/>
      <w:color w:val="000000"/>
      <w:sz w:val="28"/>
    </w:rPr>
  </w:style>
  <w:style w:type="paragraph" w:styleId="a8">
    <w:name w:val="header"/>
    <w:basedOn w:val="a"/>
    <w:link w:val="a9"/>
    <w:rsid w:val="00B35FC6"/>
    <w:pPr>
      <w:tabs>
        <w:tab w:val="center" w:pos="4819"/>
        <w:tab w:val="right" w:pos="9639"/>
      </w:tabs>
    </w:pPr>
  </w:style>
  <w:style w:type="character" w:customStyle="1" w:styleId="a9">
    <w:name w:val="Верхний колонтитул Знак"/>
    <w:basedOn w:val="a0"/>
    <w:link w:val="a8"/>
    <w:rsid w:val="00B35FC6"/>
    <w:rPr>
      <w:rFonts w:ascii="Calibri" w:eastAsia="Times New Roman" w:hAnsi="Calibri" w:cs="Times New Roman"/>
    </w:rPr>
  </w:style>
  <w:style w:type="character" w:styleId="aa">
    <w:name w:val="page number"/>
    <w:basedOn w:val="a0"/>
    <w:rsid w:val="00B35FC6"/>
  </w:style>
  <w:style w:type="paragraph" w:customStyle="1" w:styleId="ab">
    <w:name w:val="Нормальний текст"/>
    <w:basedOn w:val="a"/>
    <w:rsid w:val="00B35FC6"/>
    <w:pPr>
      <w:spacing w:before="120" w:after="0" w:line="240" w:lineRule="auto"/>
      <w:ind w:firstLine="567"/>
    </w:pPr>
    <w:rPr>
      <w:rFonts w:ascii="Antiqua" w:hAnsi="Antiqua"/>
      <w:sz w:val="26"/>
      <w:szCs w:val="20"/>
      <w:lang w:val="uk-UA" w:eastAsia="ru-RU"/>
    </w:rPr>
  </w:style>
  <w:style w:type="character" w:customStyle="1" w:styleId="FontStyle15">
    <w:name w:val="Font Style15"/>
    <w:rsid w:val="00B35FC6"/>
    <w:rPr>
      <w:rFonts w:ascii="Times New Roman" w:hAnsi="Times New Roman" w:cs="Times New Roman"/>
      <w:sz w:val="26"/>
      <w:szCs w:val="26"/>
    </w:rPr>
  </w:style>
  <w:style w:type="paragraph" w:customStyle="1" w:styleId="Style1">
    <w:name w:val="Style1"/>
    <w:basedOn w:val="a"/>
    <w:rsid w:val="00B35FC6"/>
    <w:pPr>
      <w:widowControl w:val="0"/>
      <w:autoSpaceDE w:val="0"/>
      <w:autoSpaceDN w:val="0"/>
      <w:adjustRightInd w:val="0"/>
      <w:spacing w:after="0" w:line="322" w:lineRule="exact"/>
      <w:ind w:firstLine="739"/>
      <w:jc w:val="both"/>
    </w:pPr>
    <w:rPr>
      <w:rFonts w:ascii="Times New Roman" w:eastAsia="Calibri" w:hAnsi="Times New Roman"/>
      <w:sz w:val="24"/>
      <w:szCs w:val="24"/>
      <w:lang w:eastAsia="ru-RU"/>
    </w:rPr>
  </w:style>
  <w:style w:type="paragraph" w:customStyle="1" w:styleId="rvps2">
    <w:name w:val="rvps2"/>
    <w:basedOn w:val="a"/>
    <w:rsid w:val="00B35FC6"/>
    <w:pPr>
      <w:spacing w:before="100" w:beforeAutospacing="1" w:after="100" w:afterAutospacing="1" w:line="240" w:lineRule="auto"/>
    </w:pPr>
    <w:rPr>
      <w:rFonts w:ascii="Times New Roman" w:hAnsi="Times New Roman"/>
      <w:sz w:val="24"/>
      <w:szCs w:val="24"/>
      <w:lang w:val="uk-UA" w:eastAsia="uk-UA"/>
    </w:rPr>
  </w:style>
  <w:style w:type="paragraph" w:customStyle="1" w:styleId="1">
    <w:name w:val="Без интервала1"/>
    <w:qFormat/>
    <w:rsid w:val="00B35FC6"/>
    <w:pPr>
      <w:spacing w:after="0" w:line="240" w:lineRule="auto"/>
    </w:pPr>
    <w:rPr>
      <w:rFonts w:ascii="Calibri" w:eastAsia="Calibri" w:hAnsi="Calibri" w:cs="Times New Roman"/>
    </w:rPr>
  </w:style>
  <w:style w:type="paragraph" w:customStyle="1" w:styleId="rvps14">
    <w:name w:val="rvps14"/>
    <w:basedOn w:val="a"/>
    <w:rsid w:val="00B35FC6"/>
    <w:pPr>
      <w:spacing w:before="100" w:beforeAutospacing="1" w:after="100" w:afterAutospacing="1" w:line="240" w:lineRule="auto"/>
    </w:pPr>
    <w:rPr>
      <w:rFonts w:ascii="Times New Roman" w:hAnsi="Times New Roman"/>
      <w:sz w:val="24"/>
      <w:szCs w:val="24"/>
      <w:lang w:val="uk-UA" w:eastAsia="uk-UA"/>
    </w:rPr>
  </w:style>
  <w:style w:type="character" w:styleId="ac">
    <w:name w:val="Hyperlink"/>
    <w:basedOn w:val="a0"/>
    <w:uiPriority w:val="99"/>
    <w:unhideWhenUsed/>
    <w:rsid w:val="00E51A1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8463951">
      <w:bodyDiv w:val="1"/>
      <w:marLeft w:val="0"/>
      <w:marRight w:val="0"/>
      <w:marTop w:val="0"/>
      <w:marBottom w:val="0"/>
      <w:divBdr>
        <w:top w:val="none" w:sz="0" w:space="0" w:color="auto"/>
        <w:left w:val="none" w:sz="0" w:space="0" w:color="auto"/>
        <w:bottom w:val="none" w:sz="0" w:space="0" w:color="auto"/>
        <w:right w:val="none" w:sz="0" w:space="0" w:color="auto"/>
      </w:divBdr>
    </w:div>
    <w:div w:id="384185368">
      <w:bodyDiv w:val="1"/>
      <w:marLeft w:val="0"/>
      <w:marRight w:val="0"/>
      <w:marTop w:val="0"/>
      <w:marBottom w:val="0"/>
      <w:divBdr>
        <w:top w:val="none" w:sz="0" w:space="0" w:color="auto"/>
        <w:left w:val="none" w:sz="0" w:space="0" w:color="auto"/>
        <w:bottom w:val="none" w:sz="0" w:space="0" w:color="auto"/>
        <w:right w:val="none" w:sz="0" w:space="0" w:color="auto"/>
      </w:divBdr>
    </w:div>
    <w:div w:id="468061117">
      <w:bodyDiv w:val="1"/>
      <w:marLeft w:val="0"/>
      <w:marRight w:val="0"/>
      <w:marTop w:val="0"/>
      <w:marBottom w:val="0"/>
      <w:divBdr>
        <w:top w:val="none" w:sz="0" w:space="0" w:color="auto"/>
        <w:left w:val="none" w:sz="0" w:space="0" w:color="auto"/>
        <w:bottom w:val="none" w:sz="0" w:space="0" w:color="auto"/>
        <w:right w:val="none" w:sz="0" w:space="0" w:color="auto"/>
      </w:divBdr>
    </w:div>
    <w:div w:id="1234967838">
      <w:bodyDiv w:val="1"/>
      <w:marLeft w:val="0"/>
      <w:marRight w:val="0"/>
      <w:marTop w:val="0"/>
      <w:marBottom w:val="0"/>
      <w:divBdr>
        <w:top w:val="none" w:sz="0" w:space="0" w:color="auto"/>
        <w:left w:val="none" w:sz="0" w:space="0" w:color="auto"/>
        <w:bottom w:val="none" w:sz="0" w:space="0" w:color="auto"/>
        <w:right w:val="none" w:sz="0" w:space="0" w:color="auto"/>
      </w:divBdr>
    </w:div>
    <w:div w:id="1418791609">
      <w:bodyDiv w:val="1"/>
      <w:marLeft w:val="0"/>
      <w:marRight w:val="0"/>
      <w:marTop w:val="0"/>
      <w:marBottom w:val="0"/>
      <w:divBdr>
        <w:top w:val="none" w:sz="0" w:space="0" w:color="auto"/>
        <w:left w:val="none" w:sz="0" w:space="0" w:color="auto"/>
        <w:bottom w:val="none" w:sz="0" w:space="0" w:color="auto"/>
        <w:right w:val="none" w:sz="0" w:space="0" w:color="auto"/>
      </w:divBdr>
    </w:div>
    <w:div w:id="210784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ug.zk.court.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9ECF1-A08C-4FDD-8B72-E5B7C30B7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4457</Words>
  <Characters>2541</Characters>
  <Application>Microsoft Office Word</Application>
  <DocSecurity>0</DocSecurity>
  <Lines>21</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2019-12-03T11:03:00Z</cp:lastPrinted>
  <dcterms:created xsi:type="dcterms:W3CDTF">2020-01-15T12:18:00Z</dcterms:created>
  <dcterms:modified xsi:type="dcterms:W3CDTF">2020-01-15T12:18:00Z</dcterms:modified>
</cp:coreProperties>
</file>