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6A" w:rsidRPr="0084256A" w:rsidRDefault="0084256A" w:rsidP="0084256A">
      <w:pPr>
        <w:shd w:val="clear" w:color="auto" w:fill="FFFFFF"/>
        <w:spacing w:after="300" w:line="312" w:lineRule="atLeast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Додаток №1</w:t>
      </w:r>
    </w:p>
    <w:p w:rsidR="0084256A" w:rsidRPr="0084256A" w:rsidRDefault="0084256A" w:rsidP="0084256A">
      <w:pPr>
        <w:shd w:val="clear" w:color="auto" w:fill="FFFFFF"/>
        <w:spacing w:after="300" w:line="312" w:lineRule="atLeast"/>
        <w:ind w:left="5103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                      до рішення Ради суддів України №28</w:t>
      </w:r>
    </w:p>
    <w:p w:rsidR="0084256A" w:rsidRPr="0084256A" w:rsidRDefault="0084256A" w:rsidP="0084256A">
      <w:pPr>
        <w:shd w:val="clear" w:color="auto" w:fill="FFFFFF"/>
        <w:spacing w:after="300" w:line="312" w:lineRule="atLeast"/>
        <w:ind w:left="5103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від 02 квітня 2015 року</w:t>
      </w:r>
    </w:p>
    <w:p w:rsidR="0084256A" w:rsidRPr="0084256A" w:rsidRDefault="0084256A" w:rsidP="00296DAB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b/>
          <w:bCs/>
          <w:color w:val="555577"/>
          <w:sz w:val="28"/>
          <w:szCs w:val="28"/>
          <w:lang w:eastAsia="uk-UA"/>
        </w:rPr>
        <w:t>Базові показники роботи Орджонікідзевського районного суду м. Харкова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4265"/>
        <w:gridCol w:w="2677"/>
        <w:gridCol w:w="2009"/>
      </w:tblGrid>
      <w:tr w:rsidR="00E24D17" w:rsidRPr="0084256A" w:rsidTr="00E24D17"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Необхідні визначення, що стосуються рекомендованого показника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 xml:space="preserve"> </w:t>
            </w:r>
            <w:r w:rsidR="00F310D5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 xml:space="preserve"> рік</w:t>
            </w:r>
          </w:p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Перше півріччя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Default="00F310D5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2019</w:t>
            </w:r>
          </w:p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рік</w:t>
            </w:r>
          </w:p>
        </w:tc>
      </w:tr>
      <w:tr w:rsidR="00E24D17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1B53DD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193/9</w:t>
            </w:r>
            <w:r w:rsidR="00E24D17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,5</w:t>
            </w:r>
            <w:r w:rsidR="00E24D17"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DF125E" w:rsidRDefault="00DF125E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  <w:t>140/10,4%</w:t>
            </w:r>
          </w:p>
        </w:tc>
      </w:tr>
      <w:tr w:rsidR="00E24D17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Відсоток розгляду справ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1B53DD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99,5</w:t>
            </w:r>
            <w:r w:rsidR="00E24D17"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434E6B" w:rsidRDefault="00434E6B" w:rsidP="00434E6B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  <w:t>98,7%</w:t>
            </w:r>
          </w:p>
        </w:tc>
      </w:tr>
      <w:tr w:rsidR="00E24D17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кількість розглянутих справ на одного суддю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1B53DD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521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2955FB" w:rsidRDefault="002955FB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  <w:t>564</w:t>
            </w:r>
          </w:p>
        </w:tc>
      </w:tr>
      <w:tr w:rsidR="00E24D17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кількість справ та матеріалів, що перебували на розгляді в звітний період в розрахунку на одного суддю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3D11BE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677,1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2955FB" w:rsidRDefault="002955FB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  <w:t>875,9</w:t>
            </w:r>
          </w:p>
        </w:tc>
      </w:tr>
      <w:tr w:rsidR="00E24D17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тривалість розгляду справи (днів)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3D11BE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2955FB" w:rsidRDefault="002955FB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  <w:t>75</w:t>
            </w:r>
            <w:bookmarkStart w:id="0" w:name="_GoBack"/>
            <w:bookmarkEnd w:id="0"/>
          </w:p>
        </w:tc>
      </w:tr>
      <w:tr w:rsidR="00E24D17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Проведення опитувань громадян-учасників судових проваджень щодо їх задоволеності роботою суду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0D5" w:rsidRDefault="00F310D5" w:rsidP="00AE3C3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Опитування проводилось 19-23 листопада 2018 року</w:t>
            </w:r>
          </w:p>
          <w:p w:rsidR="00052C86" w:rsidRPr="003D11BE" w:rsidRDefault="003D11BE" w:rsidP="003D11BE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Опитування проводилось з 20 травня по 05 червня  2019 року в рамках проекту «Моніторинг прозорості да доступності судів Полтавської, Харківської та 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lastRenderedPageBreak/>
              <w:t xml:space="preserve">Чернівецької областей», за підтримки проекту 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en-US" w:eastAsia="uk-UA"/>
              </w:rPr>
              <w:t>USAID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«Нове правосуддя», відповідно до листа Громадської спілки </w:t>
            </w:r>
            <w:r w:rsidR="00A35853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«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Мережа правового розвитку</w:t>
            </w:r>
            <w:r w:rsidR="00A35853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»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№ 1-26-05/19 від 13.05.2019 року щодо сприяння у моніторингу та з метою проведення опитування відвідувачів суду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4E6B" w:rsidRDefault="00434E6B" w:rsidP="002D0EFC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  <w:lastRenderedPageBreak/>
              <w:t xml:space="preserve">  </w:t>
            </w:r>
          </w:p>
          <w:p w:rsidR="00434E6B" w:rsidRDefault="00434E6B" w:rsidP="002D0EFC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</w:pPr>
          </w:p>
          <w:p w:rsidR="00434E6B" w:rsidRDefault="00434E6B" w:rsidP="002D0EFC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</w:pPr>
          </w:p>
          <w:p w:rsidR="00434E6B" w:rsidRDefault="00434E6B" w:rsidP="002D0EFC">
            <w:pPr>
              <w:spacing w:after="300" w:line="312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D17" w:rsidRPr="00434E6B" w:rsidRDefault="00E24D17" w:rsidP="002D0EFC">
            <w:pPr>
              <w:spacing w:after="300" w:line="312" w:lineRule="atLeast"/>
              <w:rPr>
                <w:rFonts w:ascii="Times New Roman" w:eastAsia="Times New Roman" w:hAnsi="Times New Roman" w:cs="Times New Roman"/>
                <w:b/>
                <w:color w:val="555577"/>
                <w:sz w:val="28"/>
                <w:szCs w:val="28"/>
                <w:lang w:val="ru-UA" w:eastAsia="uk-UA"/>
              </w:rPr>
            </w:pPr>
          </w:p>
        </w:tc>
      </w:tr>
      <w:tr w:rsidR="00E24D17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lastRenderedPageBreak/>
              <w:t>6А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Публікація результатів опитувань громадян-учасників судових проваджень на веб-сторінці суду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BE" w:rsidRDefault="00E24D17" w:rsidP="003D11BE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Інформацію 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</w:t>
            </w: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оприлюднено на веб-сайті суду в 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розділі</w:t>
            </w: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«Базові показники ефективності діяльності суду» 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після проведення опитування</w:t>
            </w:r>
            <w:r w:rsidR="003D11BE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19-23 листопада 2018 року</w:t>
            </w:r>
          </w:p>
          <w:p w:rsidR="003D11BE" w:rsidRDefault="00A35853" w:rsidP="003D11BE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По надходженню відомостей від Громадської спілки «Мережа правового розвитку» </w:t>
            </w:r>
            <w:r w:rsidR="003D11BE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щодо результатів опитування з 20 травня по 05 червня  2019 року 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і</w:t>
            </w:r>
            <w:r w:rsidR="003D11BE"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нформацію 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буде</w:t>
            </w:r>
            <w:r w:rsidR="003D11BE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</w:t>
            </w:r>
            <w:r w:rsidR="003D11BE"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оприлюднено на веб-сайті суду в </w:t>
            </w:r>
            <w:r w:rsidR="003D11BE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розділі</w:t>
            </w:r>
            <w:r w:rsidR="003D11BE"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«Базові показники ефективності діяльності суду» </w:t>
            </w:r>
            <w:r w:rsidR="003D11BE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</w:t>
            </w:r>
          </w:p>
          <w:p w:rsidR="00E24D17" w:rsidRPr="0084256A" w:rsidRDefault="00E24D17" w:rsidP="00AE3C3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4E6B" w:rsidRDefault="00434E6B" w:rsidP="002D0EFC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  <w:p w:rsidR="00434E6B" w:rsidRDefault="00434E6B" w:rsidP="002D0EFC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  <w:p w:rsidR="00434E6B" w:rsidRDefault="00434E6B" w:rsidP="002D0EFC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  <w:p w:rsidR="00434E6B" w:rsidRDefault="00434E6B" w:rsidP="002D0EFC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  <w:p w:rsidR="00434E6B" w:rsidRDefault="00434E6B" w:rsidP="002D0EFC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  <w:p w:rsidR="00434E6B" w:rsidRDefault="00434E6B" w:rsidP="002D0EFC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  <w:p w:rsidR="00434E6B" w:rsidRDefault="00434E6B" w:rsidP="002D0EFC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  <w:p w:rsidR="00434E6B" w:rsidRDefault="00434E6B" w:rsidP="002D0EFC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  <w:p w:rsidR="00434E6B" w:rsidRDefault="00434E6B" w:rsidP="002D0EFC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 w:rsidRPr="00434E6B">
              <w:rPr>
                <w:rFonts w:ascii="Times New Roman" w:hAnsi="Times New Roman" w:cs="Times New Roman"/>
                <w:b/>
                <w:sz w:val="28"/>
                <w:szCs w:val="28"/>
              </w:rPr>
              <w:t>За 5-бальною шкалою середня оцінка якості роботи суду становить 4,22 бали</w:t>
            </w:r>
          </w:p>
          <w:p w:rsidR="00434E6B" w:rsidRDefault="00434E6B" w:rsidP="002D0EFC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  <w:p w:rsidR="00E24D17" w:rsidRPr="0084256A" w:rsidRDefault="00E24D17" w:rsidP="002D0EFC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  <w:tr w:rsidR="00E24D17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lastRenderedPageBreak/>
              <w:t>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Рівень задоволеності роботою суду учасниками судового розгляду за результатами опитування, що проводяться за уніфікованою методологією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BE" w:rsidRDefault="00F310D5" w:rsidP="003D11BE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4,5</w:t>
            </w:r>
          </w:p>
          <w:p w:rsidR="003D11BE" w:rsidRDefault="003D11BE" w:rsidP="003D11BE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( опитування 19-23 листопада 2018 року )</w:t>
            </w:r>
          </w:p>
          <w:p w:rsidR="00E24D17" w:rsidRPr="009A1E83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9A1E83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</w:tbl>
    <w:p w:rsidR="00C14B0C" w:rsidRDefault="00C14B0C" w:rsidP="00F310D5"/>
    <w:sectPr w:rsidR="00C14B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6A"/>
    <w:rsid w:val="00052C86"/>
    <w:rsid w:val="001075E3"/>
    <w:rsid w:val="001761F9"/>
    <w:rsid w:val="001B53DD"/>
    <w:rsid w:val="002955FB"/>
    <w:rsid w:val="00296DAB"/>
    <w:rsid w:val="002D0EFC"/>
    <w:rsid w:val="00331B85"/>
    <w:rsid w:val="00375384"/>
    <w:rsid w:val="003D11BE"/>
    <w:rsid w:val="003E14B9"/>
    <w:rsid w:val="00434E6B"/>
    <w:rsid w:val="00627952"/>
    <w:rsid w:val="0077657E"/>
    <w:rsid w:val="007D7089"/>
    <w:rsid w:val="00825571"/>
    <w:rsid w:val="0084256A"/>
    <w:rsid w:val="008B0BE8"/>
    <w:rsid w:val="009A1E83"/>
    <w:rsid w:val="009C599A"/>
    <w:rsid w:val="009D701F"/>
    <w:rsid w:val="009F327C"/>
    <w:rsid w:val="00A23D1A"/>
    <w:rsid w:val="00A35853"/>
    <w:rsid w:val="00A96D23"/>
    <w:rsid w:val="00AE3C3A"/>
    <w:rsid w:val="00B01B6C"/>
    <w:rsid w:val="00C05823"/>
    <w:rsid w:val="00C14B0C"/>
    <w:rsid w:val="00CD3D12"/>
    <w:rsid w:val="00DF125E"/>
    <w:rsid w:val="00E24D17"/>
    <w:rsid w:val="00F310D5"/>
    <w:rsid w:val="00F3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835D"/>
  <w15:docId w15:val="{00C0FDB3-ED2E-4CE6-9C0A-75837E2E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basedOn w:val="a"/>
    <w:uiPriority w:val="1"/>
    <w:qFormat/>
    <w:rsid w:val="0084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4256A"/>
  </w:style>
  <w:style w:type="character" w:customStyle="1" w:styleId="105pt0pt">
    <w:name w:val="Подпись к таблице + 10;5 pt;Интервал 0 pt"/>
    <w:basedOn w:val="a0"/>
    <w:rsid w:val="00AE3C3A"/>
  </w:style>
  <w:style w:type="table" w:styleId="a5">
    <w:name w:val="Table Grid"/>
    <w:basedOn w:val="a1"/>
    <w:uiPriority w:val="59"/>
    <w:rsid w:val="00AE3C3A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5pt0pt0">
    <w:name w:val="Основной текст + 10;5 pt;Интервал 0 pt"/>
    <w:basedOn w:val="a0"/>
    <w:rsid w:val="00A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character" w:customStyle="1" w:styleId="82">
    <w:name w:val="Заголовок №8 (2)"/>
    <w:basedOn w:val="a0"/>
    <w:rsid w:val="00A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character" w:customStyle="1" w:styleId="Arial85pt0pt">
    <w:name w:val="Основной текст + Arial;8;5 pt;Интервал 0 pt"/>
    <w:basedOn w:val="a0"/>
    <w:rsid w:val="00AE3C3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rial9pt0pt">
    <w:name w:val="Основной текст + Arial;9 pt;Курсив;Интервал 0 pt"/>
    <w:basedOn w:val="a0"/>
    <w:rsid w:val="00AE3C3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3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22</cp:revision>
  <cp:lastPrinted>2020-01-27T13:24:00Z</cp:lastPrinted>
  <dcterms:created xsi:type="dcterms:W3CDTF">2016-08-08T12:37:00Z</dcterms:created>
  <dcterms:modified xsi:type="dcterms:W3CDTF">2020-01-27T13:55:00Z</dcterms:modified>
</cp:coreProperties>
</file>