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23" w:rsidRPr="00EC2E9D" w:rsidRDefault="00D60A23" w:rsidP="00D60A23">
      <w:pPr>
        <w:spacing w:after="0"/>
        <w:jc w:val="center"/>
        <w:rPr>
          <w:rFonts w:ascii="Times New Roman" w:hAnsi="Times New Roman" w:cs="Times New Roman"/>
          <w:b/>
          <w:color w:val="333333"/>
          <w:shd w:val="clear" w:color="auto" w:fill="FFFFFF"/>
        </w:rPr>
      </w:pPr>
      <w:bookmarkStart w:id="0" w:name="_GoBack"/>
      <w:bookmarkEnd w:id="0"/>
      <w:r w:rsidRPr="00EC2E9D">
        <w:rPr>
          <w:rFonts w:ascii="Times New Roman" w:hAnsi="Times New Roman" w:cs="Times New Roman"/>
          <w:b/>
          <w:color w:val="333333"/>
          <w:shd w:val="clear" w:color="auto" w:fill="FFFFFF"/>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D60A23" w:rsidRPr="00EC2E9D" w:rsidRDefault="00D93268" w:rsidP="00D60A23">
      <w:pPr>
        <w:spacing w:after="0"/>
        <w:jc w:val="center"/>
        <w:rPr>
          <w:rFonts w:ascii="Times New Roman" w:hAnsi="Times New Roman" w:cs="Times New Roman"/>
        </w:rPr>
      </w:pPr>
      <w:r w:rsidRPr="00EC2E9D">
        <w:rPr>
          <w:rFonts w:ascii="Times New Roman" w:hAnsi="Times New Roman" w:cs="Times New Roman"/>
        </w:rPr>
        <w:t>(відповідно до пункту 4¹</w:t>
      </w:r>
      <w:r w:rsidR="00D60A23" w:rsidRPr="00EC2E9D">
        <w:rPr>
          <w:rFonts w:ascii="Times New Roman" w:hAnsi="Times New Roman" w:cs="Times New Roman"/>
        </w:rPr>
        <w:t xml:space="preserve"> постанови КМУ від 11.10.2016 № 710 «Про ефективне використання державних коштів» (зі змінами))</w:t>
      </w:r>
    </w:p>
    <w:p w:rsidR="00D60A23" w:rsidRPr="00EC2E9D" w:rsidRDefault="00D60A23" w:rsidP="00D60A23">
      <w:pPr>
        <w:spacing w:after="0"/>
        <w:jc w:val="center"/>
        <w:rPr>
          <w:rFonts w:ascii="Times New Roman" w:hAnsi="Times New Roman" w:cs="Times New Roman"/>
          <w:i/>
        </w:rPr>
      </w:pPr>
    </w:p>
    <w:p w:rsidR="00D60A23" w:rsidRPr="00EC2E9D" w:rsidRDefault="00D60A23" w:rsidP="00DE6F6B">
      <w:pPr>
        <w:spacing w:after="0" w:line="240" w:lineRule="auto"/>
        <w:ind w:firstLine="426"/>
        <w:jc w:val="both"/>
        <w:rPr>
          <w:rFonts w:ascii="Times New Roman" w:hAnsi="Times New Roman" w:cs="Times New Roman"/>
          <w:b/>
        </w:rPr>
      </w:pPr>
    </w:p>
    <w:p w:rsidR="00D60A23" w:rsidRPr="00EC2E9D" w:rsidRDefault="00D60A23" w:rsidP="00DE6F6B">
      <w:pPr>
        <w:ind w:firstLine="426"/>
        <w:rPr>
          <w:rFonts w:ascii="Times New Roman" w:hAnsi="Times New Roman" w:cs="Times New Roman"/>
          <w:b/>
        </w:rPr>
      </w:pPr>
      <w:r w:rsidRPr="00EC2E9D">
        <w:rPr>
          <w:rFonts w:ascii="Times New Roman" w:hAnsi="Times New Roman" w:cs="Times New Roman"/>
          <w:b/>
        </w:rPr>
        <w:t xml:space="preserve">Назва предмета закупівлі: </w:t>
      </w:r>
      <w:r w:rsidR="00EC2E9D" w:rsidRPr="00EC2E9D">
        <w:rPr>
          <w:rFonts w:ascii="Times New Roman" w:hAnsi="Times New Roman" w:cs="Times New Roman"/>
        </w:rPr>
        <w:t>Бензин А-95</w:t>
      </w:r>
      <w:r w:rsidR="00BC0AF3" w:rsidRPr="00EC2E9D">
        <w:rPr>
          <w:rFonts w:ascii="Times New Roman" w:hAnsi="Times New Roman" w:cs="Times New Roman"/>
        </w:rPr>
        <w:t xml:space="preserve">, </w:t>
      </w:r>
      <w:r w:rsidR="004D3CD0" w:rsidRPr="00EC2E9D">
        <w:rPr>
          <w:rFonts w:ascii="Times New Roman" w:hAnsi="Times New Roman" w:cs="Times New Roman"/>
        </w:rPr>
        <w:t xml:space="preserve">код </w:t>
      </w:r>
      <w:r w:rsidR="00EC2E9D" w:rsidRPr="00EC2E9D">
        <w:rPr>
          <w:rFonts w:ascii="Times New Roman" w:hAnsi="Times New Roman" w:cs="Times New Roman"/>
          <w:bdr w:val="none" w:sz="0" w:space="0" w:color="auto" w:frame="1"/>
          <w:shd w:val="clear" w:color="auto" w:fill="FFFFFF"/>
        </w:rPr>
        <w:t xml:space="preserve">09132000-3 - Нафта і дистиляти </w:t>
      </w:r>
      <w:r w:rsidR="007F3324" w:rsidRPr="00EC2E9D">
        <w:rPr>
          <w:rFonts w:ascii="Times New Roman" w:hAnsi="Times New Roman" w:cs="Times New Roman"/>
        </w:rPr>
        <w:t xml:space="preserve">за </w:t>
      </w:r>
      <w:proofErr w:type="spellStart"/>
      <w:r w:rsidR="007F3324" w:rsidRPr="00EC2E9D">
        <w:rPr>
          <w:rFonts w:ascii="Times New Roman" w:hAnsi="Times New Roman" w:cs="Times New Roman"/>
        </w:rPr>
        <w:t>ДК</w:t>
      </w:r>
      <w:proofErr w:type="spellEnd"/>
      <w:r w:rsidR="007F3324" w:rsidRPr="00EC2E9D">
        <w:rPr>
          <w:rFonts w:ascii="Times New Roman" w:hAnsi="Times New Roman" w:cs="Times New Roman"/>
        </w:rPr>
        <w:t xml:space="preserve"> 021:2015 «Єдиний закупівельний словник»</w:t>
      </w:r>
    </w:p>
    <w:p w:rsidR="00D60A23" w:rsidRPr="00EC2E9D" w:rsidRDefault="00D60A23" w:rsidP="00D60A23">
      <w:pPr>
        <w:spacing w:after="0"/>
        <w:ind w:firstLine="426"/>
        <w:jc w:val="both"/>
        <w:rPr>
          <w:rFonts w:ascii="Times New Roman" w:hAnsi="Times New Roman" w:cs="Times New Roman"/>
          <w:color w:val="000000"/>
          <w:shd w:val="clear" w:color="auto" w:fill="FFFFFF"/>
        </w:rPr>
      </w:pPr>
      <w:r w:rsidRPr="00EC2E9D">
        <w:rPr>
          <w:rFonts w:ascii="Times New Roman" w:hAnsi="Times New Roman" w:cs="Times New Roman"/>
          <w:b/>
        </w:rPr>
        <w:t>Ідентифікатор закупівлі:</w:t>
      </w:r>
      <w:r w:rsidR="00642EBC" w:rsidRPr="00EC2E9D">
        <w:rPr>
          <w:rFonts w:ascii="Times New Roman" w:hAnsi="Times New Roman" w:cs="Times New Roman"/>
        </w:rPr>
        <w:t xml:space="preserve"> </w:t>
      </w:r>
      <w:r w:rsidR="00EC2E9D" w:rsidRPr="00EC2E9D">
        <w:rPr>
          <w:rFonts w:ascii="Times New Roman" w:hAnsi="Times New Roman" w:cs="Times New Roman"/>
          <w:color w:val="000000"/>
          <w:shd w:val="clear" w:color="auto" w:fill="FFFFFF"/>
        </w:rPr>
        <w:t>UA-2023-12-01-009342-a</w:t>
      </w:r>
    </w:p>
    <w:p w:rsidR="00EC2E9D" w:rsidRPr="00EC2E9D" w:rsidRDefault="00EC2E9D" w:rsidP="00D60A23">
      <w:pPr>
        <w:spacing w:after="0"/>
        <w:ind w:firstLine="426"/>
        <w:jc w:val="both"/>
        <w:rPr>
          <w:rFonts w:ascii="Times New Roman" w:hAnsi="Times New Roman" w:cs="Times New Roman"/>
        </w:rPr>
      </w:pPr>
    </w:p>
    <w:p w:rsidR="00D60A23" w:rsidRDefault="00D60A23" w:rsidP="00EC2E9D">
      <w:pPr>
        <w:spacing w:after="0" w:line="240" w:lineRule="auto"/>
        <w:ind w:firstLine="426"/>
        <w:jc w:val="both"/>
        <w:rPr>
          <w:rFonts w:ascii="Times New Roman" w:hAnsi="Times New Roman" w:cs="Times New Roman"/>
        </w:rPr>
      </w:pPr>
      <w:r w:rsidRPr="00EC2E9D">
        <w:rPr>
          <w:rFonts w:ascii="Times New Roman" w:hAnsi="Times New Roman" w:cs="Times New Roman"/>
          <w:b/>
        </w:rPr>
        <w:t>Обґрунтування технічних та якісних характеристик предмета закупівлі</w:t>
      </w:r>
      <w:r w:rsidRPr="00EC2E9D">
        <w:rPr>
          <w:rFonts w:ascii="Times New Roman" w:hAnsi="Times New Roman" w:cs="Times New Roman"/>
        </w:rPr>
        <w:t>: 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послуг.</w:t>
      </w:r>
    </w:p>
    <w:p w:rsidR="00EC2E9D" w:rsidRPr="00EC2E9D" w:rsidRDefault="00EC2E9D" w:rsidP="00EC2E9D">
      <w:pPr>
        <w:spacing w:after="0" w:line="240" w:lineRule="auto"/>
        <w:ind w:firstLine="426"/>
        <w:jc w:val="both"/>
        <w:rPr>
          <w:rFonts w:ascii="Times New Roman" w:hAnsi="Times New Roman" w:cs="Times New Roman"/>
        </w:rPr>
      </w:pPr>
    </w:p>
    <w:p w:rsidR="00EC2E9D" w:rsidRPr="00EC2E9D" w:rsidRDefault="00EC2E9D" w:rsidP="00EC2E9D">
      <w:pPr>
        <w:numPr>
          <w:ilvl w:val="0"/>
          <w:numId w:val="3"/>
        </w:numPr>
        <w:tabs>
          <w:tab w:val="left" w:pos="0"/>
        </w:tabs>
        <w:suppressAutoHyphens/>
        <w:spacing w:after="0" w:line="240" w:lineRule="auto"/>
        <w:ind w:left="0" w:firstLine="360"/>
        <w:contextualSpacing/>
        <w:jc w:val="both"/>
        <w:rPr>
          <w:rFonts w:ascii="Times New Roman" w:eastAsia="Arial" w:hAnsi="Times New Roman" w:cs="Times New Roman"/>
        </w:rPr>
      </w:pPr>
      <w:r w:rsidRPr="00EC2E9D">
        <w:rPr>
          <w:rFonts w:ascii="Times New Roman" w:eastAsia="Arial" w:hAnsi="Times New Roman" w:cs="Times New Roman"/>
        </w:rPr>
        <w:t>Товар - Бензин А-95 повинен відповідати діючим державним стандартам, технічним умовам та чинному законодавству щодо показників якості такого виду товару.</w:t>
      </w:r>
    </w:p>
    <w:p w:rsidR="00EC2E9D" w:rsidRPr="00EC2E9D" w:rsidRDefault="00EC2E9D" w:rsidP="00EC2E9D">
      <w:pPr>
        <w:numPr>
          <w:ilvl w:val="0"/>
          <w:numId w:val="3"/>
        </w:numPr>
        <w:tabs>
          <w:tab w:val="left" w:pos="0"/>
        </w:tabs>
        <w:suppressAutoHyphens/>
        <w:spacing w:after="0" w:line="240" w:lineRule="auto"/>
        <w:ind w:left="0" w:firstLine="360"/>
        <w:contextualSpacing/>
        <w:jc w:val="both"/>
        <w:rPr>
          <w:rFonts w:ascii="Times New Roman" w:eastAsia="Arial" w:hAnsi="Times New Roman" w:cs="Times New Roman"/>
        </w:rPr>
      </w:pPr>
      <w:r w:rsidRPr="00EC2E9D">
        <w:rPr>
          <w:rFonts w:ascii="Times New Roman" w:eastAsia="Arial" w:hAnsi="Times New Roman" w:cs="Times New Roman"/>
        </w:rPr>
        <w:t>Відповідність товару технічним, екологічним та іншим вимогам повинна підтверджуватись копіями сертифікатів відповідності, паспортів якості на товар.</w:t>
      </w:r>
    </w:p>
    <w:p w:rsidR="00EC2E9D" w:rsidRPr="00EC2E9D" w:rsidRDefault="00EC2E9D" w:rsidP="00EC2E9D">
      <w:pPr>
        <w:numPr>
          <w:ilvl w:val="0"/>
          <w:numId w:val="3"/>
        </w:numPr>
        <w:tabs>
          <w:tab w:val="left" w:pos="0"/>
        </w:tabs>
        <w:spacing w:after="0" w:line="240" w:lineRule="auto"/>
        <w:ind w:left="0" w:firstLine="360"/>
        <w:contextualSpacing/>
        <w:jc w:val="both"/>
        <w:rPr>
          <w:rFonts w:ascii="Times New Roman" w:hAnsi="Times New Roman" w:cs="Times New Roman"/>
        </w:rPr>
      </w:pPr>
      <w:r w:rsidRPr="00EC2E9D">
        <w:rPr>
          <w:rFonts w:ascii="Times New Roman" w:hAnsi="Times New Roman" w:cs="Times New Roman"/>
        </w:rPr>
        <w:t>Учасник процедури закупівлі повинен бути емітентом бланків-дозволів (талонів, паливних карток) і має право здійснювати реалізацію бланків-дозволів протягом усього періоду договору закупівлі.</w:t>
      </w:r>
    </w:p>
    <w:p w:rsidR="00EC2E9D" w:rsidRPr="00EC2E9D" w:rsidRDefault="00EC2E9D" w:rsidP="00EC2E9D">
      <w:pPr>
        <w:numPr>
          <w:ilvl w:val="0"/>
          <w:numId w:val="3"/>
        </w:numPr>
        <w:tabs>
          <w:tab w:val="left" w:pos="0"/>
        </w:tabs>
        <w:spacing w:after="0" w:line="240" w:lineRule="auto"/>
        <w:ind w:left="0" w:firstLine="426"/>
        <w:contextualSpacing/>
        <w:jc w:val="both"/>
        <w:rPr>
          <w:rFonts w:ascii="Times New Roman" w:hAnsi="Times New Roman" w:cs="Times New Roman"/>
        </w:rPr>
      </w:pPr>
      <w:r w:rsidRPr="00EC2E9D">
        <w:rPr>
          <w:rFonts w:ascii="Times New Roman" w:hAnsi="Times New Roman" w:cs="Times New Roman"/>
        </w:rPr>
        <w:t>Термін дії бланків-дозволів (талонів, паливних карток) – до їх повного використання Замовником, але не менше ніж 360 календарних днів з моменту поставки. Бланки-дозволи (талони, паливні карти) на бензин А-95, які не будуть використані замовником у встановлений термін їх дії, повинні бути в подальшому безкоштовно замінені в тій самій кількості літрів на такий же новий строк. У разі зміни зовнішньої форми бланків-дозволів протягом строку їх дії, учасник здійснює їхню заміну без додаткової на це оплати Замовником на інші з відповідним номіналом та строком дії не менше тих, що підлягають обміну.</w:t>
      </w:r>
    </w:p>
    <w:p w:rsidR="00EC2E9D" w:rsidRPr="00EC2E9D" w:rsidRDefault="00EC2E9D" w:rsidP="00EC2E9D">
      <w:pPr>
        <w:numPr>
          <w:ilvl w:val="0"/>
          <w:numId w:val="3"/>
        </w:numPr>
        <w:tabs>
          <w:tab w:val="left" w:pos="0"/>
        </w:tabs>
        <w:spacing w:after="0" w:line="240" w:lineRule="auto"/>
        <w:ind w:left="0" w:firstLine="426"/>
        <w:contextualSpacing/>
        <w:jc w:val="both"/>
        <w:rPr>
          <w:rFonts w:ascii="Times New Roman" w:hAnsi="Times New Roman" w:cs="Times New Roman"/>
        </w:rPr>
      </w:pPr>
      <w:r w:rsidRPr="00EC2E9D">
        <w:rPr>
          <w:rFonts w:ascii="Times New Roman" w:hAnsi="Times New Roman" w:cs="Times New Roman"/>
        </w:rPr>
        <w:t>Талони повинні бути номіналом 10, 20 літрів та/або паливні картки не менше 5 штук.</w:t>
      </w:r>
    </w:p>
    <w:p w:rsidR="00EC2E9D" w:rsidRDefault="00EC2E9D" w:rsidP="00ED0D7D">
      <w:pPr>
        <w:pStyle w:val="a7"/>
        <w:numPr>
          <w:ilvl w:val="0"/>
          <w:numId w:val="3"/>
        </w:numPr>
        <w:spacing w:before="0" w:beforeAutospacing="0" w:after="0" w:afterAutospacing="0"/>
        <w:ind w:hanging="294"/>
        <w:jc w:val="both"/>
        <w:rPr>
          <w:sz w:val="22"/>
          <w:szCs w:val="22"/>
          <w:lang w:val="uk-UA"/>
        </w:rPr>
      </w:pPr>
      <w:proofErr w:type="spellStart"/>
      <w:r w:rsidRPr="00EC2E9D">
        <w:rPr>
          <w:sz w:val="22"/>
          <w:szCs w:val="22"/>
        </w:rPr>
        <w:t>Специфікація</w:t>
      </w:r>
      <w:proofErr w:type="spellEnd"/>
      <w:r w:rsidRPr="00EC2E9D">
        <w:rPr>
          <w:sz w:val="22"/>
          <w:szCs w:val="22"/>
        </w:rPr>
        <w:t xml:space="preserve"> </w:t>
      </w:r>
      <w:proofErr w:type="spellStart"/>
      <w:r w:rsidRPr="00EC2E9D">
        <w:rPr>
          <w:sz w:val="22"/>
          <w:szCs w:val="22"/>
        </w:rPr>
        <w:t>необхідного</w:t>
      </w:r>
      <w:proofErr w:type="spellEnd"/>
      <w:r w:rsidRPr="00EC2E9D">
        <w:rPr>
          <w:sz w:val="22"/>
          <w:szCs w:val="22"/>
        </w:rPr>
        <w:t xml:space="preserve"> товару</w:t>
      </w:r>
      <w:r w:rsidRPr="00EC2E9D">
        <w:rPr>
          <w:sz w:val="22"/>
          <w:szCs w:val="22"/>
          <w:lang w:val="uk-UA"/>
        </w:rPr>
        <w:t>:</w:t>
      </w:r>
    </w:p>
    <w:p w:rsidR="00EC2E9D" w:rsidRPr="00EC2E9D" w:rsidRDefault="00EC2E9D" w:rsidP="00EC2E9D">
      <w:pPr>
        <w:pStyle w:val="a7"/>
        <w:spacing w:before="0" w:beforeAutospacing="0" w:after="0" w:afterAutospacing="0"/>
        <w:ind w:left="720"/>
        <w:jc w:val="both"/>
        <w:rPr>
          <w:sz w:val="22"/>
          <w:szCs w:val="22"/>
          <w:lang w:val="uk-UA"/>
        </w:rPr>
      </w:pPr>
    </w:p>
    <w:tbl>
      <w:tblPr>
        <w:tblW w:w="9606" w:type="dxa"/>
        <w:tblInd w:w="108" w:type="dxa"/>
        <w:tblLayout w:type="fixed"/>
        <w:tblLook w:val="0000"/>
      </w:tblPr>
      <w:tblGrid>
        <w:gridCol w:w="675"/>
        <w:gridCol w:w="4678"/>
        <w:gridCol w:w="2268"/>
        <w:gridCol w:w="1985"/>
      </w:tblGrid>
      <w:tr w:rsidR="00EC2E9D" w:rsidRPr="00EC2E9D" w:rsidTr="00EC2E9D">
        <w:trPr>
          <w:trHeight w:val="55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2E9D" w:rsidRPr="00EC2E9D" w:rsidRDefault="00EC2E9D" w:rsidP="00EC2E9D">
            <w:pPr>
              <w:spacing w:after="0" w:line="240" w:lineRule="auto"/>
              <w:jc w:val="center"/>
              <w:rPr>
                <w:rFonts w:ascii="Times New Roman" w:hAnsi="Times New Roman" w:cs="Times New Roman"/>
              </w:rPr>
            </w:pPr>
            <w:r w:rsidRPr="00EC2E9D">
              <w:rPr>
                <w:rFonts w:ascii="Times New Roman" w:hAnsi="Times New Roman" w:cs="Times New Roman"/>
              </w:rPr>
              <w:t>№</w:t>
            </w:r>
          </w:p>
          <w:p w:rsidR="00EC2E9D" w:rsidRPr="00EC2E9D" w:rsidRDefault="00EC2E9D" w:rsidP="00EC2E9D">
            <w:pPr>
              <w:spacing w:after="0" w:line="240" w:lineRule="auto"/>
              <w:jc w:val="center"/>
              <w:rPr>
                <w:rFonts w:ascii="Times New Roman" w:hAnsi="Times New Roman" w:cs="Times New Roman"/>
              </w:rPr>
            </w:pPr>
            <w:r w:rsidRPr="00EC2E9D">
              <w:rPr>
                <w:rFonts w:ascii="Times New Roman" w:hAnsi="Times New Roman" w:cs="Times New Roman"/>
              </w:rPr>
              <w:t>з/п</w:t>
            </w:r>
          </w:p>
        </w:tc>
        <w:tc>
          <w:tcPr>
            <w:tcW w:w="4678" w:type="dxa"/>
            <w:tcBorders>
              <w:top w:val="single" w:sz="4" w:space="0" w:color="auto"/>
              <w:left w:val="nil"/>
              <w:bottom w:val="single" w:sz="4" w:space="0" w:color="auto"/>
              <w:right w:val="single" w:sz="4" w:space="0" w:color="auto"/>
            </w:tcBorders>
            <w:shd w:val="clear" w:color="auto" w:fill="auto"/>
            <w:vAlign w:val="center"/>
          </w:tcPr>
          <w:p w:rsidR="00EC2E9D" w:rsidRPr="00EC2E9D" w:rsidRDefault="00EC2E9D" w:rsidP="00EC2E9D">
            <w:pPr>
              <w:spacing w:after="0" w:line="240" w:lineRule="auto"/>
              <w:jc w:val="center"/>
              <w:rPr>
                <w:rFonts w:ascii="Times New Roman" w:hAnsi="Times New Roman" w:cs="Times New Roman"/>
              </w:rPr>
            </w:pPr>
            <w:r w:rsidRPr="00EC2E9D">
              <w:rPr>
                <w:rFonts w:ascii="Times New Roman" w:hAnsi="Times New Roman" w:cs="Times New Roman"/>
              </w:rPr>
              <w:t>Найменування</w:t>
            </w:r>
          </w:p>
        </w:tc>
        <w:tc>
          <w:tcPr>
            <w:tcW w:w="2268" w:type="dxa"/>
            <w:tcBorders>
              <w:top w:val="single" w:sz="4" w:space="0" w:color="auto"/>
              <w:left w:val="nil"/>
              <w:bottom w:val="single" w:sz="4" w:space="0" w:color="auto"/>
              <w:right w:val="single" w:sz="4" w:space="0" w:color="auto"/>
            </w:tcBorders>
            <w:shd w:val="clear" w:color="auto" w:fill="auto"/>
            <w:vAlign w:val="center"/>
          </w:tcPr>
          <w:p w:rsidR="00EC2E9D" w:rsidRPr="00EC2E9D" w:rsidRDefault="00EC2E9D" w:rsidP="00EC2E9D">
            <w:pPr>
              <w:spacing w:after="0" w:line="240" w:lineRule="auto"/>
              <w:jc w:val="center"/>
              <w:rPr>
                <w:rFonts w:ascii="Times New Roman" w:hAnsi="Times New Roman" w:cs="Times New Roman"/>
              </w:rPr>
            </w:pPr>
            <w:r w:rsidRPr="00EC2E9D">
              <w:rPr>
                <w:rFonts w:ascii="Times New Roman" w:hAnsi="Times New Roman" w:cs="Times New Roman"/>
              </w:rPr>
              <w:t>Одиниця виміру</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C2E9D" w:rsidRPr="00EC2E9D" w:rsidRDefault="00EC2E9D" w:rsidP="00EC2E9D">
            <w:pPr>
              <w:spacing w:after="0" w:line="240" w:lineRule="auto"/>
              <w:jc w:val="center"/>
              <w:rPr>
                <w:rFonts w:ascii="Times New Roman" w:hAnsi="Times New Roman" w:cs="Times New Roman"/>
              </w:rPr>
            </w:pPr>
            <w:r w:rsidRPr="00EC2E9D">
              <w:rPr>
                <w:rFonts w:ascii="Times New Roman" w:hAnsi="Times New Roman" w:cs="Times New Roman"/>
              </w:rPr>
              <w:t>Потреба (кількість)</w:t>
            </w:r>
          </w:p>
        </w:tc>
      </w:tr>
      <w:tr w:rsidR="00EC2E9D" w:rsidRPr="00EC2E9D" w:rsidTr="00EC2E9D">
        <w:trPr>
          <w:trHeight w:val="55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2E9D" w:rsidRPr="00EC2E9D" w:rsidRDefault="00EC2E9D" w:rsidP="00EC2E9D">
            <w:pPr>
              <w:spacing w:after="0" w:line="240" w:lineRule="auto"/>
              <w:jc w:val="center"/>
              <w:rPr>
                <w:rFonts w:ascii="Times New Roman" w:hAnsi="Times New Roman" w:cs="Times New Roman"/>
              </w:rPr>
            </w:pPr>
            <w:r w:rsidRPr="00EC2E9D">
              <w:rPr>
                <w:rFonts w:ascii="Times New Roman" w:hAnsi="Times New Roman" w:cs="Times New Roman"/>
              </w:rPr>
              <w:t>1</w:t>
            </w:r>
          </w:p>
        </w:tc>
        <w:tc>
          <w:tcPr>
            <w:tcW w:w="4678" w:type="dxa"/>
            <w:tcBorders>
              <w:top w:val="single" w:sz="4" w:space="0" w:color="auto"/>
              <w:left w:val="nil"/>
              <w:bottom w:val="single" w:sz="4" w:space="0" w:color="auto"/>
              <w:right w:val="single" w:sz="4" w:space="0" w:color="auto"/>
            </w:tcBorders>
            <w:shd w:val="clear" w:color="auto" w:fill="auto"/>
            <w:vAlign w:val="center"/>
          </w:tcPr>
          <w:p w:rsidR="00EC2E9D" w:rsidRPr="00EC2E9D" w:rsidRDefault="00EC2E9D" w:rsidP="00EC2E9D">
            <w:pPr>
              <w:spacing w:after="0" w:line="240" w:lineRule="auto"/>
              <w:rPr>
                <w:rFonts w:ascii="Times New Roman" w:hAnsi="Times New Roman" w:cs="Times New Roman"/>
                <w:lang w:eastAsia="uk-UA"/>
              </w:rPr>
            </w:pPr>
            <w:r w:rsidRPr="00EC2E9D">
              <w:rPr>
                <w:rFonts w:ascii="Times New Roman" w:hAnsi="Times New Roman" w:cs="Times New Roman"/>
              </w:rPr>
              <w:t xml:space="preserve">Бензин А-95  </w:t>
            </w:r>
            <w:r w:rsidRPr="00EC2E9D">
              <w:rPr>
                <w:rFonts w:ascii="Times New Roman" w:hAnsi="Times New Roman" w:cs="Times New Roman"/>
                <w:lang w:eastAsia="ar-SA"/>
              </w:rPr>
              <w:t>(відповідно до ДСТУ 7687:2015)</w:t>
            </w:r>
          </w:p>
        </w:tc>
        <w:tc>
          <w:tcPr>
            <w:tcW w:w="2268" w:type="dxa"/>
            <w:tcBorders>
              <w:top w:val="single" w:sz="4" w:space="0" w:color="auto"/>
              <w:left w:val="nil"/>
              <w:bottom w:val="single" w:sz="4" w:space="0" w:color="auto"/>
              <w:right w:val="single" w:sz="4" w:space="0" w:color="auto"/>
            </w:tcBorders>
            <w:shd w:val="clear" w:color="auto" w:fill="auto"/>
            <w:vAlign w:val="center"/>
          </w:tcPr>
          <w:p w:rsidR="00EC2E9D" w:rsidRPr="00EC2E9D" w:rsidRDefault="00EC2E9D" w:rsidP="00EC2E9D">
            <w:pPr>
              <w:spacing w:after="0" w:line="240" w:lineRule="auto"/>
              <w:jc w:val="center"/>
              <w:rPr>
                <w:rFonts w:ascii="Times New Roman" w:hAnsi="Times New Roman" w:cs="Times New Roman"/>
              </w:rPr>
            </w:pPr>
            <w:r w:rsidRPr="00EC2E9D">
              <w:rPr>
                <w:rFonts w:ascii="Times New Roman" w:hAnsi="Times New Roman" w:cs="Times New Roman"/>
              </w:rPr>
              <w:t>літр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C2E9D" w:rsidRPr="00EC2E9D" w:rsidRDefault="00EC2E9D" w:rsidP="00EC2E9D">
            <w:pPr>
              <w:spacing w:after="0" w:line="240" w:lineRule="auto"/>
              <w:jc w:val="center"/>
              <w:rPr>
                <w:rFonts w:ascii="Times New Roman" w:hAnsi="Times New Roman" w:cs="Times New Roman"/>
                <w:color w:val="000000"/>
              </w:rPr>
            </w:pPr>
            <w:r w:rsidRPr="00EC2E9D">
              <w:rPr>
                <w:rFonts w:ascii="Times New Roman" w:hAnsi="Times New Roman" w:cs="Times New Roman"/>
                <w:color w:val="000000"/>
              </w:rPr>
              <w:t>380</w:t>
            </w:r>
          </w:p>
        </w:tc>
      </w:tr>
    </w:tbl>
    <w:p w:rsidR="00EC2E9D" w:rsidRPr="00EC2E9D" w:rsidRDefault="00EC2E9D" w:rsidP="00EC2E9D">
      <w:pPr>
        <w:spacing w:after="0" w:line="240" w:lineRule="auto"/>
        <w:jc w:val="right"/>
        <w:rPr>
          <w:rFonts w:ascii="Times New Roman" w:eastAsia="Verdana" w:hAnsi="Times New Roman" w:cs="Times New Roman"/>
          <w:b/>
        </w:rPr>
      </w:pPr>
    </w:p>
    <w:p w:rsidR="00EC2E9D" w:rsidRPr="00EC2E9D" w:rsidRDefault="00EC2E9D" w:rsidP="00EC2E9D">
      <w:pPr>
        <w:spacing w:after="0" w:line="240" w:lineRule="auto"/>
        <w:ind w:firstLine="567"/>
        <w:jc w:val="both"/>
        <w:rPr>
          <w:rFonts w:ascii="Times New Roman" w:hAnsi="Times New Roman" w:cs="Times New Roman"/>
        </w:rPr>
      </w:pPr>
      <w:r w:rsidRPr="00EC2E9D">
        <w:rPr>
          <w:rFonts w:ascii="Times New Roman" w:hAnsi="Times New Roman" w:cs="Times New Roman"/>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w:t>
      </w:r>
    </w:p>
    <w:p w:rsidR="00EC2E9D" w:rsidRPr="00EC2E9D" w:rsidRDefault="00EC2E9D" w:rsidP="00EC2E9D">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EC2E9D">
        <w:rPr>
          <w:rFonts w:ascii="Times New Roman" w:hAnsi="Times New Roman" w:cs="Times New Roman"/>
        </w:rPr>
        <w:t>- довідку, складену в довільній формі, що містить інформацію, товар якого виробника пропонується та технічні характеристики товару;</w:t>
      </w:r>
    </w:p>
    <w:p w:rsidR="00EC2E9D" w:rsidRPr="00EC2E9D" w:rsidRDefault="00EC2E9D" w:rsidP="00EC2E9D">
      <w:pPr>
        <w:spacing w:after="0" w:line="240" w:lineRule="auto"/>
        <w:jc w:val="both"/>
        <w:rPr>
          <w:rFonts w:ascii="Times New Roman" w:hAnsi="Times New Roman" w:cs="Times New Roman"/>
          <w:iCs/>
        </w:rPr>
      </w:pPr>
      <w:r w:rsidRPr="00EC2E9D">
        <w:rPr>
          <w:rFonts w:ascii="Times New Roman" w:hAnsi="Times New Roman" w:cs="Times New Roman"/>
          <w:iCs/>
        </w:rPr>
        <w:t>- якість товару повинна відповідати  діючим державним стандартам (ДСТУ, ГОСТ, ТУ), що має бути підтверджено в тендерній пропозиції  копіями сертифікатів або паспортом якості та відповідності товару або іншим документом;</w:t>
      </w:r>
    </w:p>
    <w:p w:rsidR="00EC2E9D" w:rsidRPr="00EC2E9D" w:rsidRDefault="00EC2E9D" w:rsidP="00EC2E9D">
      <w:pPr>
        <w:spacing w:after="0" w:line="240" w:lineRule="auto"/>
        <w:jc w:val="both"/>
        <w:rPr>
          <w:rFonts w:ascii="Times New Roman" w:hAnsi="Times New Roman" w:cs="Times New Roman"/>
          <w:iCs/>
        </w:rPr>
      </w:pPr>
      <w:r w:rsidRPr="00EC2E9D">
        <w:rPr>
          <w:rFonts w:ascii="Times New Roman" w:hAnsi="Times New Roman" w:cs="Times New Roman"/>
          <w:iCs/>
        </w:rPr>
        <w:t xml:space="preserve">- </w:t>
      </w:r>
      <w:r w:rsidRPr="00EC2E9D">
        <w:rPr>
          <w:rFonts w:ascii="Times New Roman" w:hAnsi="Times New Roman" w:cs="Times New Roman"/>
        </w:rPr>
        <w:t>наявність мережі заправок в кожній області України (довідка у довільній формі про їх наявність).</w:t>
      </w:r>
    </w:p>
    <w:p w:rsidR="00EC2E9D" w:rsidRPr="00EC2E9D" w:rsidRDefault="00EC2E9D" w:rsidP="00EC2E9D">
      <w:pPr>
        <w:spacing w:after="0" w:line="240" w:lineRule="auto"/>
        <w:ind w:left="567"/>
        <w:contextualSpacing/>
        <w:jc w:val="both"/>
        <w:rPr>
          <w:rFonts w:ascii="Times New Roman" w:hAnsi="Times New Roman" w:cs="Times New Roman"/>
        </w:rPr>
      </w:pPr>
    </w:p>
    <w:p w:rsidR="00D60A23" w:rsidRPr="00EC2E9D" w:rsidRDefault="00D60A23" w:rsidP="00EC2E9D">
      <w:pPr>
        <w:spacing w:after="0" w:line="240" w:lineRule="auto"/>
        <w:ind w:firstLine="426"/>
        <w:jc w:val="both"/>
        <w:rPr>
          <w:rFonts w:ascii="Times New Roman" w:hAnsi="Times New Roman" w:cs="Times New Roman"/>
        </w:rPr>
      </w:pPr>
      <w:r w:rsidRPr="00EC2E9D">
        <w:rPr>
          <w:rFonts w:ascii="Times New Roman" w:hAnsi="Times New Roman" w:cs="Times New Roman"/>
          <w:b/>
        </w:rPr>
        <w:t>Обґрунтування розміру бюджетного призначення, очікуваної вартості предмета закупівлі:</w:t>
      </w:r>
    </w:p>
    <w:p w:rsidR="00E25E6D" w:rsidRPr="00EC2E9D" w:rsidRDefault="006571DC" w:rsidP="00EC2E9D">
      <w:pPr>
        <w:spacing w:after="0" w:line="240" w:lineRule="auto"/>
        <w:ind w:firstLine="426"/>
        <w:jc w:val="both"/>
        <w:rPr>
          <w:rFonts w:ascii="Times New Roman" w:hAnsi="Times New Roman" w:cs="Times New Roman"/>
        </w:rPr>
      </w:pPr>
      <w:r w:rsidRPr="00EC2E9D">
        <w:rPr>
          <w:rFonts w:ascii="Times New Roman" w:hAnsi="Times New Roman" w:cs="Times New Roman"/>
        </w:rPr>
        <w:t>Закупівля проводиться на очікувану вартість, яка визначена з урахуванням кошторису на 202</w:t>
      </w:r>
      <w:r w:rsidR="00EC2E9D" w:rsidRPr="00EC2E9D">
        <w:rPr>
          <w:rFonts w:ascii="Times New Roman" w:hAnsi="Times New Roman" w:cs="Times New Roman"/>
        </w:rPr>
        <w:t>3</w:t>
      </w:r>
      <w:r w:rsidRPr="00EC2E9D">
        <w:rPr>
          <w:rFonts w:ascii="Times New Roman" w:hAnsi="Times New Roman" w:cs="Times New Roman"/>
        </w:rPr>
        <w:t xml:space="preserve"> рік</w:t>
      </w:r>
      <w:r w:rsidR="005C6D79" w:rsidRPr="00EC2E9D">
        <w:rPr>
          <w:rFonts w:ascii="Times New Roman" w:hAnsi="Times New Roman" w:cs="Times New Roman"/>
        </w:rPr>
        <w:t xml:space="preserve">, з метою забезпечення безперебійної роботи </w:t>
      </w:r>
      <w:r w:rsidR="00E25E6D" w:rsidRPr="00EC2E9D">
        <w:rPr>
          <w:rFonts w:ascii="Times New Roman" w:hAnsi="Times New Roman" w:cs="Times New Roman"/>
        </w:rPr>
        <w:t>місцевих загальних судів м. Черкаси та Черкаської області.</w:t>
      </w:r>
    </w:p>
    <w:p w:rsidR="00D60A23" w:rsidRPr="00EC2E9D" w:rsidRDefault="006B236A" w:rsidP="00442BFD">
      <w:pPr>
        <w:spacing w:after="0"/>
        <w:ind w:firstLine="426"/>
        <w:jc w:val="both"/>
        <w:rPr>
          <w:rFonts w:ascii="Times New Roman" w:hAnsi="Times New Roman" w:cs="Times New Roman"/>
        </w:rPr>
      </w:pPr>
      <w:r w:rsidRPr="00EC2E9D">
        <w:rPr>
          <w:rFonts w:ascii="Times New Roman" w:hAnsi="Times New Roman" w:cs="Times New Roman"/>
        </w:rPr>
        <w:t>Розмір бюджетного призначення та/або очікувана вартість предмета закупівлі</w:t>
      </w:r>
      <w:r w:rsidR="006571DC" w:rsidRPr="00EC2E9D">
        <w:rPr>
          <w:rFonts w:ascii="Times New Roman" w:hAnsi="Times New Roman" w:cs="Times New Roman"/>
        </w:rPr>
        <w:t xml:space="preserve">: </w:t>
      </w:r>
      <w:r w:rsidR="00EC2E9D" w:rsidRPr="00EC2E9D">
        <w:rPr>
          <w:rFonts w:ascii="Times New Roman" w:hAnsi="Times New Roman" w:cs="Times New Roman"/>
        </w:rPr>
        <w:t>20</w:t>
      </w:r>
      <w:r w:rsidR="00DE6F6B" w:rsidRPr="00EC2E9D">
        <w:rPr>
          <w:rFonts w:ascii="Times New Roman" w:hAnsi="Times New Roman" w:cs="Times New Roman"/>
        </w:rPr>
        <w:t> </w:t>
      </w:r>
      <w:r w:rsidR="00EC2E9D" w:rsidRPr="00EC2E9D">
        <w:rPr>
          <w:rFonts w:ascii="Times New Roman" w:hAnsi="Times New Roman" w:cs="Times New Roman"/>
        </w:rPr>
        <w:t>30</w:t>
      </w:r>
      <w:r w:rsidR="00DE6F6B" w:rsidRPr="00EC2E9D">
        <w:rPr>
          <w:rFonts w:ascii="Times New Roman" w:hAnsi="Times New Roman" w:cs="Times New Roman"/>
        </w:rPr>
        <w:t>0,00</w:t>
      </w:r>
      <w:r w:rsidR="00BC0AF3" w:rsidRPr="00EC2E9D">
        <w:rPr>
          <w:rFonts w:ascii="Times New Roman" w:hAnsi="Times New Roman" w:cs="Times New Roman"/>
        </w:rPr>
        <w:t xml:space="preserve"> </w:t>
      </w:r>
      <w:r w:rsidR="006571DC" w:rsidRPr="00EC2E9D">
        <w:rPr>
          <w:rFonts w:ascii="Times New Roman" w:hAnsi="Times New Roman" w:cs="Times New Roman"/>
        </w:rPr>
        <w:t>грн. за рахунок коштів державного бюджету.</w:t>
      </w:r>
    </w:p>
    <w:sectPr w:rsidR="00D60A23" w:rsidRPr="00EC2E9D" w:rsidSect="00E35DF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669B2"/>
    <w:multiLevelType w:val="hybridMultilevel"/>
    <w:tmpl w:val="2E1C3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FE7F45"/>
    <w:multiLevelType w:val="hybridMultilevel"/>
    <w:tmpl w:val="49C0CF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FCE76D3"/>
    <w:multiLevelType w:val="multilevel"/>
    <w:tmpl w:val="3E84A3EA"/>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0A23"/>
    <w:rsid w:val="000D1DC0"/>
    <w:rsid w:val="00177172"/>
    <w:rsid w:val="002F1E92"/>
    <w:rsid w:val="00330867"/>
    <w:rsid w:val="003A0057"/>
    <w:rsid w:val="003B2DE2"/>
    <w:rsid w:val="003C65C8"/>
    <w:rsid w:val="003C76C1"/>
    <w:rsid w:val="00442BFD"/>
    <w:rsid w:val="00443715"/>
    <w:rsid w:val="004C48C4"/>
    <w:rsid w:val="004D3CD0"/>
    <w:rsid w:val="005C32C8"/>
    <w:rsid w:val="005C6D79"/>
    <w:rsid w:val="005E3B44"/>
    <w:rsid w:val="00642EBC"/>
    <w:rsid w:val="00651929"/>
    <w:rsid w:val="006567A6"/>
    <w:rsid w:val="006571DC"/>
    <w:rsid w:val="006B236A"/>
    <w:rsid w:val="006B4CA0"/>
    <w:rsid w:val="006C31BE"/>
    <w:rsid w:val="007E045C"/>
    <w:rsid w:val="007F3324"/>
    <w:rsid w:val="009F6030"/>
    <w:rsid w:val="00A02B91"/>
    <w:rsid w:val="00AE2D76"/>
    <w:rsid w:val="00B63DAA"/>
    <w:rsid w:val="00BC0AF3"/>
    <w:rsid w:val="00C00081"/>
    <w:rsid w:val="00D60A23"/>
    <w:rsid w:val="00D93268"/>
    <w:rsid w:val="00DE6F6B"/>
    <w:rsid w:val="00E25E6D"/>
    <w:rsid w:val="00E35DF8"/>
    <w:rsid w:val="00EC2E9D"/>
    <w:rsid w:val="00ED0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23"/>
  </w:style>
  <w:style w:type="paragraph" w:styleId="1">
    <w:name w:val="heading 1"/>
    <w:basedOn w:val="a"/>
    <w:link w:val="10"/>
    <w:uiPriority w:val="9"/>
    <w:qFormat/>
    <w:rsid w:val="00DE6F6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2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3268"/>
    <w:rPr>
      <w:rFonts w:ascii="Segoe UI" w:hAnsi="Segoe UI" w:cs="Segoe UI"/>
      <w:sz w:val="18"/>
      <w:szCs w:val="18"/>
    </w:rPr>
  </w:style>
  <w:style w:type="character" w:customStyle="1" w:styleId="10">
    <w:name w:val="Заголовок 1 Знак"/>
    <w:basedOn w:val="a0"/>
    <w:link w:val="1"/>
    <w:uiPriority w:val="9"/>
    <w:rsid w:val="00DE6F6B"/>
    <w:rPr>
      <w:rFonts w:ascii="Times New Roman" w:eastAsia="Times New Roman" w:hAnsi="Times New Roman" w:cs="Times New Roman"/>
      <w:b/>
      <w:bCs/>
      <w:kern w:val="36"/>
      <w:sz w:val="48"/>
      <w:szCs w:val="48"/>
      <w:lang w:val="ru-RU" w:eastAsia="ru-RU"/>
    </w:rPr>
  </w:style>
  <w:style w:type="paragraph" w:styleId="a5">
    <w:name w:val="List Paragraph"/>
    <w:aliases w:val="Список уровня 2"/>
    <w:basedOn w:val="a"/>
    <w:link w:val="a6"/>
    <w:uiPriority w:val="34"/>
    <w:qFormat/>
    <w:rsid w:val="00442BFD"/>
    <w:pPr>
      <w:spacing w:after="0" w:line="360" w:lineRule="auto"/>
      <w:ind w:left="720" w:firstLine="709"/>
      <w:contextualSpacing/>
      <w:jc w:val="both"/>
    </w:pPr>
    <w:rPr>
      <w:rFonts w:ascii="Calibri" w:eastAsia="Calibri" w:hAnsi="Calibri" w:cs="Times New Roman"/>
      <w:sz w:val="28"/>
    </w:rPr>
  </w:style>
  <w:style w:type="character" w:customStyle="1" w:styleId="a6">
    <w:name w:val="Абзац списка Знак"/>
    <w:aliases w:val="Список уровня 2 Знак"/>
    <w:link w:val="a5"/>
    <w:uiPriority w:val="34"/>
    <w:locked/>
    <w:rsid w:val="00442BFD"/>
    <w:rPr>
      <w:rFonts w:ascii="Calibri" w:eastAsia="Calibri" w:hAnsi="Calibri" w:cs="Times New Roman"/>
      <w:sz w:val="28"/>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
    <w:basedOn w:val="a"/>
    <w:link w:val="a8"/>
    <w:qFormat/>
    <w:rsid w:val="00EC2E9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qFormat/>
    <w:rsid w:val="00EC2E9D"/>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2787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461</Words>
  <Characters>2629</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Ivanov</cp:lastModifiedBy>
  <cp:revision>14</cp:revision>
  <cp:lastPrinted>2021-02-18T12:20:00Z</cp:lastPrinted>
  <dcterms:created xsi:type="dcterms:W3CDTF">2021-02-26T09:43:00Z</dcterms:created>
  <dcterms:modified xsi:type="dcterms:W3CDTF">2023-12-04T12:23:00Z</dcterms:modified>
</cp:coreProperties>
</file>