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23" w:rsidRPr="007D1826" w:rsidRDefault="00D60A23" w:rsidP="00D60A23">
      <w:pPr>
        <w:spacing w:after="0"/>
        <w:jc w:val="center"/>
        <w:rPr>
          <w:rFonts w:ascii="Times New Roman" w:hAnsi="Times New Roman" w:cs="Times New Roman"/>
          <w:b/>
          <w:color w:val="333333"/>
          <w:sz w:val="24"/>
          <w:szCs w:val="24"/>
          <w:shd w:val="clear" w:color="auto" w:fill="FFFFFF"/>
        </w:rPr>
      </w:pPr>
      <w:bookmarkStart w:id="0" w:name="_GoBack"/>
      <w:bookmarkEnd w:id="0"/>
      <w:r w:rsidRPr="007D1826">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60A23" w:rsidRPr="007D1826" w:rsidRDefault="00D93268" w:rsidP="00D60A23">
      <w:pPr>
        <w:spacing w:after="0"/>
        <w:jc w:val="center"/>
        <w:rPr>
          <w:rFonts w:ascii="Times New Roman" w:hAnsi="Times New Roman" w:cs="Times New Roman"/>
          <w:sz w:val="24"/>
          <w:szCs w:val="24"/>
        </w:rPr>
      </w:pPr>
      <w:r w:rsidRPr="007D1826">
        <w:rPr>
          <w:rFonts w:ascii="Times New Roman" w:hAnsi="Times New Roman" w:cs="Times New Roman"/>
          <w:sz w:val="24"/>
          <w:szCs w:val="24"/>
        </w:rPr>
        <w:t>(відповідно до пункту 4¹</w:t>
      </w:r>
      <w:r w:rsidR="00D60A23" w:rsidRPr="007D1826">
        <w:rPr>
          <w:rFonts w:ascii="Times New Roman" w:hAnsi="Times New Roman" w:cs="Times New Roman"/>
          <w:sz w:val="24"/>
          <w:szCs w:val="24"/>
        </w:rPr>
        <w:t xml:space="preserve"> постанови КМУ від 11.10.2016 № 710 «Про ефективне використання державних коштів» (зі змінами))</w:t>
      </w:r>
    </w:p>
    <w:p w:rsidR="005D664F" w:rsidRPr="007D1826" w:rsidRDefault="005D664F" w:rsidP="00D60A23">
      <w:pPr>
        <w:spacing w:after="0"/>
        <w:jc w:val="center"/>
        <w:rPr>
          <w:rFonts w:ascii="Times New Roman" w:hAnsi="Times New Roman" w:cs="Times New Roman"/>
          <w:sz w:val="24"/>
          <w:szCs w:val="24"/>
        </w:rPr>
      </w:pPr>
    </w:p>
    <w:p w:rsidR="00047F7F" w:rsidRPr="007D1826" w:rsidRDefault="00D60A23" w:rsidP="005D664F">
      <w:pPr>
        <w:pStyle w:val="1"/>
        <w:shd w:val="clear" w:color="auto" w:fill="FFFFFF"/>
        <w:spacing w:before="0" w:beforeAutospacing="0" w:after="0" w:afterAutospacing="0"/>
        <w:ind w:firstLine="426"/>
        <w:textAlignment w:val="baseline"/>
        <w:rPr>
          <w:b w:val="0"/>
          <w:bCs w:val="0"/>
          <w:color w:val="000000"/>
          <w:sz w:val="24"/>
          <w:szCs w:val="24"/>
        </w:rPr>
      </w:pPr>
      <w:proofErr w:type="spellStart"/>
      <w:r w:rsidRPr="007D1826">
        <w:rPr>
          <w:sz w:val="24"/>
          <w:szCs w:val="24"/>
        </w:rPr>
        <w:t>Назва</w:t>
      </w:r>
      <w:proofErr w:type="spellEnd"/>
      <w:r w:rsidRPr="007D1826">
        <w:rPr>
          <w:sz w:val="24"/>
          <w:szCs w:val="24"/>
        </w:rPr>
        <w:t xml:space="preserve"> предмета </w:t>
      </w:r>
      <w:proofErr w:type="spellStart"/>
      <w:r w:rsidRPr="007D1826">
        <w:rPr>
          <w:sz w:val="24"/>
          <w:szCs w:val="24"/>
        </w:rPr>
        <w:t>закупі</w:t>
      </w:r>
      <w:proofErr w:type="gramStart"/>
      <w:r w:rsidRPr="007D1826">
        <w:rPr>
          <w:sz w:val="24"/>
          <w:szCs w:val="24"/>
        </w:rPr>
        <w:t>вл</w:t>
      </w:r>
      <w:proofErr w:type="gramEnd"/>
      <w:r w:rsidRPr="007D1826">
        <w:rPr>
          <w:sz w:val="24"/>
          <w:szCs w:val="24"/>
        </w:rPr>
        <w:t>і</w:t>
      </w:r>
      <w:proofErr w:type="spellEnd"/>
      <w:r w:rsidRPr="007D1826">
        <w:rPr>
          <w:sz w:val="24"/>
          <w:szCs w:val="24"/>
        </w:rPr>
        <w:t>:</w:t>
      </w:r>
      <w:r w:rsidR="006652DF" w:rsidRPr="007D1826">
        <w:rPr>
          <w:sz w:val="24"/>
          <w:szCs w:val="24"/>
        </w:rPr>
        <w:t xml:space="preserve"> </w:t>
      </w:r>
      <w:hyperlink r:id="rId6" w:history="1">
        <w:proofErr w:type="spellStart"/>
        <w:r w:rsidR="0079672E" w:rsidRPr="007D1826">
          <w:rPr>
            <w:rStyle w:val="a9"/>
            <w:b w:val="0"/>
            <w:bCs w:val="0"/>
            <w:color w:val="333333"/>
            <w:sz w:val="24"/>
            <w:szCs w:val="24"/>
            <w:u w:val="none"/>
            <w:bdr w:val="none" w:sz="0" w:space="0" w:color="auto" w:frame="1"/>
            <w:shd w:val="clear" w:color="auto" w:fill="FFFFFF"/>
          </w:rPr>
          <w:t>Природний</w:t>
        </w:r>
        <w:proofErr w:type="spellEnd"/>
        <w:r w:rsidR="0079672E" w:rsidRPr="007D1826">
          <w:rPr>
            <w:rStyle w:val="a9"/>
            <w:b w:val="0"/>
            <w:bCs w:val="0"/>
            <w:color w:val="333333"/>
            <w:sz w:val="24"/>
            <w:szCs w:val="24"/>
            <w:u w:val="none"/>
            <w:bdr w:val="none" w:sz="0" w:space="0" w:color="auto" w:frame="1"/>
            <w:shd w:val="clear" w:color="auto" w:fill="FFFFFF"/>
          </w:rPr>
          <w:t xml:space="preserve"> газ</w:t>
        </w:r>
      </w:hyperlink>
      <w:r w:rsidR="00047F7F" w:rsidRPr="007D1826">
        <w:rPr>
          <w:sz w:val="24"/>
          <w:szCs w:val="24"/>
        </w:rPr>
        <w:t xml:space="preserve">, код </w:t>
      </w:r>
      <w:r w:rsidR="0079672E" w:rsidRPr="007D1826">
        <w:rPr>
          <w:sz w:val="24"/>
          <w:szCs w:val="24"/>
          <w:bdr w:val="none" w:sz="0" w:space="0" w:color="auto" w:frame="1"/>
          <w:shd w:val="clear" w:color="auto" w:fill="FFFFFF"/>
        </w:rPr>
        <w:t>09123000-7 </w:t>
      </w:r>
      <w:proofErr w:type="spellStart"/>
      <w:r w:rsidR="0079672E" w:rsidRPr="007D1826">
        <w:rPr>
          <w:sz w:val="24"/>
          <w:szCs w:val="24"/>
          <w:bdr w:val="none" w:sz="0" w:space="0" w:color="auto" w:frame="1"/>
          <w:shd w:val="clear" w:color="auto" w:fill="FFFFFF"/>
        </w:rPr>
        <w:t>Природний</w:t>
      </w:r>
      <w:proofErr w:type="spellEnd"/>
      <w:r w:rsidR="0079672E" w:rsidRPr="007D1826">
        <w:rPr>
          <w:sz w:val="24"/>
          <w:szCs w:val="24"/>
          <w:bdr w:val="none" w:sz="0" w:space="0" w:color="auto" w:frame="1"/>
          <w:shd w:val="clear" w:color="auto" w:fill="FFFFFF"/>
        </w:rPr>
        <w:t xml:space="preserve"> газ</w:t>
      </w:r>
      <w:r w:rsidR="00442909" w:rsidRPr="007D1826">
        <w:rPr>
          <w:sz w:val="24"/>
          <w:szCs w:val="24"/>
        </w:rPr>
        <w:t xml:space="preserve"> </w:t>
      </w:r>
      <w:r w:rsidR="00047F7F" w:rsidRPr="007D1826">
        <w:rPr>
          <w:b w:val="0"/>
          <w:sz w:val="24"/>
          <w:szCs w:val="24"/>
        </w:rPr>
        <w:t>за ДК 021:2015 «</w:t>
      </w:r>
      <w:proofErr w:type="spellStart"/>
      <w:r w:rsidR="00047F7F" w:rsidRPr="007D1826">
        <w:rPr>
          <w:b w:val="0"/>
          <w:sz w:val="24"/>
          <w:szCs w:val="24"/>
        </w:rPr>
        <w:t>Єдиний</w:t>
      </w:r>
      <w:proofErr w:type="spellEnd"/>
      <w:r w:rsidR="00047F7F" w:rsidRPr="007D1826">
        <w:rPr>
          <w:b w:val="0"/>
          <w:sz w:val="24"/>
          <w:szCs w:val="24"/>
        </w:rPr>
        <w:t xml:space="preserve"> </w:t>
      </w:r>
      <w:proofErr w:type="spellStart"/>
      <w:r w:rsidR="00047F7F" w:rsidRPr="007D1826">
        <w:rPr>
          <w:b w:val="0"/>
          <w:sz w:val="24"/>
          <w:szCs w:val="24"/>
        </w:rPr>
        <w:t>закупівельний</w:t>
      </w:r>
      <w:proofErr w:type="spellEnd"/>
      <w:r w:rsidR="00047F7F" w:rsidRPr="007D1826">
        <w:rPr>
          <w:b w:val="0"/>
          <w:sz w:val="24"/>
          <w:szCs w:val="24"/>
        </w:rPr>
        <w:t xml:space="preserve"> словник»</w:t>
      </w:r>
    </w:p>
    <w:p w:rsidR="00442909" w:rsidRPr="007D1826" w:rsidRDefault="00D60A23" w:rsidP="00F419B0">
      <w:pPr>
        <w:pBdr>
          <w:right w:val="single" w:sz="6" w:space="15" w:color="EAEAEA"/>
        </w:pBdr>
        <w:shd w:val="clear" w:color="auto" w:fill="FFFFFF"/>
        <w:spacing w:before="100" w:beforeAutospacing="1" w:after="100" w:afterAutospacing="1" w:line="240" w:lineRule="auto"/>
        <w:ind w:firstLine="426"/>
        <w:textAlignment w:val="center"/>
        <w:rPr>
          <w:rFonts w:ascii="Times New Roman" w:eastAsia="Times New Roman" w:hAnsi="Times New Roman" w:cs="Times New Roman"/>
          <w:color w:val="000000"/>
          <w:sz w:val="24"/>
          <w:szCs w:val="24"/>
          <w:lang w:eastAsia="ru-RU"/>
        </w:rPr>
      </w:pPr>
      <w:r w:rsidRPr="007D1826">
        <w:rPr>
          <w:rFonts w:ascii="Times New Roman" w:hAnsi="Times New Roman" w:cs="Times New Roman"/>
          <w:b/>
          <w:sz w:val="24"/>
          <w:szCs w:val="24"/>
        </w:rPr>
        <w:t>Ідентифікатор закупівлі:</w:t>
      </w:r>
      <w:r w:rsidR="00086FB6" w:rsidRPr="007D1826">
        <w:rPr>
          <w:rFonts w:ascii="Times New Roman" w:hAnsi="Times New Roman" w:cs="Times New Roman"/>
          <w:sz w:val="24"/>
          <w:szCs w:val="24"/>
        </w:rPr>
        <w:t xml:space="preserve"> </w:t>
      </w:r>
      <w:r w:rsidR="0079672E" w:rsidRPr="007D1826">
        <w:rPr>
          <w:rFonts w:ascii="Times New Roman" w:hAnsi="Times New Roman" w:cs="Times New Roman"/>
          <w:color w:val="000000"/>
          <w:sz w:val="24"/>
          <w:szCs w:val="24"/>
          <w:shd w:val="clear" w:color="auto" w:fill="FFFFFF"/>
        </w:rPr>
        <w:t>UA-2021-08-09-009344-a</w:t>
      </w:r>
    </w:p>
    <w:p w:rsidR="00D60A23" w:rsidRPr="007D1826" w:rsidRDefault="00D60A23" w:rsidP="007D1826">
      <w:pPr>
        <w:spacing w:after="0" w:line="240" w:lineRule="auto"/>
        <w:ind w:firstLine="426"/>
        <w:jc w:val="both"/>
        <w:rPr>
          <w:rFonts w:ascii="Times New Roman" w:hAnsi="Times New Roman" w:cs="Times New Roman"/>
          <w:sz w:val="24"/>
          <w:szCs w:val="24"/>
        </w:rPr>
      </w:pPr>
      <w:r w:rsidRPr="007D1826">
        <w:rPr>
          <w:rFonts w:ascii="Times New Roman" w:hAnsi="Times New Roman" w:cs="Times New Roman"/>
          <w:b/>
          <w:sz w:val="24"/>
          <w:szCs w:val="24"/>
        </w:rPr>
        <w:t>Обґрунтування технічних та якісних характеристик предмета закупівлі</w:t>
      </w:r>
      <w:r w:rsidRPr="007D1826">
        <w:rPr>
          <w:rFonts w:ascii="Times New Roman" w:hAnsi="Times New Roman" w:cs="Times New Roman"/>
          <w:sz w:val="24"/>
          <w:szCs w:val="24"/>
        </w:rPr>
        <w:t xml:space="preserve">: 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w:t>
      </w:r>
      <w:r w:rsidR="00442909" w:rsidRPr="007D1826">
        <w:rPr>
          <w:rFonts w:ascii="Times New Roman" w:hAnsi="Times New Roman" w:cs="Times New Roman"/>
          <w:sz w:val="24"/>
          <w:szCs w:val="24"/>
        </w:rPr>
        <w:t>послуг</w:t>
      </w:r>
      <w:r w:rsidRPr="007D1826">
        <w:rPr>
          <w:rFonts w:ascii="Times New Roman" w:hAnsi="Times New Roman" w:cs="Times New Roman"/>
          <w:sz w:val="24"/>
          <w:szCs w:val="24"/>
        </w:rPr>
        <w:t>.</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275"/>
        <w:gridCol w:w="1276"/>
        <w:gridCol w:w="1134"/>
        <w:gridCol w:w="992"/>
      </w:tblGrid>
      <w:tr w:rsidR="0079672E" w:rsidRPr="007D1826" w:rsidTr="0079672E">
        <w:trPr>
          <w:trHeight w:val="330"/>
        </w:trPr>
        <w:tc>
          <w:tcPr>
            <w:tcW w:w="6345" w:type="dxa"/>
            <w:vMerge w:val="restart"/>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Місце поставки товару</w:t>
            </w:r>
          </w:p>
        </w:tc>
        <w:tc>
          <w:tcPr>
            <w:tcW w:w="3685" w:type="dxa"/>
            <w:gridSpan w:val="3"/>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Місяць та обсяги споживання</w:t>
            </w:r>
          </w:p>
        </w:tc>
        <w:tc>
          <w:tcPr>
            <w:tcW w:w="992" w:type="dxa"/>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Всього,</w:t>
            </w:r>
          </w:p>
          <w:p w:rsidR="0079672E" w:rsidRPr="007D1826" w:rsidRDefault="0079672E" w:rsidP="007D1826">
            <w:pPr>
              <w:spacing w:after="0" w:line="240" w:lineRule="auto"/>
              <w:jc w:val="center"/>
              <w:textAlignment w:val="baseline"/>
              <w:rPr>
                <w:rFonts w:ascii="Times New Roman" w:eastAsia="Calibri" w:hAnsi="Times New Roman" w:cs="Times New Roman"/>
                <w:sz w:val="24"/>
                <w:szCs w:val="24"/>
                <w:vertAlign w:val="superscript"/>
              </w:rPr>
            </w:pPr>
            <w:r w:rsidRPr="007D1826">
              <w:rPr>
                <w:rFonts w:ascii="Times New Roman" w:eastAsia="Calibri" w:hAnsi="Times New Roman" w:cs="Times New Roman"/>
                <w:sz w:val="24"/>
                <w:szCs w:val="24"/>
              </w:rPr>
              <w:t>тис. м</w:t>
            </w:r>
            <w:r w:rsidRPr="007D1826">
              <w:rPr>
                <w:rFonts w:ascii="Times New Roman" w:eastAsia="Calibri" w:hAnsi="Times New Roman" w:cs="Times New Roman"/>
                <w:sz w:val="24"/>
                <w:szCs w:val="24"/>
                <w:vertAlign w:val="superscript"/>
              </w:rPr>
              <w:t>3</w:t>
            </w:r>
          </w:p>
        </w:tc>
      </w:tr>
      <w:tr w:rsidR="0079672E" w:rsidRPr="007D1826" w:rsidTr="007D1826">
        <w:trPr>
          <w:trHeight w:val="541"/>
        </w:trPr>
        <w:tc>
          <w:tcPr>
            <w:tcW w:w="6345" w:type="dxa"/>
            <w:vMerge/>
          </w:tcPr>
          <w:p w:rsidR="0079672E" w:rsidRPr="007D1826" w:rsidRDefault="0079672E" w:rsidP="007D1826">
            <w:pPr>
              <w:spacing w:after="0" w:line="240" w:lineRule="auto"/>
              <w:jc w:val="both"/>
              <w:textAlignment w:val="baseline"/>
              <w:rPr>
                <w:rFonts w:ascii="Times New Roman" w:eastAsia="Calibri" w:hAnsi="Times New Roman" w:cs="Times New Roman"/>
                <w:sz w:val="24"/>
                <w:szCs w:val="24"/>
              </w:rPr>
            </w:pPr>
          </w:p>
        </w:tc>
        <w:tc>
          <w:tcPr>
            <w:tcW w:w="1275" w:type="dxa"/>
          </w:tcPr>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жовтень</w:t>
            </w:r>
          </w:p>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тис. м</w:t>
            </w:r>
            <w:r w:rsidRPr="007D1826">
              <w:rPr>
                <w:rFonts w:ascii="Times New Roman" w:eastAsia="Calibri" w:hAnsi="Times New Roman" w:cs="Times New Roman"/>
                <w:sz w:val="20"/>
                <w:szCs w:val="20"/>
                <w:vertAlign w:val="superscript"/>
              </w:rPr>
              <w:t>3</w:t>
            </w:r>
          </w:p>
        </w:tc>
        <w:tc>
          <w:tcPr>
            <w:tcW w:w="1276" w:type="dxa"/>
          </w:tcPr>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листопад</w:t>
            </w:r>
          </w:p>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тис. м</w:t>
            </w:r>
            <w:r w:rsidRPr="007D1826">
              <w:rPr>
                <w:rFonts w:ascii="Times New Roman" w:eastAsia="Calibri" w:hAnsi="Times New Roman" w:cs="Times New Roman"/>
                <w:sz w:val="20"/>
                <w:szCs w:val="20"/>
                <w:vertAlign w:val="superscript"/>
              </w:rPr>
              <w:t>3</w:t>
            </w:r>
          </w:p>
        </w:tc>
        <w:tc>
          <w:tcPr>
            <w:tcW w:w="1134" w:type="dxa"/>
          </w:tcPr>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грудень</w:t>
            </w:r>
          </w:p>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r w:rsidRPr="007D1826">
              <w:rPr>
                <w:rFonts w:ascii="Times New Roman" w:eastAsia="Calibri" w:hAnsi="Times New Roman" w:cs="Times New Roman"/>
                <w:sz w:val="20"/>
                <w:szCs w:val="20"/>
              </w:rPr>
              <w:t>тис. м</w:t>
            </w:r>
            <w:r w:rsidRPr="007D1826">
              <w:rPr>
                <w:rFonts w:ascii="Times New Roman" w:eastAsia="Calibri" w:hAnsi="Times New Roman" w:cs="Times New Roman"/>
                <w:sz w:val="20"/>
                <w:szCs w:val="20"/>
                <w:vertAlign w:val="superscript"/>
              </w:rPr>
              <w:t>3</w:t>
            </w:r>
          </w:p>
        </w:tc>
        <w:tc>
          <w:tcPr>
            <w:tcW w:w="992" w:type="dxa"/>
          </w:tcPr>
          <w:p w:rsidR="0079672E" w:rsidRPr="007D1826" w:rsidRDefault="0079672E" w:rsidP="007D1826">
            <w:pPr>
              <w:spacing w:after="0" w:line="240" w:lineRule="auto"/>
              <w:jc w:val="both"/>
              <w:textAlignment w:val="baseline"/>
              <w:rPr>
                <w:rFonts w:ascii="Times New Roman" w:eastAsia="Calibri" w:hAnsi="Times New Roman" w:cs="Times New Roman"/>
                <w:sz w:val="20"/>
                <w:szCs w:val="20"/>
              </w:rPr>
            </w:pP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Городищенський</w:t>
            </w:r>
            <w:proofErr w:type="spellEnd"/>
            <w:r w:rsidRPr="007D1826">
              <w:rPr>
                <w:color w:val="000000"/>
                <w:lang w:val="uk-UA"/>
              </w:rPr>
              <w:t xml:space="preserve"> районний суд Черкаської області - вул. Першого Травня, 9, м. Городище, Черкаської області, </w:t>
            </w:r>
            <w:r w:rsidRPr="007D1826">
              <w:t>19500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0,15</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1,60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2,00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3,75</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Драбівський</w:t>
            </w:r>
            <w:proofErr w:type="spellEnd"/>
            <w:r w:rsidRPr="007D1826">
              <w:rPr>
                <w:color w:val="000000"/>
                <w:lang w:val="uk-UA"/>
              </w:rPr>
              <w:t xml:space="preserve"> районний суд Черкаської області - вул. Шевченка, 13, </w:t>
            </w:r>
            <w:proofErr w:type="spellStart"/>
            <w:r w:rsidRPr="007D1826">
              <w:rPr>
                <w:color w:val="000000"/>
                <w:lang w:val="uk-UA"/>
              </w:rPr>
              <w:t>смт</w:t>
            </w:r>
            <w:proofErr w:type="spellEnd"/>
            <w:r w:rsidRPr="007D1826">
              <w:rPr>
                <w:color w:val="000000"/>
                <w:lang w:val="uk-UA"/>
              </w:rPr>
              <w:t xml:space="preserve"> </w:t>
            </w:r>
            <w:proofErr w:type="spellStart"/>
            <w:r w:rsidRPr="007D1826">
              <w:rPr>
                <w:color w:val="000000"/>
                <w:lang w:val="uk-UA"/>
              </w:rPr>
              <w:t>Драбів</w:t>
            </w:r>
            <w:proofErr w:type="spellEnd"/>
            <w:r w:rsidRPr="007D1826">
              <w:rPr>
                <w:color w:val="000000"/>
                <w:lang w:val="uk-UA"/>
              </w:rPr>
              <w:t xml:space="preserve">, Черкаської області, </w:t>
            </w:r>
            <w:r w:rsidRPr="007D1826">
              <w:t>19800</w:t>
            </w:r>
            <w:r w:rsidRPr="007D1826">
              <w:rPr>
                <w:color w:val="000000"/>
                <w:lang w:val="uk-UA"/>
              </w:rPr>
              <w:t>.</w:t>
            </w:r>
            <w:r w:rsidRPr="007D1826">
              <w:rPr>
                <w:lang w:val="uk-UA"/>
              </w:rPr>
              <w:t xml:space="preserve"> </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0,05</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0,90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1,00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1,95</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Катеринопільський</w:t>
            </w:r>
            <w:proofErr w:type="spellEnd"/>
            <w:r w:rsidRPr="007D1826">
              <w:rPr>
                <w:color w:val="000000"/>
                <w:lang w:val="uk-UA"/>
              </w:rPr>
              <w:t xml:space="preserve"> районний суд Черкаської області - вул. Вільного козацтва, 38, </w:t>
            </w:r>
            <w:proofErr w:type="spellStart"/>
            <w:r w:rsidRPr="007D1826">
              <w:rPr>
                <w:color w:val="000000"/>
                <w:lang w:val="uk-UA"/>
              </w:rPr>
              <w:t>смт</w:t>
            </w:r>
            <w:proofErr w:type="spellEnd"/>
            <w:r w:rsidRPr="007D1826">
              <w:rPr>
                <w:color w:val="000000"/>
                <w:lang w:val="uk-UA"/>
              </w:rPr>
              <w:t xml:space="preserve"> Катеринопіль, Черкаської області, </w:t>
            </w:r>
            <w:r w:rsidRPr="007D1826">
              <w:t>20500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0,10</w:t>
            </w:r>
          </w:p>
        </w:tc>
        <w:tc>
          <w:tcPr>
            <w:tcW w:w="1276"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0,90</w:t>
            </w:r>
          </w:p>
        </w:tc>
        <w:tc>
          <w:tcPr>
            <w:tcW w:w="1134"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1,10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2,10</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r w:rsidRPr="007D1826">
              <w:rPr>
                <w:color w:val="000000"/>
                <w:lang w:val="uk-UA"/>
              </w:rPr>
              <w:t>Корсунь-Шевченківський районний суд черкаської області - вул. Гагаріна, 61/4, м. Корсунь-Шевченківський, Черкаської області,</w:t>
            </w:r>
            <w:r w:rsidRPr="007D1826">
              <w:t xml:space="preserve"> 19400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0,07</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0,70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0,90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1,67</w:t>
            </w:r>
          </w:p>
        </w:tc>
      </w:tr>
      <w:tr w:rsidR="0079672E" w:rsidRPr="007D1826" w:rsidTr="0079672E">
        <w:trPr>
          <w:trHeight w:val="250"/>
        </w:trPr>
        <w:tc>
          <w:tcPr>
            <w:tcW w:w="6345" w:type="dxa"/>
          </w:tcPr>
          <w:p w:rsidR="0079672E" w:rsidRPr="007D1826" w:rsidRDefault="0079672E" w:rsidP="007D1826">
            <w:pPr>
              <w:pStyle w:val="aa"/>
              <w:tabs>
                <w:tab w:val="left" w:pos="399"/>
              </w:tabs>
              <w:spacing w:before="0" w:beforeAutospacing="0" w:after="0" w:afterAutospacing="0"/>
              <w:ind w:firstLine="291"/>
              <w:jc w:val="both"/>
              <w:rPr>
                <w:lang w:val="uk-UA"/>
              </w:rPr>
            </w:pPr>
            <w:proofErr w:type="spellStart"/>
            <w:r w:rsidRPr="007D1826">
              <w:rPr>
                <w:color w:val="000000"/>
                <w:lang w:val="uk-UA"/>
              </w:rPr>
              <w:t>Монастирищенський</w:t>
            </w:r>
            <w:proofErr w:type="spellEnd"/>
            <w:r w:rsidRPr="007D1826">
              <w:rPr>
                <w:color w:val="000000"/>
                <w:lang w:val="uk-UA"/>
              </w:rPr>
              <w:t xml:space="preserve"> районний суд Черкаської </w:t>
            </w:r>
            <w:proofErr w:type="spellStart"/>
            <w:r w:rsidRPr="007D1826">
              <w:rPr>
                <w:color w:val="000000"/>
                <w:lang w:val="uk-UA"/>
              </w:rPr>
              <w:t>області-</w:t>
            </w:r>
            <w:proofErr w:type="spellEnd"/>
            <w:r w:rsidRPr="007D1826">
              <w:rPr>
                <w:color w:val="000000"/>
                <w:lang w:val="uk-UA"/>
              </w:rPr>
              <w:t xml:space="preserve"> вул. Соборна, 98, м. </w:t>
            </w:r>
            <w:proofErr w:type="spellStart"/>
            <w:r w:rsidRPr="007D1826">
              <w:rPr>
                <w:color w:val="000000"/>
                <w:lang w:val="uk-UA"/>
              </w:rPr>
              <w:t>Монастирище</w:t>
            </w:r>
            <w:proofErr w:type="spellEnd"/>
            <w:r w:rsidRPr="007D1826">
              <w:rPr>
                <w:color w:val="000000"/>
                <w:lang w:val="uk-UA"/>
              </w:rPr>
              <w:t xml:space="preserve">, Черкаської області, </w:t>
            </w:r>
            <w:r w:rsidRPr="007D1826">
              <w:t>19100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0,10</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1,50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2,00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3,60</w:t>
            </w:r>
          </w:p>
        </w:tc>
      </w:tr>
      <w:tr w:rsidR="0079672E" w:rsidRPr="007D1826" w:rsidTr="0079672E">
        <w:trPr>
          <w:trHeight w:val="254"/>
        </w:trPr>
        <w:tc>
          <w:tcPr>
            <w:tcW w:w="6345" w:type="dxa"/>
          </w:tcPr>
          <w:p w:rsidR="0079672E" w:rsidRPr="007D1826" w:rsidRDefault="0079672E" w:rsidP="007D1826">
            <w:pPr>
              <w:pStyle w:val="aa"/>
              <w:spacing w:before="0" w:beforeAutospacing="0" w:after="0" w:afterAutospacing="0"/>
              <w:ind w:firstLine="291"/>
              <w:jc w:val="both"/>
              <w:rPr>
                <w:lang w:val="uk-UA"/>
              </w:rPr>
            </w:pPr>
            <w:r w:rsidRPr="007D1826">
              <w:rPr>
                <w:color w:val="000000"/>
                <w:lang w:val="uk-UA"/>
              </w:rPr>
              <w:t xml:space="preserve">Смілянський </w:t>
            </w:r>
            <w:proofErr w:type="spellStart"/>
            <w:r w:rsidRPr="007D1826">
              <w:rPr>
                <w:color w:val="000000"/>
                <w:lang w:val="uk-UA"/>
              </w:rPr>
              <w:t>міськрайонний</w:t>
            </w:r>
            <w:proofErr w:type="spellEnd"/>
            <w:r w:rsidRPr="007D1826">
              <w:rPr>
                <w:color w:val="000000"/>
                <w:lang w:val="uk-UA"/>
              </w:rPr>
              <w:t xml:space="preserve"> суд Черкаської області - вул. Пилипа Орлика, 15, вул. Соборна, 94, вул. Юрія Кондратюка, 5, м. Сміла, Черкаської області, </w:t>
            </w:r>
            <w:r w:rsidRPr="007D1826">
              <w:rPr>
                <w:lang w:val="uk-UA"/>
              </w:rPr>
              <w:t>20700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0,10</w:t>
            </w:r>
          </w:p>
        </w:tc>
        <w:tc>
          <w:tcPr>
            <w:tcW w:w="1276"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1,30</w:t>
            </w:r>
          </w:p>
        </w:tc>
        <w:tc>
          <w:tcPr>
            <w:tcW w:w="1134"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1,70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3,10</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Тальнівський</w:t>
            </w:r>
            <w:proofErr w:type="spellEnd"/>
            <w:r w:rsidRPr="007D1826">
              <w:rPr>
                <w:color w:val="000000"/>
                <w:lang w:val="uk-UA"/>
              </w:rPr>
              <w:t xml:space="preserve"> районний суд Черкаської області - вул. Соборна, 42, м. Тальне, Черкаської області, </w:t>
            </w:r>
            <w:r w:rsidRPr="007D1826">
              <w:rPr>
                <w:lang w:val="uk-UA"/>
              </w:rPr>
              <w:t>20400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0,04</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0,90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1,10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2,04</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Чорнобаївський</w:t>
            </w:r>
            <w:proofErr w:type="spellEnd"/>
            <w:r w:rsidRPr="007D1826">
              <w:rPr>
                <w:color w:val="000000"/>
                <w:lang w:val="uk-UA"/>
              </w:rPr>
              <w:t xml:space="preserve"> районний суд Черкаської області - вул. Центральна, 134, </w:t>
            </w:r>
            <w:proofErr w:type="spellStart"/>
            <w:r w:rsidRPr="007D1826">
              <w:rPr>
                <w:color w:val="000000"/>
                <w:lang w:val="uk-UA"/>
              </w:rPr>
              <w:t>смт</w:t>
            </w:r>
            <w:proofErr w:type="spellEnd"/>
            <w:r w:rsidRPr="007D1826">
              <w:rPr>
                <w:color w:val="000000"/>
                <w:lang w:val="uk-UA"/>
              </w:rPr>
              <w:t xml:space="preserve"> </w:t>
            </w:r>
            <w:proofErr w:type="spellStart"/>
            <w:r w:rsidRPr="007D1826">
              <w:rPr>
                <w:color w:val="000000"/>
                <w:lang w:val="uk-UA"/>
              </w:rPr>
              <w:t>Чорнобай</w:t>
            </w:r>
            <w:proofErr w:type="spellEnd"/>
            <w:r w:rsidRPr="007D1826">
              <w:rPr>
                <w:color w:val="000000"/>
                <w:lang w:val="uk-UA"/>
              </w:rPr>
              <w:t xml:space="preserve">, Черкаської області, </w:t>
            </w:r>
            <w:r w:rsidRPr="007D1826">
              <w:t>19900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0,24</w:t>
            </w:r>
          </w:p>
        </w:tc>
        <w:tc>
          <w:tcPr>
            <w:tcW w:w="1276"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2,60</w:t>
            </w:r>
          </w:p>
        </w:tc>
        <w:tc>
          <w:tcPr>
            <w:tcW w:w="1134"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4,90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7,74</w:t>
            </w:r>
          </w:p>
        </w:tc>
      </w:tr>
      <w:tr w:rsidR="0079672E" w:rsidRPr="007D1826" w:rsidTr="0079672E">
        <w:tc>
          <w:tcPr>
            <w:tcW w:w="6345" w:type="dxa"/>
          </w:tcPr>
          <w:p w:rsidR="0079672E" w:rsidRPr="007D1826" w:rsidRDefault="0079672E" w:rsidP="007D1826">
            <w:pPr>
              <w:pStyle w:val="aa"/>
              <w:spacing w:before="0" w:beforeAutospacing="0" w:after="0" w:afterAutospacing="0"/>
              <w:ind w:firstLine="291"/>
              <w:jc w:val="both"/>
              <w:rPr>
                <w:lang w:val="uk-UA"/>
              </w:rPr>
            </w:pPr>
            <w:proofErr w:type="spellStart"/>
            <w:r w:rsidRPr="007D1826">
              <w:rPr>
                <w:color w:val="000000"/>
                <w:lang w:val="uk-UA"/>
              </w:rPr>
              <w:t>Маньківський</w:t>
            </w:r>
            <w:proofErr w:type="spellEnd"/>
            <w:r w:rsidRPr="007D1826">
              <w:rPr>
                <w:color w:val="000000"/>
                <w:lang w:val="uk-UA"/>
              </w:rPr>
              <w:t xml:space="preserve"> районний суд Черкаської області - вул. Соборна, 8, </w:t>
            </w:r>
            <w:proofErr w:type="spellStart"/>
            <w:r w:rsidRPr="007D1826">
              <w:rPr>
                <w:color w:val="000000"/>
                <w:lang w:val="uk-UA"/>
              </w:rPr>
              <w:t>смт</w:t>
            </w:r>
            <w:proofErr w:type="spellEnd"/>
            <w:r w:rsidRPr="007D1826">
              <w:rPr>
                <w:color w:val="000000"/>
                <w:lang w:val="uk-UA"/>
              </w:rPr>
              <w:t xml:space="preserve"> </w:t>
            </w:r>
            <w:proofErr w:type="spellStart"/>
            <w:r w:rsidRPr="007D1826">
              <w:rPr>
                <w:color w:val="000000"/>
                <w:lang w:val="uk-UA"/>
              </w:rPr>
              <w:t>Маньківка</w:t>
            </w:r>
            <w:proofErr w:type="spellEnd"/>
            <w:r w:rsidRPr="007D1826">
              <w:rPr>
                <w:color w:val="000000"/>
                <w:lang w:val="uk-UA"/>
              </w:rPr>
              <w:t xml:space="preserve">, Черкаської області, </w:t>
            </w:r>
            <w:r w:rsidRPr="007D1826">
              <w:t>20100</w:t>
            </w:r>
            <w:r w:rsidRPr="007D1826">
              <w:rPr>
                <w:color w:val="000000"/>
                <w:lang w:val="uk-UA"/>
              </w:rPr>
              <w:t>.</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0,15</w:t>
            </w:r>
          </w:p>
        </w:tc>
        <w:tc>
          <w:tcPr>
            <w:tcW w:w="1276"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1,60</w:t>
            </w:r>
          </w:p>
        </w:tc>
        <w:tc>
          <w:tcPr>
            <w:tcW w:w="1134" w:type="dxa"/>
            <w:vAlign w:val="center"/>
          </w:tcPr>
          <w:p w:rsidR="0079672E" w:rsidRPr="007D1826" w:rsidRDefault="0079672E" w:rsidP="007D1826">
            <w:pPr>
              <w:spacing w:after="0" w:line="240" w:lineRule="auto"/>
              <w:jc w:val="center"/>
              <w:rPr>
                <w:rFonts w:ascii="Times New Roman" w:eastAsia="Calibri" w:hAnsi="Times New Roman" w:cs="Times New Roman"/>
                <w:sz w:val="24"/>
                <w:szCs w:val="24"/>
              </w:rPr>
            </w:pPr>
            <w:r w:rsidRPr="007D1826">
              <w:rPr>
                <w:rFonts w:ascii="Times New Roman" w:eastAsia="Calibri" w:hAnsi="Times New Roman" w:cs="Times New Roman"/>
                <w:sz w:val="24"/>
                <w:szCs w:val="24"/>
              </w:rPr>
              <w:t>2,30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4,05</w:t>
            </w:r>
          </w:p>
        </w:tc>
      </w:tr>
      <w:tr w:rsidR="0079672E" w:rsidRPr="007D1826" w:rsidTr="0079672E">
        <w:tc>
          <w:tcPr>
            <w:tcW w:w="6345" w:type="dxa"/>
          </w:tcPr>
          <w:p w:rsidR="0079672E" w:rsidRPr="007D1826" w:rsidRDefault="0079672E" w:rsidP="007D1826">
            <w:pPr>
              <w:spacing w:after="0" w:line="240" w:lineRule="auto"/>
              <w:jc w:val="both"/>
              <w:textAlignment w:val="baseline"/>
              <w:rPr>
                <w:rFonts w:ascii="Times New Roman" w:eastAsia="Calibri" w:hAnsi="Times New Roman" w:cs="Times New Roman"/>
                <w:b/>
                <w:sz w:val="24"/>
                <w:szCs w:val="24"/>
              </w:rPr>
            </w:pPr>
            <w:r w:rsidRPr="007D1826">
              <w:rPr>
                <w:rFonts w:ascii="Times New Roman" w:eastAsia="Calibri" w:hAnsi="Times New Roman" w:cs="Times New Roman"/>
                <w:b/>
                <w:sz w:val="24"/>
                <w:szCs w:val="24"/>
              </w:rPr>
              <w:t>Всього</w:t>
            </w:r>
          </w:p>
        </w:tc>
        <w:tc>
          <w:tcPr>
            <w:tcW w:w="1275"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1,00</w:t>
            </w:r>
          </w:p>
        </w:tc>
        <w:tc>
          <w:tcPr>
            <w:tcW w:w="1276"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12,00</w:t>
            </w:r>
          </w:p>
        </w:tc>
        <w:tc>
          <w:tcPr>
            <w:tcW w:w="1134"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17,00</w:t>
            </w:r>
          </w:p>
        </w:tc>
        <w:tc>
          <w:tcPr>
            <w:tcW w:w="992" w:type="dxa"/>
            <w:vAlign w:val="center"/>
          </w:tcPr>
          <w:p w:rsidR="0079672E" w:rsidRPr="007D1826" w:rsidRDefault="0079672E" w:rsidP="007D1826">
            <w:pPr>
              <w:spacing w:after="0" w:line="240" w:lineRule="auto"/>
              <w:jc w:val="center"/>
              <w:textAlignment w:val="baseline"/>
              <w:rPr>
                <w:rFonts w:ascii="Times New Roman" w:eastAsia="Calibri" w:hAnsi="Times New Roman" w:cs="Times New Roman"/>
                <w:b/>
                <w:sz w:val="24"/>
                <w:szCs w:val="24"/>
              </w:rPr>
            </w:pPr>
            <w:r w:rsidRPr="007D1826">
              <w:rPr>
                <w:rFonts w:ascii="Times New Roman" w:eastAsia="Calibri" w:hAnsi="Times New Roman" w:cs="Times New Roman"/>
                <w:b/>
                <w:sz w:val="24"/>
                <w:szCs w:val="24"/>
              </w:rPr>
              <w:t>30,00</w:t>
            </w:r>
          </w:p>
        </w:tc>
      </w:tr>
    </w:tbl>
    <w:p w:rsidR="007D1826" w:rsidRDefault="007D1826" w:rsidP="007D1826">
      <w:pPr>
        <w:tabs>
          <w:tab w:val="left" w:pos="993"/>
          <w:tab w:val="left" w:pos="1560"/>
        </w:tabs>
        <w:spacing w:after="0" w:line="240" w:lineRule="auto"/>
        <w:rPr>
          <w:rFonts w:ascii="Times New Roman" w:hAnsi="Times New Roman" w:cs="Times New Roman"/>
          <w:b/>
          <w:sz w:val="24"/>
          <w:szCs w:val="24"/>
        </w:rPr>
      </w:pPr>
    </w:p>
    <w:p w:rsidR="0079672E" w:rsidRPr="007D1826" w:rsidRDefault="0079672E" w:rsidP="007D1826">
      <w:pPr>
        <w:tabs>
          <w:tab w:val="left" w:pos="993"/>
          <w:tab w:val="left" w:pos="1560"/>
        </w:tabs>
        <w:spacing w:after="0" w:line="240" w:lineRule="auto"/>
        <w:rPr>
          <w:rFonts w:ascii="Times New Roman" w:eastAsia="Calibri" w:hAnsi="Times New Roman" w:cs="Times New Roman"/>
          <w:b/>
          <w:sz w:val="24"/>
          <w:szCs w:val="24"/>
        </w:rPr>
      </w:pPr>
      <w:r w:rsidRPr="007D1826">
        <w:rPr>
          <w:rFonts w:ascii="Times New Roman" w:eastAsia="Calibri" w:hAnsi="Times New Roman" w:cs="Times New Roman"/>
          <w:b/>
          <w:sz w:val="24"/>
          <w:szCs w:val="24"/>
        </w:rPr>
        <w:t>Особливі вимоги до предмету закупівлі.</w:t>
      </w:r>
    </w:p>
    <w:p w:rsidR="0079672E" w:rsidRPr="007D1826" w:rsidRDefault="0079672E" w:rsidP="007D1826">
      <w:pPr>
        <w:pStyle w:val="Default"/>
        <w:ind w:firstLine="567"/>
        <w:jc w:val="both"/>
        <w:rPr>
          <w:rFonts w:ascii="Times New Roman" w:hAnsi="Times New Roman" w:cs="Times New Roman"/>
          <w:color w:val="auto"/>
        </w:rPr>
      </w:pPr>
      <w:proofErr w:type="spellStart"/>
      <w:proofErr w:type="gramStart"/>
      <w:r w:rsidRPr="007D1826">
        <w:rPr>
          <w:rFonts w:ascii="Times New Roman" w:hAnsi="Times New Roman" w:cs="Times New Roman"/>
          <w:color w:val="auto"/>
        </w:rPr>
        <w:t>Учасник-Переможець</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торгів</w:t>
      </w:r>
      <w:proofErr w:type="spellEnd"/>
      <w:r w:rsidRPr="007D1826">
        <w:rPr>
          <w:rFonts w:ascii="Times New Roman" w:hAnsi="Times New Roman" w:cs="Times New Roman"/>
          <w:color w:val="auto"/>
          <w:lang w:val="uk-UA"/>
        </w:rPr>
        <w:t xml:space="preserve"> п</w:t>
      </w:r>
      <w:proofErr w:type="spellStart"/>
      <w:r w:rsidRPr="007D1826">
        <w:rPr>
          <w:rFonts w:ascii="Times New Roman" w:hAnsi="Times New Roman" w:cs="Times New Roman"/>
          <w:color w:val="auto"/>
          <w:lang w:eastAsia="uk-UA"/>
        </w:rPr>
        <w:t>овинен</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мати</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договірні</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відносини</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з</w:t>
      </w:r>
      <w:proofErr w:type="spellEnd"/>
      <w:r w:rsidRPr="007D1826">
        <w:rPr>
          <w:rFonts w:ascii="Times New Roman" w:hAnsi="Times New Roman" w:cs="Times New Roman"/>
          <w:color w:val="auto"/>
          <w:lang w:eastAsia="uk-UA"/>
        </w:rPr>
        <w:t xml:space="preserve"> оператором </w:t>
      </w:r>
      <w:proofErr w:type="spellStart"/>
      <w:r w:rsidRPr="007D1826">
        <w:rPr>
          <w:rFonts w:ascii="Times New Roman" w:hAnsi="Times New Roman" w:cs="Times New Roman"/>
          <w:color w:val="auto"/>
          <w:lang w:eastAsia="uk-UA"/>
        </w:rPr>
        <w:t>газотранспортної</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системи</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протягом</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усього</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періоду</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що</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визначений</w:t>
      </w:r>
      <w:proofErr w:type="spellEnd"/>
      <w:r w:rsidRPr="007D1826">
        <w:rPr>
          <w:rFonts w:ascii="Times New Roman" w:hAnsi="Times New Roman" w:cs="Times New Roman"/>
          <w:color w:val="auto"/>
          <w:lang w:eastAsia="uk-UA"/>
        </w:rPr>
        <w:t xml:space="preserve"> в рамках </w:t>
      </w:r>
      <w:proofErr w:type="spellStart"/>
      <w:r w:rsidRPr="007D1826">
        <w:rPr>
          <w:rFonts w:ascii="Times New Roman" w:hAnsi="Times New Roman" w:cs="Times New Roman"/>
          <w:color w:val="auto"/>
          <w:lang w:eastAsia="uk-UA"/>
        </w:rPr>
        <w:t>проведення</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даної</w:t>
      </w:r>
      <w:proofErr w:type="spellEnd"/>
      <w:r w:rsidRPr="007D1826">
        <w:rPr>
          <w:rFonts w:ascii="Times New Roman" w:hAnsi="Times New Roman" w:cs="Times New Roman"/>
          <w:color w:val="auto"/>
          <w:lang w:eastAsia="uk-UA"/>
        </w:rPr>
        <w:t xml:space="preserve"> </w:t>
      </w:r>
      <w:proofErr w:type="spellStart"/>
      <w:r w:rsidRPr="007D1826">
        <w:rPr>
          <w:rFonts w:ascii="Times New Roman" w:hAnsi="Times New Roman" w:cs="Times New Roman"/>
          <w:color w:val="auto"/>
          <w:lang w:eastAsia="uk-UA"/>
        </w:rPr>
        <w:t>закупівлі</w:t>
      </w:r>
      <w:proofErr w:type="spellEnd"/>
      <w:r w:rsidRPr="007D1826">
        <w:rPr>
          <w:rFonts w:ascii="Times New Roman" w:hAnsi="Times New Roman" w:cs="Times New Roman"/>
          <w:color w:val="auto"/>
          <w:lang w:eastAsia="uk-UA"/>
        </w:rPr>
        <w:t>.</w:t>
      </w:r>
      <w:proofErr w:type="gramEnd"/>
    </w:p>
    <w:p w:rsidR="0079672E" w:rsidRPr="007D1826" w:rsidRDefault="0079672E" w:rsidP="007D1826">
      <w:pPr>
        <w:spacing w:after="0" w:line="240" w:lineRule="auto"/>
        <w:ind w:firstLine="567"/>
        <w:jc w:val="both"/>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Умови постачання природного газу Замовнику повинні відповідати наступним нормативно-правовим актам:</w:t>
      </w:r>
    </w:p>
    <w:p w:rsidR="0079672E" w:rsidRPr="007D1826" w:rsidRDefault="0079672E" w:rsidP="007D1826">
      <w:pPr>
        <w:pStyle w:val="Default"/>
        <w:tabs>
          <w:tab w:val="left" w:pos="3686"/>
        </w:tabs>
        <w:ind w:firstLine="709"/>
        <w:jc w:val="both"/>
        <w:rPr>
          <w:rFonts w:ascii="Times New Roman" w:hAnsi="Times New Roman" w:cs="Times New Roman"/>
          <w:color w:val="auto"/>
          <w:lang w:val="uk-UA"/>
        </w:rPr>
      </w:pPr>
      <w:r w:rsidRPr="007D1826">
        <w:rPr>
          <w:rFonts w:ascii="Times New Roman" w:hAnsi="Times New Roman" w:cs="Times New Roman"/>
          <w:color w:val="auto"/>
          <w:lang w:val="uk-UA"/>
        </w:rPr>
        <w:t xml:space="preserve">• </w:t>
      </w:r>
      <w:r w:rsidRPr="007D1826">
        <w:rPr>
          <w:rFonts w:ascii="Times New Roman" w:hAnsi="Times New Roman" w:cs="Times New Roman"/>
          <w:lang w:val="uk-UA"/>
        </w:rPr>
        <w:t xml:space="preserve">Закон України «Про публічні закупівлі» </w:t>
      </w:r>
      <w:r w:rsidRPr="007D1826">
        <w:rPr>
          <w:rFonts w:ascii="Times New Roman" w:hAnsi="Times New Roman" w:cs="Times New Roman"/>
        </w:rPr>
        <w:t xml:space="preserve">в </w:t>
      </w:r>
      <w:proofErr w:type="spellStart"/>
      <w:r w:rsidRPr="007D1826">
        <w:rPr>
          <w:rFonts w:ascii="Times New Roman" w:hAnsi="Times New Roman" w:cs="Times New Roman"/>
        </w:rPr>
        <w:t>редакції</w:t>
      </w:r>
      <w:proofErr w:type="spellEnd"/>
      <w:r w:rsidRPr="007D1826">
        <w:rPr>
          <w:rFonts w:ascii="Times New Roman" w:hAnsi="Times New Roman" w:cs="Times New Roman"/>
        </w:rPr>
        <w:t xml:space="preserve"> Закону </w:t>
      </w:r>
      <w:proofErr w:type="spellStart"/>
      <w:r w:rsidRPr="007D1826">
        <w:rPr>
          <w:rFonts w:ascii="Times New Roman" w:hAnsi="Times New Roman" w:cs="Times New Roman"/>
        </w:rPr>
        <w:t>від</w:t>
      </w:r>
      <w:proofErr w:type="spellEnd"/>
      <w:r w:rsidRPr="007D1826">
        <w:rPr>
          <w:rFonts w:ascii="Times New Roman" w:hAnsi="Times New Roman" w:cs="Times New Roman"/>
        </w:rPr>
        <w:t xml:space="preserve"> 19.09.2019 № 114-</w:t>
      </w:r>
      <w:r w:rsidRPr="007D1826">
        <w:rPr>
          <w:rFonts w:ascii="Times New Roman" w:hAnsi="Times New Roman" w:cs="Times New Roman"/>
          <w:lang w:val="en-GB"/>
        </w:rPr>
        <w:t>IX</w:t>
      </w:r>
      <w:r w:rsidRPr="007D1826">
        <w:rPr>
          <w:rFonts w:ascii="Times New Roman" w:hAnsi="Times New Roman" w:cs="Times New Roman"/>
          <w:lang w:val="uk-UA"/>
        </w:rPr>
        <w:t xml:space="preserve"> </w:t>
      </w:r>
      <w:r w:rsidRPr="007D1826">
        <w:rPr>
          <w:rFonts w:ascii="Times New Roman" w:hAnsi="Times New Roman" w:cs="Times New Roman"/>
          <w:color w:val="auto"/>
          <w:lang w:val="uk-UA"/>
        </w:rPr>
        <w:t>(зі змінами);</w:t>
      </w:r>
    </w:p>
    <w:p w:rsidR="0079672E" w:rsidRPr="007D1826" w:rsidRDefault="0079672E" w:rsidP="007D1826">
      <w:pPr>
        <w:pStyle w:val="Default"/>
        <w:ind w:firstLine="709"/>
        <w:jc w:val="both"/>
        <w:rPr>
          <w:rFonts w:ascii="Times New Roman" w:hAnsi="Times New Roman" w:cs="Times New Roman"/>
          <w:color w:val="auto"/>
        </w:rPr>
      </w:pPr>
      <w:r w:rsidRPr="007D1826">
        <w:rPr>
          <w:rFonts w:ascii="Times New Roman" w:hAnsi="Times New Roman" w:cs="Times New Roman"/>
          <w:color w:val="auto"/>
        </w:rPr>
        <w:t xml:space="preserve">• Закон </w:t>
      </w:r>
      <w:proofErr w:type="spellStart"/>
      <w:r w:rsidRPr="007D1826">
        <w:rPr>
          <w:rFonts w:ascii="Times New Roman" w:hAnsi="Times New Roman" w:cs="Times New Roman"/>
          <w:color w:val="auto"/>
        </w:rPr>
        <w:t>України</w:t>
      </w:r>
      <w:proofErr w:type="spellEnd"/>
      <w:r w:rsidRPr="007D1826">
        <w:rPr>
          <w:rFonts w:ascii="Times New Roman" w:hAnsi="Times New Roman" w:cs="Times New Roman"/>
          <w:color w:val="auto"/>
        </w:rPr>
        <w:t xml:space="preserve"> «Про </w:t>
      </w:r>
      <w:proofErr w:type="spellStart"/>
      <w:r w:rsidRPr="007D1826">
        <w:rPr>
          <w:rFonts w:ascii="Times New Roman" w:hAnsi="Times New Roman" w:cs="Times New Roman"/>
          <w:color w:val="auto"/>
        </w:rPr>
        <w:t>ринок</w:t>
      </w:r>
      <w:proofErr w:type="spellEnd"/>
      <w:r w:rsidRPr="007D1826">
        <w:rPr>
          <w:rFonts w:ascii="Times New Roman" w:hAnsi="Times New Roman" w:cs="Times New Roman"/>
          <w:color w:val="auto"/>
        </w:rPr>
        <w:t xml:space="preserve"> </w:t>
      </w:r>
      <w:proofErr w:type="gramStart"/>
      <w:r w:rsidRPr="007D1826">
        <w:rPr>
          <w:rFonts w:ascii="Times New Roman" w:hAnsi="Times New Roman" w:cs="Times New Roman"/>
          <w:color w:val="auto"/>
        </w:rPr>
        <w:t>природного</w:t>
      </w:r>
      <w:proofErr w:type="gramEnd"/>
      <w:r w:rsidRPr="007D1826">
        <w:rPr>
          <w:rFonts w:ascii="Times New Roman" w:hAnsi="Times New Roman" w:cs="Times New Roman"/>
          <w:color w:val="auto"/>
        </w:rPr>
        <w:t xml:space="preserve"> газу» </w:t>
      </w:r>
      <w:proofErr w:type="spellStart"/>
      <w:r w:rsidRPr="007D1826">
        <w:rPr>
          <w:rFonts w:ascii="Times New Roman" w:hAnsi="Times New Roman" w:cs="Times New Roman"/>
          <w:color w:val="auto"/>
        </w:rPr>
        <w:t>від</w:t>
      </w:r>
      <w:proofErr w:type="spellEnd"/>
      <w:r w:rsidRPr="007D1826">
        <w:rPr>
          <w:rFonts w:ascii="Times New Roman" w:hAnsi="Times New Roman" w:cs="Times New Roman"/>
          <w:color w:val="auto"/>
        </w:rPr>
        <w:t xml:space="preserve"> 09.04.2015 № 329-VIII (</w:t>
      </w:r>
      <w:proofErr w:type="spellStart"/>
      <w:r w:rsidRPr="007D1826">
        <w:rPr>
          <w:rFonts w:ascii="Times New Roman" w:hAnsi="Times New Roman" w:cs="Times New Roman"/>
          <w:color w:val="auto"/>
        </w:rPr>
        <w:t>зі</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змінами</w:t>
      </w:r>
      <w:proofErr w:type="spellEnd"/>
      <w:r w:rsidRPr="007D1826">
        <w:rPr>
          <w:rFonts w:ascii="Times New Roman" w:hAnsi="Times New Roman" w:cs="Times New Roman"/>
          <w:color w:val="auto"/>
        </w:rPr>
        <w:t xml:space="preserve">); </w:t>
      </w:r>
    </w:p>
    <w:p w:rsidR="0079672E" w:rsidRPr="007D1826" w:rsidRDefault="0079672E" w:rsidP="007D1826">
      <w:pPr>
        <w:pStyle w:val="Default"/>
        <w:ind w:firstLine="709"/>
        <w:jc w:val="both"/>
        <w:rPr>
          <w:rFonts w:ascii="Times New Roman" w:hAnsi="Times New Roman" w:cs="Times New Roman"/>
          <w:color w:val="auto"/>
        </w:rPr>
      </w:pPr>
      <w:r w:rsidRPr="007D1826">
        <w:rPr>
          <w:rFonts w:ascii="Times New Roman" w:hAnsi="Times New Roman" w:cs="Times New Roman"/>
          <w:color w:val="auto"/>
        </w:rPr>
        <w:t xml:space="preserve">• Правила </w:t>
      </w:r>
      <w:proofErr w:type="spellStart"/>
      <w:r w:rsidRPr="007D1826">
        <w:rPr>
          <w:rFonts w:ascii="Times New Roman" w:hAnsi="Times New Roman" w:cs="Times New Roman"/>
          <w:color w:val="auto"/>
        </w:rPr>
        <w:t>постачання</w:t>
      </w:r>
      <w:proofErr w:type="spellEnd"/>
      <w:r w:rsidRPr="007D1826">
        <w:rPr>
          <w:rFonts w:ascii="Times New Roman" w:hAnsi="Times New Roman" w:cs="Times New Roman"/>
          <w:color w:val="auto"/>
        </w:rPr>
        <w:t xml:space="preserve"> природного газу, </w:t>
      </w:r>
      <w:proofErr w:type="spellStart"/>
      <w:r w:rsidRPr="007D1826">
        <w:rPr>
          <w:rFonts w:ascii="Times New Roman" w:hAnsi="Times New Roman" w:cs="Times New Roman"/>
          <w:color w:val="auto"/>
        </w:rPr>
        <w:t>затверджені</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постановою</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Національної</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комісії</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що</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здійснює</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державне</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регулювання</w:t>
      </w:r>
      <w:proofErr w:type="spellEnd"/>
      <w:r w:rsidRPr="007D1826">
        <w:rPr>
          <w:rFonts w:ascii="Times New Roman" w:hAnsi="Times New Roman" w:cs="Times New Roman"/>
          <w:color w:val="auto"/>
        </w:rPr>
        <w:t xml:space="preserve"> </w:t>
      </w:r>
      <w:proofErr w:type="gramStart"/>
      <w:r w:rsidRPr="007D1826">
        <w:rPr>
          <w:rFonts w:ascii="Times New Roman" w:hAnsi="Times New Roman" w:cs="Times New Roman"/>
          <w:color w:val="auto"/>
        </w:rPr>
        <w:t>у</w:t>
      </w:r>
      <w:proofErr w:type="gramEnd"/>
      <w:r w:rsidRPr="007D1826">
        <w:rPr>
          <w:rFonts w:ascii="Times New Roman" w:hAnsi="Times New Roman" w:cs="Times New Roman"/>
          <w:color w:val="auto"/>
        </w:rPr>
        <w:t xml:space="preserve"> сферах </w:t>
      </w:r>
      <w:proofErr w:type="spellStart"/>
      <w:r w:rsidRPr="007D1826">
        <w:rPr>
          <w:rFonts w:ascii="Times New Roman" w:hAnsi="Times New Roman" w:cs="Times New Roman"/>
          <w:color w:val="auto"/>
        </w:rPr>
        <w:t>енергетики</w:t>
      </w:r>
      <w:proofErr w:type="spellEnd"/>
      <w:r w:rsidRPr="007D1826">
        <w:rPr>
          <w:rFonts w:ascii="Times New Roman" w:hAnsi="Times New Roman" w:cs="Times New Roman"/>
          <w:color w:val="auto"/>
        </w:rPr>
        <w:t xml:space="preserve"> та </w:t>
      </w:r>
      <w:proofErr w:type="spellStart"/>
      <w:r w:rsidRPr="007D1826">
        <w:rPr>
          <w:rFonts w:ascii="Times New Roman" w:hAnsi="Times New Roman" w:cs="Times New Roman"/>
          <w:color w:val="auto"/>
        </w:rPr>
        <w:t>комунальних</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послуг</w:t>
      </w:r>
      <w:proofErr w:type="spellEnd"/>
      <w:r w:rsidRPr="007D1826">
        <w:rPr>
          <w:rFonts w:ascii="Times New Roman" w:hAnsi="Times New Roman" w:cs="Times New Roman"/>
          <w:color w:val="auto"/>
        </w:rPr>
        <w:t xml:space="preserve"> </w:t>
      </w:r>
      <w:proofErr w:type="spellStart"/>
      <w:r w:rsidRPr="007D1826">
        <w:rPr>
          <w:rFonts w:ascii="Times New Roman" w:hAnsi="Times New Roman" w:cs="Times New Roman"/>
          <w:color w:val="auto"/>
        </w:rPr>
        <w:t>від</w:t>
      </w:r>
      <w:proofErr w:type="spellEnd"/>
      <w:r w:rsidRPr="007D1826">
        <w:rPr>
          <w:rFonts w:ascii="Times New Roman" w:hAnsi="Times New Roman" w:cs="Times New Roman"/>
          <w:color w:val="auto"/>
        </w:rPr>
        <w:t xml:space="preserve"> 30.09.2015 № 2496.</w:t>
      </w:r>
    </w:p>
    <w:p w:rsidR="0079672E" w:rsidRPr="007D1826" w:rsidRDefault="0079672E" w:rsidP="007D1826">
      <w:pPr>
        <w:spacing w:after="0" w:line="240" w:lineRule="auto"/>
        <w:ind w:firstLine="709"/>
        <w:jc w:val="both"/>
        <w:rPr>
          <w:rFonts w:ascii="Times New Roman" w:eastAsia="Calibri" w:hAnsi="Times New Roman" w:cs="Times New Roman"/>
          <w:sz w:val="24"/>
          <w:szCs w:val="24"/>
        </w:rPr>
      </w:pPr>
      <w:r w:rsidRPr="007D1826">
        <w:rPr>
          <w:rFonts w:ascii="Times New Roman" w:eastAsia="Calibri" w:hAnsi="Times New Roman" w:cs="Times New Roman"/>
          <w:sz w:val="24"/>
          <w:szCs w:val="24"/>
        </w:rPr>
        <w:lastRenderedPageBreak/>
        <w:t>• 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79672E" w:rsidRPr="007D1826" w:rsidRDefault="0079672E" w:rsidP="007D1826">
      <w:pPr>
        <w:spacing w:after="0" w:line="240" w:lineRule="auto"/>
        <w:jc w:val="both"/>
        <w:textAlignment w:val="baseline"/>
        <w:rPr>
          <w:rFonts w:ascii="Times New Roman" w:eastAsia="Calibri" w:hAnsi="Times New Roman" w:cs="Times New Roman"/>
          <w:sz w:val="24"/>
          <w:szCs w:val="24"/>
        </w:rPr>
      </w:pPr>
    </w:p>
    <w:p w:rsidR="0079672E" w:rsidRDefault="0079672E" w:rsidP="00F419B0">
      <w:pPr>
        <w:spacing w:after="0" w:line="240" w:lineRule="auto"/>
        <w:ind w:firstLine="708"/>
        <w:jc w:val="both"/>
        <w:textAlignment w:val="baseline"/>
        <w:rPr>
          <w:rFonts w:ascii="Times New Roman" w:hAnsi="Times New Roman" w:cs="Times New Roman"/>
          <w:b/>
          <w:sz w:val="24"/>
          <w:szCs w:val="24"/>
        </w:rPr>
      </w:pPr>
      <w:r w:rsidRPr="007D1826">
        <w:rPr>
          <w:rFonts w:ascii="Times New Roman" w:eastAsia="Calibri" w:hAnsi="Times New Roman" w:cs="Times New Roman"/>
          <w:b/>
          <w:sz w:val="24"/>
          <w:szCs w:val="24"/>
        </w:rPr>
        <w:t>Технічні та якісні характеристики предмету закупівлі:</w:t>
      </w:r>
    </w:p>
    <w:p w:rsidR="00F419B0" w:rsidRPr="007D1826" w:rsidRDefault="00F419B0" w:rsidP="00F419B0">
      <w:pPr>
        <w:spacing w:after="0" w:line="240" w:lineRule="auto"/>
        <w:ind w:firstLine="708"/>
        <w:jc w:val="both"/>
        <w:textAlignment w:val="baseline"/>
        <w:rPr>
          <w:rFonts w:ascii="Times New Roman" w:eastAsia="Calibri" w:hAnsi="Times New Roman" w:cs="Times New Roman"/>
          <w:b/>
          <w:sz w:val="24"/>
          <w:szCs w:val="24"/>
        </w:rPr>
      </w:pPr>
    </w:p>
    <w:p w:rsidR="0079672E" w:rsidRPr="007D1826" w:rsidRDefault="0079672E" w:rsidP="007D1826">
      <w:pPr>
        <w:spacing w:after="0" w:line="240" w:lineRule="auto"/>
        <w:ind w:firstLine="709"/>
        <w:jc w:val="both"/>
        <w:rPr>
          <w:rFonts w:ascii="Times New Roman" w:eastAsia="Calibri" w:hAnsi="Times New Roman" w:cs="Times New Roman"/>
          <w:sz w:val="24"/>
          <w:szCs w:val="24"/>
        </w:rPr>
      </w:pPr>
      <w:r w:rsidRPr="007D1826">
        <w:rPr>
          <w:rFonts w:ascii="Times New Roman" w:eastAsia="Calibri"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79672E" w:rsidRPr="007D1826" w:rsidRDefault="0079672E" w:rsidP="007D1826">
      <w:pPr>
        <w:spacing w:after="0" w:line="240" w:lineRule="auto"/>
        <w:ind w:firstLine="709"/>
        <w:jc w:val="both"/>
        <w:rPr>
          <w:rFonts w:ascii="Times New Roman" w:eastAsia="Calibri" w:hAnsi="Times New Roman" w:cs="Times New Roman"/>
          <w:sz w:val="24"/>
          <w:szCs w:val="24"/>
        </w:rPr>
      </w:pPr>
      <w:r w:rsidRPr="007D1826">
        <w:rPr>
          <w:rFonts w:ascii="Times New Roman" w:eastAsia="Calibri" w:hAnsi="Times New Roman" w:cs="Times New Roman"/>
          <w:sz w:val="24"/>
          <w:szCs w:val="24"/>
        </w:rPr>
        <w:t xml:space="preserve">Якість та інші фізико-хімічні характеристики природного газу, який передається, повинні відповідати вимогам ДСТУ </w:t>
      </w:r>
      <w:r w:rsidRPr="007D1826">
        <w:rPr>
          <w:rFonts w:ascii="Times New Roman" w:eastAsia="Calibri" w:hAnsi="Times New Roman" w:cs="Times New Roman"/>
          <w:bCs/>
          <w:sz w:val="24"/>
          <w:szCs w:val="24"/>
        </w:rPr>
        <w:t xml:space="preserve">5542-87  </w:t>
      </w:r>
      <w:r w:rsidRPr="007D1826">
        <w:rPr>
          <w:rFonts w:ascii="Times New Roman" w:eastAsia="Calibri" w:hAnsi="Times New Roman" w:cs="Times New Roman"/>
          <w:sz w:val="24"/>
          <w:szCs w:val="24"/>
        </w:rPr>
        <w:t>«Гази горючі природні для промислового і комунально-побутового призначення. Технічні умови».</w:t>
      </w:r>
    </w:p>
    <w:p w:rsidR="0079672E" w:rsidRPr="007D1826" w:rsidRDefault="0079672E" w:rsidP="007D1826">
      <w:pPr>
        <w:spacing w:after="0" w:line="240" w:lineRule="auto"/>
        <w:ind w:firstLine="709"/>
        <w:jc w:val="both"/>
        <w:rPr>
          <w:rFonts w:ascii="Times New Roman" w:eastAsia="Calibri" w:hAnsi="Times New Roman" w:cs="Times New Roman"/>
          <w:sz w:val="24"/>
          <w:szCs w:val="24"/>
        </w:rPr>
      </w:pPr>
      <w:r w:rsidRPr="007D1826">
        <w:rPr>
          <w:rFonts w:ascii="Times New Roman" w:eastAsia="Calibri" w:hAnsi="Times New Roman" w:cs="Times New Roman"/>
          <w:sz w:val="24"/>
          <w:szCs w:val="24"/>
        </w:rPr>
        <w:t>Товар повинен бути сертифікований у встановленому законом порядку та відповідати державним стандартам України, положенням Кодексу газотранспортної системи, Кодексу газорозподільних систем. Якість Товару,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79672E" w:rsidRPr="007D1826" w:rsidRDefault="0079672E" w:rsidP="007D1826">
      <w:pPr>
        <w:spacing w:after="0" w:line="240" w:lineRule="auto"/>
        <w:ind w:firstLine="709"/>
        <w:jc w:val="both"/>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 xml:space="preserve">Постачальник зобов’язується забезпечити створення страхового запасу природного газу відповідно до постанови Кабінету Міністрів України </w:t>
      </w:r>
      <w:r w:rsidRPr="007D1826">
        <w:rPr>
          <w:rFonts w:ascii="Times New Roman" w:eastAsia="Calibri" w:hAnsi="Times New Roman" w:cs="Times New Roman"/>
          <w:bCs/>
          <w:color w:val="000000"/>
          <w:sz w:val="24"/>
          <w:szCs w:val="24"/>
          <w:shd w:val="clear" w:color="auto" w:fill="FFFFFF"/>
        </w:rPr>
        <w:t>від 16 листопада 2016 р. № 860</w:t>
      </w:r>
      <w:r w:rsidRPr="007D1826">
        <w:rPr>
          <w:rFonts w:ascii="Times New Roman" w:eastAsia="Calibri" w:hAnsi="Times New Roman" w:cs="Times New Roman"/>
          <w:sz w:val="24"/>
          <w:szCs w:val="24"/>
        </w:rPr>
        <w:t>, про що учасник повинен надати відповідний гарантійний лист у складі його пропозиції конкурсних торгів.</w:t>
      </w:r>
    </w:p>
    <w:p w:rsidR="0079672E" w:rsidRPr="007D1826" w:rsidRDefault="0079672E" w:rsidP="007D1826">
      <w:pPr>
        <w:spacing w:after="0" w:line="240" w:lineRule="auto"/>
        <w:ind w:firstLine="709"/>
        <w:jc w:val="both"/>
        <w:textAlignment w:val="baseline"/>
        <w:rPr>
          <w:rFonts w:ascii="Times New Roman" w:eastAsia="Calibri" w:hAnsi="Times New Roman" w:cs="Times New Roman"/>
          <w:sz w:val="24"/>
          <w:szCs w:val="24"/>
        </w:rPr>
      </w:pPr>
      <w:r w:rsidRPr="007D1826">
        <w:rPr>
          <w:rFonts w:ascii="Times New Roman" w:eastAsia="Calibri" w:hAnsi="Times New Roman" w:cs="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79672E" w:rsidRDefault="0079672E" w:rsidP="007D1826">
      <w:pPr>
        <w:shd w:val="clear" w:color="auto" w:fill="FFFFFF"/>
        <w:spacing w:after="0" w:line="240" w:lineRule="auto"/>
        <w:ind w:firstLine="709"/>
        <w:jc w:val="both"/>
        <w:rPr>
          <w:rFonts w:ascii="Times New Roman" w:hAnsi="Times New Roman" w:cs="Times New Roman"/>
          <w:sz w:val="24"/>
          <w:szCs w:val="24"/>
        </w:rPr>
      </w:pPr>
      <w:r w:rsidRPr="007D1826">
        <w:rPr>
          <w:rFonts w:ascii="Times New Roman" w:eastAsia="Calibri" w:hAnsi="Times New Roman" w:cs="Times New Roman"/>
          <w:sz w:val="24"/>
          <w:szCs w:val="24"/>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w:t>
      </w:r>
      <w:proofErr w:type="spellStart"/>
      <w:r w:rsidRPr="007D1826">
        <w:rPr>
          <w:rFonts w:ascii="Times New Roman" w:eastAsia="Calibri" w:hAnsi="Times New Roman" w:cs="Times New Roman"/>
          <w:sz w:val="24"/>
          <w:szCs w:val="24"/>
        </w:rPr>
        <w:t>кПа</w:t>
      </w:r>
      <w:proofErr w:type="spellEnd"/>
      <w:r w:rsidRPr="007D1826">
        <w:rPr>
          <w:rFonts w:ascii="Times New Roman" w:eastAsia="Calibri" w:hAnsi="Times New Roman" w:cs="Times New Roman"/>
          <w:sz w:val="24"/>
          <w:szCs w:val="24"/>
        </w:rPr>
        <w:t>).</w:t>
      </w:r>
    </w:p>
    <w:p w:rsidR="007D1826" w:rsidRPr="007D1826" w:rsidRDefault="007D1826" w:rsidP="007D1826">
      <w:pPr>
        <w:shd w:val="clear" w:color="auto" w:fill="FFFFFF"/>
        <w:spacing w:after="0" w:line="240" w:lineRule="auto"/>
        <w:ind w:firstLine="709"/>
        <w:jc w:val="both"/>
        <w:rPr>
          <w:rFonts w:ascii="Times New Roman" w:eastAsia="Calibri" w:hAnsi="Times New Roman" w:cs="Times New Roman"/>
          <w:sz w:val="24"/>
          <w:szCs w:val="24"/>
        </w:rPr>
      </w:pPr>
    </w:p>
    <w:p w:rsidR="0079672E" w:rsidRDefault="00F419B0" w:rsidP="007D1826">
      <w:pPr>
        <w:tabs>
          <w:tab w:val="left" w:pos="567"/>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79672E" w:rsidRPr="007D1826">
        <w:rPr>
          <w:rFonts w:ascii="Times New Roman" w:eastAsia="Calibri" w:hAnsi="Times New Roman" w:cs="Times New Roman"/>
          <w:b/>
          <w:bCs/>
          <w:color w:val="000000"/>
          <w:sz w:val="24"/>
          <w:szCs w:val="24"/>
        </w:rPr>
        <w:t>Вимоги щодо наявності дозвільних документів:</w:t>
      </w:r>
    </w:p>
    <w:p w:rsidR="00F419B0" w:rsidRPr="007D1826" w:rsidRDefault="00F419B0" w:rsidP="007D1826">
      <w:pPr>
        <w:tabs>
          <w:tab w:val="left" w:pos="567"/>
        </w:tabs>
        <w:spacing w:after="0" w:line="240" w:lineRule="auto"/>
        <w:jc w:val="both"/>
        <w:rPr>
          <w:rFonts w:ascii="Times New Roman" w:eastAsia="Calibri" w:hAnsi="Times New Roman" w:cs="Times New Roman"/>
          <w:b/>
          <w:bCs/>
          <w:color w:val="000000"/>
          <w:sz w:val="24"/>
          <w:szCs w:val="24"/>
        </w:rPr>
      </w:pPr>
    </w:p>
    <w:p w:rsidR="0079672E" w:rsidRPr="007D1826" w:rsidRDefault="0079672E" w:rsidP="007D1826">
      <w:pPr>
        <w:tabs>
          <w:tab w:val="left" w:pos="567"/>
        </w:tabs>
        <w:spacing w:after="0" w:line="240" w:lineRule="auto"/>
        <w:ind w:firstLine="567"/>
        <w:jc w:val="both"/>
        <w:rPr>
          <w:rFonts w:ascii="Times New Roman" w:eastAsia="Calibri" w:hAnsi="Times New Roman" w:cs="Times New Roman"/>
          <w:sz w:val="24"/>
          <w:szCs w:val="24"/>
        </w:rPr>
      </w:pPr>
      <w:r w:rsidRPr="007D1826">
        <w:rPr>
          <w:rFonts w:ascii="Times New Roman" w:eastAsia="Calibri" w:hAnsi="Times New Roman" w:cs="Times New Roman"/>
          <w:sz w:val="24"/>
          <w:szCs w:val="24"/>
        </w:rPr>
        <w:t xml:space="preserve">Учасник повинен мати чинну ліцензію на право провадження господарської діяльності з постачання природного газу. У разі відсутності інформації про учасника у ліцензійному реєстрі НКРЕКП в частині постачання природного газу, тендерна пропозиція такого учасника буде відхилена. </w:t>
      </w:r>
    </w:p>
    <w:p w:rsidR="0079672E" w:rsidRPr="007D1826" w:rsidRDefault="0079672E" w:rsidP="007D1826">
      <w:pPr>
        <w:tabs>
          <w:tab w:val="left" w:pos="567"/>
        </w:tabs>
        <w:spacing w:after="0" w:line="240" w:lineRule="auto"/>
        <w:ind w:firstLine="567"/>
        <w:jc w:val="both"/>
        <w:rPr>
          <w:rFonts w:ascii="Times New Roman" w:eastAsia="Calibri" w:hAnsi="Times New Roman" w:cs="Times New Roman"/>
          <w:sz w:val="24"/>
          <w:szCs w:val="24"/>
          <w:lang w:eastAsia="zh-CN"/>
        </w:rPr>
      </w:pPr>
      <w:r w:rsidRPr="007D1826">
        <w:rPr>
          <w:rFonts w:ascii="Times New Roman" w:eastAsia="Calibri" w:hAnsi="Times New Roman" w:cs="Times New Roman"/>
          <w:bCs/>
          <w:color w:val="000000"/>
          <w:sz w:val="24"/>
          <w:szCs w:val="24"/>
        </w:rPr>
        <w:t xml:space="preserve">Замовник самостійно перевіряє наявність документа дозвільного характеру на право провадження господарської діяльності з постачання </w:t>
      </w:r>
      <w:r w:rsidRPr="007D1826">
        <w:rPr>
          <w:rFonts w:ascii="Times New Roman" w:eastAsia="Calibri" w:hAnsi="Times New Roman" w:cs="Times New Roman"/>
          <w:sz w:val="24"/>
          <w:szCs w:val="24"/>
        </w:rPr>
        <w:t>природного газу</w:t>
      </w:r>
      <w:r w:rsidRPr="007D1826">
        <w:rPr>
          <w:rFonts w:ascii="Times New Roman" w:eastAsia="Calibri" w:hAnsi="Times New Roman" w:cs="Times New Roman"/>
          <w:bCs/>
          <w:color w:val="000000"/>
          <w:sz w:val="24"/>
          <w:szCs w:val="24"/>
        </w:rPr>
        <w:t>.</w:t>
      </w:r>
    </w:p>
    <w:p w:rsidR="007D1826" w:rsidRDefault="007D1826" w:rsidP="007D1826">
      <w:pPr>
        <w:spacing w:after="0" w:line="240" w:lineRule="auto"/>
        <w:ind w:firstLine="426"/>
        <w:jc w:val="both"/>
        <w:rPr>
          <w:rFonts w:ascii="Times New Roman" w:hAnsi="Times New Roman" w:cs="Times New Roman"/>
          <w:sz w:val="24"/>
          <w:szCs w:val="24"/>
        </w:rPr>
      </w:pPr>
    </w:p>
    <w:p w:rsidR="00B57665" w:rsidRPr="007D1826" w:rsidRDefault="00D60A23" w:rsidP="007D1826">
      <w:pPr>
        <w:spacing w:after="0" w:line="240" w:lineRule="auto"/>
        <w:ind w:firstLine="426"/>
        <w:jc w:val="both"/>
        <w:rPr>
          <w:rFonts w:ascii="Times New Roman" w:hAnsi="Times New Roman" w:cs="Times New Roman"/>
          <w:sz w:val="24"/>
          <w:szCs w:val="24"/>
        </w:rPr>
      </w:pPr>
      <w:r w:rsidRPr="007D1826">
        <w:rPr>
          <w:rFonts w:ascii="Times New Roman" w:hAnsi="Times New Roman" w:cs="Times New Roman"/>
          <w:sz w:val="24"/>
          <w:szCs w:val="24"/>
        </w:rPr>
        <w:t>Закупівля проводиться на очікувану вартість, яка визначена з урахуванням кошторису на 2021 рік</w:t>
      </w:r>
      <w:r w:rsidR="006652DF" w:rsidRPr="007D1826">
        <w:rPr>
          <w:rFonts w:ascii="Times New Roman" w:hAnsi="Times New Roman" w:cs="Times New Roman"/>
          <w:sz w:val="24"/>
          <w:szCs w:val="24"/>
        </w:rPr>
        <w:t>.</w:t>
      </w:r>
    </w:p>
    <w:p w:rsidR="007D1826" w:rsidRDefault="007D1826" w:rsidP="007D1826">
      <w:pPr>
        <w:spacing w:after="0" w:line="240" w:lineRule="auto"/>
        <w:ind w:firstLine="426"/>
        <w:jc w:val="both"/>
        <w:rPr>
          <w:rFonts w:ascii="Times New Roman" w:hAnsi="Times New Roman" w:cs="Times New Roman"/>
          <w:sz w:val="24"/>
          <w:szCs w:val="24"/>
        </w:rPr>
      </w:pPr>
    </w:p>
    <w:p w:rsidR="003A0057" w:rsidRDefault="00A15188" w:rsidP="007D1826">
      <w:pPr>
        <w:spacing w:after="0" w:line="240" w:lineRule="auto"/>
        <w:ind w:firstLine="426"/>
        <w:jc w:val="both"/>
        <w:rPr>
          <w:rFonts w:ascii="Times New Roman" w:hAnsi="Times New Roman" w:cs="Times New Roman"/>
          <w:sz w:val="24"/>
          <w:szCs w:val="24"/>
        </w:rPr>
      </w:pPr>
      <w:r w:rsidRPr="007D1826">
        <w:rPr>
          <w:rFonts w:ascii="Times New Roman" w:hAnsi="Times New Roman" w:cs="Times New Roman"/>
          <w:sz w:val="24"/>
          <w:szCs w:val="24"/>
        </w:rPr>
        <w:t>Розмір бюджетного призначення та/або очікувана вартість предмета закупівлі</w:t>
      </w:r>
      <w:r w:rsidR="00D60A23" w:rsidRPr="007D1826">
        <w:rPr>
          <w:rFonts w:ascii="Times New Roman" w:hAnsi="Times New Roman" w:cs="Times New Roman"/>
          <w:sz w:val="24"/>
          <w:szCs w:val="24"/>
        </w:rPr>
        <w:t>:</w:t>
      </w:r>
      <w:r w:rsidR="00BA4148" w:rsidRPr="007D1826">
        <w:rPr>
          <w:rFonts w:ascii="Times New Roman" w:hAnsi="Times New Roman" w:cs="Times New Roman"/>
          <w:sz w:val="24"/>
          <w:szCs w:val="24"/>
        </w:rPr>
        <w:t xml:space="preserve"> </w:t>
      </w:r>
      <w:r w:rsidR="0079672E" w:rsidRPr="007D1826">
        <w:rPr>
          <w:rFonts w:ascii="Times New Roman" w:hAnsi="Times New Roman" w:cs="Times New Roman"/>
          <w:bCs/>
          <w:sz w:val="24"/>
          <w:szCs w:val="24"/>
          <w:shd w:val="clear" w:color="auto" w:fill="FFFFFF"/>
        </w:rPr>
        <w:t>450</w:t>
      </w:r>
      <w:r w:rsidR="00BA4148" w:rsidRPr="007D1826">
        <w:rPr>
          <w:rFonts w:ascii="Times New Roman" w:hAnsi="Times New Roman" w:cs="Times New Roman"/>
          <w:bCs/>
          <w:sz w:val="24"/>
          <w:szCs w:val="24"/>
          <w:shd w:val="clear" w:color="auto" w:fill="FFFFFF"/>
        </w:rPr>
        <w:t xml:space="preserve"> </w:t>
      </w:r>
      <w:r w:rsidR="0079672E" w:rsidRPr="007D1826">
        <w:rPr>
          <w:rFonts w:ascii="Times New Roman" w:hAnsi="Times New Roman" w:cs="Times New Roman"/>
          <w:bCs/>
          <w:sz w:val="24"/>
          <w:szCs w:val="24"/>
          <w:shd w:val="clear" w:color="auto" w:fill="FFFFFF"/>
        </w:rPr>
        <w:t>000</w:t>
      </w:r>
      <w:r w:rsidR="00BA4148" w:rsidRPr="007D1826">
        <w:rPr>
          <w:rFonts w:ascii="Times New Roman" w:hAnsi="Times New Roman" w:cs="Times New Roman"/>
          <w:bCs/>
          <w:sz w:val="24"/>
          <w:szCs w:val="24"/>
          <w:shd w:val="clear" w:color="auto" w:fill="FFFFFF"/>
        </w:rPr>
        <w:t>,</w:t>
      </w:r>
      <w:r w:rsidR="0079672E" w:rsidRPr="007D1826">
        <w:rPr>
          <w:rFonts w:ascii="Times New Roman" w:hAnsi="Times New Roman" w:cs="Times New Roman"/>
          <w:bCs/>
          <w:sz w:val="24"/>
          <w:szCs w:val="24"/>
          <w:shd w:val="clear" w:color="auto" w:fill="FFFFFF"/>
        </w:rPr>
        <w:t>0</w:t>
      </w:r>
      <w:r w:rsidR="00BA4148" w:rsidRPr="007D1826">
        <w:rPr>
          <w:rFonts w:ascii="Times New Roman" w:hAnsi="Times New Roman" w:cs="Times New Roman"/>
          <w:bCs/>
          <w:sz w:val="24"/>
          <w:szCs w:val="24"/>
          <w:shd w:val="clear" w:color="auto" w:fill="FFFFFF"/>
        </w:rPr>
        <w:t>0</w:t>
      </w:r>
      <w:r w:rsidR="00BA4148" w:rsidRPr="007D1826">
        <w:rPr>
          <w:rFonts w:ascii="Times New Roman" w:hAnsi="Times New Roman" w:cs="Times New Roman"/>
          <w:b/>
          <w:bCs/>
          <w:sz w:val="24"/>
          <w:szCs w:val="24"/>
          <w:shd w:val="clear" w:color="auto" w:fill="FFFFFF"/>
        </w:rPr>
        <w:t xml:space="preserve"> </w:t>
      </w:r>
      <w:r w:rsidR="006652DF" w:rsidRPr="007D1826">
        <w:rPr>
          <w:rFonts w:ascii="Times New Roman" w:hAnsi="Times New Roman" w:cs="Times New Roman"/>
          <w:sz w:val="24"/>
          <w:szCs w:val="24"/>
        </w:rPr>
        <w:t>грн. за ра</w:t>
      </w:r>
      <w:r w:rsidR="008353D5" w:rsidRPr="007D1826">
        <w:rPr>
          <w:rFonts w:ascii="Times New Roman" w:hAnsi="Times New Roman" w:cs="Times New Roman"/>
          <w:sz w:val="24"/>
          <w:szCs w:val="24"/>
        </w:rPr>
        <w:t>хунок коштів державного бюджету.</w:t>
      </w:r>
    </w:p>
    <w:p w:rsidR="00EC49F2" w:rsidRDefault="00EC49F2" w:rsidP="007D1826">
      <w:pPr>
        <w:spacing w:after="0" w:line="240" w:lineRule="auto"/>
        <w:ind w:firstLine="426"/>
        <w:jc w:val="both"/>
        <w:rPr>
          <w:rFonts w:ascii="Times New Roman" w:hAnsi="Times New Roman" w:cs="Times New Roman"/>
          <w:sz w:val="24"/>
          <w:szCs w:val="24"/>
        </w:rPr>
      </w:pPr>
    </w:p>
    <w:p w:rsidR="00EC49F2" w:rsidRPr="007D1826" w:rsidRDefault="00EC49F2" w:rsidP="007D18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Обсяг закупівлі 30 тис. м. куб.</w:t>
      </w:r>
    </w:p>
    <w:sectPr w:rsidR="00EC49F2" w:rsidRPr="007D1826" w:rsidSect="0079672E">
      <w:pgSz w:w="11906" w:h="16838"/>
      <w:pgMar w:top="850" w:right="850"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F2A"/>
    <w:multiLevelType w:val="multilevel"/>
    <w:tmpl w:val="E9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E0774"/>
    <w:multiLevelType w:val="multilevel"/>
    <w:tmpl w:val="3DD45E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FA83421"/>
    <w:multiLevelType w:val="multilevel"/>
    <w:tmpl w:val="46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E575F"/>
    <w:multiLevelType w:val="multilevel"/>
    <w:tmpl w:val="4AD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47323"/>
    <w:multiLevelType w:val="hybridMultilevel"/>
    <w:tmpl w:val="76C84B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6A310D0"/>
    <w:multiLevelType w:val="multilevel"/>
    <w:tmpl w:val="817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368AA"/>
    <w:multiLevelType w:val="multilevel"/>
    <w:tmpl w:val="FB3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A23"/>
    <w:rsid w:val="00047F7F"/>
    <w:rsid w:val="00086FB6"/>
    <w:rsid w:val="000A1745"/>
    <w:rsid w:val="001435AC"/>
    <w:rsid w:val="0018017E"/>
    <w:rsid w:val="003951FE"/>
    <w:rsid w:val="003A0057"/>
    <w:rsid w:val="003A129C"/>
    <w:rsid w:val="003E159A"/>
    <w:rsid w:val="00442909"/>
    <w:rsid w:val="0046416F"/>
    <w:rsid w:val="00525172"/>
    <w:rsid w:val="005D664F"/>
    <w:rsid w:val="006652DF"/>
    <w:rsid w:val="0067122E"/>
    <w:rsid w:val="006A4702"/>
    <w:rsid w:val="00777F56"/>
    <w:rsid w:val="0079672E"/>
    <w:rsid w:val="007D1826"/>
    <w:rsid w:val="00831680"/>
    <w:rsid w:val="008353D5"/>
    <w:rsid w:val="00841212"/>
    <w:rsid w:val="008A31EC"/>
    <w:rsid w:val="00A15188"/>
    <w:rsid w:val="00A525BA"/>
    <w:rsid w:val="00AC6CEA"/>
    <w:rsid w:val="00B2237C"/>
    <w:rsid w:val="00B407A9"/>
    <w:rsid w:val="00B57665"/>
    <w:rsid w:val="00BA4148"/>
    <w:rsid w:val="00C0364A"/>
    <w:rsid w:val="00D2314B"/>
    <w:rsid w:val="00D60A23"/>
    <w:rsid w:val="00D835E5"/>
    <w:rsid w:val="00D85A9D"/>
    <w:rsid w:val="00D93268"/>
    <w:rsid w:val="00E37A03"/>
    <w:rsid w:val="00E63C5A"/>
    <w:rsid w:val="00EC49F2"/>
    <w:rsid w:val="00F3150C"/>
    <w:rsid w:val="00F419B0"/>
    <w:rsid w:val="00F53541"/>
    <w:rsid w:val="00F96F4C"/>
    <w:rsid w:val="00FD3EFA"/>
    <w:rsid w:val="00FF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23"/>
  </w:style>
  <w:style w:type="paragraph" w:styleId="1">
    <w:name w:val="heading 1"/>
    <w:basedOn w:val="a"/>
    <w:link w:val="10"/>
    <w:uiPriority w:val="9"/>
    <w:qFormat/>
    <w:rsid w:val="00D85A9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3268"/>
    <w:rPr>
      <w:rFonts w:ascii="Segoe UI" w:hAnsi="Segoe UI" w:cs="Segoe UI"/>
      <w:sz w:val="18"/>
      <w:szCs w:val="18"/>
    </w:rPr>
  </w:style>
  <w:style w:type="paragraph" w:styleId="a5">
    <w:name w:val="List Paragraph"/>
    <w:basedOn w:val="a"/>
    <w:link w:val="a6"/>
    <w:uiPriority w:val="34"/>
    <w:qFormat/>
    <w:rsid w:val="00A525BA"/>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rsid w:val="00A525BA"/>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5A9D"/>
    <w:rPr>
      <w:rFonts w:ascii="Times New Roman" w:eastAsia="Times New Roman" w:hAnsi="Times New Roman" w:cs="Times New Roman"/>
      <w:b/>
      <w:bCs/>
      <w:kern w:val="36"/>
      <w:sz w:val="48"/>
      <w:szCs w:val="48"/>
      <w:lang w:val="ru-RU" w:eastAsia="ru-RU"/>
    </w:rPr>
  </w:style>
  <w:style w:type="table" w:styleId="a7">
    <w:name w:val="Table Grid"/>
    <w:basedOn w:val="a1"/>
    <w:uiPriority w:val="39"/>
    <w:rsid w:val="00E63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BA4148"/>
    <w:rPr>
      <w:b/>
      <w:bCs/>
    </w:rPr>
  </w:style>
  <w:style w:type="character" w:styleId="a9">
    <w:name w:val="Hyperlink"/>
    <w:basedOn w:val="a0"/>
    <w:uiPriority w:val="99"/>
    <w:semiHidden/>
    <w:unhideWhenUsed/>
    <w:rsid w:val="0079672E"/>
    <w:rPr>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
    <w:basedOn w:val="a"/>
    <w:link w:val="ab"/>
    <w:qFormat/>
    <w:rsid w:val="00796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rsid w:val="0079672E"/>
    <w:rPr>
      <w:rFonts w:ascii="Times New Roman" w:eastAsia="Times New Roman" w:hAnsi="Times New Roman" w:cs="Times New Roman"/>
      <w:sz w:val="24"/>
      <w:szCs w:val="24"/>
      <w:lang w:val="ru-RU" w:eastAsia="ru-RU"/>
    </w:rPr>
  </w:style>
  <w:style w:type="paragraph" w:customStyle="1" w:styleId="Default">
    <w:name w:val="Default"/>
    <w:uiPriority w:val="99"/>
    <w:qFormat/>
    <w:rsid w:val="0079672E"/>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8726528">
      <w:bodyDiv w:val="1"/>
      <w:marLeft w:val="0"/>
      <w:marRight w:val="0"/>
      <w:marTop w:val="0"/>
      <w:marBottom w:val="0"/>
      <w:divBdr>
        <w:top w:val="none" w:sz="0" w:space="0" w:color="auto"/>
        <w:left w:val="none" w:sz="0" w:space="0" w:color="auto"/>
        <w:bottom w:val="none" w:sz="0" w:space="0" w:color="auto"/>
        <w:right w:val="none" w:sz="0" w:space="0" w:color="auto"/>
      </w:divBdr>
    </w:div>
    <w:div w:id="173033175">
      <w:bodyDiv w:val="1"/>
      <w:marLeft w:val="0"/>
      <w:marRight w:val="0"/>
      <w:marTop w:val="0"/>
      <w:marBottom w:val="0"/>
      <w:divBdr>
        <w:top w:val="none" w:sz="0" w:space="0" w:color="auto"/>
        <w:left w:val="none" w:sz="0" w:space="0" w:color="auto"/>
        <w:bottom w:val="none" w:sz="0" w:space="0" w:color="auto"/>
        <w:right w:val="none" w:sz="0" w:space="0" w:color="auto"/>
      </w:divBdr>
    </w:div>
    <w:div w:id="187987682">
      <w:bodyDiv w:val="1"/>
      <w:marLeft w:val="0"/>
      <w:marRight w:val="0"/>
      <w:marTop w:val="0"/>
      <w:marBottom w:val="0"/>
      <w:divBdr>
        <w:top w:val="none" w:sz="0" w:space="0" w:color="auto"/>
        <w:left w:val="none" w:sz="0" w:space="0" w:color="auto"/>
        <w:bottom w:val="none" w:sz="0" w:space="0" w:color="auto"/>
        <w:right w:val="none" w:sz="0" w:space="0" w:color="auto"/>
      </w:divBdr>
    </w:div>
    <w:div w:id="467482316">
      <w:bodyDiv w:val="1"/>
      <w:marLeft w:val="0"/>
      <w:marRight w:val="0"/>
      <w:marTop w:val="0"/>
      <w:marBottom w:val="0"/>
      <w:divBdr>
        <w:top w:val="none" w:sz="0" w:space="0" w:color="auto"/>
        <w:left w:val="none" w:sz="0" w:space="0" w:color="auto"/>
        <w:bottom w:val="none" w:sz="0" w:space="0" w:color="auto"/>
        <w:right w:val="none" w:sz="0" w:space="0" w:color="auto"/>
      </w:divBdr>
    </w:div>
    <w:div w:id="1090664545">
      <w:bodyDiv w:val="1"/>
      <w:marLeft w:val="0"/>
      <w:marRight w:val="0"/>
      <w:marTop w:val="0"/>
      <w:marBottom w:val="0"/>
      <w:divBdr>
        <w:top w:val="none" w:sz="0" w:space="0" w:color="auto"/>
        <w:left w:val="none" w:sz="0" w:space="0" w:color="auto"/>
        <w:bottom w:val="none" w:sz="0" w:space="0" w:color="auto"/>
        <w:right w:val="none" w:sz="0" w:space="0" w:color="auto"/>
      </w:divBdr>
    </w:div>
    <w:div w:id="1617565376">
      <w:bodyDiv w:val="1"/>
      <w:marLeft w:val="0"/>
      <w:marRight w:val="0"/>
      <w:marTop w:val="0"/>
      <w:marBottom w:val="0"/>
      <w:divBdr>
        <w:top w:val="none" w:sz="0" w:space="0" w:color="auto"/>
        <w:left w:val="none" w:sz="0" w:space="0" w:color="auto"/>
        <w:bottom w:val="none" w:sz="0" w:space="0" w:color="auto"/>
        <w:right w:val="none" w:sz="0" w:space="0" w:color="auto"/>
      </w:divBdr>
    </w:div>
    <w:div w:id="1721587310">
      <w:bodyDiv w:val="1"/>
      <w:marLeft w:val="0"/>
      <w:marRight w:val="0"/>
      <w:marTop w:val="0"/>
      <w:marBottom w:val="0"/>
      <w:divBdr>
        <w:top w:val="none" w:sz="0" w:space="0" w:color="auto"/>
        <w:left w:val="none" w:sz="0" w:space="0" w:color="auto"/>
        <w:bottom w:val="none" w:sz="0" w:space="0" w:color="auto"/>
        <w:right w:val="none" w:sz="0" w:space="0" w:color="auto"/>
      </w:divBdr>
    </w:div>
    <w:div w:id="18480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zi.trade/tenders/UA-2021-08-09-00934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27F6-ABFC-41F4-8A49-6590E2F0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782</Words>
  <Characters>4463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Ivanov</cp:lastModifiedBy>
  <cp:revision>12</cp:revision>
  <cp:lastPrinted>2021-02-26T07:03:00Z</cp:lastPrinted>
  <dcterms:created xsi:type="dcterms:W3CDTF">2021-04-05T06:17:00Z</dcterms:created>
  <dcterms:modified xsi:type="dcterms:W3CDTF">2021-08-18T05:31:00Z</dcterms:modified>
</cp:coreProperties>
</file>