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30" w:rsidRPr="00317D30" w:rsidRDefault="00317D30" w:rsidP="00317D30">
      <w:pPr>
        <w:shd w:val="clear" w:color="auto" w:fill="FFFFFF"/>
        <w:spacing w:after="150" w:line="343" w:lineRule="atLeast"/>
        <w:contextualSpacing/>
        <w:jc w:val="center"/>
        <w:rPr>
          <w:rFonts w:ascii="Times New Roman" w:eastAsia="Times New Roman" w:hAnsi="Times New Roman" w:cs="Times New Roman"/>
          <w:color w:val="000000" w:themeColor="text1"/>
          <w:sz w:val="24"/>
          <w:szCs w:val="24"/>
          <w:lang w:val="uk-UA" w:eastAsia="ru-RU"/>
        </w:rPr>
      </w:pPr>
      <w:bookmarkStart w:id="0" w:name="_GoBack"/>
      <w:bookmarkEnd w:id="0"/>
      <w:r w:rsidRPr="00317D30">
        <w:rPr>
          <w:rFonts w:ascii="Times New Roman" w:eastAsia="Times New Roman" w:hAnsi="Times New Roman" w:cs="Times New Roman"/>
          <w:b/>
          <w:bCs/>
          <w:color w:val="000000" w:themeColor="text1"/>
          <w:sz w:val="24"/>
          <w:szCs w:val="24"/>
          <w:lang w:val="uk-UA" w:eastAsia="ru-RU"/>
        </w:rPr>
        <w:t>Аналіз</w:t>
      </w:r>
    </w:p>
    <w:p w:rsidR="00317D30" w:rsidRPr="00317D30" w:rsidRDefault="00317D30" w:rsidP="00317D30">
      <w:pPr>
        <w:shd w:val="clear" w:color="auto" w:fill="FFFFFF"/>
        <w:spacing w:after="150" w:line="343" w:lineRule="atLeast"/>
        <w:contextualSpacing/>
        <w:jc w:val="center"/>
        <w:rPr>
          <w:rFonts w:ascii="Times New Roman" w:eastAsia="Times New Roman" w:hAnsi="Times New Roman" w:cs="Times New Roman"/>
          <w:color w:val="000000" w:themeColor="text1"/>
          <w:sz w:val="24"/>
          <w:szCs w:val="24"/>
          <w:lang w:val="uk-UA" w:eastAsia="ru-RU"/>
        </w:rPr>
      </w:pPr>
      <w:r w:rsidRPr="00317D30">
        <w:rPr>
          <w:rFonts w:ascii="Times New Roman" w:eastAsia="Times New Roman" w:hAnsi="Times New Roman" w:cs="Times New Roman"/>
          <w:b/>
          <w:bCs/>
          <w:color w:val="000000" w:themeColor="text1"/>
          <w:sz w:val="24"/>
          <w:szCs w:val="24"/>
          <w:lang w:val="uk-UA" w:eastAsia="ru-RU"/>
        </w:rPr>
        <w:t>роботи суду з інформаційними запитами</w:t>
      </w:r>
    </w:p>
    <w:p w:rsidR="00317D30" w:rsidRPr="00317D30" w:rsidRDefault="00317D30" w:rsidP="00317D30">
      <w:pPr>
        <w:shd w:val="clear" w:color="auto" w:fill="FFFFFF"/>
        <w:spacing w:after="150" w:line="343" w:lineRule="atLeast"/>
        <w:contextualSpacing/>
        <w:jc w:val="center"/>
        <w:rPr>
          <w:rFonts w:ascii="Times New Roman" w:eastAsia="Times New Roman" w:hAnsi="Times New Roman" w:cs="Times New Roman"/>
          <w:color w:val="000000" w:themeColor="text1"/>
          <w:sz w:val="24"/>
          <w:szCs w:val="24"/>
          <w:lang w:val="uk-UA" w:eastAsia="ru-RU"/>
        </w:rPr>
      </w:pPr>
      <w:r w:rsidRPr="00317D30">
        <w:rPr>
          <w:rFonts w:ascii="Times New Roman" w:eastAsia="Times New Roman" w:hAnsi="Times New Roman" w:cs="Times New Roman"/>
          <w:b/>
          <w:bCs/>
          <w:color w:val="000000" w:themeColor="text1"/>
          <w:sz w:val="24"/>
          <w:szCs w:val="24"/>
          <w:lang w:val="uk-UA" w:eastAsia="ru-RU"/>
        </w:rPr>
        <w:t>відповідно до Закону України «Про доступ до публічної інформації»</w:t>
      </w:r>
    </w:p>
    <w:p w:rsidR="00317D30" w:rsidRDefault="00317D30" w:rsidP="00317D30">
      <w:pPr>
        <w:shd w:val="clear" w:color="auto" w:fill="FFFFFF"/>
        <w:spacing w:after="150" w:line="343" w:lineRule="atLeast"/>
        <w:contextualSpacing/>
        <w:jc w:val="center"/>
        <w:rPr>
          <w:rFonts w:ascii="Times New Roman" w:eastAsia="Times New Roman" w:hAnsi="Times New Roman" w:cs="Times New Roman"/>
          <w:b/>
          <w:bCs/>
          <w:color w:val="000000" w:themeColor="text1"/>
          <w:sz w:val="24"/>
          <w:szCs w:val="24"/>
          <w:lang w:val="uk-UA" w:eastAsia="ru-RU"/>
        </w:rPr>
      </w:pPr>
      <w:r w:rsidRPr="00317D30">
        <w:rPr>
          <w:rFonts w:ascii="Times New Roman" w:eastAsia="Times New Roman" w:hAnsi="Times New Roman" w:cs="Times New Roman"/>
          <w:b/>
          <w:bCs/>
          <w:color w:val="000000" w:themeColor="text1"/>
          <w:sz w:val="24"/>
          <w:szCs w:val="24"/>
          <w:lang w:val="uk-UA" w:eastAsia="ru-RU"/>
        </w:rPr>
        <w:t xml:space="preserve">за І півріччя </w:t>
      </w:r>
      <w:r>
        <w:rPr>
          <w:rFonts w:ascii="Times New Roman" w:eastAsia="Times New Roman" w:hAnsi="Times New Roman" w:cs="Times New Roman"/>
          <w:b/>
          <w:bCs/>
          <w:color w:val="000000" w:themeColor="text1"/>
          <w:sz w:val="24"/>
          <w:szCs w:val="24"/>
          <w:lang w:val="uk-UA" w:eastAsia="ru-RU"/>
        </w:rPr>
        <w:t>2020</w:t>
      </w:r>
      <w:r w:rsidRPr="00317D30">
        <w:rPr>
          <w:rFonts w:ascii="Times New Roman" w:eastAsia="Times New Roman" w:hAnsi="Times New Roman" w:cs="Times New Roman"/>
          <w:b/>
          <w:bCs/>
          <w:color w:val="000000" w:themeColor="text1"/>
          <w:sz w:val="24"/>
          <w:szCs w:val="24"/>
          <w:lang w:val="uk-UA" w:eastAsia="ru-RU"/>
        </w:rPr>
        <w:t xml:space="preserve"> року</w:t>
      </w:r>
    </w:p>
    <w:p w:rsidR="00317D30" w:rsidRPr="00317D30" w:rsidRDefault="00317D30" w:rsidP="00317D30">
      <w:pPr>
        <w:shd w:val="clear" w:color="auto" w:fill="FFFFFF"/>
        <w:spacing w:after="150" w:line="343" w:lineRule="atLeast"/>
        <w:contextualSpacing/>
        <w:jc w:val="center"/>
        <w:rPr>
          <w:rFonts w:ascii="Times New Roman" w:eastAsia="Times New Roman" w:hAnsi="Times New Roman" w:cs="Times New Roman"/>
          <w:color w:val="000000" w:themeColor="text1"/>
          <w:sz w:val="24"/>
          <w:szCs w:val="24"/>
          <w:lang w:val="uk-UA" w:eastAsia="ru-RU"/>
        </w:rPr>
      </w:pPr>
    </w:p>
    <w:p w:rsidR="00317D30" w:rsidRPr="00317D30" w:rsidRDefault="00317D30"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Pr="00317D30">
        <w:rPr>
          <w:rFonts w:ascii="Times New Roman" w:eastAsia="Times New Roman" w:hAnsi="Times New Roman" w:cs="Times New Roman"/>
          <w:color w:val="000000" w:themeColor="text1"/>
          <w:sz w:val="24"/>
          <w:szCs w:val="24"/>
          <w:lang w:val="uk-UA" w:eastAsia="ru-RU"/>
        </w:rPr>
        <w:t xml:space="preserve">На виконання Плану роботи </w:t>
      </w:r>
      <w:r>
        <w:rPr>
          <w:rFonts w:ascii="Times New Roman" w:eastAsia="Times New Roman" w:hAnsi="Times New Roman" w:cs="Times New Roman"/>
          <w:color w:val="000000" w:themeColor="text1"/>
          <w:sz w:val="24"/>
          <w:szCs w:val="24"/>
          <w:lang w:val="uk-UA" w:eastAsia="ru-RU"/>
        </w:rPr>
        <w:t xml:space="preserve">Люботинського міського суду Харківської області </w:t>
      </w:r>
      <w:r w:rsidRPr="00317D30">
        <w:rPr>
          <w:rFonts w:ascii="Times New Roman" w:eastAsia="Times New Roman" w:hAnsi="Times New Roman" w:cs="Times New Roman"/>
          <w:color w:val="000000" w:themeColor="text1"/>
          <w:sz w:val="24"/>
          <w:szCs w:val="24"/>
          <w:lang w:val="uk-UA" w:eastAsia="ru-RU"/>
        </w:rPr>
        <w:t xml:space="preserve">на </w:t>
      </w:r>
      <w:r w:rsidR="00824ACF">
        <w:rPr>
          <w:rFonts w:ascii="Times New Roman" w:eastAsia="Times New Roman" w:hAnsi="Times New Roman" w:cs="Times New Roman"/>
          <w:color w:val="000000" w:themeColor="text1"/>
          <w:sz w:val="24"/>
          <w:szCs w:val="24"/>
          <w:lang w:val="uk-UA" w:eastAsia="ru-RU"/>
        </w:rPr>
        <w:t>2020 рі</w:t>
      </w:r>
      <w:r>
        <w:rPr>
          <w:rFonts w:ascii="Times New Roman" w:eastAsia="Times New Roman" w:hAnsi="Times New Roman" w:cs="Times New Roman"/>
          <w:color w:val="000000" w:themeColor="text1"/>
          <w:sz w:val="24"/>
          <w:szCs w:val="24"/>
          <w:lang w:val="uk-UA" w:eastAsia="ru-RU"/>
        </w:rPr>
        <w:t>к</w:t>
      </w:r>
      <w:r w:rsidRPr="00317D30">
        <w:rPr>
          <w:rFonts w:ascii="Times New Roman" w:eastAsia="Times New Roman" w:hAnsi="Times New Roman" w:cs="Times New Roman"/>
          <w:color w:val="000000" w:themeColor="text1"/>
          <w:sz w:val="24"/>
          <w:szCs w:val="24"/>
          <w:lang w:val="uk-UA" w:eastAsia="ru-RU"/>
        </w:rPr>
        <w:t>, проведено аналіз роботи суду з інформаційними запитами відповідно до Закону України «Про доступ до публічної</w:t>
      </w:r>
      <w:r w:rsidR="00824ACF">
        <w:rPr>
          <w:rFonts w:ascii="Times New Roman" w:eastAsia="Times New Roman" w:hAnsi="Times New Roman" w:cs="Times New Roman"/>
          <w:color w:val="000000" w:themeColor="text1"/>
          <w:sz w:val="24"/>
          <w:szCs w:val="24"/>
          <w:lang w:val="uk-UA" w:eastAsia="ru-RU"/>
        </w:rPr>
        <w:t xml:space="preserve"> інформації»  за І півріччя 2020</w:t>
      </w:r>
      <w:r w:rsidRPr="00317D30">
        <w:rPr>
          <w:rFonts w:ascii="Times New Roman" w:eastAsia="Times New Roman" w:hAnsi="Times New Roman" w:cs="Times New Roman"/>
          <w:color w:val="000000" w:themeColor="text1"/>
          <w:sz w:val="24"/>
          <w:szCs w:val="24"/>
          <w:lang w:val="uk-UA" w:eastAsia="ru-RU"/>
        </w:rPr>
        <w:t xml:space="preserve"> року.</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Законом України "Про доступ до публічної інформації" визначений порядок здійснення та забезпечення права кожного на доступ до інформації, яка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 Під публічною інформацією мається на увазі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 Особливістю цього Закону є те, що він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Запитувачами публічної інформації відповідно до </w:t>
      </w:r>
      <w:hyperlink r:id="rId7" w:history="1">
        <w:r w:rsidR="00317D30" w:rsidRPr="00317D30">
          <w:rPr>
            <w:rFonts w:ascii="Times New Roman" w:eastAsia="Times New Roman" w:hAnsi="Times New Roman" w:cs="Times New Roman"/>
            <w:color w:val="000000" w:themeColor="text1"/>
            <w:sz w:val="24"/>
            <w:szCs w:val="24"/>
            <w:lang w:val="uk-UA" w:eastAsia="ru-RU"/>
          </w:rPr>
          <w:t>Закону України "Про доступ до публічної інформації" </w:t>
        </w:r>
      </w:hyperlink>
      <w:r w:rsidR="00317D30" w:rsidRPr="00317D30">
        <w:rPr>
          <w:rFonts w:ascii="Times New Roman" w:eastAsia="Times New Roman" w:hAnsi="Times New Roman" w:cs="Times New Roman"/>
          <w:color w:val="000000" w:themeColor="text1"/>
          <w:sz w:val="24"/>
          <w:szCs w:val="24"/>
          <w:lang w:val="uk-UA" w:eastAsia="ru-RU"/>
        </w:rPr>
        <w:t> є фізичні, юридичні особи та об'єднання громадян без статусу юридичної особи.</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Громадянин має право звернутися до розпорядника інформації із запитом індивідуальним або колективним незалежно від того, стосується ця інформація його особисто чи ні, без пояснення причини подання запиту.</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Водночас, запит може подаватися в усній, письмовій чи іншій формі (поштою, факсом, телефоном, електронною поштою) на вибір запитувача. Письмовий запит подається в довільній формі та повинен містити: ім'я (найменування) запитувача, поштову адресу або адресу електронної пошти, а також номер засобу зв'язку, якщо такий є; загальний опис інформації або вид, назву, реквізити чи зміст, підпис і дату за умови подання письмового запиту.</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При цьому, для спрощення процедури оформлення письмових запитів особа може подавати запит шляхом заповнення відповідних форм запитів на інформацію, які можна отримати в розпорядника інформації та на його офіційному веб-сайті.</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Якщо з поважних причин (інвалідність, обмежені фізичні можливості) особа не може подати письмовий запит, його має оформити відповідальна особа, обов'язково зазначивши в запиті своє ім'я, контактний телефон, та надати копію запиту особі, яка його подала.</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ab/>
      </w:r>
      <w:r w:rsidR="00317D30" w:rsidRPr="00317D30">
        <w:rPr>
          <w:rFonts w:ascii="Times New Roman" w:eastAsia="Times New Roman" w:hAnsi="Times New Roman" w:cs="Times New Roman"/>
          <w:color w:val="000000" w:themeColor="text1"/>
          <w:sz w:val="24"/>
          <w:szCs w:val="24"/>
          <w:lang w:val="uk-UA" w:eastAsia="ru-RU"/>
        </w:rPr>
        <w:t>Також Закон України "Про доступ до публічної інформації" встановлює право кожної особи: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 доступу до інформації про неї, яка збирається та зберігається;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 на ознайомлення за рішенням суду з інформацією про інших осіб, якщо це необхідно для реалізації та захисту прав та законних інтересів; на відшкодування шкоди у разі розкриття інформації про цю особу з порушенням вимог, визначених законом.</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Слід відмітити, що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Відповідно до </w:t>
      </w:r>
      <w:hyperlink r:id="rId8" w:history="1">
        <w:r w:rsidR="00317D30" w:rsidRPr="00317D30">
          <w:rPr>
            <w:rFonts w:ascii="Times New Roman" w:eastAsia="Times New Roman" w:hAnsi="Times New Roman" w:cs="Times New Roman"/>
            <w:color w:val="000000" w:themeColor="text1"/>
            <w:sz w:val="24"/>
            <w:szCs w:val="24"/>
            <w:lang w:val="uk-UA" w:eastAsia="ru-RU"/>
          </w:rPr>
          <w:t>Закону України "Про доступ до публічної інформації"</w:t>
        </w:r>
      </w:hyperlink>
      <w:r w:rsidR="00317D30" w:rsidRPr="00317D30">
        <w:rPr>
          <w:rFonts w:ascii="Times New Roman" w:eastAsia="Times New Roman" w:hAnsi="Times New Roman" w:cs="Times New Roman"/>
          <w:color w:val="000000" w:themeColor="text1"/>
          <w:sz w:val="24"/>
          <w:szCs w:val="24"/>
          <w:lang w:val="uk-UA" w:eastAsia="ru-RU"/>
        </w:rPr>
        <w:t> розпорядник інформації має надати відповідь не пізніше 5 робочих днів з дня отримання запиту.</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Разом з цим, строк розгляду запиту розпорядник інформації може продовжити до 20 робочих днів у разі, якщо запит стосується надання великого обсягу інформації або потребує пошуку інформації серед значної кількості даних. Про продовження строку розпорядник інформації повідомляє запитувача в письмовій формі не пізніше п'яти робочих днів з дня отримання запиту.</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Розгляд запитів на інформацію здійснюється безкоштовно.</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Однак,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в розмірі, визначеному розпорядником в межах граничних норм, встановлених Кабінетом Міністрів України. Якщо розпорядник інформації не встановив розміру плати за копіювання або друк, інформація надається безкоштовно. Проте, при наданні особі інформації про себе та інформації, що становить суспільний інтерес, плата за копіювання та друк не стягується.</w:t>
      </w:r>
    </w:p>
    <w:p w:rsidR="00317D30" w:rsidRPr="00317D30" w:rsidRDefault="00824AC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t>Протягом І півріччя 2020</w:t>
      </w:r>
      <w:r w:rsidR="00317D30" w:rsidRPr="00317D30">
        <w:rPr>
          <w:rFonts w:ascii="Times New Roman" w:eastAsia="Times New Roman" w:hAnsi="Times New Roman" w:cs="Times New Roman"/>
          <w:color w:val="000000" w:themeColor="text1"/>
          <w:sz w:val="24"/>
          <w:szCs w:val="24"/>
          <w:lang w:val="uk-UA" w:eastAsia="ru-RU"/>
        </w:rPr>
        <w:t xml:space="preserve"> року на адресу </w:t>
      </w:r>
      <w:r>
        <w:rPr>
          <w:rFonts w:ascii="Times New Roman" w:eastAsia="Times New Roman" w:hAnsi="Times New Roman" w:cs="Times New Roman"/>
          <w:color w:val="000000" w:themeColor="text1"/>
          <w:sz w:val="24"/>
          <w:szCs w:val="24"/>
          <w:lang w:val="uk-UA" w:eastAsia="ru-RU"/>
        </w:rPr>
        <w:t>Люботинського міського суду Харківської області надійшло 4 запити</w:t>
      </w:r>
      <w:r w:rsidR="00317D30" w:rsidRPr="00317D30">
        <w:rPr>
          <w:rFonts w:ascii="Times New Roman" w:eastAsia="Times New Roman" w:hAnsi="Times New Roman" w:cs="Times New Roman"/>
          <w:color w:val="000000" w:themeColor="text1"/>
          <w:sz w:val="24"/>
          <w:szCs w:val="24"/>
          <w:lang w:val="uk-UA" w:eastAsia="ru-RU"/>
        </w:rPr>
        <w:t xml:space="preserve"> на отримання публічної інформації.</w:t>
      </w:r>
    </w:p>
    <w:p w:rsidR="00317D30" w:rsidRPr="00317D30" w:rsidRDefault="009E3FF0"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 xml:space="preserve">При цьому, Державна судова адміністрація України </w:t>
      </w:r>
      <w:r>
        <w:rPr>
          <w:rFonts w:ascii="Times New Roman" w:eastAsia="Times New Roman" w:hAnsi="Times New Roman" w:cs="Times New Roman"/>
          <w:color w:val="000000" w:themeColor="text1"/>
          <w:sz w:val="24"/>
          <w:szCs w:val="24"/>
          <w:lang w:val="uk-UA" w:eastAsia="ru-RU"/>
        </w:rPr>
        <w:t>надіслала до суду 2 запити, територіальне управління Державної судової адміністрації України у Харківській області надіслала 1 запит</w:t>
      </w:r>
      <w:r w:rsidR="00317D30" w:rsidRPr="00317D30">
        <w:rPr>
          <w:rFonts w:ascii="Times New Roman" w:eastAsia="Times New Roman" w:hAnsi="Times New Roman" w:cs="Times New Roman"/>
          <w:color w:val="000000" w:themeColor="text1"/>
          <w:sz w:val="24"/>
          <w:szCs w:val="24"/>
          <w:lang w:val="uk-UA" w:eastAsia="ru-RU"/>
        </w:rPr>
        <w:t xml:space="preserve"> в порядку частини 3 статті 22 Закону України «Про доступ до публічної інформації», за належністю.</w:t>
      </w:r>
    </w:p>
    <w:p w:rsidR="00317D30" w:rsidRPr="00317D30" w:rsidRDefault="009E3FF0"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За категорією кореспондентів інформаційні запити надійшли від:</w:t>
      </w:r>
    </w:p>
    <w:p w:rsidR="00317D30" w:rsidRPr="00317D30" w:rsidRDefault="009E3FF0" w:rsidP="00317D30">
      <w:pPr>
        <w:numPr>
          <w:ilvl w:val="0"/>
          <w:numId w:val="5"/>
        </w:numPr>
        <w:shd w:val="clear" w:color="auto" w:fill="FFFFFF"/>
        <w:spacing w:before="100" w:beforeAutospacing="1" w:after="100" w:afterAutospacing="1"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фізичних осіб (громадян) – 1</w:t>
      </w:r>
      <w:r w:rsidR="00317D30" w:rsidRPr="00317D30">
        <w:rPr>
          <w:rFonts w:ascii="Times New Roman" w:eastAsia="Times New Roman" w:hAnsi="Times New Roman" w:cs="Times New Roman"/>
          <w:color w:val="000000" w:themeColor="text1"/>
          <w:sz w:val="24"/>
          <w:szCs w:val="24"/>
          <w:lang w:val="uk-UA" w:eastAsia="ru-RU"/>
        </w:rPr>
        <w:t>;</w:t>
      </w:r>
    </w:p>
    <w:p w:rsidR="00317D30" w:rsidRPr="00317D30" w:rsidRDefault="009E3FF0" w:rsidP="00317D30">
      <w:pPr>
        <w:numPr>
          <w:ilvl w:val="0"/>
          <w:numId w:val="5"/>
        </w:numPr>
        <w:shd w:val="clear" w:color="auto" w:fill="FFFFFF"/>
        <w:spacing w:before="100" w:beforeAutospacing="1" w:after="100" w:afterAutospacing="1"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громадські організації – 0</w:t>
      </w:r>
      <w:r w:rsidR="00317D30" w:rsidRPr="00317D30">
        <w:rPr>
          <w:rFonts w:ascii="Times New Roman" w:eastAsia="Times New Roman" w:hAnsi="Times New Roman" w:cs="Times New Roman"/>
          <w:color w:val="000000" w:themeColor="text1"/>
          <w:sz w:val="24"/>
          <w:szCs w:val="24"/>
          <w:lang w:val="uk-UA" w:eastAsia="ru-RU"/>
        </w:rPr>
        <w:t>;</w:t>
      </w:r>
    </w:p>
    <w:p w:rsidR="00317D30" w:rsidRPr="00317D30" w:rsidRDefault="00317D30" w:rsidP="00317D30">
      <w:pPr>
        <w:numPr>
          <w:ilvl w:val="0"/>
          <w:numId w:val="5"/>
        </w:numPr>
        <w:shd w:val="clear" w:color="auto" w:fill="FFFFFF"/>
        <w:spacing w:before="100" w:beforeAutospacing="1" w:after="100" w:afterAutospacing="1" w:line="343" w:lineRule="atLeast"/>
        <w:jc w:val="both"/>
        <w:rPr>
          <w:rFonts w:ascii="Times New Roman" w:eastAsia="Times New Roman" w:hAnsi="Times New Roman" w:cs="Times New Roman"/>
          <w:color w:val="000000" w:themeColor="text1"/>
          <w:sz w:val="24"/>
          <w:szCs w:val="24"/>
          <w:lang w:val="uk-UA" w:eastAsia="ru-RU"/>
        </w:rPr>
      </w:pPr>
      <w:r w:rsidRPr="00317D30">
        <w:rPr>
          <w:rFonts w:ascii="Times New Roman" w:eastAsia="Times New Roman" w:hAnsi="Times New Roman" w:cs="Times New Roman"/>
          <w:color w:val="000000" w:themeColor="text1"/>
          <w:sz w:val="24"/>
          <w:szCs w:val="24"/>
          <w:lang w:val="uk-UA" w:eastAsia="ru-RU"/>
        </w:rPr>
        <w:t>засобів масо</w:t>
      </w:r>
      <w:r w:rsidR="009E3FF0">
        <w:rPr>
          <w:rFonts w:ascii="Times New Roman" w:eastAsia="Times New Roman" w:hAnsi="Times New Roman" w:cs="Times New Roman"/>
          <w:color w:val="000000" w:themeColor="text1"/>
          <w:sz w:val="24"/>
          <w:szCs w:val="24"/>
          <w:lang w:val="uk-UA" w:eastAsia="ru-RU"/>
        </w:rPr>
        <w:t>вої інформації (журналістів) – 0</w:t>
      </w:r>
      <w:r w:rsidRPr="00317D30">
        <w:rPr>
          <w:rFonts w:ascii="Times New Roman" w:eastAsia="Times New Roman" w:hAnsi="Times New Roman" w:cs="Times New Roman"/>
          <w:color w:val="000000" w:themeColor="text1"/>
          <w:sz w:val="24"/>
          <w:szCs w:val="24"/>
          <w:lang w:val="uk-UA" w:eastAsia="ru-RU"/>
        </w:rPr>
        <w:t>.</w:t>
      </w:r>
    </w:p>
    <w:p w:rsidR="00317D30" w:rsidRPr="00317D30" w:rsidRDefault="009E3FF0"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lastRenderedPageBreak/>
        <w:tab/>
      </w:r>
      <w:r w:rsidR="00317D30" w:rsidRPr="00317D30">
        <w:rPr>
          <w:rFonts w:ascii="Times New Roman" w:eastAsia="Times New Roman" w:hAnsi="Times New Roman" w:cs="Times New Roman"/>
          <w:color w:val="000000" w:themeColor="text1"/>
          <w:sz w:val="24"/>
          <w:szCs w:val="24"/>
          <w:lang w:val="uk-UA" w:eastAsia="ru-RU"/>
        </w:rPr>
        <w:t>Відповідно до статті 20 Закону України «Про доступ до публічної інформації» відповіді на інформаційні запити надано протягом 5 робочих днів.</w:t>
      </w:r>
    </w:p>
    <w:p w:rsidR="00317D30" w:rsidRDefault="009E3FF0"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Загалом, запити стосувалися надання інформації:</w:t>
      </w:r>
    </w:p>
    <w:p w:rsidR="009E3FF0" w:rsidRDefault="009E3FF0" w:rsidP="009E3FF0">
      <w:pPr>
        <w:pStyle w:val="a3"/>
        <w:numPr>
          <w:ilvl w:val="0"/>
          <w:numId w:val="6"/>
        </w:num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про надання копії листа Вищого спеціалізованого суду України з розгляду цивільних та кримінальних справ № 6-60/0/4/-12 від 18.01.2012;</w:t>
      </w:r>
    </w:p>
    <w:p w:rsidR="00F94A42" w:rsidRDefault="005B76BD" w:rsidP="009E3FF0">
      <w:pPr>
        <w:pStyle w:val="a3"/>
        <w:numPr>
          <w:ilvl w:val="0"/>
          <w:numId w:val="6"/>
        </w:num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щодо </w:t>
      </w:r>
      <w:r w:rsidR="00F94A42">
        <w:rPr>
          <w:rFonts w:ascii="Times New Roman" w:eastAsia="Times New Roman" w:hAnsi="Times New Roman" w:cs="Times New Roman"/>
          <w:color w:val="000000" w:themeColor="text1"/>
          <w:sz w:val="24"/>
          <w:szCs w:val="24"/>
          <w:lang w:val="uk-UA" w:eastAsia="ru-RU"/>
        </w:rPr>
        <w:t xml:space="preserve">надання </w:t>
      </w:r>
      <w:r>
        <w:rPr>
          <w:rFonts w:ascii="Times New Roman" w:eastAsia="Times New Roman" w:hAnsi="Times New Roman" w:cs="Times New Roman"/>
          <w:color w:val="000000" w:themeColor="text1"/>
          <w:sz w:val="24"/>
          <w:szCs w:val="24"/>
          <w:lang w:val="uk-UA" w:eastAsia="ru-RU"/>
        </w:rPr>
        <w:t>наказів про призначення</w:t>
      </w:r>
      <w:r w:rsidR="00F94A42">
        <w:rPr>
          <w:rFonts w:ascii="Times New Roman" w:eastAsia="Times New Roman" w:hAnsi="Times New Roman" w:cs="Times New Roman"/>
          <w:color w:val="000000" w:themeColor="text1"/>
          <w:sz w:val="24"/>
          <w:szCs w:val="24"/>
          <w:lang w:val="uk-UA" w:eastAsia="ru-RU"/>
        </w:rPr>
        <w:t xml:space="preserve"> на посаду судді Зінченко О.В., штатних розписів, якими затверджено розмір посадового окладу, </w:t>
      </w:r>
      <w:proofErr w:type="spellStart"/>
      <w:r w:rsidR="00F94A42">
        <w:rPr>
          <w:rFonts w:ascii="Times New Roman" w:eastAsia="Times New Roman" w:hAnsi="Times New Roman" w:cs="Times New Roman"/>
          <w:color w:val="000000" w:themeColor="text1"/>
          <w:sz w:val="24"/>
          <w:szCs w:val="24"/>
          <w:lang w:val="uk-UA" w:eastAsia="ru-RU"/>
        </w:rPr>
        <w:t>скан</w:t>
      </w:r>
      <w:proofErr w:type="spellEnd"/>
      <w:r w:rsidR="00F94A42">
        <w:rPr>
          <w:rFonts w:ascii="Times New Roman" w:eastAsia="Times New Roman" w:hAnsi="Times New Roman" w:cs="Times New Roman"/>
          <w:color w:val="000000" w:themeColor="text1"/>
          <w:sz w:val="24"/>
          <w:szCs w:val="24"/>
          <w:lang w:val="uk-UA" w:eastAsia="ru-RU"/>
        </w:rPr>
        <w:t xml:space="preserve"> – копій наказів про виплату премій судді Зінченко О.В. за період з вересня 2017 року по травень 2019 року;</w:t>
      </w:r>
    </w:p>
    <w:p w:rsidR="004F6A4F" w:rsidRDefault="004F6A4F" w:rsidP="009E3FF0">
      <w:pPr>
        <w:pStyle w:val="a3"/>
        <w:numPr>
          <w:ilvl w:val="0"/>
          <w:numId w:val="6"/>
        </w:num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про повноваження суддів, які працюють в Люботинському міському суді Харківської області;</w:t>
      </w:r>
    </w:p>
    <w:p w:rsidR="009E3FF0" w:rsidRPr="004F6A4F" w:rsidRDefault="004F6A4F" w:rsidP="00317D30">
      <w:pPr>
        <w:pStyle w:val="a3"/>
        <w:numPr>
          <w:ilvl w:val="0"/>
          <w:numId w:val="6"/>
        </w:num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щодо штатної чисельності суддів.</w:t>
      </w:r>
    </w:p>
    <w:p w:rsidR="00317D30" w:rsidRPr="00317D30" w:rsidRDefault="004F6A4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t>Протягом першого півріччя 2020</w:t>
      </w:r>
      <w:r w:rsidR="00317D30" w:rsidRPr="00317D30">
        <w:rPr>
          <w:rFonts w:ascii="Times New Roman" w:eastAsia="Times New Roman" w:hAnsi="Times New Roman" w:cs="Times New Roman"/>
          <w:color w:val="000000" w:themeColor="text1"/>
          <w:sz w:val="24"/>
          <w:szCs w:val="24"/>
          <w:lang w:val="uk-UA" w:eastAsia="ru-RU"/>
        </w:rPr>
        <w:t xml:space="preserve"> року відсутні випадки оскарження особами відповідей на інформаційні запити, які подавались до </w:t>
      </w:r>
      <w:r>
        <w:rPr>
          <w:rFonts w:ascii="Times New Roman" w:eastAsia="Times New Roman" w:hAnsi="Times New Roman" w:cs="Times New Roman"/>
          <w:color w:val="000000" w:themeColor="text1"/>
          <w:sz w:val="24"/>
          <w:szCs w:val="24"/>
          <w:lang w:val="uk-UA" w:eastAsia="ru-RU"/>
        </w:rPr>
        <w:t xml:space="preserve">Люботинського міського суду Харківської області </w:t>
      </w:r>
      <w:r w:rsidR="00317D30" w:rsidRPr="00317D30">
        <w:rPr>
          <w:rFonts w:ascii="Times New Roman" w:eastAsia="Times New Roman" w:hAnsi="Times New Roman" w:cs="Times New Roman"/>
          <w:color w:val="000000" w:themeColor="text1"/>
          <w:sz w:val="24"/>
          <w:szCs w:val="24"/>
          <w:lang w:val="uk-UA" w:eastAsia="ru-RU"/>
        </w:rPr>
        <w:t>в порядку Закону України «Про доступ до публічної інформації».</w:t>
      </w:r>
    </w:p>
    <w:p w:rsidR="00317D30" w:rsidRPr="00317D30" w:rsidRDefault="004F6A4F" w:rsidP="00317D30">
      <w:pPr>
        <w:shd w:val="clear" w:color="auto" w:fill="FFFFFF"/>
        <w:spacing w:after="150" w:line="343" w:lineRule="atLeast"/>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ab/>
      </w:r>
      <w:r w:rsidR="00317D30" w:rsidRPr="00317D30">
        <w:rPr>
          <w:rFonts w:ascii="Times New Roman" w:eastAsia="Times New Roman" w:hAnsi="Times New Roman" w:cs="Times New Roman"/>
          <w:color w:val="000000" w:themeColor="text1"/>
          <w:sz w:val="24"/>
          <w:szCs w:val="24"/>
          <w:lang w:val="uk-UA" w:eastAsia="ru-RU"/>
        </w:rPr>
        <w:t>Результати проведеного аналізу свідчать, що робота з розгляду інформаційних запитів відповідно до закону України «Про доступ до публічної інформації» у суді ведеться на належному рівні, керівництвом суду здійснюється постійний контроль за якістю, своєчасністю та повнотою надання відповідей запитувачам, проводиться аналітична робота.</w:t>
      </w:r>
    </w:p>
    <w:p w:rsidR="00317D30" w:rsidRPr="00317D30" w:rsidRDefault="00317D30" w:rsidP="00317D30">
      <w:pPr>
        <w:shd w:val="clear" w:color="auto" w:fill="FFFFFF"/>
        <w:spacing w:after="150" w:line="343" w:lineRule="atLeast"/>
        <w:rPr>
          <w:rFonts w:ascii="Times New Roman" w:eastAsia="Times New Roman" w:hAnsi="Times New Roman" w:cs="Times New Roman"/>
          <w:color w:val="000000" w:themeColor="text1"/>
          <w:sz w:val="24"/>
          <w:szCs w:val="24"/>
          <w:lang w:val="uk-UA" w:eastAsia="ru-RU"/>
        </w:rPr>
      </w:pPr>
      <w:r w:rsidRPr="00317D30">
        <w:rPr>
          <w:rFonts w:ascii="Times New Roman" w:eastAsia="Times New Roman" w:hAnsi="Times New Roman" w:cs="Times New Roman"/>
          <w:color w:val="000000" w:themeColor="text1"/>
          <w:sz w:val="24"/>
          <w:szCs w:val="24"/>
          <w:lang w:val="uk-UA" w:eastAsia="ru-RU"/>
        </w:rPr>
        <w:t> </w:t>
      </w:r>
    </w:p>
    <w:p w:rsidR="00317D30" w:rsidRPr="004F6A4F" w:rsidRDefault="004F6A4F" w:rsidP="004F6A4F">
      <w:pPr>
        <w:tabs>
          <w:tab w:val="left" w:pos="2850"/>
        </w:tabs>
        <w:spacing w:line="240" w:lineRule="auto"/>
        <w:contextualSpacing/>
        <w:rPr>
          <w:rFonts w:ascii="Times New Roman" w:hAnsi="Times New Roman" w:cs="Times New Roman"/>
          <w:b/>
          <w:color w:val="000000" w:themeColor="text1"/>
          <w:sz w:val="24"/>
          <w:szCs w:val="24"/>
          <w:lang w:val="uk-UA" w:eastAsia="ru-RU"/>
        </w:rPr>
      </w:pPr>
      <w:r w:rsidRPr="004F6A4F">
        <w:rPr>
          <w:rFonts w:ascii="Times New Roman" w:hAnsi="Times New Roman" w:cs="Times New Roman"/>
          <w:b/>
          <w:color w:val="000000" w:themeColor="text1"/>
          <w:sz w:val="24"/>
          <w:szCs w:val="24"/>
          <w:lang w:val="uk-UA" w:eastAsia="ru-RU"/>
        </w:rPr>
        <w:t>Керівник апарату</w:t>
      </w:r>
    </w:p>
    <w:p w:rsidR="004F6A4F" w:rsidRPr="004F6A4F" w:rsidRDefault="004F6A4F" w:rsidP="004F6A4F">
      <w:pPr>
        <w:tabs>
          <w:tab w:val="left" w:pos="2850"/>
        </w:tabs>
        <w:spacing w:line="240" w:lineRule="auto"/>
        <w:contextualSpacing/>
        <w:rPr>
          <w:rFonts w:ascii="Times New Roman" w:hAnsi="Times New Roman" w:cs="Times New Roman"/>
          <w:b/>
          <w:color w:val="000000" w:themeColor="text1"/>
          <w:sz w:val="24"/>
          <w:szCs w:val="24"/>
          <w:lang w:val="uk-UA" w:eastAsia="ru-RU"/>
        </w:rPr>
      </w:pPr>
      <w:r w:rsidRPr="004F6A4F">
        <w:rPr>
          <w:rFonts w:ascii="Times New Roman" w:hAnsi="Times New Roman" w:cs="Times New Roman"/>
          <w:b/>
          <w:color w:val="000000" w:themeColor="text1"/>
          <w:sz w:val="24"/>
          <w:szCs w:val="24"/>
          <w:lang w:val="uk-UA" w:eastAsia="ru-RU"/>
        </w:rPr>
        <w:t xml:space="preserve">Люботинського міського суду </w:t>
      </w:r>
    </w:p>
    <w:p w:rsidR="004F6A4F" w:rsidRPr="004F6A4F" w:rsidRDefault="004F6A4F" w:rsidP="004F6A4F">
      <w:pPr>
        <w:tabs>
          <w:tab w:val="left" w:pos="2850"/>
        </w:tabs>
        <w:spacing w:line="240" w:lineRule="auto"/>
        <w:contextualSpacing/>
        <w:rPr>
          <w:rFonts w:ascii="Times New Roman" w:hAnsi="Times New Roman" w:cs="Times New Roman"/>
          <w:b/>
          <w:color w:val="000000" w:themeColor="text1"/>
          <w:sz w:val="24"/>
          <w:szCs w:val="24"/>
          <w:lang w:val="uk-UA" w:eastAsia="ru-RU"/>
        </w:rPr>
      </w:pPr>
      <w:r w:rsidRPr="004F6A4F">
        <w:rPr>
          <w:rFonts w:ascii="Times New Roman" w:hAnsi="Times New Roman" w:cs="Times New Roman"/>
          <w:b/>
          <w:color w:val="000000" w:themeColor="text1"/>
          <w:sz w:val="24"/>
          <w:szCs w:val="24"/>
          <w:lang w:val="uk-UA" w:eastAsia="ru-RU"/>
        </w:rPr>
        <w:t xml:space="preserve">Харківської області </w:t>
      </w:r>
      <w:r w:rsidRPr="004F6A4F">
        <w:rPr>
          <w:rFonts w:ascii="Times New Roman" w:hAnsi="Times New Roman" w:cs="Times New Roman"/>
          <w:b/>
          <w:color w:val="000000" w:themeColor="text1"/>
          <w:sz w:val="24"/>
          <w:szCs w:val="24"/>
          <w:lang w:val="uk-UA" w:eastAsia="ru-RU"/>
        </w:rPr>
        <w:tab/>
      </w:r>
      <w:r w:rsidRPr="004F6A4F">
        <w:rPr>
          <w:rFonts w:ascii="Times New Roman" w:hAnsi="Times New Roman" w:cs="Times New Roman"/>
          <w:b/>
          <w:color w:val="000000" w:themeColor="text1"/>
          <w:sz w:val="24"/>
          <w:szCs w:val="24"/>
          <w:lang w:val="uk-UA" w:eastAsia="ru-RU"/>
        </w:rPr>
        <w:tab/>
      </w:r>
      <w:r w:rsidRPr="004F6A4F">
        <w:rPr>
          <w:rFonts w:ascii="Times New Roman" w:hAnsi="Times New Roman" w:cs="Times New Roman"/>
          <w:b/>
          <w:color w:val="000000" w:themeColor="text1"/>
          <w:sz w:val="24"/>
          <w:szCs w:val="24"/>
          <w:lang w:val="uk-UA" w:eastAsia="ru-RU"/>
        </w:rPr>
        <w:tab/>
      </w:r>
      <w:r w:rsidRPr="004F6A4F">
        <w:rPr>
          <w:rFonts w:ascii="Times New Roman" w:hAnsi="Times New Roman" w:cs="Times New Roman"/>
          <w:b/>
          <w:color w:val="000000" w:themeColor="text1"/>
          <w:sz w:val="24"/>
          <w:szCs w:val="24"/>
          <w:lang w:val="uk-UA" w:eastAsia="ru-RU"/>
        </w:rPr>
        <w:tab/>
      </w:r>
      <w:r w:rsidRPr="004F6A4F">
        <w:rPr>
          <w:rFonts w:ascii="Times New Roman" w:hAnsi="Times New Roman" w:cs="Times New Roman"/>
          <w:b/>
          <w:color w:val="000000" w:themeColor="text1"/>
          <w:sz w:val="24"/>
          <w:szCs w:val="24"/>
          <w:lang w:val="uk-UA" w:eastAsia="ru-RU"/>
        </w:rPr>
        <w:tab/>
      </w:r>
      <w:r w:rsidRPr="004F6A4F">
        <w:rPr>
          <w:rFonts w:ascii="Times New Roman" w:hAnsi="Times New Roman" w:cs="Times New Roman"/>
          <w:b/>
          <w:color w:val="000000" w:themeColor="text1"/>
          <w:sz w:val="24"/>
          <w:szCs w:val="24"/>
          <w:lang w:val="uk-UA" w:eastAsia="ru-RU"/>
        </w:rPr>
        <w:tab/>
        <w:t>Калиненко М.Є.</w:t>
      </w:r>
    </w:p>
    <w:sectPr w:rsidR="004F6A4F" w:rsidRPr="004F6A4F" w:rsidSect="00EE7EE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C65"/>
    <w:multiLevelType w:val="multilevel"/>
    <w:tmpl w:val="7E9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E19B1"/>
    <w:multiLevelType w:val="multilevel"/>
    <w:tmpl w:val="B4F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B7D57"/>
    <w:multiLevelType w:val="hybridMultilevel"/>
    <w:tmpl w:val="AAEA4BDC"/>
    <w:lvl w:ilvl="0" w:tplc="1B8AF65C">
      <w:start w:val="20"/>
      <w:numFmt w:val="bullet"/>
      <w:lvlText w:val="-"/>
      <w:lvlJc w:val="left"/>
      <w:pPr>
        <w:ind w:left="1068" w:hanging="360"/>
      </w:pPr>
      <w:rPr>
        <w:rFonts w:ascii="Times New Roman" w:eastAsiaTheme="minorHAns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4871A66"/>
    <w:multiLevelType w:val="hybridMultilevel"/>
    <w:tmpl w:val="D8304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02C69"/>
    <w:multiLevelType w:val="multilevel"/>
    <w:tmpl w:val="C90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E634A"/>
    <w:multiLevelType w:val="multilevel"/>
    <w:tmpl w:val="B30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6A"/>
    <w:rsid w:val="00175C19"/>
    <w:rsid w:val="00317D30"/>
    <w:rsid w:val="00366292"/>
    <w:rsid w:val="0046361C"/>
    <w:rsid w:val="004F6A4F"/>
    <w:rsid w:val="005B76BD"/>
    <w:rsid w:val="005F0F52"/>
    <w:rsid w:val="00664964"/>
    <w:rsid w:val="006825EC"/>
    <w:rsid w:val="006A5A73"/>
    <w:rsid w:val="007F4490"/>
    <w:rsid w:val="00824ACF"/>
    <w:rsid w:val="00834606"/>
    <w:rsid w:val="008C097D"/>
    <w:rsid w:val="008C1A99"/>
    <w:rsid w:val="009E3FF0"/>
    <w:rsid w:val="00A2096A"/>
    <w:rsid w:val="00A809DB"/>
    <w:rsid w:val="00BA1215"/>
    <w:rsid w:val="00EE7EE9"/>
    <w:rsid w:val="00F66AAF"/>
    <w:rsid w:val="00F94A42"/>
    <w:rsid w:val="00FD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CF6"/>
    <w:pPr>
      <w:ind w:left="720"/>
      <w:contextualSpacing/>
    </w:pPr>
  </w:style>
  <w:style w:type="paragraph" w:styleId="a4">
    <w:name w:val="Balloon Text"/>
    <w:basedOn w:val="a"/>
    <w:link w:val="a5"/>
    <w:uiPriority w:val="99"/>
    <w:semiHidden/>
    <w:unhideWhenUsed/>
    <w:rsid w:val="006A5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A73"/>
    <w:rPr>
      <w:rFonts w:ascii="Tahoma" w:hAnsi="Tahoma" w:cs="Tahoma"/>
      <w:sz w:val="16"/>
      <w:szCs w:val="16"/>
    </w:rPr>
  </w:style>
  <w:style w:type="paragraph" w:styleId="a6">
    <w:name w:val="Normal (Web)"/>
    <w:basedOn w:val="a"/>
    <w:uiPriority w:val="99"/>
    <w:semiHidden/>
    <w:unhideWhenUsed/>
    <w:rsid w:val="00317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17D30"/>
    <w:rPr>
      <w:b/>
      <w:bCs/>
    </w:rPr>
  </w:style>
  <w:style w:type="character" w:customStyle="1" w:styleId="apple-converted-space">
    <w:name w:val="apple-converted-space"/>
    <w:basedOn w:val="a0"/>
    <w:rsid w:val="00317D30"/>
  </w:style>
  <w:style w:type="character" w:styleId="a8">
    <w:name w:val="Hyperlink"/>
    <w:basedOn w:val="a0"/>
    <w:uiPriority w:val="99"/>
    <w:semiHidden/>
    <w:unhideWhenUsed/>
    <w:rsid w:val="00317D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CF6"/>
    <w:pPr>
      <w:ind w:left="720"/>
      <w:contextualSpacing/>
    </w:pPr>
  </w:style>
  <w:style w:type="paragraph" w:styleId="a4">
    <w:name w:val="Balloon Text"/>
    <w:basedOn w:val="a"/>
    <w:link w:val="a5"/>
    <w:uiPriority w:val="99"/>
    <w:semiHidden/>
    <w:unhideWhenUsed/>
    <w:rsid w:val="006A5A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A73"/>
    <w:rPr>
      <w:rFonts w:ascii="Tahoma" w:hAnsi="Tahoma" w:cs="Tahoma"/>
      <w:sz w:val="16"/>
      <w:szCs w:val="16"/>
    </w:rPr>
  </w:style>
  <w:style w:type="paragraph" w:styleId="a6">
    <w:name w:val="Normal (Web)"/>
    <w:basedOn w:val="a"/>
    <w:uiPriority w:val="99"/>
    <w:semiHidden/>
    <w:unhideWhenUsed/>
    <w:rsid w:val="00317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17D30"/>
    <w:rPr>
      <w:b/>
      <w:bCs/>
    </w:rPr>
  </w:style>
  <w:style w:type="character" w:customStyle="1" w:styleId="apple-converted-space">
    <w:name w:val="apple-converted-space"/>
    <w:basedOn w:val="a0"/>
    <w:rsid w:val="00317D30"/>
  </w:style>
  <w:style w:type="character" w:styleId="a8">
    <w:name w:val="Hyperlink"/>
    <w:basedOn w:val="a0"/>
    <w:uiPriority w:val="99"/>
    <w:semiHidden/>
    <w:unhideWhenUsed/>
    <w:rsid w:val="00317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6804">
      <w:bodyDiv w:val="1"/>
      <w:marLeft w:val="0"/>
      <w:marRight w:val="0"/>
      <w:marTop w:val="0"/>
      <w:marBottom w:val="0"/>
      <w:divBdr>
        <w:top w:val="none" w:sz="0" w:space="0" w:color="auto"/>
        <w:left w:val="none" w:sz="0" w:space="0" w:color="auto"/>
        <w:bottom w:val="none" w:sz="0" w:space="0" w:color="auto"/>
        <w:right w:val="none" w:sz="0" w:space="0" w:color="auto"/>
      </w:divBdr>
    </w:div>
    <w:div w:id="1009672445">
      <w:bodyDiv w:val="1"/>
      <w:marLeft w:val="0"/>
      <w:marRight w:val="0"/>
      <w:marTop w:val="0"/>
      <w:marBottom w:val="0"/>
      <w:divBdr>
        <w:top w:val="none" w:sz="0" w:space="0" w:color="auto"/>
        <w:left w:val="none" w:sz="0" w:space="0" w:color="auto"/>
        <w:bottom w:val="none" w:sz="0" w:space="0" w:color="auto"/>
        <w:right w:val="none" w:sz="0" w:space="0" w:color="auto"/>
      </w:divBdr>
      <w:divsChild>
        <w:div w:id="285702165">
          <w:marLeft w:val="0"/>
          <w:marRight w:val="0"/>
          <w:marTop w:val="0"/>
          <w:marBottom w:val="300"/>
          <w:divBdr>
            <w:top w:val="none" w:sz="0" w:space="0" w:color="auto"/>
            <w:left w:val="none" w:sz="0" w:space="0" w:color="auto"/>
            <w:bottom w:val="none" w:sz="0" w:space="0" w:color="auto"/>
            <w:right w:val="none" w:sz="0" w:space="0" w:color="auto"/>
          </w:divBdr>
        </w:div>
        <w:div w:id="111294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939-17" TargetMode="External"/><Relationship Id="rId3" Type="http://schemas.openxmlformats.org/officeDocument/2006/relationships/styles" Target="styles.xml"/><Relationship Id="rId7" Type="http://schemas.openxmlformats.org/officeDocument/2006/relationships/hyperlink" Target="http://zakon1.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14F8-6939-4B82-961D-2657CC95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natashasamoylova</dc:creator>
  <cp:lastModifiedBy>User</cp:lastModifiedBy>
  <cp:revision>16</cp:revision>
  <dcterms:created xsi:type="dcterms:W3CDTF">2019-09-20T08:18:00Z</dcterms:created>
  <dcterms:modified xsi:type="dcterms:W3CDTF">2020-07-01T13:10:00Z</dcterms:modified>
</cp:coreProperties>
</file>