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B6ED2" w14:textId="14561938" w:rsidR="00386E89" w:rsidRPr="00386E89" w:rsidRDefault="00386E89" w:rsidP="00386E89">
      <w:pPr>
        <w:pStyle w:val="20"/>
        <w:shd w:val="clear" w:color="auto" w:fill="auto"/>
        <w:spacing w:after="0" w:line="266" w:lineRule="exact"/>
        <w:jc w:val="center"/>
        <w:rPr>
          <w:lang w:val="uk-UA"/>
        </w:rPr>
      </w:pPr>
      <w:r w:rsidRPr="00386E89">
        <w:rPr>
          <w:lang w:val="uk-UA"/>
        </w:rPr>
        <w:t>Огляд обліково-статистичної роботи</w:t>
      </w:r>
      <w:r w:rsidRPr="00386E89">
        <w:rPr>
          <w:lang w:val="uk-UA"/>
        </w:rPr>
        <w:br/>
        <w:t>Красноокнянського районно</w:t>
      </w:r>
      <w:r w:rsidR="00A63CDF">
        <w:rPr>
          <w:lang w:val="uk-UA"/>
        </w:rPr>
        <w:t>го суду Одеської області за 2022</w:t>
      </w:r>
      <w:r w:rsidRPr="00386E89">
        <w:rPr>
          <w:lang w:val="uk-UA"/>
        </w:rPr>
        <w:t xml:space="preserve"> рік</w:t>
      </w:r>
    </w:p>
    <w:p w14:paraId="7E9A82AE" w14:textId="1303ABA2" w:rsidR="00D53391" w:rsidRPr="00386E89" w:rsidRDefault="00386E89">
      <w:pPr>
        <w:rPr>
          <w:lang w:val="uk-UA"/>
        </w:rPr>
      </w:pPr>
      <w:r w:rsidRPr="00386E89">
        <w:rPr>
          <w:lang w:val="uk-UA"/>
        </w:rPr>
        <w:t xml:space="preserve"> </w:t>
      </w:r>
    </w:p>
    <w:p w14:paraId="2E9BE7FB" w14:textId="311C72FC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proofErr w:type="spellStart"/>
      <w:r w:rsidRPr="00386E89">
        <w:rPr>
          <w:lang w:val="uk-UA"/>
        </w:rPr>
        <w:t>Красноокнянським</w:t>
      </w:r>
      <w:proofErr w:type="spellEnd"/>
      <w:r w:rsidRPr="00386E89">
        <w:rPr>
          <w:lang w:val="uk-UA"/>
        </w:rPr>
        <w:t xml:space="preserve"> районним судом Одеської області відповідно до Закону України «Про судоустрій і статус суддів» та на виконання плану роботи Красноокнянського районного суду проаналізовано стан ведення обліково-</w:t>
      </w:r>
      <w:r w:rsidR="00A63CDF">
        <w:rPr>
          <w:lang w:val="uk-UA"/>
        </w:rPr>
        <w:t>статистичної роботи суду за 2021</w:t>
      </w:r>
      <w:r w:rsidRPr="00386E89">
        <w:rPr>
          <w:lang w:val="uk-UA"/>
        </w:rPr>
        <w:t xml:space="preserve"> рік.</w:t>
      </w:r>
    </w:p>
    <w:p w14:paraId="2E1F49E6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Основними завданнями обліково-статистичної роботи Красноокнянського районного суду Одеської області с здійснення організації роботи з ведення діловодства, повного та всебічного обліку, формування та аналізу статистичної інформації, забезпечення об'єктивності, оперативності та цілісності інформації щодо діяльності суду.</w:t>
      </w:r>
    </w:p>
    <w:p w14:paraId="0162BB8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 xml:space="preserve">Відповідно до повноважень, визначених ч. 4 ст. 22 Закону України «Про судоустрій і статус суддів», </w:t>
      </w:r>
      <w:proofErr w:type="spellStart"/>
      <w:r w:rsidRPr="00386E89">
        <w:rPr>
          <w:lang w:val="uk-UA"/>
        </w:rPr>
        <w:t>Красноокнянським</w:t>
      </w:r>
      <w:proofErr w:type="spellEnd"/>
      <w:r w:rsidRPr="00386E89">
        <w:rPr>
          <w:lang w:val="uk-UA"/>
        </w:rPr>
        <w:t xml:space="preserve"> районним судом Одеської області розглядаються справи всіх категорій, аналізується судова статистика, вивчається та узагальнюється судова практика, здійснюються інші повноваження, визначені законом.</w:t>
      </w:r>
    </w:p>
    <w:p w14:paraId="43BFC0CB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Робота суду планується раз в півріччя. Плани затверджуються головою суду, підписуються керівником апарату суду та доводяться до відома працівників апарату суду.</w:t>
      </w:r>
    </w:p>
    <w:p w14:paraId="2E53F46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План роботи включає в себе: підготовку та здачу статистичних звітів; проведення оперативних нарад та навчання з працівниками апарату суду; перевірка з основних напрямків роботи працівників суду, підготовку та передачу справ до архіву суду; подання різного роду інформації що стосуються роботи суду, зокрема, щодо кількості копій судових рішень, надісланих до ЄДРСР; ознайомлення з поточними змінами в законодавстві, оновлення ВЕБ- сторінки суду та ін.</w:t>
      </w:r>
    </w:p>
    <w:p w14:paraId="65D4E63E" w14:textId="5984AB49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В суді протягом 202</w:t>
      </w:r>
      <w:r w:rsidR="00A63CDF">
        <w:rPr>
          <w:lang w:val="ru-RU"/>
        </w:rPr>
        <w:t>2</w:t>
      </w:r>
      <w:r w:rsidRPr="00386E89">
        <w:rPr>
          <w:lang w:val="uk-UA"/>
        </w:rPr>
        <w:t xml:space="preserve"> року проведено ряд заходів: керівництвом суду проведено </w:t>
      </w:r>
      <w:r w:rsidR="00A63CDF">
        <w:rPr>
          <w:lang w:val="uk-UA"/>
        </w:rPr>
        <w:t>7</w:t>
      </w:r>
      <w:r w:rsidRPr="00386E89">
        <w:rPr>
          <w:lang w:val="uk-UA"/>
        </w:rPr>
        <w:t xml:space="preserve"> оперативних нарад ( в тому числі по підсумках роботи за </w:t>
      </w:r>
      <w:r w:rsidR="00A63CDF">
        <w:rPr>
          <w:lang w:val="uk-UA"/>
        </w:rPr>
        <w:t xml:space="preserve">2021 </w:t>
      </w:r>
      <w:r w:rsidRPr="00386E89">
        <w:rPr>
          <w:lang w:val="uk-UA"/>
        </w:rPr>
        <w:t>рік та з питань підготовки та здачі статис</w:t>
      </w:r>
      <w:r w:rsidR="00A63CDF">
        <w:rPr>
          <w:lang w:val="uk-UA"/>
        </w:rPr>
        <w:t>тичних звітів- 1</w:t>
      </w:r>
      <w:r w:rsidRPr="00386E89">
        <w:rPr>
          <w:lang w:val="uk-UA"/>
        </w:rPr>
        <w:t>): підведено підсумки роботи суду за 20</w:t>
      </w:r>
      <w:r w:rsidR="00A63CDF">
        <w:rPr>
          <w:lang w:val="uk-UA"/>
        </w:rPr>
        <w:t>21</w:t>
      </w:r>
      <w:r w:rsidRPr="00386E89">
        <w:rPr>
          <w:lang w:val="uk-UA"/>
        </w:rPr>
        <w:t xml:space="preserve"> рік ; проведено 1</w:t>
      </w:r>
      <w:r w:rsidR="00A63CDF">
        <w:rPr>
          <w:lang w:val="uk-UA"/>
        </w:rPr>
        <w:t>1</w:t>
      </w:r>
      <w:r w:rsidRPr="00386E89">
        <w:rPr>
          <w:lang w:val="uk-UA"/>
        </w:rPr>
        <w:t xml:space="preserve"> перевірок з основних напрямків діяльності суду, проведено </w:t>
      </w:r>
      <w:r w:rsidR="00A63CDF">
        <w:rPr>
          <w:lang w:val="uk-UA"/>
        </w:rPr>
        <w:t>7</w:t>
      </w:r>
      <w:r w:rsidRPr="00386E89">
        <w:rPr>
          <w:lang w:val="uk-UA"/>
        </w:rPr>
        <w:t xml:space="preserve"> узагальнень судової практики, доведено до відома працівників інформацію, яка систематично надходить з Одеського апеляційного суду, ТУ ДСА в Одеській області та ДСА України; систематично надсилаються до ЄДРСР копії судових рішень, проставляються дати набрання рішеннями законної сили та інше.</w:t>
      </w:r>
    </w:p>
    <w:p w14:paraId="3391C0E6" w14:textId="099AC921" w:rsidR="00386E89" w:rsidRPr="00386E89" w:rsidRDefault="00386E89" w:rsidP="00386E89">
      <w:pPr>
        <w:pStyle w:val="20"/>
        <w:shd w:val="clear" w:color="auto" w:fill="auto"/>
        <w:spacing w:after="24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В цілому план</w:t>
      </w:r>
      <w:r w:rsidR="00A63CDF">
        <w:rPr>
          <w:lang w:val="uk-UA"/>
        </w:rPr>
        <w:t xml:space="preserve"> роботи на 1 та II півріччя 2022</w:t>
      </w:r>
      <w:r w:rsidRPr="00386E89">
        <w:rPr>
          <w:lang w:val="uk-UA"/>
        </w:rPr>
        <w:t xml:space="preserve"> року виконано в повному обсязі.</w:t>
      </w:r>
    </w:p>
    <w:p w14:paraId="79A2125D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Обліково-статистична робота забезпечується за допомогою комп’ютерної системи "Д- 3" та відповідно до п. З ст. 15 Закону України «Про судоустрій і статус суддів», вимог Положення про автоматизовану систему документообігу суду, Інструкції з діловодства.</w:t>
      </w:r>
    </w:p>
    <w:p w14:paraId="59A77FA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Користувачі автоматизованої системи відповідно до їх прав вносять до бази даних автоматизованої системи інформацію, передбачену Положенням про автоматизовану систему документообігу суду.</w:t>
      </w:r>
    </w:p>
    <w:p w14:paraId="09DA26D5" w14:textId="0178025B" w:rsidR="00386E89" w:rsidRPr="00386E89" w:rsidRDefault="00A63CDF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>
        <w:rPr>
          <w:lang w:val="uk-UA"/>
        </w:rPr>
        <w:t>Протягом 2022</w:t>
      </w:r>
      <w:r w:rsidR="00386E89" w:rsidRPr="00386E89">
        <w:rPr>
          <w:lang w:val="uk-UA"/>
        </w:rPr>
        <w:t xml:space="preserve"> року працівниками апарату Красноокнянського районного суду належним чином було організовано прийом та своєчасну реєстрацію всіх справ та матеріалів, що надходили до суду.</w:t>
      </w:r>
    </w:p>
    <w:p w14:paraId="0EDC259E" w14:textId="49CCA0B6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Первинний облік документів в суді забезпечується секретарем суду (канцелярією).</w:t>
      </w:r>
    </w:p>
    <w:p w14:paraId="4367C003" w14:textId="77777777" w:rsidR="00386E89" w:rsidRPr="00386E89" w:rsidRDefault="00386E89" w:rsidP="00386E89">
      <w:pPr>
        <w:pStyle w:val="20"/>
        <w:shd w:val="clear" w:color="auto" w:fill="auto"/>
        <w:spacing w:after="0"/>
        <w:jc w:val="both"/>
        <w:rPr>
          <w:lang w:val="uk-UA"/>
        </w:rPr>
      </w:pPr>
      <w:r w:rsidRPr="00386E89">
        <w:rPr>
          <w:lang w:val="uk-UA"/>
        </w:rPr>
        <w:t>Випадків порушення послідовності реєстрації справ виявлено не було, але в окремих картках не повністю були заповнені їх реквізити. Такі недоліки постійно усуваються.</w:t>
      </w:r>
    </w:p>
    <w:p w14:paraId="7E3E0FB3" w14:textId="1919413E" w:rsidR="00386E89" w:rsidRPr="00386E89" w:rsidRDefault="00A63CDF" w:rsidP="00386E89">
      <w:pPr>
        <w:pStyle w:val="20"/>
        <w:shd w:val="clear" w:color="auto" w:fill="auto"/>
        <w:spacing w:after="0"/>
        <w:ind w:firstLine="760"/>
        <w:jc w:val="both"/>
        <w:rPr>
          <w:lang w:val="uk-UA"/>
        </w:rPr>
      </w:pPr>
      <w:r>
        <w:rPr>
          <w:lang w:val="uk-UA"/>
        </w:rPr>
        <w:t>Працівником, відповідальним</w:t>
      </w:r>
      <w:r w:rsidR="00386E89" w:rsidRPr="00386E89">
        <w:rPr>
          <w:lang w:val="uk-UA"/>
        </w:rPr>
        <w:t xml:space="preserve"> за реєстрацію справ, створюються та заповнюються первинні дані обліково-інформаційних карток, зокрема, заповнюється картка справи. Справи автоматично розподіляються між суддями відповідно до Положення про автоматизовану систему документообігу суду. Відповідно заяви, позовні заяви, справи, кримінальні провадження, клопотання у Красноокнянському районному суді реєструються у день їх надходження до суду, та не пізніше наступного дня передаються суддям.</w:t>
      </w:r>
    </w:p>
    <w:p w14:paraId="2DED3359" w14:textId="62BC3BCF" w:rsidR="00386E89" w:rsidRPr="00386E89" w:rsidRDefault="00386E89" w:rsidP="00386E89">
      <w:pPr>
        <w:pStyle w:val="20"/>
        <w:shd w:val="clear" w:color="auto" w:fill="auto"/>
        <w:spacing w:after="0"/>
        <w:ind w:firstLine="380"/>
        <w:jc w:val="both"/>
        <w:rPr>
          <w:lang w:val="uk-UA"/>
        </w:rPr>
      </w:pPr>
      <w:r w:rsidRPr="00386E89">
        <w:rPr>
          <w:lang w:val="uk-UA"/>
        </w:rPr>
        <w:t>Порушення строків пер</w:t>
      </w:r>
      <w:r w:rsidR="00A63CDF">
        <w:rPr>
          <w:lang w:val="uk-UA"/>
        </w:rPr>
        <w:t>едачі справ суддям протягом 2022</w:t>
      </w:r>
      <w:r w:rsidRPr="00386E89">
        <w:rPr>
          <w:lang w:val="uk-UA"/>
        </w:rPr>
        <w:t xml:space="preserve"> року не допускалось.</w:t>
      </w:r>
    </w:p>
    <w:p w14:paraId="11B1E3A0" w14:textId="3E6EE213" w:rsidR="00386E89" w:rsidRPr="00386E89" w:rsidRDefault="00386E89" w:rsidP="00386E89">
      <w:pPr>
        <w:pStyle w:val="20"/>
        <w:shd w:val="clear" w:color="auto" w:fill="auto"/>
        <w:spacing w:after="240"/>
        <w:ind w:firstLine="380"/>
        <w:jc w:val="both"/>
        <w:rPr>
          <w:lang w:val="uk-UA"/>
        </w:rPr>
      </w:pPr>
      <w:r w:rsidRPr="00386E89">
        <w:rPr>
          <w:lang w:val="uk-UA"/>
        </w:rPr>
        <w:t xml:space="preserve">Несвоєчасно зареєстрованих </w:t>
      </w:r>
      <w:r w:rsidR="00A63CDF">
        <w:rPr>
          <w:lang w:val="uk-UA"/>
        </w:rPr>
        <w:t>справ протягом звітного періоду</w:t>
      </w:r>
      <w:r w:rsidRPr="00386E89">
        <w:rPr>
          <w:lang w:val="uk-UA"/>
        </w:rPr>
        <w:t xml:space="preserve"> в суді не було.</w:t>
      </w:r>
      <w:r>
        <w:rPr>
          <w:lang w:val="uk-UA"/>
        </w:rPr>
        <w:t xml:space="preserve"> </w:t>
      </w:r>
      <w:r w:rsidR="00A63CDF">
        <w:rPr>
          <w:lang w:val="uk-UA"/>
        </w:rPr>
        <w:t>З</w:t>
      </w:r>
      <w:r w:rsidRPr="00386E89">
        <w:rPr>
          <w:lang w:val="uk-UA"/>
        </w:rPr>
        <w:t xml:space="preserve">дійснення статистичних спостережень щодо розгляду справ у суді та навантаження на суддів, забезпечення збору та формування статистичної інформації та складання звітності у Красноокнянському районному суді Одеської області відповідно наказу голови суду від 03.07.2019 р. №14 о/д. покладено </w:t>
      </w:r>
      <w:r w:rsidRPr="00386E89">
        <w:rPr>
          <w:lang w:val="uk-UA"/>
        </w:rPr>
        <w:lastRenderedPageBreak/>
        <w:t xml:space="preserve">на керівника апарату суду, </w:t>
      </w:r>
      <w:proofErr w:type="spellStart"/>
      <w:r w:rsidRPr="00386E89">
        <w:rPr>
          <w:lang w:val="uk-UA"/>
        </w:rPr>
        <w:t>Каньовську</w:t>
      </w:r>
      <w:proofErr w:type="spellEnd"/>
      <w:r w:rsidRPr="00386E89">
        <w:rPr>
          <w:lang w:val="uk-UA"/>
        </w:rPr>
        <w:t xml:space="preserve"> Д.І., яка забезпечена інструктивними матеріалами, володіє знаннями, необхідними для виконання даної роботи, має практичний досвід роботи та вишу юридичну освіту.</w:t>
      </w:r>
    </w:p>
    <w:p w14:paraId="707629B1" w14:textId="274EB49F" w:rsidR="00386E89" w:rsidRPr="00386E89" w:rsidRDefault="00A63CDF" w:rsidP="00386E89">
      <w:pPr>
        <w:pStyle w:val="20"/>
        <w:shd w:val="clear" w:color="auto" w:fill="auto"/>
        <w:spacing w:after="246"/>
        <w:ind w:firstLine="760"/>
        <w:jc w:val="both"/>
        <w:rPr>
          <w:lang w:val="uk-UA"/>
        </w:rPr>
      </w:pPr>
      <w:r>
        <w:rPr>
          <w:lang w:val="uk-UA"/>
        </w:rPr>
        <w:t>Звіти в 2022</w:t>
      </w:r>
      <w:r w:rsidR="00386E89" w:rsidRPr="00386E89">
        <w:rPr>
          <w:lang w:val="uk-UA"/>
        </w:rPr>
        <w:t xml:space="preserve"> році формувались в автоматичному режимі на підставі наявних в </w:t>
      </w:r>
      <w:r w:rsidR="00386E89" w:rsidRPr="00386E89">
        <w:rPr>
          <w:lang w:val="uk-UA" w:eastAsia="ru-RU" w:bidi="ru-RU"/>
        </w:rPr>
        <w:t xml:space="preserve">КП </w:t>
      </w:r>
      <w:r w:rsidR="00386E89" w:rsidRPr="00386E89">
        <w:rPr>
          <w:lang w:val="uk-UA"/>
        </w:rPr>
        <w:t>«Д- 3» даних. Звіти подані в строки передбачені для подання звітів.</w:t>
      </w:r>
    </w:p>
    <w:p w14:paraId="002A70D4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Найпоширенішою проблемою, що виникає при складанні звітності є неточності та відсутність усіх даних в обліково-статистичних картках. Недоліки усуваються відповідальними працівниками апарату суду. Також при складанні звітності враховуються прийняті протягом року зміни.</w:t>
      </w:r>
    </w:p>
    <w:p w14:paraId="77371C8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Також слід відмітити, що у суді розробляються та вдосконалюються типові шаблони процесуальних документів (постанов, ухвал), що найчастіше використовуються у роботі КП «Д-3».</w:t>
      </w:r>
    </w:p>
    <w:p w14:paraId="184D5024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На офіційній Веб-сторінці Красноокнянського районного суду здійснюється оприлюднення звітності про стан здійснення правосуддя.</w:t>
      </w:r>
    </w:p>
    <w:p w14:paraId="69083DA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З метою покращення стану ведення обліково-інформаційних карток у Красноокнянському районному суді постійно проводиться робота, спрямована на надання практичної допомоги працівникам апарату суду, які безпосередньо несуть відповідальність за внесення даних в обліково-інформаційні картки, а саме проводяться індивідуальні навчання з наданням роз’яснень щодо якісного заповнення обліково-статистичних карток.</w:t>
      </w:r>
    </w:p>
    <w:p w14:paraId="7C333CC9" w14:textId="1173F91A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Окрім того, проводяться заняття з помічниками суддів, секретарями судових засідань та спеціалістами під час яких аналізуються помилки, допущені під час заповнення обліково-інформаційних карток.</w:t>
      </w:r>
    </w:p>
    <w:p w14:paraId="54AFDF88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З метою реалізації напрямку роботи у сфері ведення статистичного обліку процесуальної діяльності в Красноокнянському районному суді постійно здійснювався аналіз даних судової статистики з визначенням тенденцій динаміки основних показників судочинства, подавались статистичні звіти, таблиці, довідки щодо роботи для використання в діяльності суду та обговорення на оперативних нарадах, подавались статистичні дані щодо навантаження на суддів.</w:t>
      </w:r>
    </w:p>
    <w:p w14:paraId="7A1F4FA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640"/>
        <w:jc w:val="both"/>
        <w:rPr>
          <w:lang w:val="uk-UA"/>
        </w:rPr>
      </w:pPr>
      <w:r w:rsidRPr="00386E89">
        <w:rPr>
          <w:lang w:val="uk-UA"/>
        </w:rPr>
        <w:t>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інстанцій.</w:t>
      </w:r>
    </w:p>
    <w:p w14:paraId="1E3EAA8F" w14:textId="5EA5714D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Підс</w:t>
      </w:r>
      <w:r w:rsidR="00A63CDF">
        <w:rPr>
          <w:lang w:val="uk-UA"/>
        </w:rPr>
        <w:t>умовуючи діяльність суду за 2022</w:t>
      </w:r>
      <w:bookmarkStart w:id="0" w:name="_GoBack"/>
      <w:bookmarkEnd w:id="0"/>
      <w:r w:rsidRPr="00386E89">
        <w:rPr>
          <w:lang w:val="uk-UA"/>
        </w:rPr>
        <w:t xml:space="preserve"> рік, можна стверджувати про те, що обліково- статистична робота виконується на належному рівні , відповідно до нормативно-правових документів, які регулюють питання судової статистики та узагальнення судової практики.</w:t>
      </w:r>
    </w:p>
    <w:p w14:paraId="254FF17F" w14:textId="6086199D" w:rsidR="00386E89" w:rsidRPr="00386E89" w:rsidRDefault="00386E89">
      <w:pPr>
        <w:rPr>
          <w:lang w:val="uk-UA"/>
        </w:rPr>
      </w:pPr>
    </w:p>
    <w:p w14:paraId="0AB076B0" w14:textId="77777777" w:rsid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79CE4C8F" w14:textId="77777777" w:rsid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617E6A9B" w14:textId="6344E7D6" w:rsidR="00386E89" w:rsidRP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  <w:r w:rsidRPr="00386E89">
        <w:rPr>
          <w:lang w:val="uk-UA"/>
        </w:rPr>
        <w:t xml:space="preserve">Керівник апарату суду                 </w:t>
      </w:r>
      <w:r>
        <w:rPr>
          <w:lang w:val="uk-UA"/>
        </w:rPr>
        <w:t xml:space="preserve">                                                          </w:t>
      </w:r>
      <w:r w:rsidRPr="00386E89">
        <w:rPr>
          <w:lang w:val="uk-UA"/>
        </w:rPr>
        <w:t xml:space="preserve">        </w:t>
      </w:r>
      <w:proofErr w:type="spellStart"/>
      <w:r w:rsidRPr="00386E89">
        <w:rPr>
          <w:lang w:val="uk-UA"/>
        </w:rPr>
        <w:t>Д.І.Каньовська</w:t>
      </w:r>
      <w:proofErr w:type="spellEnd"/>
    </w:p>
    <w:p w14:paraId="4F161C07" w14:textId="13E208F5" w:rsidR="00386E89" w:rsidRP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13917A86" w14:textId="77777777" w:rsidR="00386E89" w:rsidRPr="00386E89" w:rsidRDefault="00386E89">
      <w:pPr>
        <w:rPr>
          <w:lang w:val="uk-UA"/>
        </w:rPr>
      </w:pPr>
    </w:p>
    <w:sectPr w:rsidR="00386E89" w:rsidRPr="0038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BA"/>
    <w:rsid w:val="00386E89"/>
    <w:rsid w:val="00943CBA"/>
    <w:rsid w:val="00A63CDF"/>
    <w:rsid w:val="00D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506"/>
  <w15:chartTrackingRefBased/>
  <w15:docId w15:val="{C6208BC1-0AF7-4E25-9EE2-C2904C8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E89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E89"/>
    <w:pPr>
      <w:widowControl w:val="0"/>
      <w:shd w:val="clear" w:color="auto" w:fill="FFFFFF"/>
      <w:spacing w:after="480" w:line="274" w:lineRule="exact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4235</Words>
  <Characters>2414</Characters>
  <Application>Microsoft Office Word</Application>
  <DocSecurity>0</DocSecurity>
  <Lines>20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TrueConf</dc:creator>
  <cp:keywords/>
  <dc:description/>
  <cp:lastModifiedBy>Керап</cp:lastModifiedBy>
  <cp:revision>3</cp:revision>
  <dcterms:created xsi:type="dcterms:W3CDTF">2020-12-14T12:56:00Z</dcterms:created>
  <dcterms:modified xsi:type="dcterms:W3CDTF">2023-03-01T07:52:00Z</dcterms:modified>
</cp:coreProperties>
</file>