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60" w:rsidRPr="008B5C60" w:rsidRDefault="008B5C60" w:rsidP="008B5C60">
      <w:pPr>
        <w:tabs>
          <w:tab w:val="center" w:pos="4819"/>
          <w:tab w:val="right" w:pos="9639"/>
        </w:tabs>
        <w:spacing w:after="0" w:line="240" w:lineRule="auto"/>
        <w:ind w:left="40"/>
        <w:jc w:val="center"/>
        <w:rPr>
          <w:rFonts w:ascii="Times New Roman" w:eastAsia="Times New Roman" w:hAnsi="Times New Roman" w:cs="Times New Roman"/>
          <w:noProof/>
          <w:sz w:val="28"/>
          <w:szCs w:val="28"/>
          <w:lang w:val="uk-UA" w:eastAsia="uk-UA"/>
        </w:rPr>
      </w:pPr>
      <w:r w:rsidRPr="008B5C60">
        <w:rPr>
          <w:rFonts w:ascii="Times New Roman" w:eastAsia="Times New Roman" w:hAnsi="Times New Roman" w:cs="Times New Roman"/>
          <w:b/>
          <w:noProof/>
          <w:sz w:val="28"/>
          <w:szCs w:val="28"/>
        </w:rPr>
        <w:drawing>
          <wp:inline distT="0" distB="0" distL="0" distR="0">
            <wp:extent cx="431800" cy="6159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31800" cy="615950"/>
                    </a:xfrm>
                    <a:prstGeom prst="rect">
                      <a:avLst/>
                    </a:prstGeom>
                    <a:noFill/>
                    <a:ln w="9525">
                      <a:noFill/>
                      <a:miter lim="800000"/>
                      <a:headEnd/>
                      <a:tailEnd/>
                    </a:ln>
                  </pic:spPr>
                </pic:pic>
              </a:graphicData>
            </a:graphic>
          </wp:inline>
        </w:drawing>
      </w:r>
    </w:p>
    <w:p w:rsidR="008B5C60" w:rsidRPr="008B5C60" w:rsidRDefault="008B5C60" w:rsidP="008B5C60">
      <w:pPr>
        <w:tabs>
          <w:tab w:val="center" w:pos="4819"/>
          <w:tab w:val="right" w:pos="9639"/>
        </w:tabs>
        <w:spacing w:after="0" w:line="240" w:lineRule="auto"/>
        <w:ind w:left="40"/>
        <w:jc w:val="center"/>
        <w:rPr>
          <w:rFonts w:ascii="Times New Roman" w:eastAsia="Arial Unicode MS" w:hAnsi="Times New Roman" w:cs="Times New Roman"/>
          <w:b/>
          <w:bCs/>
          <w:color w:val="000000"/>
          <w:sz w:val="28"/>
          <w:szCs w:val="28"/>
          <w:lang w:val="uk-UA" w:eastAsia="uk-UA"/>
        </w:rPr>
      </w:pPr>
      <w:r w:rsidRPr="008B5C60">
        <w:rPr>
          <w:rFonts w:ascii="Times New Roman" w:eastAsia="Arial Unicode MS" w:hAnsi="Times New Roman" w:cs="Times New Roman"/>
          <w:b/>
          <w:bCs/>
          <w:color w:val="000000"/>
          <w:sz w:val="28"/>
          <w:szCs w:val="28"/>
          <w:lang w:val="uk-UA" w:eastAsia="uk-UA"/>
        </w:rPr>
        <w:t>БОБРИНЕЦЬКИЙ РАЙОННИЙ СУД КІРОВОГРАДСЬКОЇ ОБЛАСТІ</w:t>
      </w:r>
    </w:p>
    <w:p w:rsidR="008B5C60" w:rsidRPr="008B5C60" w:rsidRDefault="008B5C60" w:rsidP="008B5C60">
      <w:pPr>
        <w:tabs>
          <w:tab w:val="center" w:pos="4819"/>
          <w:tab w:val="right" w:pos="9639"/>
        </w:tabs>
        <w:spacing w:after="0" w:line="240" w:lineRule="auto"/>
        <w:ind w:left="40"/>
        <w:jc w:val="center"/>
        <w:rPr>
          <w:rFonts w:ascii="Times New Roman" w:eastAsia="Arial Unicode MS" w:hAnsi="Times New Roman" w:cs="Times New Roman"/>
          <w:bCs/>
          <w:color w:val="000000"/>
          <w:spacing w:val="22"/>
          <w:sz w:val="28"/>
          <w:szCs w:val="28"/>
          <w:lang w:val="uk-UA" w:eastAsia="uk-UA"/>
        </w:rPr>
      </w:pPr>
    </w:p>
    <w:p w:rsidR="008B5C60" w:rsidRPr="008B5C60" w:rsidRDefault="008B5C60" w:rsidP="008B5C60">
      <w:pPr>
        <w:spacing w:after="0" w:line="240" w:lineRule="auto"/>
        <w:ind w:left="40"/>
        <w:contextualSpacing/>
        <w:jc w:val="center"/>
        <w:rPr>
          <w:rFonts w:ascii="Times New Roman" w:eastAsia="Times New Roman" w:hAnsi="Times New Roman" w:cs="Times New Roman"/>
          <w:color w:val="000000"/>
          <w:sz w:val="24"/>
          <w:szCs w:val="24"/>
          <w:lang w:val="uk-UA" w:eastAsia="uk-UA"/>
        </w:rPr>
      </w:pPr>
      <w:r w:rsidRPr="008B5C60">
        <w:rPr>
          <w:rFonts w:ascii="Times New Roman" w:eastAsia="Times New Roman" w:hAnsi="Times New Roman" w:cs="Times New Roman"/>
          <w:color w:val="000000"/>
          <w:sz w:val="24"/>
          <w:szCs w:val="24"/>
          <w:lang w:val="uk-UA" w:eastAsia="uk-UA"/>
        </w:rPr>
        <w:t xml:space="preserve">вул. Миколаївська, 80, м. Бобринець, 27200, тел. (05257) 3 43 44 </w:t>
      </w:r>
    </w:p>
    <w:p w:rsidR="008B5C60" w:rsidRPr="008B5C60" w:rsidRDefault="008B5C60" w:rsidP="008B5C60">
      <w:pPr>
        <w:spacing w:after="0" w:line="240" w:lineRule="auto"/>
        <w:ind w:left="40"/>
        <w:contextualSpacing/>
        <w:jc w:val="center"/>
        <w:rPr>
          <w:rFonts w:ascii="Times New Roman" w:eastAsia="Times New Roman" w:hAnsi="Times New Roman" w:cs="Times New Roman"/>
          <w:color w:val="000000"/>
          <w:sz w:val="24"/>
          <w:szCs w:val="24"/>
          <w:lang w:val="en-US" w:eastAsia="uk-UA"/>
        </w:rPr>
      </w:pPr>
      <w:r w:rsidRPr="008B5C60">
        <w:rPr>
          <w:rFonts w:ascii="Times New Roman" w:eastAsia="Times New Roman" w:hAnsi="Times New Roman" w:cs="Times New Roman"/>
          <w:color w:val="000000"/>
          <w:sz w:val="24"/>
          <w:szCs w:val="24"/>
          <w:lang w:val="uk-UA" w:eastAsia="uk-UA"/>
        </w:rPr>
        <w:t xml:space="preserve">e-mail: </w:t>
      </w:r>
      <w:r w:rsidRPr="008B5C60">
        <w:rPr>
          <w:rFonts w:ascii="Times New Roman" w:eastAsia="Calibri" w:hAnsi="Times New Roman" w:cs="Times New Roman"/>
          <w:color w:val="000000"/>
          <w:sz w:val="24"/>
          <w:szCs w:val="24"/>
          <w:u w:val="single"/>
          <w:lang w:val="uk-UA" w:eastAsia="uk-UA"/>
        </w:rPr>
        <w:t>inbox@</w:t>
      </w:r>
      <w:r w:rsidRPr="008B5C60">
        <w:rPr>
          <w:rFonts w:ascii="Times New Roman" w:eastAsia="Calibri" w:hAnsi="Times New Roman" w:cs="Times New Roman"/>
          <w:color w:val="000000"/>
          <w:sz w:val="24"/>
          <w:szCs w:val="24"/>
          <w:u w:val="single"/>
          <w:lang w:val="en-US" w:eastAsia="uk-UA"/>
        </w:rPr>
        <w:t>bb.</w:t>
      </w:r>
      <w:r w:rsidRPr="008B5C60">
        <w:rPr>
          <w:rFonts w:ascii="Times New Roman" w:eastAsia="Calibri" w:hAnsi="Times New Roman" w:cs="Times New Roman"/>
          <w:color w:val="000000"/>
          <w:sz w:val="24"/>
          <w:szCs w:val="24"/>
          <w:u w:val="single"/>
          <w:lang w:val="uk-UA" w:eastAsia="uk-UA"/>
        </w:rPr>
        <w:t>kr.court.gov.ua</w:t>
      </w:r>
      <w:r w:rsidRPr="008B5C60">
        <w:rPr>
          <w:rFonts w:ascii="Times New Roman" w:eastAsia="Calibri" w:hAnsi="Times New Roman" w:cs="Times New Roman"/>
          <w:color w:val="000000"/>
          <w:sz w:val="24"/>
          <w:szCs w:val="24"/>
          <w:lang w:val="uk-UA" w:eastAsia="uk-UA"/>
        </w:rPr>
        <w:t>,</w:t>
      </w:r>
      <w:r w:rsidRPr="008B5C60">
        <w:rPr>
          <w:rFonts w:ascii="Times New Roman" w:eastAsia="Times New Roman" w:hAnsi="Times New Roman" w:cs="Times New Roman"/>
          <w:color w:val="000000"/>
          <w:sz w:val="24"/>
          <w:szCs w:val="24"/>
          <w:lang w:val="uk-UA" w:eastAsia="uk-UA"/>
        </w:rPr>
        <w:t xml:space="preserve"> </w:t>
      </w:r>
      <w:r w:rsidRPr="008B5C60">
        <w:rPr>
          <w:rFonts w:ascii="Times New Roman" w:eastAsia="Times New Roman" w:hAnsi="Times New Roman" w:cs="Times New Roman"/>
          <w:color w:val="000000"/>
          <w:sz w:val="24"/>
          <w:szCs w:val="24"/>
          <w:lang w:val="en-US" w:eastAsia="uk-UA"/>
        </w:rPr>
        <w:t xml:space="preserve"> </w:t>
      </w:r>
      <w:r w:rsidRPr="008B5C60">
        <w:rPr>
          <w:rFonts w:ascii="Times New Roman" w:eastAsia="Times New Roman" w:hAnsi="Times New Roman" w:cs="Times New Roman"/>
          <w:color w:val="000000"/>
          <w:sz w:val="24"/>
          <w:szCs w:val="24"/>
          <w:lang w:val="uk-UA" w:eastAsia="uk-UA"/>
        </w:rPr>
        <w:t>web:</w:t>
      </w:r>
      <w:r w:rsidRPr="008B5C60">
        <w:rPr>
          <w:rFonts w:ascii="Times New Roman" w:eastAsia="Times New Roman" w:hAnsi="Times New Roman" w:cs="Times New Roman"/>
          <w:color w:val="000000"/>
          <w:sz w:val="24"/>
          <w:szCs w:val="24"/>
          <w:lang w:val="en-US" w:eastAsia="uk-UA"/>
        </w:rPr>
        <w:t xml:space="preserve"> </w:t>
      </w:r>
      <w:hyperlink r:id="rId6" w:history="1">
        <w:r w:rsidRPr="008B5C60">
          <w:rPr>
            <w:rFonts w:ascii="Times New Roman" w:eastAsia="Times New Roman" w:hAnsi="Times New Roman" w:cs="Times New Roman"/>
            <w:color w:val="000000"/>
            <w:sz w:val="24"/>
            <w:szCs w:val="24"/>
            <w:u w:val="single"/>
            <w:lang w:val="uk-UA" w:eastAsia="uk-UA"/>
          </w:rPr>
          <w:t>https://bb.kr.court.gov.ua/</w:t>
        </w:r>
      </w:hyperlink>
      <w:r w:rsidRPr="008B5C60">
        <w:rPr>
          <w:rFonts w:ascii="Times New Roman" w:eastAsia="Times New Roman" w:hAnsi="Times New Roman" w:cs="Times New Roman"/>
          <w:color w:val="000000"/>
          <w:sz w:val="24"/>
          <w:szCs w:val="24"/>
          <w:u w:val="single"/>
          <w:lang w:val="en-US" w:eastAsia="uk-UA"/>
        </w:rPr>
        <w:t xml:space="preserve"> </w:t>
      </w:r>
    </w:p>
    <w:p w:rsidR="008B5C60" w:rsidRPr="008B5C60" w:rsidRDefault="008B5C60" w:rsidP="008B5C60">
      <w:pPr>
        <w:spacing w:after="0" w:line="240" w:lineRule="auto"/>
        <w:ind w:left="40"/>
        <w:contextualSpacing/>
        <w:jc w:val="center"/>
        <w:rPr>
          <w:rFonts w:ascii="Times New Roman" w:eastAsia="Times New Roman" w:hAnsi="Times New Roman" w:cs="Times New Roman"/>
          <w:color w:val="000000"/>
          <w:sz w:val="24"/>
          <w:szCs w:val="24"/>
          <w:lang w:val="uk-UA" w:eastAsia="uk-UA"/>
        </w:rPr>
      </w:pPr>
      <w:r w:rsidRPr="008B5C60">
        <w:rPr>
          <w:rFonts w:ascii="Times New Roman" w:eastAsia="Times New Roman" w:hAnsi="Times New Roman" w:cs="Times New Roman"/>
          <w:color w:val="000000"/>
          <w:sz w:val="24"/>
          <w:szCs w:val="24"/>
          <w:lang w:val="uk-UA" w:eastAsia="uk-UA"/>
        </w:rPr>
        <w:t xml:space="preserve">Код ЄДРПОУ </w:t>
      </w:r>
      <w:r w:rsidRPr="00412621">
        <w:rPr>
          <w:rFonts w:ascii="Times New Roman" w:eastAsia="Times New Roman" w:hAnsi="Times New Roman" w:cs="Times New Roman"/>
          <w:color w:val="000000"/>
          <w:sz w:val="24"/>
          <w:szCs w:val="24"/>
          <w:lang w:val="en-US" w:eastAsia="uk-UA"/>
        </w:rPr>
        <w:t>02896839</w:t>
      </w:r>
    </w:p>
    <w:p w:rsidR="008B5C60" w:rsidRPr="008B5C60" w:rsidRDefault="008B5C60" w:rsidP="008B5C60">
      <w:pPr>
        <w:spacing w:after="0" w:line="240" w:lineRule="auto"/>
        <w:ind w:left="40"/>
        <w:jc w:val="both"/>
        <w:rPr>
          <w:rFonts w:ascii="Times New Roman" w:eastAsia="Times New Roman" w:hAnsi="Times New Roman" w:cs="Times New Roman"/>
          <w:sz w:val="24"/>
          <w:szCs w:val="24"/>
          <w:lang w:val="uk-UA"/>
        </w:rPr>
      </w:pPr>
    </w:p>
    <w:p w:rsidR="008B5C60" w:rsidRPr="008B5C60" w:rsidRDefault="008B5C60" w:rsidP="008B5C60">
      <w:pPr>
        <w:tabs>
          <w:tab w:val="left" w:pos="4962"/>
        </w:tabs>
        <w:spacing w:after="0" w:line="240" w:lineRule="auto"/>
        <w:ind w:left="40"/>
        <w:jc w:val="both"/>
        <w:rPr>
          <w:rFonts w:ascii="Times New Roman" w:eastAsia="Times New Roman" w:hAnsi="Times New Roman" w:cs="Times New Roman"/>
          <w:b/>
          <w:sz w:val="28"/>
          <w:szCs w:val="28"/>
          <w:lang w:val="uk-UA"/>
        </w:rPr>
      </w:pPr>
      <w:r w:rsidRPr="008B5C60">
        <w:rPr>
          <w:rFonts w:ascii="Times New Roman" w:eastAsia="Times New Roman" w:hAnsi="Times New Roman" w:cs="Times New Roman"/>
          <w:sz w:val="28"/>
          <w:szCs w:val="28"/>
          <w:lang w:val="uk-UA"/>
        </w:rPr>
        <w:t>0</w:t>
      </w:r>
      <w:r w:rsidR="00B82C26">
        <w:rPr>
          <w:rFonts w:ascii="Times New Roman" w:eastAsia="Times New Roman" w:hAnsi="Times New Roman" w:cs="Times New Roman"/>
          <w:sz w:val="28"/>
          <w:szCs w:val="28"/>
          <w:lang w:val="uk-UA"/>
        </w:rPr>
        <w:t>6</w:t>
      </w:r>
      <w:r w:rsidRPr="008B5C60">
        <w:rPr>
          <w:rFonts w:ascii="Times New Roman" w:eastAsia="Times New Roman" w:hAnsi="Times New Roman" w:cs="Times New Roman"/>
          <w:sz w:val="28"/>
          <w:szCs w:val="28"/>
          <w:lang w:val="uk-UA"/>
        </w:rPr>
        <w:t xml:space="preserve">.01.2023 № </w:t>
      </w:r>
      <w:r w:rsidR="00B82C26">
        <w:rPr>
          <w:rFonts w:ascii="Times New Roman" w:eastAsia="Times New Roman" w:hAnsi="Times New Roman" w:cs="Times New Roman"/>
          <w:sz w:val="28"/>
          <w:szCs w:val="28"/>
          <w:lang w:val="uk-UA"/>
        </w:rPr>
        <w:t>01-36/4/2023</w:t>
      </w:r>
      <w:r w:rsidRPr="008B5C60">
        <w:rPr>
          <w:rFonts w:ascii="Times New Roman" w:eastAsia="Times New Roman" w:hAnsi="Times New Roman" w:cs="Times New Roman"/>
          <w:sz w:val="28"/>
          <w:szCs w:val="28"/>
          <w:lang w:val="uk-UA"/>
        </w:rPr>
        <w:t xml:space="preserve">      </w:t>
      </w:r>
    </w:p>
    <w:p w:rsidR="008B5C60" w:rsidRPr="008B5C60" w:rsidRDefault="00FC6D6C" w:rsidP="000F0D57">
      <w:pPr>
        <w:spacing w:after="0" w:line="240" w:lineRule="auto"/>
        <w:ind w:left="5812"/>
        <w:outlineLvl w:val="0"/>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Т</w:t>
      </w:r>
      <w:r w:rsidR="008B5C60" w:rsidRPr="008B5C60">
        <w:rPr>
          <w:rFonts w:ascii="Times New Roman" w:eastAsia="Times New Roman" w:hAnsi="Times New Roman" w:cs="Times New Roman"/>
          <w:b/>
          <w:color w:val="000000"/>
          <w:sz w:val="28"/>
          <w:szCs w:val="28"/>
          <w:lang w:val="uk-UA"/>
        </w:rPr>
        <w:t>ериторіальн</w:t>
      </w:r>
      <w:r>
        <w:rPr>
          <w:rFonts w:ascii="Times New Roman" w:eastAsia="Times New Roman" w:hAnsi="Times New Roman" w:cs="Times New Roman"/>
          <w:b/>
          <w:color w:val="000000"/>
          <w:sz w:val="28"/>
          <w:szCs w:val="28"/>
          <w:lang w:val="uk-UA"/>
        </w:rPr>
        <w:t>е</w:t>
      </w:r>
      <w:r w:rsidR="008B5C60" w:rsidRPr="008B5C60">
        <w:rPr>
          <w:rFonts w:ascii="Times New Roman" w:eastAsia="Times New Roman" w:hAnsi="Times New Roman" w:cs="Times New Roman"/>
          <w:b/>
          <w:color w:val="000000"/>
          <w:sz w:val="28"/>
          <w:szCs w:val="28"/>
          <w:lang w:val="uk-UA"/>
        </w:rPr>
        <w:t xml:space="preserve"> управління Державної судової адміністрації України в Кіровоградській області</w:t>
      </w:r>
    </w:p>
    <w:p w:rsidR="008B5C60" w:rsidRPr="008B5C60" w:rsidRDefault="008B5C60" w:rsidP="000F0D57">
      <w:pPr>
        <w:widowControl w:val="0"/>
        <w:spacing w:after="0" w:line="240" w:lineRule="auto"/>
        <w:ind w:left="5812"/>
        <w:jc w:val="center"/>
        <w:rPr>
          <w:rFonts w:ascii="Times New Roman" w:eastAsia="Times New Roman" w:hAnsi="Times New Roman" w:cs="Times New Roman"/>
          <w:color w:val="000000"/>
          <w:sz w:val="28"/>
          <w:szCs w:val="28"/>
          <w:lang w:val="uk-UA" w:eastAsia="uk-UA" w:bidi="uk-UA"/>
        </w:rPr>
      </w:pPr>
    </w:p>
    <w:p w:rsidR="008B5C60" w:rsidRPr="008B5C60" w:rsidRDefault="008B5C60" w:rsidP="008B5C60">
      <w:pPr>
        <w:widowControl w:val="0"/>
        <w:spacing w:after="0" w:line="240" w:lineRule="auto"/>
        <w:ind w:left="40"/>
        <w:jc w:val="center"/>
        <w:rPr>
          <w:rFonts w:ascii="Times New Roman" w:eastAsia="Times New Roman" w:hAnsi="Times New Roman" w:cs="Times New Roman"/>
          <w:b/>
          <w:color w:val="000000"/>
          <w:sz w:val="28"/>
          <w:szCs w:val="28"/>
          <w:lang w:val="uk-UA" w:eastAsia="uk-UA" w:bidi="uk-UA"/>
        </w:rPr>
      </w:pPr>
      <w:r w:rsidRPr="008B5C60">
        <w:rPr>
          <w:rFonts w:ascii="Times New Roman" w:eastAsia="Times New Roman" w:hAnsi="Times New Roman" w:cs="Times New Roman"/>
          <w:b/>
          <w:color w:val="000000"/>
          <w:sz w:val="28"/>
          <w:szCs w:val="28"/>
          <w:lang w:val="uk-UA" w:eastAsia="uk-UA" w:bidi="uk-UA"/>
        </w:rPr>
        <w:t xml:space="preserve">Огляд </w:t>
      </w:r>
    </w:p>
    <w:p w:rsidR="008B5C60" w:rsidRPr="008B5C60" w:rsidRDefault="008B5C60" w:rsidP="008B5C60">
      <w:pPr>
        <w:widowControl w:val="0"/>
        <w:spacing w:after="0" w:line="240" w:lineRule="auto"/>
        <w:ind w:left="40"/>
        <w:jc w:val="center"/>
        <w:rPr>
          <w:rFonts w:ascii="Times New Roman" w:eastAsia="Times New Roman" w:hAnsi="Times New Roman" w:cs="Times New Roman"/>
          <w:b/>
          <w:color w:val="000000"/>
          <w:sz w:val="28"/>
          <w:szCs w:val="28"/>
          <w:lang w:val="uk-UA" w:eastAsia="uk-UA" w:bidi="uk-UA"/>
        </w:rPr>
      </w:pPr>
      <w:r w:rsidRPr="008B5C60">
        <w:rPr>
          <w:rFonts w:ascii="Times New Roman" w:eastAsia="Times New Roman" w:hAnsi="Times New Roman" w:cs="Times New Roman"/>
          <w:b/>
          <w:color w:val="000000"/>
          <w:sz w:val="28"/>
          <w:szCs w:val="28"/>
          <w:lang w:val="uk-UA" w:eastAsia="uk-UA" w:bidi="uk-UA"/>
        </w:rPr>
        <w:t>даних судової статистики про стан здійснення правосуддя</w:t>
      </w:r>
    </w:p>
    <w:p w:rsidR="008B5C60" w:rsidRPr="008B5C60" w:rsidRDefault="008B5C60" w:rsidP="008B5C60">
      <w:pPr>
        <w:widowControl w:val="0"/>
        <w:spacing w:after="0" w:line="240" w:lineRule="auto"/>
        <w:ind w:left="40"/>
        <w:jc w:val="center"/>
        <w:rPr>
          <w:rFonts w:ascii="Times New Roman" w:eastAsia="Times New Roman" w:hAnsi="Times New Roman" w:cs="Times New Roman"/>
          <w:b/>
          <w:color w:val="000000"/>
          <w:sz w:val="28"/>
          <w:szCs w:val="28"/>
          <w:lang w:val="uk-UA" w:eastAsia="uk-UA" w:bidi="uk-UA"/>
        </w:rPr>
      </w:pPr>
      <w:r w:rsidRPr="008B5C60">
        <w:rPr>
          <w:rFonts w:ascii="Times New Roman" w:eastAsia="Times New Roman" w:hAnsi="Times New Roman" w:cs="Times New Roman"/>
          <w:b/>
          <w:color w:val="000000"/>
          <w:sz w:val="28"/>
          <w:szCs w:val="28"/>
          <w:lang w:val="uk-UA" w:eastAsia="uk-UA" w:bidi="uk-UA"/>
        </w:rPr>
        <w:t xml:space="preserve">Бобринецьким районним судом Кіровоградської області </w:t>
      </w:r>
    </w:p>
    <w:p w:rsidR="008B5C60" w:rsidRPr="008B5C60" w:rsidRDefault="008B5C60" w:rsidP="008B5C60">
      <w:pPr>
        <w:widowControl w:val="0"/>
        <w:spacing w:after="0" w:line="240" w:lineRule="auto"/>
        <w:ind w:left="40"/>
        <w:jc w:val="center"/>
        <w:rPr>
          <w:rFonts w:ascii="Times New Roman" w:eastAsia="Times New Roman" w:hAnsi="Times New Roman" w:cs="Times New Roman"/>
          <w:b/>
          <w:color w:val="000000"/>
          <w:sz w:val="28"/>
          <w:szCs w:val="28"/>
          <w:lang w:val="uk-UA" w:eastAsia="uk-UA" w:bidi="uk-UA"/>
        </w:rPr>
      </w:pPr>
      <w:r w:rsidRPr="008B5C60">
        <w:rPr>
          <w:rFonts w:ascii="Times New Roman" w:eastAsia="Times New Roman" w:hAnsi="Times New Roman" w:cs="Times New Roman"/>
          <w:b/>
          <w:color w:val="000000"/>
          <w:sz w:val="28"/>
          <w:szCs w:val="28"/>
          <w:lang w:val="uk-UA" w:eastAsia="uk-UA" w:bidi="uk-UA"/>
        </w:rPr>
        <w:t>за 2022 рік</w:t>
      </w:r>
    </w:p>
    <w:p w:rsidR="008B5C60" w:rsidRPr="008B5C60" w:rsidRDefault="008B5C60" w:rsidP="008B5C60">
      <w:pPr>
        <w:widowControl w:val="0"/>
        <w:spacing w:after="0" w:line="240" w:lineRule="auto"/>
        <w:ind w:left="40"/>
        <w:jc w:val="center"/>
        <w:rPr>
          <w:rFonts w:ascii="Times New Roman" w:eastAsia="Times New Roman" w:hAnsi="Times New Roman" w:cs="Times New Roman"/>
          <w:b/>
          <w:color w:val="000000"/>
          <w:sz w:val="28"/>
          <w:szCs w:val="28"/>
          <w:lang w:val="uk-UA" w:eastAsia="uk-UA" w:bidi="uk-UA"/>
        </w:rPr>
      </w:pPr>
    </w:p>
    <w:p w:rsidR="00C57854" w:rsidRPr="00393351" w:rsidRDefault="008B5C60" w:rsidP="00FC6D6C">
      <w:pPr>
        <w:pStyle w:val="a5"/>
        <w:widowControl w:val="0"/>
        <w:numPr>
          <w:ilvl w:val="0"/>
          <w:numId w:val="4"/>
        </w:numPr>
        <w:spacing w:after="0" w:line="240" w:lineRule="auto"/>
        <w:ind w:left="0" w:right="-284" w:firstLine="567"/>
        <w:jc w:val="both"/>
        <w:rPr>
          <w:rFonts w:ascii="Times New Roman" w:eastAsia="Times New Roman" w:hAnsi="Times New Roman" w:cs="Times New Roman"/>
          <w:color w:val="000000"/>
          <w:sz w:val="28"/>
          <w:szCs w:val="28"/>
          <w:lang w:val="uk-UA" w:eastAsia="uk-UA" w:bidi="uk-UA"/>
        </w:rPr>
      </w:pPr>
      <w:r w:rsidRPr="00393351">
        <w:rPr>
          <w:rFonts w:ascii="Times New Roman" w:eastAsia="Times New Roman" w:hAnsi="Times New Roman" w:cs="Times New Roman"/>
          <w:color w:val="000000"/>
          <w:sz w:val="28"/>
          <w:szCs w:val="28"/>
          <w:lang w:val="uk-UA" w:eastAsia="uk-UA" w:bidi="uk-UA"/>
        </w:rPr>
        <w:t>Загальні показники</w:t>
      </w:r>
      <w:r w:rsidR="00C57854" w:rsidRPr="00393351">
        <w:rPr>
          <w:rFonts w:ascii="Times New Roman" w:eastAsia="Times New Roman" w:hAnsi="Times New Roman" w:cs="Times New Roman"/>
          <w:color w:val="000000"/>
          <w:sz w:val="28"/>
          <w:szCs w:val="28"/>
          <w:lang w:val="uk-UA" w:eastAsia="uk-UA" w:bidi="uk-UA"/>
        </w:rPr>
        <w:t xml:space="preserve"> щодо </w:t>
      </w:r>
      <w:r w:rsidRPr="00393351">
        <w:rPr>
          <w:rFonts w:ascii="Times New Roman" w:eastAsia="Times New Roman" w:hAnsi="Times New Roman" w:cs="Times New Roman"/>
          <w:color w:val="000000"/>
          <w:sz w:val="28"/>
          <w:szCs w:val="28"/>
          <w:lang w:val="uk-UA" w:eastAsia="uk-UA" w:bidi="uk-UA"/>
        </w:rPr>
        <w:t>надходження справ і матеріалів за видами судочинства та категоріями справ</w:t>
      </w:r>
      <w:r w:rsidR="00C57854" w:rsidRPr="00393351">
        <w:rPr>
          <w:rFonts w:ascii="Times New Roman" w:eastAsia="Times New Roman" w:hAnsi="Times New Roman" w:cs="Times New Roman"/>
          <w:color w:val="000000"/>
          <w:sz w:val="28"/>
          <w:szCs w:val="28"/>
          <w:lang w:val="uk-UA" w:eastAsia="uk-UA" w:bidi="uk-UA"/>
        </w:rPr>
        <w:t xml:space="preserve"> та кількість справ та матеріалів, які перебували на розгляді </w:t>
      </w:r>
      <w:r w:rsidR="00393351">
        <w:rPr>
          <w:rFonts w:ascii="Times New Roman" w:eastAsia="Times New Roman" w:hAnsi="Times New Roman" w:cs="Times New Roman"/>
          <w:color w:val="000000"/>
          <w:sz w:val="28"/>
          <w:szCs w:val="28"/>
          <w:lang w:val="uk-UA" w:eastAsia="uk-UA" w:bidi="uk-UA"/>
        </w:rPr>
        <w:t>у</w:t>
      </w:r>
      <w:r w:rsidR="00C57854" w:rsidRPr="00393351">
        <w:rPr>
          <w:rFonts w:ascii="Times New Roman" w:eastAsia="Times New Roman" w:hAnsi="Times New Roman" w:cs="Times New Roman"/>
          <w:color w:val="000000"/>
          <w:sz w:val="28"/>
          <w:szCs w:val="28"/>
          <w:lang w:val="uk-UA" w:eastAsia="uk-UA" w:bidi="uk-UA"/>
        </w:rPr>
        <w:t xml:space="preserve"> суді</w:t>
      </w:r>
      <w:r w:rsidR="00393351">
        <w:rPr>
          <w:rFonts w:ascii="Times New Roman" w:eastAsia="Times New Roman" w:hAnsi="Times New Roman" w:cs="Times New Roman"/>
          <w:color w:val="000000"/>
          <w:sz w:val="28"/>
          <w:szCs w:val="28"/>
          <w:lang w:val="uk-UA" w:eastAsia="uk-UA" w:bidi="uk-UA"/>
        </w:rPr>
        <w:t xml:space="preserve"> у 2022 році</w:t>
      </w:r>
      <w:r w:rsidR="00C57854" w:rsidRPr="00393351">
        <w:rPr>
          <w:rFonts w:ascii="Times New Roman" w:eastAsia="Times New Roman" w:hAnsi="Times New Roman" w:cs="Times New Roman"/>
          <w:color w:val="000000"/>
          <w:sz w:val="28"/>
          <w:szCs w:val="28"/>
          <w:lang w:val="uk-UA" w:eastAsia="uk-UA" w:bidi="uk-UA"/>
        </w:rPr>
        <w:t>:</w:t>
      </w:r>
    </w:p>
    <w:p w:rsidR="008B5C60" w:rsidRDefault="008B5C60" w:rsidP="00393351">
      <w:pPr>
        <w:widowControl w:val="0"/>
        <w:spacing w:after="0" w:line="240" w:lineRule="auto"/>
        <w:ind w:right="-426" w:firstLine="567"/>
        <w:jc w:val="both"/>
        <w:rPr>
          <w:rFonts w:ascii="Times New Roman" w:eastAsia="Times New Roman" w:hAnsi="Times New Roman" w:cs="Times New Roman"/>
          <w:color w:val="000000"/>
          <w:sz w:val="28"/>
          <w:szCs w:val="28"/>
          <w:lang w:val="uk-UA" w:eastAsia="uk-UA" w:bidi="uk-UA"/>
        </w:rPr>
      </w:pPr>
    </w:p>
    <w:tbl>
      <w:tblPr>
        <w:tblW w:w="9912" w:type="dxa"/>
        <w:tblInd w:w="98" w:type="dxa"/>
        <w:tblLook w:val="04A0"/>
      </w:tblPr>
      <w:tblGrid>
        <w:gridCol w:w="9734"/>
        <w:gridCol w:w="222"/>
        <w:gridCol w:w="222"/>
        <w:gridCol w:w="552"/>
        <w:gridCol w:w="1106"/>
        <w:gridCol w:w="1152"/>
        <w:gridCol w:w="1061"/>
      </w:tblGrid>
      <w:tr w:rsidR="008B5C60" w:rsidRPr="008B5C60" w:rsidTr="00B47178">
        <w:trPr>
          <w:trHeight w:val="310"/>
        </w:trPr>
        <w:tc>
          <w:tcPr>
            <w:tcW w:w="611" w:type="dxa"/>
            <w:tcBorders>
              <w:top w:val="nil"/>
              <w:left w:val="nil"/>
              <w:bottom w:val="nil"/>
              <w:right w:val="nil"/>
            </w:tcBorders>
            <w:shd w:val="clear" w:color="auto" w:fill="auto"/>
            <w:vAlign w:val="bottom"/>
            <w:hideMark/>
          </w:tcPr>
          <w:tbl>
            <w:tblPr>
              <w:tblW w:w="9508" w:type="dxa"/>
              <w:tblLook w:val="04A0"/>
            </w:tblPr>
            <w:tblGrid>
              <w:gridCol w:w="2165"/>
              <w:gridCol w:w="1078"/>
              <w:gridCol w:w="3175"/>
              <w:gridCol w:w="850"/>
              <w:gridCol w:w="1085"/>
              <w:gridCol w:w="1155"/>
            </w:tblGrid>
            <w:tr w:rsidR="002F0C15" w:rsidRPr="00B82C26" w:rsidTr="00B82C26">
              <w:trPr>
                <w:trHeight w:val="260"/>
              </w:trPr>
              <w:tc>
                <w:tcPr>
                  <w:tcW w:w="6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Найменування показника</w:t>
                  </w:r>
                </w:p>
              </w:tc>
              <w:tc>
                <w:tcPr>
                  <w:tcW w:w="3090" w:type="dxa"/>
                  <w:gridSpan w:val="3"/>
                  <w:tcBorders>
                    <w:top w:val="single" w:sz="4" w:space="0" w:color="auto"/>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 xml:space="preserve">Перебувало в провадженні  справ і </w:t>
                  </w:r>
                  <w:proofErr w:type="gramStart"/>
                  <w:r w:rsidRPr="00B82C26">
                    <w:rPr>
                      <w:rFonts w:ascii="Times New Roman" w:eastAsia="Times New Roman" w:hAnsi="Times New Roman" w:cs="Times New Roman"/>
                      <w:b/>
                      <w:bCs/>
                      <w:sz w:val="20"/>
                      <w:szCs w:val="20"/>
                    </w:rPr>
                    <w:t>матер</w:t>
                  </w:r>
                  <w:proofErr w:type="gramEnd"/>
                  <w:r w:rsidRPr="00B82C26">
                    <w:rPr>
                      <w:rFonts w:ascii="Times New Roman" w:eastAsia="Times New Roman" w:hAnsi="Times New Roman" w:cs="Times New Roman"/>
                      <w:b/>
                      <w:bCs/>
                      <w:sz w:val="20"/>
                      <w:szCs w:val="20"/>
                    </w:rPr>
                    <w:t>іалів</w:t>
                  </w:r>
                </w:p>
              </w:tc>
            </w:tr>
            <w:tr w:rsidR="002F0C15" w:rsidRPr="00B82C26" w:rsidTr="00B82C26">
              <w:trPr>
                <w:trHeight w:val="270"/>
              </w:trPr>
              <w:tc>
                <w:tcPr>
                  <w:tcW w:w="6418" w:type="dxa"/>
                  <w:gridSpan w:val="3"/>
                  <w:vMerge/>
                  <w:tcBorders>
                    <w:top w:val="single" w:sz="4" w:space="0" w:color="auto"/>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усього</w:t>
                  </w: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b/>
                      <w:bCs/>
                      <w:i/>
                      <w:iCs/>
                      <w:sz w:val="20"/>
                      <w:szCs w:val="20"/>
                    </w:rPr>
                  </w:pPr>
                  <w:proofErr w:type="gramStart"/>
                  <w:r w:rsidRPr="00B82C26">
                    <w:rPr>
                      <w:rFonts w:ascii="Times New Roman" w:eastAsia="Times New Roman" w:hAnsi="Times New Roman" w:cs="Times New Roman"/>
                      <w:b/>
                      <w:bCs/>
                      <w:i/>
                      <w:iCs/>
                      <w:sz w:val="20"/>
                      <w:szCs w:val="20"/>
                    </w:rPr>
                    <w:t>у</w:t>
                  </w:r>
                  <w:proofErr w:type="gramEnd"/>
                  <w:r w:rsidRPr="00B82C26">
                    <w:rPr>
                      <w:rFonts w:ascii="Times New Roman" w:eastAsia="Times New Roman" w:hAnsi="Times New Roman" w:cs="Times New Roman"/>
                      <w:b/>
                      <w:bCs/>
                      <w:i/>
                      <w:iCs/>
                      <w:sz w:val="20"/>
                      <w:szCs w:val="20"/>
                    </w:rPr>
                    <w:t xml:space="preserve"> тому числі</w:t>
                  </w:r>
                </w:p>
              </w:tc>
            </w:tr>
            <w:tr w:rsidR="002F0C15" w:rsidRPr="00B82C26" w:rsidTr="00B82C26">
              <w:trPr>
                <w:trHeight w:val="2300"/>
              </w:trPr>
              <w:tc>
                <w:tcPr>
                  <w:tcW w:w="6418" w:type="dxa"/>
                  <w:gridSpan w:val="3"/>
                  <w:vMerge/>
                  <w:tcBorders>
                    <w:top w:val="single" w:sz="4" w:space="0" w:color="auto"/>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b/>
                      <w:bCs/>
                      <w:iCs/>
                      <w:sz w:val="20"/>
                      <w:szCs w:val="20"/>
                    </w:rPr>
                  </w:pPr>
                  <w:r w:rsidRPr="00B82C26">
                    <w:rPr>
                      <w:rFonts w:ascii="Times New Roman" w:eastAsia="Times New Roman" w:hAnsi="Times New Roman" w:cs="Times New Roman"/>
                      <w:b/>
                      <w:bCs/>
                      <w:iCs/>
                      <w:sz w:val="20"/>
                      <w:szCs w:val="20"/>
                    </w:rPr>
                    <w:t>надійшло у звітному періоді</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i/>
                      <w:iCs/>
                      <w:sz w:val="20"/>
                      <w:szCs w:val="20"/>
                    </w:rPr>
                  </w:pPr>
                  <w:r w:rsidRPr="00B82C26">
                    <w:rPr>
                      <w:rFonts w:ascii="Times New Roman" w:eastAsia="Times New Roman" w:hAnsi="Times New Roman" w:cs="Times New Roman"/>
                      <w:i/>
                      <w:iCs/>
                      <w:sz w:val="20"/>
                      <w:szCs w:val="20"/>
                    </w:rPr>
                    <w:t xml:space="preserve">з них </w:t>
                  </w:r>
                  <w:proofErr w:type="gramStart"/>
                  <w:r w:rsidRPr="00B82C26">
                    <w:rPr>
                      <w:rFonts w:ascii="Times New Roman" w:eastAsia="Times New Roman" w:hAnsi="Times New Roman" w:cs="Times New Roman"/>
                      <w:i/>
                      <w:iCs/>
                      <w:sz w:val="20"/>
                      <w:szCs w:val="20"/>
                    </w:rPr>
                    <w:t>п</w:t>
                  </w:r>
                  <w:proofErr w:type="gramEnd"/>
                  <w:r w:rsidRPr="00B82C26">
                    <w:rPr>
                      <w:rFonts w:ascii="Times New Roman" w:eastAsia="Times New Roman" w:hAnsi="Times New Roman" w:cs="Times New Roman"/>
                      <w:i/>
                      <w:iCs/>
                      <w:sz w:val="20"/>
                      <w:szCs w:val="20"/>
                    </w:rPr>
                    <w:t>ісля скасування судового рішення судом апеля-ційної чи касаційної інстанції (з гр.2)</w:t>
                  </w:r>
                </w:p>
              </w:tc>
            </w:tr>
            <w:tr w:rsidR="002F0C15" w:rsidRPr="00B82C26" w:rsidTr="00B82C26">
              <w:trPr>
                <w:trHeight w:val="250"/>
              </w:trPr>
              <w:tc>
                <w:tcPr>
                  <w:tcW w:w="641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А</w:t>
                  </w:r>
                </w:p>
              </w:tc>
              <w:tc>
                <w:tcPr>
                  <w:tcW w:w="850" w:type="dxa"/>
                  <w:tcBorders>
                    <w:top w:val="nil"/>
                    <w:left w:val="nil"/>
                    <w:bottom w:val="single" w:sz="4" w:space="0" w:color="auto"/>
                    <w:right w:val="single" w:sz="4" w:space="0" w:color="auto"/>
                  </w:tcBorders>
                  <w:shd w:val="clear" w:color="auto" w:fill="auto"/>
                  <w:noWrap/>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1</w:t>
                  </w:r>
                </w:p>
              </w:tc>
              <w:tc>
                <w:tcPr>
                  <w:tcW w:w="1085" w:type="dxa"/>
                  <w:tcBorders>
                    <w:top w:val="nil"/>
                    <w:left w:val="nil"/>
                    <w:bottom w:val="single" w:sz="4" w:space="0" w:color="auto"/>
                    <w:right w:val="single" w:sz="4" w:space="0" w:color="auto"/>
                  </w:tcBorders>
                  <w:shd w:val="clear" w:color="auto" w:fill="auto"/>
                  <w:noWrap/>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2</w:t>
                  </w:r>
                </w:p>
              </w:tc>
              <w:tc>
                <w:tcPr>
                  <w:tcW w:w="1155" w:type="dxa"/>
                  <w:tcBorders>
                    <w:top w:val="nil"/>
                    <w:left w:val="nil"/>
                    <w:bottom w:val="single" w:sz="4" w:space="0" w:color="auto"/>
                    <w:right w:val="single" w:sz="4" w:space="0" w:color="auto"/>
                  </w:tcBorders>
                  <w:shd w:val="clear" w:color="auto" w:fill="auto"/>
                  <w:noWrap/>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3</w:t>
                  </w:r>
                </w:p>
              </w:tc>
            </w:tr>
            <w:tr w:rsidR="002F0C15" w:rsidRPr="00B82C26" w:rsidTr="00B82C26">
              <w:trPr>
                <w:trHeight w:val="260"/>
              </w:trPr>
              <w:tc>
                <w:tcPr>
                  <w:tcW w:w="21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кримінальне судочинство</w:t>
                  </w: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Справи кримінального провадження</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187</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93</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w:t>
                  </w:r>
                </w:p>
              </w:tc>
            </w:tr>
            <w:tr w:rsidR="002F0C15" w:rsidRPr="00B82C26" w:rsidTr="00B82C26">
              <w:trPr>
                <w:trHeight w:val="260"/>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Клопотання, скарги, заяви </w:t>
                  </w:r>
                  <w:proofErr w:type="gramStart"/>
                  <w:r w:rsidRPr="00B82C26">
                    <w:rPr>
                      <w:rFonts w:ascii="Times New Roman" w:eastAsia="Times New Roman" w:hAnsi="Times New Roman" w:cs="Times New Roman"/>
                      <w:sz w:val="20"/>
                      <w:szCs w:val="20"/>
                    </w:rPr>
                    <w:t>п</w:t>
                  </w:r>
                  <w:proofErr w:type="gramEnd"/>
                  <w:r w:rsidRPr="00B82C26">
                    <w:rPr>
                      <w:rFonts w:ascii="Times New Roman" w:eastAsia="Times New Roman" w:hAnsi="Times New Roman" w:cs="Times New Roman"/>
                      <w:sz w:val="20"/>
                      <w:szCs w:val="20"/>
                    </w:rPr>
                    <w:t>ід час досудового розслідування (слідчі судді)</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304</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303</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r>
            <w:tr w:rsidR="002F0C15" w:rsidRPr="00B82C26" w:rsidTr="00B82C26">
              <w:trPr>
                <w:trHeight w:val="260"/>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roofErr w:type="gramStart"/>
                  <w:r w:rsidRPr="00B82C26">
                    <w:rPr>
                      <w:rFonts w:ascii="Times New Roman" w:eastAsia="Times New Roman" w:hAnsi="Times New Roman" w:cs="Times New Roman"/>
                      <w:sz w:val="20"/>
                      <w:szCs w:val="20"/>
                    </w:rPr>
                    <w:t>Справи в</w:t>
                  </w:r>
                  <w:proofErr w:type="gramEnd"/>
                  <w:r w:rsidRPr="00B82C26">
                    <w:rPr>
                      <w:rFonts w:ascii="Times New Roman" w:eastAsia="Times New Roman" w:hAnsi="Times New Roman" w:cs="Times New Roman"/>
                      <w:sz w:val="20"/>
                      <w:szCs w:val="20"/>
                    </w:rPr>
                    <w:t xml:space="preserve"> порядку надання міжнародної правової допомоги</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260"/>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Справи в порядку виконання судових </w:t>
                  </w:r>
                  <w:proofErr w:type="gramStart"/>
                  <w:r w:rsidRPr="00B82C26">
                    <w:rPr>
                      <w:rFonts w:ascii="Times New Roman" w:eastAsia="Times New Roman" w:hAnsi="Times New Roman" w:cs="Times New Roman"/>
                      <w:sz w:val="20"/>
                      <w:szCs w:val="20"/>
                    </w:rPr>
                    <w:t>р</w:t>
                  </w:r>
                  <w:proofErr w:type="gramEnd"/>
                  <w:r w:rsidRPr="00B82C26">
                    <w:rPr>
                      <w:rFonts w:ascii="Times New Roman" w:eastAsia="Times New Roman" w:hAnsi="Times New Roman" w:cs="Times New Roman"/>
                      <w:sz w:val="20"/>
                      <w:szCs w:val="20"/>
                    </w:rPr>
                    <w:t>ішень</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82</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79</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260"/>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Справи про перегляд судового </w:t>
                  </w:r>
                  <w:proofErr w:type="gramStart"/>
                  <w:r w:rsidRPr="00B82C26">
                    <w:rPr>
                      <w:rFonts w:ascii="Times New Roman" w:eastAsia="Times New Roman" w:hAnsi="Times New Roman" w:cs="Times New Roman"/>
                      <w:sz w:val="20"/>
                      <w:szCs w:val="20"/>
                    </w:rPr>
                    <w:t>р</w:t>
                  </w:r>
                  <w:proofErr w:type="gramEnd"/>
                  <w:r w:rsidRPr="00B82C26">
                    <w:rPr>
                      <w:rFonts w:ascii="Times New Roman" w:eastAsia="Times New Roman" w:hAnsi="Times New Roman" w:cs="Times New Roman"/>
                      <w:sz w:val="20"/>
                      <w:szCs w:val="20"/>
                    </w:rPr>
                    <w:t>ішення за нововиявленими або виключними обставинами</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260"/>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Заяви про відновлення втрачених </w:t>
                  </w:r>
                  <w:proofErr w:type="gramStart"/>
                  <w:r w:rsidRPr="00B82C26">
                    <w:rPr>
                      <w:rFonts w:ascii="Times New Roman" w:eastAsia="Times New Roman" w:hAnsi="Times New Roman" w:cs="Times New Roman"/>
                      <w:sz w:val="20"/>
                      <w:szCs w:val="20"/>
                    </w:rPr>
                    <w:t>матер</w:t>
                  </w:r>
                  <w:proofErr w:type="gramEnd"/>
                  <w:r w:rsidRPr="00B82C26">
                    <w:rPr>
                      <w:rFonts w:ascii="Times New Roman" w:eastAsia="Times New Roman" w:hAnsi="Times New Roman" w:cs="Times New Roman"/>
                      <w:sz w:val="20"/>
                      <w:szCs w:val="20"/>
                    </w:rPr>
                    <w:t>іалів кримінального провадження</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260"/>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Заяви про відвід судді (слідчого судді)</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21</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21</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260"/>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Кримінальні справи, </w:t>
                  </w:r>
                  <w:proofErr w:type="gramStart"/>
                  <w:r w:rsidRPr="00B82C26">
                    <w:rPr>
                      <w:rFonts w:ascii="Times New Roman" w:eastAsia="Times New Roman" w:hAnsi="Times New Roman" w:cs="Times New Roman"/>
                      <w:sz w:val="20"/>
                      <w:szCs w:val="20"/>
                    </w:rPr>
                    <w:t>матер</w:t>
                  </w:r>
                  <w:proofErr w:type="gramEnd"/>
                  <w:r w:rsidRPr="00B82C26">
                    <w:rPr>
                      <w:rFonts w:ascii="Times New Roman" w:eastAsia="Times New Roman" w:hAnsi="Times New Roman" w:cs="Times New Roman"/>
                      <w:sz w:val="20"/>
                      <w:szCs w:val="20"/>
                    </w:rPr>
                    <w:t>іали (КПК 1960 р.)</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260"/>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Клопотання прокурора про закриття кримінального провадження </w:t>
                  </w:r>
                  <w:proofErr w:type="gramStart"/>
                  <w:r w:rsidRPr="00B82C26">
                    <w:rPr>
                      <w:rFonts w:ascii="Times New Roman" w:eastAsia="Times New Roman" w:hAnsi="Times New Roman" w:cs="Times New Roman"/>
                      <w:sz w:val="20"/>
                      <w:szCs w:val="20"/>
                    </w:rPr>
                    <w:t>в</w:t>
                  </w:r>
                  <w:proofErr w:type="gramEnd"/>
                  <w:r w:rsidRPr="00B82C26">
                    <w:rPr>
                      <w:rFonts w:ascii="Times New Roman" w:eastAsia="Times New Roman" w:hAnsi="Times New Roman" w:cs="Times New Roman"/>
                      <w:sz w:val="20"/>
                      <w:szCs w:val="20"/>
                    </w:rPr>
                    <w:t xml:space="preserve"> </w:t>
                  </w:r>
                  <w:proofErr w:type="gramStart"/>
                  <w:r w:rsidRPr="00B82C26">
                    <w:rPr>
                      <w:rFonts w:ascii="Times New Roman" w:eastAsia="Times New Roman" w:hAnsi="Times New Roman" w:cs="Times New Roman"/>
                      <w:sz w:val="20"/>
                      <w:szCs w:val="20"/>
                    </w:rPr>
                    <w:t>порядку</w:t>
                  </w:r>
                  <w:proofErr w:type="gramEnd"/>
                  <w:r w:rsidRPr="00B82C26">
                    <w:rPr>
                      <w:rFonts w:ascii="Times New Roman" w:eastAsia="Times New Roman" w:hAnsi="Times New Roman" w:cs="Times New Roman"/>
                      <w:sz w:val="20"/>
                      <w:szCs w:val="20"/>
                    </w:rPr>
                    <w:t xml:space="preserve"> статті 284 КПК</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6</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6</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260"/>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Інші (не зазначені  в рядках 1-9)</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260"/>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1078" w:type="dxa"/>
                  <w:tcBorders>
                    <w:top w:val="nil"/>
                    <w:left w:val="nil"/>
                    <w:bottom w:val="single" w:sz="4" w:space="0" w:color="auto"/>
                    <w:right w:val="single" w:sz="4" w:space="0" w:color="auto"/>
                  </w:tcBorders>
                  <w:shd w:val="clear" w:color="auto" w:fill="auto"/>
                  <w:noWrap/>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УСЬОГО</w:t>
                  </w:r>
                </w:p>
              </w:tc>
              <w:tc>
                <w:tcPr>
                  <w:tcW w:w="3175" w:type="dxa"/>
                  <w:tcBorders>
                    <w:top w:val="nil"/>
                    <w:left w:val="nil"/>
                    <w:bottom w:val="single" w:sz="4" w:space="0" w:color="auto"/>
                    <w:right w:val="single" w:sz="4" w:space="0" w:color="auto"/>
                  </w:tcBorders>
                  <w:shd w:val="clear" w:color="auto" w:fill="auto"/>
                  <w:noWrap/>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604</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506</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w:t>
                  </w:r>
                </w:p>
              </w:tc>
            </w:tr>
            <w:tr w:rsidR="002F0C15" w:rsidRPr="00B82C26" w:rsidTr="00B82C26">
              <w:trPr>
                <w:trHeight w:val="333"/>
              </w:trPr>
              <w:tc>
                <w:tcPr>
                  <w:tcW w:w="21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адміністративне судочинство</w:t>
                  </w: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Позовні заяви</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12</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12</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273"/>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1078" w:type="dxa"/>
                  <w:tcBorders>
                    <w:top w:val="nil"/>
                    <w:left w:val="nil"/>
                    <w:bottom w:val="single" w:sz="4" w:space="0" w:color="auto"/>
                    <w:right w:val="nil"/>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317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i/>
                      <w:iCs/>
                      <w:sz w:val="20"/>
                      <w:szCs w:val="20"/>
                    </w:rPr>
                  </w:pPr>
                  <w:r w:rsidRPr="00B82C26">
                    <w:rPr>
                      <w:rFonts w:ascii="Times New Roman" w:eastAsia="Times New Roman" w:hAnsi="Times New Roman" w:cs="Times New Roman"/>
                      <w:i/>
                      <w:iCs/>
                      <w:sz w:val="20"/>
                      <w:szCs w:val="20"/>
                    </w:rPr>
                    <w:t>Справи</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11</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10</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523"/>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Заяви про забезпечення (скасування забезпечення) доказів, </w:t>
                  </w:r>
                  <w:proofErr w:type="gramStart"/>
                  <w:r w:rsidRPr="00B82C26">
                    <w:rPr>
                      <w:rFonts w:ascii="Times New Roman" w:eastAsia="Times New Roman" w:hAnsi="Times New Roman" w:cs="Times New Roman"/>
                      <w:sz w:val="20"/>
                      <w:szCs w:val="20"/>
                    </w:rPr>
                    <w:t>позову до подання позовної заяви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63"/>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Справи в порядку виконання судових </w:t>
                  </w:r>
                  <w:proofErr w:type="gramStart"/>
                  <w:r w:rsidRPr="00B82C26">
                    <w:rPr>
                      <w:rFonts w:ascii="Times New Roman" w:eastAsia="Times New Roman" w:hAnsi="Times New Roman" w:cs="Times New Roman"/>
                      <w:sz w:val="20"/>
                      <w:szCs w:val="20"/>
                    </w:rPr>
                    <w:t>р</w:t>
                  </w:r>
                  <w:proofErr w:type="gramEnd"/>
                  <w:r w:rsidRPr="00B82C26">
                    <w:rPr>
                      <w:rFonts w:ascii="Times New Roman" w:eastAsia="Times New Roman" w:hAnsi="Times New Roman" w:cs="Times New Roman"/>
                      <w:sz w:val="20"/>
                      <w:szCs w:val="20"/>
                    </w:rPr>
                    <w:t>ішень</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483"/>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Справи про перегляд судового </w:t>
                  </w:r>
                  <w:proofErr w:type="gramStart"/>
                  <w:r w:rsidRPr="00B82C26">
                    <w:rPr>
                      <w:rFonts w:ascii="Times New Roman" w:eastAsia="Times New Roman" w:hAnsi="Times New Roman" w:cs="Times New Roman"/>
                      <w:sz w:val="20"/>
                      <w:szCs w:val="20"/>
                    </w:rPr>
                    <w:t>р</w:t>
                  </w:r>
                  <w:proofErr w:type="gramEnd"/>
                  <w:r w:rsidRPr="00B82C26">
                    <w:rPr>
                      <w:rFonts w:ascii="Times New Roman" w:eastAsia="Times New Roman" w:hAnsi="Times New Roman" w:cs="Times New Roman"/>
                      <w:sz w:val="20"/>
                      <w:szCs w:val="20"/>
                    </w:rPr>
                    <w:t>ішення за нововиявленими або виключними обставинами</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43"/>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Заяви про відновлення втраченого судового провадження</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43"/>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Заяви про відвід судді</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63"/>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Доручення судів України/іноземних суді</w:t>
                  </w:r>
                  <w:proofErr w:type="gramStart"/>
                  <w:r w:rsidRPr="00B82C26">
                    <w:rPr>
                      <w:rFonts w:ascii="Times New Roman" w:eastAsia="Times New Roman" w:hAnsi="Times New Roman" w:cs="Times New Roman"/>
                      <w:sz w:val="20"/>
                      <w:szCs w:val="20"/>
                    </w:rPr>
                    <w:t>в</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33"/>
              </w:trPr>
              <w:tc>
                <w:tcPr>
                  <w:tcW w:w="2165" w:type="dxa"/>
                  <w:vMerge/>
                  <w:tcBorders>
                    <w:top w:val="nil"/>
                    <w:left w:val="single" w:sz="4" w:space="0" w:color="auto"/>
                    <w:bottom w:val="single" w:sz="4" w:space="0" w:color="000000"/>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1078" w:type="dxa"/>
                  <w:tcBorders>
                    <w:top w:val="nil"/>
                    <w:left w:val="nil"/>
                    <w:bottom w:val="single" w:sz="4" w:space="0" w:color="auto"/>
                    <w:right w:val="single" w:sz="4" w:space="0" w:color="auto"/>
                  </w:tcBorders>
                  <w:shd w:val="clear" w:color="auto" w:fill="auto"/>
                  <w:noWrap/>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УСЬОГО</w:t>
                  </w:r>
                </w:p>
              </w:tc>
              <w:tc>
                <w:tcPr>
                  <w:tcW w:w="3175" w:type="dxa"/>
                  <w:tcBorders>
                    <w:top w:val="nil"/>
                    <w:left w:val="nil"/>
                    <w:bottom w:val="single" w:sz="4" w:space="0" w:color="auto"/>
                    <w:right w:val="single" w:sz="4" w:space="0" w:color="auto"/>
                  </w:tcBorders>
                  <w:shd w:val="clear" w:color="auto" w:fill="auto"/>
                  <w:noWrap/>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14</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13</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63"/>
              </w:trPr>
              <w:tc>
                <w:tcPr>
                  <w:tcW w:w="21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циві</w:t>
                  </w:r>
                  <w:proofErr w:type="gramStart"/>
                  <w:r w:rsidRPr="00B82C26">
                    <w:rPr>
                      <w:rFonts w:ascii="Times New Roman" w:eastAsia="Times New Roman" w:hAnsi="Times New Roman" w:cs="Times New Roman"/>
                      <w:b/>
                      <w:bCs/>
                      <w:color w:val="000000"/>
                      <w:sz w:val="20"/>
                      <w:szCs w:val="20"/>
                    </w:rPr>
                    <w:t>льне</w:t>
                  </w:r>
                  <w:proofErr w:type="gramEnd"/>
                  <w:r w:rsidRPr="00B82C26">
                    <w:rPr>
                      <w:rFonts w:ascii="Times New Roman" w:eastAsia="Times New Roman" w:hAnsi="Times New Roman" w:cs="Times New Roman"/>
                      <w:b/>
                      <w:bCs/>
                      <w:color w:val="000000"/>
                      <w:sz w:val="20"/>
                      <w:szCs w:val="20"/>
                    </w:rPr>
                    <w:t xml:space="preserve"> судочинство</w:t>
                  </w: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Заяви про видачу/скасування </w:t>
                  </w:r>
                  <w:proofErr w:type="gramStart"/>
                  <w:r w:rsidRPr="00B82C26">
                    <w:rPr>
                      <w:rFonts w:ascii="Times New Roman" w:eastAsia="Times New Roman" w:hAnsi="Times New Roman" w:cs="Times New Roman"/>
                      <w:sz w:val="20"/>
                      <w:szCs w:val="20"/>
                    </w:rPr>
                    <w:t>судового</w:t>
                  </w:r>
                  <w:proofErr w:type="gramEnd"/>
                  <w:r w:rsidRPr="00B82C26">
                    <w:rPr>
                      <w:rFonts w:ascii="Times New Roman" w:eastAsia="Times New Roman" w:hAnsi="Times New Roman" w:cs="Times New Roman"/>
                      <w:sz w:val="20"/>
                      <w:szCs w:val="20"/>
                    </w:rPr>
                    <w:t xml:space="preserve"> наказу</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119</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109</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52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Заяви про забезпечення (скасування забезпечення) доказів, </w:t>
                  </w:r>
                  <w:proofErr w:type="gramStart"/>
                  <w:r w:rsidRPr="00B82C26">
                    <w:rPr>
                      <w:rFonts w:ascii="Times New Roman" w:eastAsia="Times New Roman" w:hAnsi="Times New Roman" w:cs="Times New Roman"/>
                      <w:sz w:val="20"/>
                      <w:szCs w:val="20"/>
                    </w:rPr>
                    <w:t>позову до подання позовної заяви</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7</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7</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1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Позовні заяви</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390</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373</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r>
            <w:tr w:rsidR="002F0C15" w:rsidRPr="00B82C26" w:rsidTr="00B82C26">
              <w:trPr>
                <w:trHeight w:val="28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1078" w:type="dxa"/>
                  <w:tcBorders>
                    <w:top w:val="nil"/>
                    <w:left w:val="nil"/>
                    <w:bottom w:val="single" w:sz="4" w:space="0" w:color="auto"/>
                    <w:right w:val="nil"/>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317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i/>
                      <w:iCs/>
                      <w:sz w:val="20"/>
                      <w:szCs w:val="20"/>
                    </w:rPr>
                  </w:pPr>
                  <w:r w:rsidRPr="00B82C26">
                    <w:rPr>
                      <w:rFonts w:ascii="Times New Roman" w:eastAsia="Times New Roman" w:hAnsi="Times New Roman" w:cs="Times New Roman"/>
                      <w:i/>
                      <w:iCs/>
                      <w:sz w:val="20"/>
                      <w:szCs w:val="20"/>
                    </w:rPr>
                    <w:t>Справи позовного провадження</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402</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332</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w:t>
                  </w:r>
                </w:p>
              </w:tc>
            </w:tr>
            <w:tr w:rsidR="002F0C15" w:rsidRPr="00B82C26" w:rsidTr="00B82C26">
              <w:trPr>
                <w:trHeight w:val="34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Заяви окремого провадження</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35</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35</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6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1078" w:type="dxa"/>
                  <w:tcBorders>
                    <w:top w:val="nil"/>
                    <w:left w:val="nil"/>
                    <w:bottom w:val="single" w:sz="4" w:space="0" w:color="auto"/>
                    <w:right w:val="nil"/>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317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i/>
                      <w:iCs/>
                      <w:sz w:val="20"/>
                      <w:szCs w:val="20"/>
                    </w:rPr>
                  </w:pPr>
                  <w:r w:rsidRPr="00B82C26">
                    <w:rPr>
                      <w:rFonts w:ascii="Times New Roman" w:eastAsia="Times New Roman" w:hAnsi="Times New Roman" w:cs="Times New Roman"/>
                      <w:i/>
                      <w:iCs/>
                      <w:sz w:val="20"/>
                      <w:szCs w:val="20"/>
                    </w:rPr>
                    <w:t>Справи окремого провадження</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31</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28</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6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Заяви про перегляд заочного </w:t>
                  </w:r>
                  <w:proofErr w:type="gramStart"/>
                  <w:r w:rsidRPr="00B82C26">
                    <w:rPr>
                      <w:rFonts w:ascii="Times New Roman" w:eastAsia="Times New Roman" w:hAnsi="Times New Roman" w:cs="Times New Roman"/>
                      <w:sz w:val="20"/>
                      <w:szCs w:val="20"/>
                    </w:rPr>
                    <w:t>р</w:t>
                  </w:r>
                  <w:proofErr w:type="gramEnd"/>
                  <w:r w:rsidRPr="00B82C26">
                    <w:rPr>
                      <w:rFonts w:ascii="Times New Roman" w:eastAsia="Times New Roman" w:hAnsi="Times New Roman" w:cs="Times New Roman"/>
                      <w:sz w:val="20"/>
                      <w:szCs w:val="20"/>
                    </w:rPr>
                    <w:t>ішення</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52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Заяви про перегляд </w:t>
                  </w:r>
                  <w:proofErr w:type="gramStart"/>
                  <w:r w:rsidRPr="00B82C26">
                    <w:rPr>
                      <w:rFonts w:ascii="Times New Roman" w:eastAsia="Times New Roman" w:hAnsi="Times New Roman" w:cs="Times New Roman"/>
                      <w:sz w:val="20"/>
                      <w:szCs w:val="20"/>
                    </w:rPr>
                    <w:t>р</w:t>
                  </w:r>
                  <w:proofErr w:type="gramEnd"/>
                  <w:r w:rsidRPr="00B82C26">
                    <w:rPr>
                      <w:rFonts w:ascii="Times New Roman" w:eastAsia="Times New Roman" w:hAnsi="Times New Roman" w:cs="Times New Roman"/>
                      <w:sz w:val="20"/>
                      <w:szCs w:val="20"/>
                    </w:rPr>
                    <w:t>ішень, ухвал суду чи судових наказів у зв’язку з нововиявленими або виключними обставинами</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6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Заяви про відновлення втраченого судового провадження</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6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Заяви про відвід судді</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6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Скарги на дії або бездіяльність виконавчої служби</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52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Клопотання, заяви, подання у порядку виконання судових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ішень та рішень інших органів (посадових осіб)</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15</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13</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805"/>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Клопотання про визнання та звернення до виконання </w:t>
                  </w:r>
                  <w:proofErr w:type="gramStart"/>
                  <w:r w:rsidRPr="00B82C26">
                    <w:rPr>
                      <w:rFonts w:ascii="Times New Roman" w:eastAsia="Times New Roman" w:hAnsi="Times New Roman" w:cs="Times New Roman"/>
                      <w:sz w:val="20"/>
                      <w:szCs w:val="20"/>
                    </w:rPr>
                    <w:t>р</w:t>
                  </w:r>
                  <w:proofErr w:type="gramEnd"/>
                  <w:r w:rsidRPr="00B82C26">
                    <w:rPr>
                      <w:rFonts w:ascii="Times New Roman" w:eastAsia="Times New Roman" w:hAnsi="Times New Roman" w:cs="Times New Roman"/>
                      <w:sz w:val="20"/>
                      <w:szCs w:val="20"/>
                    </w:rPr>
                    <w:t>ішення іноземного суду, що підлягає примусовому виконанню / що не підлягає примусовому виконанню</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6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Доручення судів України / іноземних суді</w:t>
                  </w:r>
                  <w:proofErr w:type="gramStart"/>
                  <w:r w:rsidRPr="00B82C26">
                    <w:rPr>
                      <w:rFonts w:ascii="Times New Roman" w:eastAsia="Times New Roman" w:hAnsi="Times New Roman" w:cs="Times New Roman"/>
                      <w:sz w:val="20"/>
                      <w:szCs w:val="20"/>
                    </w:rPr>
                    <w:t>в</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1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1078" w:type="dxa"/>
                  <w:tcBorders>
                    <w:top w:val="nil"/>
                    <w:left w:val="nil"/>
                    <w:bottom w:val="single" w:sz="4" w:space="0" w:color="auto"/>
                    <w:right w:val="single" w:sz="4" w:space="0" w:color="auto"/>
                  </w:tcBorders>
                  <w:shd w:val="clear" w:color="auto" w:fill="auto"/>
                  <w:noWrap/>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УСЬОГО</w:t>
                  </w:r>
                </w:p>
              </w:tc>
              <w:tc>
                <w:tcPr>
                  <w:tcW w:w="3175" w:type="dxa"/>
                  <w:tcBorders>
                    <w:top w:val="nil"/>
                    <w:left w:val="nil"/>
                    <w:bottom w:val="single" w:sz="4" w:space="0" w:color="auto"/>
                    <w:right w:val="single" w:sz="4" w:space="0" w:color="auto"/>
                  </w:tcBorders>
                  <w:shd w:val="clear" w:color="auto" w:fill="auto"/>
                  <w:noWrap/>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650</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563</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w:t>
                  </w:r>
                </w:p>
              </w:tc>
            </w:tr>
            <w:tr w:rsidR="002F0C15" w:rsidRPr="00B82C26" w:rsidTr="00B82C26">
              <w:trPr>
                <w:trHeight w:val="373"/>
              </w:trPr>
              <w:tc>
                <w:tcPr>
                  <w:tcW w:w="2165" w:type="dxa"/>
                  <w:vMerge w:val="restart"/>
                  <w:tcBorders>
                    <w:top w:val="nil"/>
                    <w:left w:val="single" w:sz="4" w:space="0" w:color="auto"/>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адміністративні правопорушення</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Справи  про адміністративні правопорушення</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458</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440</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3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i/>
                      <w:iCs/>
                      <w:color w:val="000000"/>
                      <w:sz w:val="20"/>
                      <w:szCs w:val="20"/>
                    </w:rPr>
                  </w:pPr>
                  <w:proofErr w:type="gramStart"/>
                  <w:r w:rsidRPr="00B82C26">
                    <w:rPr>
                      <w:rFonts w:ascii="Times New Roman" w:eastAsia="Times New Roman" w:hAnsi="Times New Roman" w:cs="Times New Roman"/>
                      <w:i/>
                      <w:iCs/>
                      <w:color w:val="000000"/>
                      <w:sz w:val="20"/>
                      <w:szCs w:val="20"/>
                    </w:rPr>
                    <w:t>у</w:t>
                  </w:r>
                  <w:proofErr w:type="gramEnd"/>
                  <w:r w:rsidRPr="00B82C26">
                    <w:rPr>
                      <w:rFonts w:ascii="Times New Roman" w:eastAsia="Times New Roman" w:hAnsi="Times New Roman" w:cs="Times New Roman"/>
                      <w:i/>
                      <w:iCs/>
                      <w:color w:val="000000"/>
                      <w:sz w:val="20"/>
                      <w:szCs w:val="20"/>
                    </w:rPr>
                    <w:t xml:space="preserve"> тому числі щодо корупційних правопорушень</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52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Справи у порядку виконання постанов </w:t>
                  </w:r>
                  <w:proofErr w:type="gramStart"/>
                  <w:r w:rsidRPr="00B82C26">
                    <w:rPr>
                      <w:rFonts w:ascii="Times New Roman" w:eastAsia="Times New Roman" w:hAnsi="Times New Roman" w:cs="Times New Roman"/>
                      <w:color w:val="000000"/>
                      <w:sz w:val="20"/>
                      <w:szCs w:val="20"/>
                    </w:rPr>
                    <w:t>у</w:t>
                  </w:r>
                  <w:proofErr w:type="gramEnd"/>
                  <w:r w:rsidRPr="00B82C26">
                    <w:rPr>
                      <w:rFonts w:ascii="Times New Roman" w:eastAsia="Times New Roman" w:hAnsi="Times New Roman" w:cs="Times New Roman"/>
                      <w:color w:val="000000"/>
                      <w:sz w:val="20"/>
                      <w:szCs w:val="20"/>
                    </w:rPr>
                    <w:t xml:space="preserve"> справах про адміністративні правопорушення</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12</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12</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1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4253" w:type="dxa"/>
                  <w:gridSpan w:val="2"/>
                  <w:tcBorders>
                    <w:top w:val="single" w:sz="4" w:space="0" w:color="auto"/>
                    <w:left w:val="nil"/>
                    <w:bottom w:val="single" w:sz="4" w:space="0" w:color="auto"/>
                    <w:right w:val="single" w:sz="4" w:space="0" w:color="000000"/>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відвід судді</w:t>
                  </w: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p>
              </w:tc>
            </w:tr>
            <w:tr w:rsidR="002F0C15" w:rsidRPr="00B82C26" w:rsidTr="00B82C26">
              <w:trPr>
                <w:trHeight w:val="343"/>
              </w:trPr>
              <w:tc>
                <w:tcPr>
                  <w:tcW w:w="2165" w:type="dxa"/>
                  <w:vMerge/>
                  <w:tcBorders>
                    <w:top w:val="nil"/>
                    <w:left w:val="single" w:sz="4" w:space="0" w:color="auto"/>
                    <w:bottom w:val="single" w:sz="4" w:space="0" w:color="auto"/>
                    <w:right w:val="single" w:sz="4" w:space="0" w:color="auto"/>
                  </w:tcBorders>
                  <w:vAlign w:val="center"/>
                  <w:hideMark/>
                </w:tcPr>
                <w:p w:rsidR="002F0C15" w:rsidRPr="00B82C26" w:rsidRDefault="002F0C15" w:rsidP="00B82C26">
                  <w:pPr>
                    <w:spacing w:after="0" w:line="240" w:lineRule="auto"/>
                    <w:jc w:val="center"/>
                    <w:rPr>
                      <w:rFonts w:ascii="Times New Roman" w:eastAsia="Times New Roman" w:hAnsi="Times New Roman" w:cs="Times New Roman"/>
                      <w:b/>
                      <w:bCs/>
                      <w:color w:val="000000"/>
                      <w:sz w:val="20"/>
                      <w:szCs w:val="20"/>
                    </w:rPr>
                  </w:pPr>
                </w:p>
              </w:tc>
              <w:tc>
                <w:tcPr>
                  <w:tcW w:w="1078" w:type="dxa"/>
                  <w:tcBorders>
                    <w:top w:val="nil"/>
                    <w:left w:val="nil"/>
                    <w:bottom w:val="single" w:sz="4" w:space="0" w:color="auto"/>
                    <w:right w:val="single" w:sz="4" w:space="0" w:color="auto"/>
                  </w:tcBorders>
                  <w:shd w:val="clear" w:color="auto" w:fill="auto"/>
                  <w:noWrap/>
                  <w:vAlign w:val="center"/>
                  <w:hideMark/>
                </w:tcPr>
                <w:p w:rsidR="002F0C15" w:rsidRPr="00B82C26" w:rsidRDefault="002F0C15"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УСЬОГО</w:t>
                  </w:r>
                </w:p>
              </w:tc>
              <w:tc>
                <w:tcPr>
                  <w:tcW w:w="317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470</w:t>
                  </w:r>
                </w:p>
              </w:tc>
              <w:tc>
                <w:tcPr>
                  <w:tcW w:w="108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452</w:t>
                  </w:r>
                </w:p>
              </w:tc>
              <w:tc>
                <w:tcPr>
                  <w:tcW w:w="1155" w:type="dxa"/>
                  <w:tcBorders>
                    <w:top w:val="nil"/>
                    <w:left w:val="nil"/>
                    <w:bottom w:val="single" w:sz="4" w:space="0" w:color="auto"/>
                    <w:right w:val="single" w:sz="4" w:space="0" w:color="auto"/>
                  </w:tcBorders>
                  <w:shd w:val="clear" w:color="auto" w:fill="auto"/>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0</w:t>
                  </w:r>
                </w:p>
              </w:tc>
            </w:tr>
            <w:tr w:rsidR="002F0C15" w:rsidRPr="00B82C26" w:rsidTr="00635E8F">
              <w:trPr>
                <w:trHeight w:val="313"/>
              </w:trPr>
              <w:tc>
                <w:tcPr>
                  <w:tcW w:w="6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F0C15" w:rsidRPr="00405F0A" w:rsidRDefault="002F0C15" w:rsidP="00B82C26">
                  <w:pPr>
                    <w:spacing w:after="0" w:line="240" w:lineRule="auto"/>
                    <w:jc w:val="center"/>
                    <w:rPr>
                      <w:rFonts w:ascii="Times New Roman" w:eastAsia="Times New Roman" w:hAnsi="Times New Roman" w:cs="Times New Roman"/>
                      <w:b/>
                      <w:bCs/>
                      <w:color w:val="000000"/>
                      <w:sz w:val="20"/>
                      <w:szCs w:val="20"/>
                      <w:lang w:val="uk-UA"/>
                    </w:rPr>
                  </w:pPr>
                  <w:r w:rsidRPr="00B82C26">
                    <w:rPr>
                      <w:rFonts w:ascii="Times New Roman" w:eastAsia="Times New Roman" w:hAnsi="Times New Roman" w:cs="Times New Roman"/>
                      <w:b/>
                      <w:bCs/>
                      <w:color w:val="000000"/>
                      <w:sz w:val="20"/>
                      <w:szCs w:val="20"/>
                    </w:rPr>
                    <w:t>УСЬОГО</w:t>
                  </w:r>
                  <w:r w:rsidR="00405F0A">
                    <w:rPr>
                      <w:rFonts w:ascii="Times New Roman" w:eastAsia="Times New Roman" w:hAnsi="Times New Roman" w:cs="Times New Roman"/>
                      <w:b/>
                      <w:bCs/>
                      <w:color w:val="000000"/>
                      <w:sz w:val="20"/>
                      <w:szCs w:val="20"/>
                      <w:lang w:val="uk-UA"/>
                    </w:rPr>
                    <w:t xml:space="preserve"> у 2022 році:</w:t>
                  </w:r>
                </w:p>
              </w:tc>
              <w:tc>
                <w:tcPr>
                  <w:tcW w:w="850" w:type="dxa"/>
                  <w:tcBorders>
                    <w:top w:val="nil"/>
                    <w:left w:val="nil"/>
                    <w:bottom w:val="single" w:sz="4" w:space="0" w:color="auto"/>
                    <w:right w:val="single" w:sz="4" w:space="0" w:color="auto"/>
                  </w:tcBorders>
                  <w:shd w:val="clear" w:color="auto" w:fill="D9D9D9" w:themeFill="background1" w:themeFillShade="D9"/>
                  <w:vAlign w:val="center"/>
                  <w:hideMark/>
                </w:tcPr>
                <w:p w:rsidR="002F0C15" w:rsidRPr="00405F0A" w:rsidRDefault="002F0C15" w:rsidP="00B82C26">
                  <w:pPr>
                    <w:spacing w:after="0" w:line="240" w:lineRule="auto"/>
                    <w:jc w:val="center"/>
                    <w:rPr>
                      <w:rFonts w:ascii="Times New Roman" w:eastAsia="Times New Roman" w:hAnsi="Times New Roman" w:cs="Times New Roman"/>
                      <w:b/>
                      <w:sz w:val="20"/>
                      <w:szCs w:val="20"/>
                      <w:lang w:val="uk-UA"/>
                    </w:rPr>
                  </w:pPr>
                  <w:r w:rsidRPr="00B82C26">
                    <w:rPr>
                      <w:rFonts w:ascii="Times New Roman" w:eastAsia="Times New Roman" w:hAnsi="Times New Roman" w:cs="Times New Roman"/>
                      <w:b/>
                      <w:sz w:val="20"/>
                      <w:szCs w:val="20"/>
                    </w:rPr>
                    <w:t>1 738</w:t>
                  </w:r>
                  <w:r w:rsidR="00405F0A">
                    <w:rPr>
                      <w:rFonts w:ascii="Times New Roman" w:eastAsia="Times New Roman" w:hAnsi="Times New Roman" w:cs="Times New Roman"/>
                      <w:b/>
                      <w:sz w:val="20"/>
                      <w:szCs w:val="20"/>
                      <w:lang w:val="uk-UA"/>
                    </w:rPr>
                    <w:t xml:space="preserve"> </w:t>
                  </w:r>
                </w:p>
              </w:tc>
              <w:tc>
                <w:tcPr>
                  <w:tcW w:w="1085" w:type="dxa"/>
                  <w:tcBorders>
                    <w:top w:val="nil"/>
                    <w:left w:val="nil"/>
                    <w:bottom w:val="single" w:sz="4" w:space="0" w:color="auto"/>
                    <w:right w:val="single" w:sz="4" w:space="0" w:color="auto"/>
                  </w:tcBorders>
                  <w:shd w:val="clear" w:color="auto" w:fill="D9D9D9" w:themeFill="background1" w:themeFillShade="D9"/>
                  <w:vAlign w:val="center"/>
                  <w:hideMark/>
                </w:tcPr>
                <w:p w:rsidR="002F0C15" w:rsidRPr="00B82C26" w:rsidRDefault="002F0C15" w:rsidP="00B82C26">
                  <w:pPr>
                    <w:spacing w:after="0" w:line="240" w:lineRule="auto"/>
                    <w:jc w:val="center"/>
                    <w:rPr>
                      <w:rFonts w:ascii="Times New Roman" w:eastAsia="Times New Roman" w:hAnsi="Times New Roman" w:cs="Times New Roman"/>
                      <w:b/>
                      <w:sz w:val="20"/>
                      <w:szCs w:val="20"/>
                    </w:rPr>
                  </w:pPr>
                  <w:r w:rsidRPr="00B82C26">
                    <w:rPr>
                      <w:rFonts w:ascii="Times New Roman" w:eastAsia="Times New Roman" w:hAnsi="Times New Roman" w:cs="Times New Roman"/>
                      <w:b/>
                      <w:sz w:val="20"/>
                      <w:szCs w:val="20"/>
                    </w:rPr>
                    <w:t>1 534</w:t>
                  </w:r>
                </w:p>
              </w:tc>
              <w:tc>
                <w:tcPr>
                  <w:tcW w:w="1155" w:type="dxa"/>
                  <w:tcBorders>
                    <w:top w:val="nil"/>
                    <w:left w:val="nil"/>
                    <w:bottom w:val="single" w:sz="4" w:space="0" w:color="auto"/>
                    <w:right w:val="single" w:sz="4" w:space="0" w:color="auto"/>
                  </w:tcBorders>
                  <w:shd w:val="clear" w:color="auto" w:fill="D9D9D9" w:themeFill="background1" w:themeFillShade="D9"/>
                  <w:vAlign w:val="center"/>
                  <w:hideMark/>
                </w:tcPr>
                <w:p w:rsidR="002F0C15" w:rsidRPr="00B82C26" w:rsidRDefault="002F0C15"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6</w:t>
                  </w:r>
                </w:p>
              </w:tc>
            </w:tr>
            <w:tr w:rsidR="00405F0A" w:rsidRPr="00B82C26" w:rsidTr="00405F0A">
              <w:trPr>
                <w:trHeight w:val="313"/>
              </w:trPr>
              <w:tc>
                <w:tcPr>
                  <w:tcW w:w="6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5F0A" w:rsidRPr="00B36DC9" w:rsidRDefault="00405F0A" w:rsidP="00405F0A">
                  <w:pPr>
                    <w:spacing w:after="0" w:line="240" w:lineRule="auto"/>
                    <w:jc w:val="center"/>
                    <w:rPr>
                      <w:rFonts w:ascii="Times New Roman" w:eastAsia="Times New Roman" w:hAnsi="Times New Roman" w:cs="Times New Roman"/>
                      <w:bCs/>
                      <w:i/>
                      <w:color w:val="000000"/>
                      <w:sz w:val="20"/>
                      <w:szCs w:val="20"/>
                      <w:lang w:val="uk-UA"/>
                    </w:rPr>
                  </w:pPr>
                  <w:r w:rsidRPr="00B36DC9">
                    <w:rPr>
                      <w:rFonts w:ascii="Times New Roman" w:eastAsia="Times New Roman" w:hAnsi="Times New Roman" w:cs="Times New Roman"/>
                      <w:bCs/>
                      <w:i/>
                      <w:color w:val="000000"/>
                      <w:sz w:val="20"/>
                      <w:szCs w:val="20"/>
                      <w:lang w:val="uk-UA"/>
                    </w:rPr>
                    <w:t>УСЬОГО у 2021 році:</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05F0A" w:rsidRPr="00B36DC9" w:rsidRDefault="00405F0A" w:rsidP="00B82C26">
                  <w:pPr>
                    <w:spacing w:after="0" w:line="240" w:lineRule="auto"/>
                    <w:jc w:val="center"/>
                    <w:rPr>
                      <w:rFonts w:ascii="Times New Roman" w:eastAsia="Times New Roman" w:hAnsi="Times New Roman" w:cs="Times New Roman"/>
                      <w:i/>
                      <w:sz w:val="20"/>
                      <w:szCs w:val="20"/>
                      <w:lang w:val="uk-UA"/>
                    </w:rPr>
                  </w:pPr>
                  <w:r w:rsidRPr="00B36DC9">
                    <w:rPr>
                      <w:rFonts w:ascii="Times New Roman" w:eastAsia="Times New Roman" w:hAnsi="Times New Roman" w:cs="Times New Roman"/>
                      <w:i/>
                      <w:sz w:val="20"/>
                      <w:szCs w:val="20"/>
                      <w:lang w:val="uk-UA"/>
                    </w:rPr>
                    <w:t>1</w:t>
                  </w:r>
                  <w:r w:rsidR="00635E8F" w:rsidRPr="00B36DC9">
                    <w:rPr>
                      <w:rFonts w:ascii="Times New Roman" w:eastAsia="Times New Roman" w:hAnsi="Times New Roman" w:cs="Times New Roman"/>
                      <w:i/>
                      <w:sz w:val="20"/>
                      <w:szCs w:val="20"/>
                      <w:lang w:val="uk-UA"/>
                    </w:rPr>
                    <w:t xml:space="preserve"> </w:t>
                  </w:r>
                  <w:r w:rsidRPr="00B36DC9">
                    <w:rPr>
                      <w:rFonts w:ascii="Times New Roman" w:eastAsia="Times New Roman" w:hAnsi="Times New Roman" w:cs="Times New Roman"/>
                      <w:i/>
                      <w:sz w:val="20"/>
                      <w:szCs w:val="20"/>
                      <w:lang w:val="uk-UA"/>
                    </w:rPr>
                    <w:t>723</w:t>
                  </w:r>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405F0A" w:rsidRPr="00B36DC9" w:rsidRDefault="00405F0A" w:rsidP="00B82C26">
                  <w:pPr>
                    <w:spacing w:after="0" w:line="240" w:lineRule="auto"/>
                    <w:jc w:val="center"/>
                    <w:rPr>
                      <w:rFonts w:ascii="Times New Roman" w:eastAsia="Times New Roman" w:hAnsi="Times New Roman" w:cs="Times New Roman"/>
                      <w:i/>
                      <w:sz w:val="20"/>
                      <w:szCs w:val="20"/>
                      <w:lang w:val="uk-UA"/>
                    </w:rPr>
                  </w:pPr>
                  <w:r w:rsidRPr="00B36DC9">
                    <w:rPr>
                      <w:rFonts w:ascii="Times New Roman" w:eastAsia="Times New Roman" w:hAnsi="Times New Roman" w:cs="Times New Roman"/>
                      <w:i/>
                      <w:sz w:val="20"/>
                      <w:szCs w:val="20"/>
                      <w:lang w:val="uk-UA"/>
                    </w:rPr>
                    <w:t>1</w:t>
                  </w:r>
                  <w:r w:rsidR="00635E8F" w:rsidRPr="00B36DC9">
                    <w:rPr>
                      <w:rFonts w:ascii="Times New Roman" w:eastAsia="Times New Roman" w:hAnsi="Times New Roman" w:cs="Times New Roman"/>
                      <w:i/>
                      <w:sz w:val="20"/>
                      <w:szCs w:val="20"/>
                      <w:lang w:val="uk-UA"/>
                    </w:rPr>
                    <w:t xml:space="preserve"> </w:t>
                  </w:r>
                  <w:r w:rsidRPr="00B36DC9">
                    <w:rPr>
                      <w:rFonts w:ascii="Times New Roman" w:eastAsia="Times New Roman" w:hAnsi="Times New Roman" w:cs="Times New Roman"/>
                      <w:i/>
                      <w:sz w:val="20"/>
                      <w:szCs w:val="20"/>
                      <w:lang w:val="uk-UA"/>
                    </w:rPr>
                    <w:t>511</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405F0A" w:rsidRPr="00B36DC9" w:rsidRDefault="00405F0A" w:rsidP="00B82C26">
                  <w:pPr>
                    <w:spacing w:after="0" w:line="240" w:lineRule="auto"/>
                    <w:jc w:val="center"/>
                    <w:rPr>
                      <w:rFonts w:ascii="Times New Roman" w:eastAsia="Times New Roman" w:hAnsi="Times New Roman" w:cs="Times New Roman"/>
                      <w:i/>
                      <w:sz w:val="20"/>
                      <w:szCs w:val="20"/>
                      <w:lang w:val="uk-UA"/>
                    </w:rPr>
                  </w:pPr>
                  <w:r w:rsidRPr="00B36DC9">
                    <w:rPr>
                      <w:rFonts w:ascii="Times New Roman" w:eastAsia="Times New Roman" w:hAnsi="Times New Roman" w:cs="Times New Roman"/>
                      <w:i/>
                      <w:sz w:val="20"/>
                      <w:szCs w:val="20"/>
                      <w:lang w:val="uk-UA"/>
                    </w:rPr>
                    <w:t>7</w:t>
                  </w:r>
                </w:p>
              </w:tc>
            </w:tr>
          </w:tbl>
          <w:p w:rsidR="008B5C60" w:rsidRPr="008B5C60" w:rsidRDefault="008B5C60" w:rsidP="00C57854">
            <w:pPr>
              <w:rPr>
                <w:rFonts w:ascii="Times New Roman" w:eastAsia="Times New Roman" w:hAnsi="Times New Roman" w:cs="Times New Roman"/>
                <w:color w:val="FF0000"/>
                <w:sz w:val="24"/>
                <w:szCs w:val="24"/>
              </w:rPr>
            </w:pPr>
          </w:p>
        </w:tc>
        <w:tc>
          <w:tcPr>
            <w:tcW w:w="1078" w:type="dxa"/>
            <w:tcBorders>
              <w:top w:val="nil"/>
              <w:left w:val="nil"/>
              <w:bottom w:val="nil"/>
              <w:right w:val="nil"/>
            </w:tcBorders>
            <w:shd w:val="clear" w:color="auto" w:fill="auto"/>
            <w:vAlign w:val="bottom"/>
            <w:hideMark/>
          </w:tcPr>
          <w:p w:rsidR="008B5C60" w:rsidRPr="008B5C60" w:rsidRDefault="008B5C60" w:rsidP="008B5C60">
            <w:pPr>
              <w:spacing w:after="0" w:line="240" w:lineRule="auto"/>
              <w:rPr>
                <w:rFonts w:ascii="Times New Roman" w:eastAsia="Times New Roman" w:hAnsi="Times New Roman" w:cs="Times New Roman"/>
                <w:color w:val="000000"/>
                <w:sz w:val="24"/>
                <w:szCs w:val="24"/>
              </w:rPr>
            </w:pPr>
          </w:p>
        </w:tc>
        <w:tc>
          <w:tcPr>
            <w:tcW w:w="4352" w:type="dxa"/>
            <w:tcBorders>
              <w:top w:val="nil"/>
              <w:left w:val="nil"/>
              <w:bottom w:val="nil"/>
              <w:right w:val="nil"/>
            </w:tcBorders>
            <w:shd w:val="clear" w:color="auto" w:fill="auto"/>
            <w:vAlign w:val="bottom"/>
            <w:hideMark/>
          </w:tcPr>
          <w:p w:rsidR="008B5C60" w:rsidRPr="008B5C60" w:rsidRDefault="008B5C60" w:rsidP="008B5C60">
            <w:pPr>
              <w:spacing w:after="0" w:line="240" w:lineRule="auto"/>
              <w:rPr>
                <w:rFonts w:ascii="Times New Roman" w:eastAsia="Times New Roman" w:hAnsi="Times New Roman" w:cs="Times New Roman"/>
                <w:color w:val="000000"/>
                <w:sz w:val="24"/>
                <w:szCs w:val="24"/>
              </w:rPr>
            </w:pPr>
          </w:p>
        </w:tc>
        <w:tc>
          <w:tcPr>
            <w:tcW w:w="552" w:type="dxa"/>
            <w:tcBorders>
              <w:top w:val="nil"/>
              <w:left w:val="nil"/>
              <w:bottom w:val="nil"/>
              <w:right w:val="nil"/>
            </w:tcBorders>
            <w:shd w:val="clear" w:color="auto" w:fill="auto"/>
            <w:noWrap/>
            <w:vAlign w:val="bottom"/>
            <w:hideMark/>
          </w:tcPr>
          <w:p w:rsidR="008B5C60" w:rsidRPr="008B5C60" w:rsidRDefault="008B5C60" w:rsidP="008B5C60">
            <w:pPr>
              <w:spacing w:after="0" w:line="240" w:lineRule="auto"/>
              <w:rPr>
                <w:rFonts w:ascii="Times New Roman" w:eastAsia="Times New Roman" w:hAnsi="Times New Roman" w:cs="Times New Roman"/>
                <w:color w:val="000000"/>
                <w:sz w:val="24"/>
                <w:szCs w:val="24"/>
              </w:rPr>
            </w:pPr>
          </w:p>
        </w:tc>
        <w:tc>
          <w:tcPr>
            <w:tcW w:w="1106" w:type="dxa"/>
            <w:tcBorders>
              <w:top w:val="nil"/>
              <w:left w:val="nil"/>
              <w:bottom w:val="nil"/>
              <w:right w:val="nil"/>
            </w:tcBorders>
            <w:shd w:val="clear" w:color="auto" w:fill="auto"/>
            <w:noWrap/>
            <w:vAlign w:val="bottom"/>
            <w:hideMark/>
          </w:tcPr>
          <w:p w:rsidR="008B5C60" w:rsidRPr="008B5C60" w:rsidRDefault="008B5C60" w:rsidP="008B5C60">
            <w:pPr>
              <w:spacing w:after="0" w:line="240" w:lineRule="auto"/>
              <w:rPr>
                <w:rFonts w:ascii="Times New Roman" w:eastAsia="Times New Roman" w:hAnsi="Times New Roman" w:cs="Times New Roman"/>
                <w:color w:val="000000"/>
                <w:sz w:val="24"/>
                <w:szCs w:val="24"/>
              </w:rPr>
            </w:pPr>
          </w:p>
        </w:tc>
        <w:tc>
          <w:tcPr>
            <w:tcW w:w="1152" w:type="dxa"/>
            <w:tcBorders>
              <w:top w:val="nil"/>
              <w:left w:val="nil"/>
              <w:bottom w:val="nil"/>
              <w:right w:val="nil"/>
            </w:tcBorders>
            <w:shd w:val="clear" w:color="auto" w:fill="auto"/>
            <w:noWrap/>
            <w:vAlign w:val="bottom"/>
            <w:hideMark/>
          </w:tcPr>
          <w:p w:rsidR="008B5C60" w:rsidRPr="008B5C60" w:rsidRDefault="008B5C60" w:rsidP="008B5C60">
            <w:pPr>
              <w:spacing w:after="0" w:line="240" w:lineRule="auto"/>
              <w:rPr>
                <w:rFonts w:ascii="Times New Roman" w:eastAsia="Times New Roman" w:hAnsi="Times New Roman" w:cs="Times New Roman"/>
                <w:color w:val="000000"/>
                <w:sz w:val="24"/>
                <w:szCs w:val="24"/>
              </w:rPr>
            </w:pPr>
          </w:p>
        </w:tc>
        <w:tc>
          <w:tcPr>
            <w:tcW w:w="1061" w:type="dxa"/>
            <w:tcBorders>
              <w:top w:val="nil"/>
              <w:left w:val="nil"/>
              <w:bottom w:val="nil"/>
              <w:right w:val="nil"/>
            </w:tcBorders>
            <w:shd w:val="clear" w:color="auto" w:fill="auto"/>
            <w:noWrap/>
            <w:vAlign w:val="bottom"/>
            <w:hideMark/>
          </w:tcPr>
          <w:p w:rsidR="008B5C60" w:rsidRPr="008B5C60" w:rsidRDefault="008B5C60" w:rsidP="008B5C60">
            <w:pPr>
              <w:spacing w:after="0" w:line="240" w:lineRule="auto"/>
              <w:rPr>
                <w:rFonts w:ascii="Times New Roman" w:eastAsia="Times New Roman" w:hAnsi="Times New Roman" w:cs="Times New Roman"/>
                <w:color w:val="000000"/>
                <w:sz w:val="24"/>
                <w:szCs w:val="24"/>
              </w:rPr>
            </w:pPr>
          </w:p>
        </w:tc>
      </w:tr>
    </w:tbl>
    <w:p w:rsidR="00635E8F" w:rsidRDefault="00635E8F" w:rsidP="00FC6D6C">
      <w:pPr>
        <w:spacing w:after="0" w:line="240" w:lineRule="auto"/>
        <w:ind w:right="-284" w:firstLine="567"/>
        <w:jc w:val="both"/>
        <w:rPr>
          <w:rFonts w:ascii="Times New Roman" w:hAnsi="Times New Roman" w:cs="Times New Roman"/>
          <w:sz w:val="28"/>
          <w:szCs w:val="28"/>
          <w:lang w:val="uk-UA"/>
        </w:rPr>
      </w:pPr>
    </w:p>
    <w:p w:rsidR="00B47178" w:rsidRPr="00393351" w:rsidRDefault="00B47178" w:rsidP="00FC6D6C">
      <w:pPr>
        <w:spacing w:after="0" w:line="240" w:lineRule="auto"/>
        <w:ind w:right="-284" w:firstLine="567"/>
        <w:jc w:val="both"/>
        <w:rPr>
          <w:rFonts w:ascii="Times New Roman" w:hAnsi="Times New Roman" w:cs="Times New Roman"/>
          <w:sz w:val="28"/>
          <w:szCs w:val="28"/>
          <w:lang w:val="uk-UA"/>
        </w:rPr>
      </w:pPr>
      <w:r w:rsidRPr="00393351">
        <w:rPr>
          <w:rFonts w:ascii="Times New Roman" w:hAnsi="Times New Roman" w:cs="Times New Roman"/>
          <w:sz w:val="28"/>
          <w:szCs w:val="28"/>
          <w:lang w:val="uk-UA"/>
        </w:rPr>
        <w:t>Відповідно до розпорядження Голови Верховного Суду від 16.03.2022 року № 10/0/9-22 «Про скасування розпорядження від 16 березня 2022 року № 9/0/9-</w:t>
      </w:r>
      <w:r w:rsidRPr="00393351">
        <w:rPr>
          <w:rFonts w:ascii="Times New Roman" w:hAnsi="Times New Roman" w:cs="Times New Roman"/>
          <w:sz w:val="28"/>
          <w:szCs w:val="28"/>
          <w:lang w:val="uk-UA"/>
        </w:rPr>
        <w:lastRenderedPageBreak/>
        <w:t>22, зміну територіальної підсудності судових справ в умовах воєнного стану (окремі суди Миколаївської та Харківської областей)», було змінено територіальну підсудність судових справ Снігурівського районного суду Миколаївської області та віднесено їх до територіальної підсудності Бобринецького районного суду Кіровоградської області.</w:t>
      </w:r>
    </w:p>
    <w:p w:rsidR="00393351" w:rsidRDefault="00393351" w:rsidP="00FC6D6C">
      <w:pPr>
        <w:widowControl w:val="0"/>
        <w:spacing w:after="0" w:line="240" w:lineRule="auto"/>
        <w:ind w:right="-284" w:firstLine="567"/>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П</w:t>
      </w:r>
      <w:r w:rsidRPr="008B5C60">
        <w:rPr>
          <w:rFonts w:ascii="Times New Roman" w:eastAsia="Times New Roman" w:hAnsi="Times New Roman" w:cs="Times New Roman"/>
          <w:color w:val="000000"/>
          <w:sz w:val="28"/>
          <w:szCs w:val="28"/>
          <w:lang w:val="uk-UA" w:eastAsia="uk-UA" w:bidi="uk-UA"/>
        </w:rPr>
        <w:t>оказники</w:t>
      </w:r>
      <w:r w:rsidRPr="00C57854">
        <w:rPr>
          <w:rFonts w:ascii="Times New Roman" w:eastAsia="Times New Roman" w:hAnsi="Times New Roman" w:cs="Times New Roman"/>
          <w:color w:val="000000"/>
          <w:sz w:val="28"/>
          <w:szCs w:val="28"/>
          <w:lang w:val="uk-UA" w:eastAsia="uk-UA" w:bidi="uk-UA"/>
        </w:rPr>
        <w:t xml:space="preserve"> щодо </w:t>
      </w:r>
      <w:r w:rsidRPr="008B5C60">
        <w:rPr>
          <w:rFonts w:ascii="Times New Roman" w:eastAsia="Times New Roman" w:hAnsi="Times New Roman" w:cs="Times New Roman"/>
          <w:color w:val="000000"/>
          <w:sz w:val="28"/>
          <w:szCs w:val="28"/>
          <w:lang w:val="uk-UA" w:eastAsia="uk-UA" w:bidi="uk-UA"/>
        </w:rPr>
        <w:t>надходження</w:t>
      </w:r>
      <w:r w:rsidR="00FC6D6C">
        <w:rPr>
          <w:rFonts w:ascii="Times New Roman" w:eastAsia="Times New Roman" w:hAnsi="Times New Roman" w:cs="Times New Roman"/>
          <w:color w:val="000000"/>
          <w:sz w:val="28"/>
          <w:szCs w:val="28"/>
          <w:lang w:val="uk-UA" w:eastAsia="uk-UA" w:bidi="uk-UA"/>
        </w:rPr>
        <w:t xml:space="preserve"> у 2022 році</w:t>
      </w:r>
      <w:r w:rsidRPr="008B5C60">
        <w:rPr>
          <w:rFonts w:ascii="Times New Roman" w:eastAsia="Times New Roman" w:hAnsi="Times New Roman" w:cs="Times New Roman"/>
          <w:color w:val="000000"/>
          <w:sz w:val="28"/>
          <w:szCs w:val="28"/>
          <w:lang w:val="uk-UA" w:eastAsia="uk-UA" w:bidi="uk-UA"/>
        </w:rPr>
        <w:t xml:space="preserve"> справ і матеріалів за видами судочинства та категоріями справ, які </w:t>
      </w:r>
      <w:r>
        <w:rPr>
          <w:rFonts w:ascii="Times New Roman" w:eastAsia="Times New Roman" w:hAnsi="Times New Roman" w:cs="Times New Roman"/>
          <w:color w:val="000000"/>
          <w:sz w:val="28"/>
          <w:szCs w:val="28"/>
          <w:lang w:val="uk-UA" w:eastAsia="uk-UA" w:bidi="uk-UA"/>
        </w:rPr>
        <w:t xml:space="preserve">надійшли до суду відповідно до вказаного </w:t>
      </w:r>
      <w:r>
        <w:rPr>
          <w:rFonts w:ascii="Times New Roman" w:hAnsi="Times New Roman" w:cs="Times New Roman"/>
          <w:sz w:val="28"/>
          <w:szCs w:val="28"/>
          <w:lang w:val="uk-UA"/>
        </w:rPr>
        <w:t>р</w:t>
      </w:r>
      <w:r w:rsidRPr="00B47178">
        <w:rPr>
          <w:rFonts w:ascii="Times New Roman" w:hAnsi="Times New Roman" w:cs="Times New Roman"/>
          <w:sz w:val="28"/>
          <w:szCs w:val="28"/>
          <w:lang w:val="uk-UA"/>
        </w:rPr>
        <w:t>озпорядження Голови Верховного Суду від 16.03.2022 року № 10/0/9-22</w:t>
      </w:r>
      <w:r w:rsidR="00FC6D6C">
        <w:rPr>
          <w:rFonts w:ascii="Times New Roman" w:hAnsi="Times New Roman" w:cs="Times New Roman"/>
          <w:sz w:val="28"/>
          <w:szCs w:val="28"/>
          <w:lang w:val="uk-UA"/>
        </w:rPr>
        <w:t>,</w:t>
      </w:r>
      <w:r w:rsidRPr="00B47178">
        <w:rPr>
          <w:rFonts w:ascii="Times New Roman" w:hAnsi="Times New Roman" w:cs="Times New Roman"/>
          <w:sz w:val="28"/>
          <w:szCs w:val="28"/>
          <w:lang w:val="uk-UA"/>
        </w:rPr>
        <w:t xml:space="preserve"> </w:t>
      </w:r>
      <w:r>
        <w:rPr>
          <w:rFonts w:ascii="Times New Roman" w:hAnsi="Times New Roman" w:cs="Times New Roman"/>
          <w:sz w:val="28"/>
          <w:szCs w:val="28"/>
          <w:lang w:val="uk-UA"/>
        </w:rPr>
        <w:t>скла</w:t>
      </w:r>
      <w:r w:rsidR="002F0C15">
        <w:rPr>
          <w:rFonts w:ascii="Times New Roman" w:hAnsi="Times New Roman" w:cs="Times New Roman"/>
          <w:sz w:val="28"/>
          <w:szCs w:val="28"/>
          <w:lang w:val="uk-UA"/>
        </w:rPr>
        <w:t>ли</w:t>
      </w:r>
      <w:r w:rsidRPr="00C57854">
        <w:rPr>
          <w:rFonts w:ascii="Times New Roman" w:eastAsia="Times New Roman" w:hAnsi="Times New Roman" w:cs="Times New Roman"/>
          <w:color w:val="000000"/>
          <w:sz w:val="28"/>
          <w:szCs w:val="28"/>
          <w:lang w:val="uk-UA" w:eastAsia="uk-UA" w:bidi="uk-UA"/>
        </w:rPr>
        <w:t>:</w:t>
      </w:r>
    </w:p>
    <w:p w:rsidR="00FC6D6C" w:rsidRPr="00C57854" w:rsidRDefault="00FC6D6C" w:rsidP="00FC6D6C">
      <w:pPr>
        <w:widowControl w:val="0"/>
        <w:spacing w:after="0" w:line="240" w:lineRule="auto"/>
        <w:ind w:right="-284" w:firstLine="567"/>
        <w:jc w:val="both"/>
        <w:rPr>
          <w:rFonts w:ascii="Times New Roman" w:eastAsia="Times New Roman" w:hAnsi="Times New Roman" w:cs="Times New Roman"/>
          <w:color w:val="000000"/>
          <w:sz w:val="28"/>
          <w:szCs w:val="28"/>
          <w:lang w:val="uk-UA" w:eastAsia="uk-UA" w:bidi="uk-UA"/>
        </w:rPr>
      </w:pPr>
    </w:p>
    <w:tbl>
      <w:tblPr>
        <w:tblW w:w="9649" w:type="dxa"/>
        <w:tblInd w:w="98" w:type="dxa"/>
        <w:tblLayout w:type="fixed"/>
        <w:tblLook w:val="04A0"/>
      </w:tblPr>
      <w:tblGrid>
        <w:gridCol w:w="1482"/>
        <w:gridCol w:w="4340"/>
        <w:gridCol w:w="708"/>
        <w:gridCol w:w="851"/>
        <w:gridCol w:w="709"/>
        <w:gridCol w:w="850"/>
        <w:gridCol w:w="709"/>
      </w:tblGrid>
      <w:tr w:rsidR="00393351" w:rsidRPr="00B82C26" w:rsidTr="00B82C26">
        <w:trPr>
          <w:trHeight w:val="300"/>
        </w:trPr>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Код категорії </w:t>
            </w:r>
            <w:proofErr w:type="gramStart"/>
            <w:r w:rsidRPr="00B82C26">
              <w:rPr>
                <w:rFonts w:ascii="Times New Roman" w:eastAsia="Times New Roman" w:hAnsi="Times New Roman" w:cs="Times New Roman"/>
                <w:color w:val="000000"/>
                <w:sz w:val="20"/>
                <w:szCs w:val="20"/>
              </w:rPr>
              <w:t>справи в</w:t>
            </w:r>
            <w:proofErr w:type="gramEnd"/>
            <w:r w:rsidRPr="00B82C26">
              <w:rPr>
                <w:rFonts w:ascii="Times New Roman" w:eastAsia="Times New Roman" w:hAnsi="Times New Roman" w:cs="Times New Roman"/>
                <w:color w:val="000000"/>
                <w:sz w:val="20"/>
                <w:szCs w:val="20"/>
              </w:rPr>
              <w:t>ідповідно до Класифікатора</w:t>
            </w:r>
          </w:p>
        </w:tc>
        <w:tc>
          <w:tcPr>
            <w:tcW w:w="4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Назва категорії </w:t>
            </w:r>
            <w:proofErr w:type="gramStart"/>
            <w:r w:rsidRPr="00B82C26">
              <w:rPr>
                <w:rFonts w:ascii="Times New Roman" w:eastAsia="Times New Roman" w:hAnsi="Times New Roman" w:cs="Times New Roman"/>
                <w:color w:val="000000"/>
                <w:sz w:val="20"/>
                <w:szCs w:val="20"/>
              </w:rPr>
              <w:t>справи в</w:t>
            </w:r>
            <w:proofErr w:type="gramEnd"/>
            <w:r w:rsidRPr="00B82C26">
              <w:rPr>
                <w:rFonts w:ascii="Times New Roman" w:eastAsia="Times New Roman" w:hAnsi="Times New Roman" w:cs="Times New Roman"/>
                <w:color w:val="000000"/>
                <w:sz w:val="20"/>
                <w:szCs w:val="20"/>
              </w:rPr>
              <w:t>ідповідно до Класифікатора</w:t>
            </w:r>
          </w:p>
        </w:tc>
        <w:tc>
          <w:tcPr>
            <w:tcW w:w="3827" w:type="dxa"/>
            <w:gridSpan w:val="5"/>
            <w:tcBorders>
              <w:top w:val="single" w:sz="4" w:space="0" w:color="auto"/>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Надійшло справ і </w:t>
            </w:r>
            <w:proofErr w:type="gramStart"/>
            <w:r w:rsidRPr="00B82C26">
              <w:rPr>
                <w:rFonts w:ascii="Times New Roman" w:eastAsia="Times New Roman" w:hAnsi="Times New Roman" w:cs="Times New Roman"/>
                <w:color w:val="000000"/>
                <w:sz w:val="20"/>
                <w:szCs w:val="20"/>
              </w:rPr>
              <w:t>матер</w:t>
            </w:r>
            <w:proofErr w:type="gramEnd"/>
            <w:r w:rsidRPr="00B82C26">
              <w:rPr>
                <w:rFonts w:ascii="Times New Roman" w:eastAsia="Times New Roman" w:hAnsi="Times New Roman" w:cs="Times New Roman"/>
                <w:color w:val="000000"/>
                <w:sz w:val="20"/>
                <w:szCs w:val="20"/>
              </w:rPr>
              <w:t>іалів за період</w:t>
            </w:r>
          </w:p>
        </w:tc>
      </w:tr>
      <w:tr w:rsidR="00393351" w:rsidRPr="00B82C26" w:rsidTr="00B82C26">
        <w:trPr>
          <w:trHeight w:val="300"/>
        </w:trPr>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4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Усього</w:t>
            </w:r>
          </w:p>
        </w:tc>
        <w:tc>
          <w:tcPr>
            <w:tcW w:w="3119" w:type="dxa"/>
            <w:gridSpan w:val="4"/>
            <w:tcBorders>
              <w:top w:val="single" w:sz="4" w:space="0" w:color="auto"/>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Кількість справ і </w:t>
            </w:r>
            <w:proofErr w:type="gramStart"/>
            <w:r w:rsidRPr="00B82C26">
              <w:rPr>
                <w:rFonts w:ascii="Times New Roman" w:eastAsia="Times New Roman" w:hAnsi="Times New Roman" w:cs="Times New Roman"/>
                <w:color w:val="000000"/>
                <w:sz w:val="20"/>
                <w:szCs w:val="20"/>
              </w:rPr>
              <w:t>матер</w:t>
            </w:r>
            <w:proofErr w:type="gramEnd"/>
            <w:r w:rsidRPr="00B82C26">
              <w:rPr>
                <w:rFonts w:ascii="Times New Roman" w:eastAsia="Times New Roman" w:hAnsi="Times New Roman" w:cs="Times New Roman"/>
                <w:color w:val="000000"/>
                <w:sz w:val="20"/>
                <w:szCs w:val="20"/>
              </w:rPr>
              <w:t>іалів, які розглядаються</w:t>
            </w:r>
          </w:p>
        </w:tc>
      </w:tr>
      <w:tr w:rsidR="00393351" w:rsidRPr="00B82C26" w:rsidTr="00B82C26">
        <w:trPr>
          <w:trHeight w:val="600"/>
        </w:trPr>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4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на стадії </w:t>
            </w:r>
            <w:proofErr w:type="gramStart"/>
            <w:r w:rsidRPr="00B82C26">
              <w:rPr>
                <w:rFonts w:ascii="Times New Roman" w:eastAsia="Times New Roman" w:hAnsi="Times New Roman" w:cs="Times New Roman"/>
                <w:color w:val="000000"/>
                <w:sz w:val="20"/>
                <w:szCs w:val="20"/>
              </w:rPr>
              <w:t>п</w:t>
            </w:r>
            <w:proofErr w:type="gramEnd"/>
            <w:r w:rsidRPr="00B82C26">
              <w:rPr>
                <w:rFonts w:ascii="Times New Roman" w:eastAsia="Times New Roman" w:hAnsi="Times New Roman" w:cs="Times New Roman"/>
                <w:color w:val="000000"/>
                <w:sz w:val="20"/>
                <w:szCs w:val="20"/>
              </w:rPr>
              <w:t>ідготовчого (попереднього) розгляду</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на стадії </w:t>
            </w:r>
            <w:proofErr w:type="gramStart"/>
            <w:r w:rsidRPr="00B82C26">
              <w:rPr>
                <w:rFonts w:ascii="Times New Roman" w:eastAsia="Times New Roman" w:hAnsi="Times New Roman" w:cs="Times New Roman"/>
                <w:color w:val="000000"/>
                <w:sz w:val="20"/>
                <w:szCs w:val="20"/>
              </w:rPr>
              <w:t>судового</w:t>
            </w:r>
            <w:proofErr w:type="gramEnd"/>
            <w:r w:rsidRPr="00B82C26">
              <w:rPr>
                <w:rFonts w:ascii="Times New Roman" w:eastAsia="Times New Roman" w:hAnsi="Times New Roman" w:cs="Times New Roman"/>
                <w:color w:val="000000"/>
                <w:sz w:val="20"/>
                <w:szCs w:val="20"/>
              </w:rPr>
              <w:t xml:space="preserve"> розгляду</w:t>
            </w:r>
          </w:p>
        </w:tc>
      </w:tr>
      <w:tr w:rsidR="00393351" w:rsidRPr="00B82C26" w:rsidTr="00B82C26">
        <w:trPr>
          <w:trHeight w:val="1333"/>
        </w:trPr>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4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одноособово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колегіально</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одноособово</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колегіально</w:t>
            </w:r>
          </w:p>
        </w:tc>
      </w:tr>
      <w:tr w:rsidR="00393351" w:rsidRPr="00B82C26" w:rsidTr="00B82C26">
        <w:trPr>
          <w:trHeight w:val="260"/>
        </w:trPr>
        <w:tc>
          <w:tcPr>
            <w:tcW w:w="5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Кримінальне судочинство</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r>
      <w:tr w:rsidR="00393351" w:rsidRPr="00B82C26" w:rsidTr="00B82C26">
        <w:trPr>
          <w:trHeight w:val="260"/>
        </w:trPr>
        <w:tc>
          <w:tcPr>
            <w:tcW w:w="5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Справи кримінального провадження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8</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8</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411 010 109</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Колабораційна діяльність</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411 010 211</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Умисне легке тілесне ушкодження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411 010 601</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Крадіжка</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411 011 115</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Незаконне заволодіння транспортним засобом</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5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Клопотання, скарги, заяви </w:t>
            </w:r>
            <w:proofErr w:type="gramStart"/>
            <w:r w:rsidRPr="00B82C26">
              <w:rPr>
                <w:rFonts w:ascii="Times New Roman" w:eastAsia="Times New Roman" w:hAnsi="Times New Roman" w:cs="Times New Roman"/>
                <w:color w:val="000000"/>
                <w:sz w:val="20"/>
                <w:szCs w:val="20"/>
              </w:rPr>
              <w:t>п</w:t>
            </w:r>
            <w:proofErr w:type="gramEnd"/>
            <w:r w:rsidRPr="00B82C26">
              <w:rPr>
                <w:rFonts w:ascii="Times New Roman" w:eastAsia="Times New Roman" w:hAnsi="Times New Roman" w:cs="Times New Roman"/>
                <w:color w:val="000000"/>
                <w:sz w:val="20"/>
                <w:szCs w:val="20"/>
              </w:rPr>
              <w:t>ід час досудового розслідування (слідчі судді)</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46</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44</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401 140 300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тримання </w:t>
            </w:r>
            <w:proofErr w:type="gramStart"/>
            <w:r w:rsidRPr="00B82C26">
              <w:rPr>
                <w:rFonts w:ascii="Times New Roman" w:eastAsia="Times New Roman" w:hAnsi="Times New Roman" w:cs="Times New Roman"/>
                <w:color w:val="000000"/>
                <w:sz w:val="20"/>
                <w:szCs w:val="20"/>
              </w:rPr>
              <w:t>п</w:t>
            </w:r>
            <w:proofErr w:type="gramEnd"/>
            <w:r w:rsidRPr="00B82C26">
              <w:rPr>
                <w:rFonts w:ascii="Times New Roman" w:eastAsia="Times New Roman" w:hAnsi="Times New Roman" w:cs="Times New Roman"/>
                <w:color w:val="000000"/>
                <w:sz w:val="20"/>
                <w:szCs w:val="20"/>
              </w:rPr>
              <w:t>ід вартою</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401 140 400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домашній арешт</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401 210 000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продовження строків тримання </w:t>
            </w:r>
            <w:proofErr w:type="gramStart"/>
            <w:r w:rsidRPr="00B82C26">
              <w:rPr>
                <w:rFonts w:ascii="Times New Roman" w:eastAsia="Times New Roman" w:hAnsi="Times New Roman" w:cs="Times New Roman"/>
                <w:color w:val="000000"/>
                <w:sz w:val="20"/>
                <w:szCs w:val="20"/>
              </w:rPr>
              <w:t>п</w:t>
            </w:r>
            <w:proofErr w:type="gramEnd"/>
            <w:r w:rsidRPr="00B82C26">
              <w:rPr>
                <w:rFonts w:ascii="Times New Roman" w:eastAsia="Times New Roman" w:hAnsi="Times New Roman" w:cs="Times New Roman"/>
                <w:color w:val="000000"/>
                <w:sz w:val="20"/>
                <w:szCs w:val="20"/>
              </w:rPr>
              <w:t>ід вартою</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401 220 000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проведення обшуку житла чи іншого володіння особи</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401 240 000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тимчасовий доступ до речей і документі</w:t>
            </w:r>
            <w:proofErr w:type="gramStart"/>
            <w:r w:rsidRPr="00B82C26">
              <w:rPr>
                <w:rFonts w:ascii="Times New Roman" w:eastAsia="Times New Roman" w:hAnsi="Times New Roman" w:cs="Times New Roman"/>
                <w:color w:val="000000"/>
                <w:sz w:val="20"/>
                <w:szCs w:val="20"/>
              </w:rPr>
              <w:t>в</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401 250 000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арешт майна</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34</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32</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401 260 000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скасування арешту майна</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401 310 000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огляд житла чи іншого володіння особи</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themeColor="text1"/>
                <w:sz w:val="20"/>
                <w:szCs w:val="20"/>
              </w:rPr>
            </w:pPr>
            <w:r w:rsidRPr="00B82C26">
              <w:rPr>
                <w:rFonts w:ascii="Times New Roman" w:eastAsia="Times New Roman" w:hAnsi="Times New Roman" w:cs="Times New Roman"/>
                <w:color w:val="000000" w:themeColor="text1"/>
                <w:sz w:val="20"/>
                <w:szCs w:val="20"/>
              </w:rPr>
              <w:t>441 010 000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themeColor="text1"/>
                <w:sz w:val="20"/>
                <w:szCs w:val="20"/>
              </w:rPr>
            </w:pPr>
            <w:r w:rsidRPr="00B82C26">
              <w:rPr>
                <w:rFonts w:ascii="Times New Roman" w:eastAsia="Times New Roman" w:hAnsi="Times New Roman" w:cs="Times New Roman"/>
                <w:color w:val="000000" w:themeColor="text1"/>
                <w:sz w:val="20"/>
                <w:szCs w:val="20"/>
              </w:rPr>
              <w:t>Інші (не розподілені по категорії)</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themeColor="text1"/>
                <w:sz w:val="20"/>
                <w:szCs w:val="20"/>
              </w:rPr>
            </w:pPr>
            <w:r w:rsidRPr="00B82C26">
              <w:rPr>
                <w:rFonts w:ascii="Times New Roman" w:eastAsia="Times New Roman" w:hAnsi="Times New Roman" w:cs="Times New Roman"/>
                <w:color w:val="000000" w:themeColor="text1"/>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themeColor="text1"/>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themeColor="text1"/>
                <w:sz w:val="20"/>
                <w:szCs w:val="20"/>
              </w:rPr>
            </w:pPr>
            <w:r w:rsidRPr="00B82C26">
              <w:rPr>
                <w:rFonts w:ascii="Times New Roman" w:eastAsia="Times New Roman" w:hAnsi="Times New Roman" w:cs="Times New Roman"/>
                <w:color w:val="000000" w:themeColor="text1"/>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themeColor="text1"/>
                <w:sz w:val="20"/>
                <w:szCs w:val="20"/>
              </w:rPr>
            </w:pPr>
          </w:p>
        </w:tc>
      </w:tr>
      <w:tr w:rsidR="00393351" w:rsidRPr="00B82C26" w:rsidTr="00B82C26">
        <w:trPr>
          <w:trHeight w:val="260"/>
        </w:trPr>
        <w:tc>
          <w:tcPr>
            <w:tcW w:w="5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Справи в порядку виконання судових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ішень</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38</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38</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393351"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421 100 010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про звільнення від призначеного покарання з випробовуванням </w:t>
            </w:r>
            <w:proofErr w:type="gramStart"/>
            <w:r w:rsidRPr="00B82C26">
              <w:rPr>
                <w:rFonts w:ascii="Times New Roman" w:eastAsia="Times New Roman" w:hAnsi="Times New Roman" w:cs="Times New Roman"/>
                <w:color w:val="000000"/>
                <w:sz w:val="20"/>
                <w:szCs w:val="20"/>
              </w:rPr>
              <w:t>п</w:t>
            </w:r>
            <w:proofErr w:type="gramEnd"/>
            <w:r w:rsidRPr="00B82C26">
              <w:rPr>
                <w:rFonts w:ascii="Times New Roman" w:eastAsia="Times New Roman" w:hAnsi="Times New Roman" w:cs="Times New Roman"/>
                <w:color w:val="000000"/>
                <w:sz w:val="20"/>
                <w:szCs w:val="20"/>
              </w:rPr>
              <w:t>ісля закінчення іспитового строку</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38</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38</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431 010 000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roofErr w:type="gramStart"/>
            <w:r w:rsidRPr="00B82C26">
              <w:rPr>
                <w:rFonts w:ascii="Times New Roman" w:eastAsia="Times New Roman" w:hAnsi="Times New Roman" w:cs="Times New Roman"/>
                <w:color w:val="000000"/>
                <w:sz w:val="20"/>
                <w:szCs w:val="20"/>
              </w:rPr>
              <w:t>Справи в</w:t>
            </w:r>
            <w:proofErr w:type="gramEnd"/>
            <w:r w:rsidRPr="00B82C26">
              <w:rPr>
                <w:rFonts w:ascii="Times New Roman" w:eastAsia="Times New Roman" w:hAnsi="Times New Roman" w:cs="Times New Roman"/>
                <w:color w:val="000000"/>
                <w:sz w:val="20"/>
                <w:szCs w:val="20"/>
              </w:rPr>
              <w:t xml:space="preserve"> порядку надання міжнародної правової допомоги</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600 060 000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Справи про перегляд судового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ішення за нововиявленими або виключними обставинами</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600 080 000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відновлення втрачених </w:t>
            </w:r>
            <w:proofErr w:type="gramStart"/>
            <w:r w:rsidRPr="00B82C26">
              <w:rPr>
                <w:rFonts w:ascii="Times New Roman" w:eastAsia="Times New Roman" w:hAnsi="Times New Roman" w:cs="Times New Roman"/>
                <w:color w:val="000000"/>
                <w:sz w:val="20"/>
                <w:szCs w:val="20"/>
              </w:rPr>
              <w:t>матер</w:t>
            </w:r>
            <w:proofErr w:type="gramEnd"/>
            <w:r w:rsidRPr="00B82C26">
              <w:rPr>
                <w:rFonts w:ascii="Times New Roman" w:eastAsia="Times New Roman" w:hAnsi="Times New Roman" w:cs="Times New Roman"/>
                <w:color w:val="000000"/>
                <w:sz w:val="20"/>
                <w:szCs w:val="20"/>
              </w:rPr>
              <w:t>іалів кримінального провадження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600 020 000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відвід судді (слідчого судді)</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402 040 000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Клопотання прокурора про закриття кримінального провадження </w:t>
            </w:r>
            <w:proofErr w:type="gramStart"/>
            <w:r w:rsidRPr="00B82C26">
              <w:rPr>
                <w:rFonts w:ascii="Times New Roman" w:eastAsia="Times New Roman" w:hAnsi="Times New Roman" w:cs="Times New Roman"/>
                <w:color w:val="000000"/>
                <w:sz w:val="20"/>
                <w:szCs w:val="20"/>
              </w:rPr>
              <w:t>в</w:t>
            </w:r>
            <w:proofErr w:type="gramEnd"/>
            <w:r w:rsidRPr="00B82C26">
              <w:rPr>
                <w:rFonts w:ascii="Times New Roman" w:eastAsia="Times New Roman" w:hAnsi="Times New Roman" w:cs="Times New Roman"/>
                <w:color w:val="000000"/>
                <w:sz w:val="20"/>
                <w:szCs w:val="20"/>
              </w:rPr>
              <w:t xml:space="preserve"> </w:t>
            </w:r>
            <w:proofErr w:type="gramStart"/>
            <w:r w:rsidRPr="00B82C26">
              <w:rPr>
                <w:rFonts w:ascii="Times New Roman" w:eastAsia="Times New Roman" w:hAnsi="Times New Roman" w:cs="Times New Roman"/>
                <w:color w:val="000000"/>
                <w:sz w:val="20"/>
                <w:szCs w:val="20"/>
              </w:rPr>
              <w:t>порядку</w:t>
            </w:r>
            <w:proofErr w:type="gramEnd"/>
            <w:r w:rsidRPr="00B82C26">
              <w:rPr>
                <w:rFonts w:ascii="Times New Roman" w:eastAsia="Times New Roman" w:hAnsi="Times New Roman" w:cs="Times New Roman"/>
                <w:color w:val="000000"/>
                <w:sz w:val="20"/>
                <w:szCs w:val="20"/>
              </w:rPr>
              <w:t xml:space="preserve"> статті 284 КПК</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441 010 000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Інші</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600 030 000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виправлення помилки у судовому </w:t>
            </w:r>
            <w:proofErr w:type="gramStart"/>
            <w:r w:rsidRPr="00B82C26">
              <w:rPr>
                <w:rFonts w:ascii="Times New Roman" w:eastAsia="Times New Roman" w:hAnsi="Times New Roman" w:cs="Times New Roman"/>
                <w:color w:val="000000"/>
                <w:sz w:val="20"/>
                <w:szCs w:val="20"/>
              </w:rPr>
              <w:lastRenderedPageBreak/>
              <w:t>р</w:t>
            </w:r>
            <w:proofErr w:type="gramEnd"/>
            <w:r w:rsidRPr="00B82C26">
              <w:rPr>
                <w:rFonts w:ascii="Times New Roman" w:eastAsia="Times New Roman" w:hAnsi="Times New Roman" w:cs="Times New Roman"/>
                <w:color w:val="000000"/>
                <w:sz w:val="20"/>
                <w:szCs w:val="20"/>
              </w:rPr>
              <w:t>ішенні</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lastRenderedPageBreak/>
              <w:t>600 040 000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роз</w:t>
            </w:r>
            <w:proofErr w:type="gramStart"/>
            <w:r w:rsidRPr="00B82C26">
              <w:rPr>
                <w:rFonts w:ascii="Times New Roman" w:eastAsia="Times New Roman" w:hAnsi="Times New Roman" w:cs="Times New Roman"/>
                <w:color w:val="000000"/>
                <w:sz w:val="20"/>
                <w:szCs w:val="20"/>
              </w:rPr>
              <w:t>`я</w:t>
            </w:r>
            <w:proofErr w:type="gramEnd"/>
            <w:r w:rsidRPr="00B82C26">
              <w:rPr>
                <w:rFonts w:ascii="Times New Roman" w:eastAsia="Times New Roman" w:hAnsi="Times New Roman" w:cs="Times New Roman"/>
                <w:color w:val="000000"/>
                <w:sz w:val="20"/>
                <w:szCs w:val="20"/>
              </w:rPr>
              <w:t>снення судового рішення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600 050 000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ухвалення додаткового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5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Усього</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96</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94</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393351" w:rsidRPr="00B82C26" w:rsidTr="00B82C26">
        <w:trPr>
          <w:trHeight w:val="260"/>
        </w:trPr>
        <w:tc>
          <w:tcPr>
            <w:tcW w:w="5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Адміністративне судочинство</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r>
      <w:tr w:rsidR="00393351" w:rsidRPr="00B82C26" w:rsidTr="00B82C26">
        <w:trPr>
          <w:trHeight w:val="260"/>
        </w:trPr>
        <w:tc>
          <w:tcPr>
            <w:tcW w:w="5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Позовні заяви та справи</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393351"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600 010 000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забезпечення (скасування забезпечення) доказів, позову</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600 110 000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Справи в порядку виконання судових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ішень</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600 060 000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Справи про перегляд судового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ішення за нововиявленими або виключними обставинами</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600 080 000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відновлення втраченого судового провадження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600 020 000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відвід судді</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600 120 000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Доручення судів України/іноземних суді</w:t>
            </w:r>
            <w:proofErr w:type="gramStart"/>
            <w:r w:rsidRPr="00B82C26">
              <w:rPr>
                <w:rFonts w:ascii="Times New Roman" w:eastAsia="Times New Roman" w:hAnsi="Times New Roman" w:cs="Times New Roman"/>
                <w:color w:val="000000"/>
                <w:sz w:val="20"/>
                <w:szCs w:val="20"/>
              </w:rPr>
              <w:t>в</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600 030 000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виправлення помилки у судовому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ішенні</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600 040 000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роз</w:t>
            </w:r>
            <w:proofErr w:type="gramStart"/>
            <w:r w:rsidRPr="00B82C26">
              <w:rPr>
                <w:rFonts w:ascii="Times New Roman" w:eastAsia="Times New Roman" w:hAnsi="Times New Roman" w:cs="Times New Roman"/>
                <w:color w:val="000000"/>
                <w:sz w:val="20"/>
                <w:szCs w:val="20"/>
              </w:rPr>
              <w:t>`я</w:t>
            </w:r>
            <w:proofErr w:type="gramEnd"/>
            <w:r w:rsidRPr="00B82C26">
              <w:rPr>
                <w:rFonts w:ascii="Times New Roman" w:eastAsia="Times New Roman" w:hAnsi="Times New Roman" w:cs="Times New Roman"/>
                <w:color w:val="000000"/>
                <w:sz w:val="20"/>
                <w:szCs w:val="20"/>
              </w:rPr>
              <w:t>снення судового рішення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600 050 000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ухвалення додаткового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5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Усього</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393351" w:rsidRPr="00B82C26" w:rsidTr="00B82C26">
        <w:trPr>
          <w:trHeight w:val="260"/>
        </w:trPr>
        <w:tc>
          <w:tcPr>
            <w:tcW w:w="5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Циві</w:t>
            </w:r>
            <w:proofErr w:type="gramStart"/>
            <w:r w:rsidRPr="00B82C26">
              <w:rPr>
                <w:rFonts w:ascii="Times New Roman" w:eastAsia="Times New Roman" w:hAnsi="Times New Roman" w:cs="Times New Roman"/>
                <w:b/>
                <w:bCs/>
                <w:color w:val="000000"/>
                <w:sz w:val="20"/>
                <w:szCs w:val="20"/>
              </w:rPr>
              <w:t>льне</w:t>
            </w:r>
            <w:proofErr w:type="gramEnd"/>
            <w:r w:rsidRPr="00B82C26">
              <w:rPr>
                <w:rFonts w:ascii="Times New Roman" w:eastAsia="Times New Roman" w:hAnsi="Times New Roman" w:cs="Times New Roman"/>
                <w:b/>
                <w:bCs/>
                <w:color w:val="000000"/>
                <w:sz w:val="20"/>
                <w:szCs w:val="20"/>
              </w:rPr>
              <w:t xml:space="preserve"> судочинство</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r>
      <w:tr w:rsidR="00393351" w:rsidRPr="00B82C26" w:rsidTr="00B82C26">
        <w:trPr>
          <w:trHeight w:val="260"/>
        </w:trPr>
        <w:tc>
          <w:tcPr>
            <w:tcW w:w="5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Справи наказного провадження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393351" w:rsidRPr="00B82C26" w:rsidTr="00B82C26">
        <w:trPr>
          <w:trHeight w:val="260"/>
        </w:trPr>
        <w:tc>
          <w:tcPr>
            <w:tcW w:w="5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Справи позовного провадження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59</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19</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304 010 000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купівл</w:t>
            </w:r>
            <w:proofErr w:type="gramStart"/>
            <w:r w:rsidRPr="00B82C26">
              <w:rPr>
                <w:rFonts w:ascii="Times New Roman" w:eastAsia="Times New Roman" w:hAnsi="Times New Roman" w:cs="Times New Roman"/>
                <w:color w:val="000000"/>
                <w:sz w:val="20"/>
                <w:szCs w:val="20"/>
              </w:rPr>
              <w:t>і-</w:t>
            </w:r>
            <w:proofErr w:type="gramEnd"/>
            <w:r w:rsidRPr="00B82C26">
              <w:rPr>
                <w:rFonts w:ascii="Times New Roman" w:eastAsia="Times New Roman" w:hAnsi="Times New Roman" w:cs="Times New Roman"/>
                <w:color w:val="000000"/>
                <w:sz w:val="20"/>
                <w:szCs w:val="20"/>
              </w:rPr>
              <w:t>продажу</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304 030 000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оренди</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304 090 000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позики, кредиту, банківського вкладу, з них</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305 030 000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про повернення безпідставно набутого майна (коштів)</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307 020 000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 законом.</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310 000 000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Справи у </w:t>
            </w:r>
            <w:proofErr w:type="gramStart"/>
            <w:r w:rsidRPr="00B82C26">
              <w:rPr>
                <w:rFonts w:ascii="Times New Roman" w:eastAsia="Times New Roman" w:hAnsi="Times New Roman" w:cs="Times New Roman"/>
                <w:color w:val="000000"/>
                <w:sz w:val="20"/>
                <w:szCs w:val="20"/>
              </w:rPr>
              <w:t>спорах</w:t>
            </w:r>
            <w:proofErr w:type="gramEnd"/>
            <w:r w:rsidRPr="00B82C26">
              <w:rPr>
                <w:rFonts w:ascii="Times New Roman" w:eastAsia="Times New Roman" w:hAnsi="Times New Roman" w:cs="Times New Roman"/>
                <w:color w:val="000000"/>
                <w:sz w:val="20"/>
                <w:szCs w:val="20"/>
              </w:rPr>
              <w:t>, що виникають із сімейних відносин, з них</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310 010 000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roofErr w:type="gramStart"/>
            <w:r w:rsidRPr="00B82C26">
              <w:rPr>
                <w:rFonts w:ascii="Times New Roman" w:eastAsia="Times New Roman" w:hAnsi="Times New Roman" w:cs="Times New Roman"/>
                <w:color w:val="000000"/>
                <w:sz w:val="20"/>
                <w:szCs w:val="20"/>
              </w:rPr>
              <w:t>про</w:t>
            </w:r>
            <w:proofErr w:type="gramEnd"/>
            <w:r w:rsidRPr="00B82C26">
              <w:rPr>
                <w:rFonts w:ascii="Times New Roman" w:eastAsia="Times New Roman" w:hAnsi="Times New Roman" w:cs="Times New Roman"/>
                <w:color w:val="000000"/>
                <w:sz w:val="20"/>
                <w:szCs w:val="20"/>
              </w:rPr>
              <w:t xml:space="preserve"> розірвання шлюбу</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33</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24</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310 020 000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про стягнення аліментів</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310 030 000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про встановлення батьківства або материнства</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310 040 000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про позбавлення батьківських прав</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5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Справи окремого провадження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393351" w:rsidRPr="00B82C26" w:rsidTr="00B82C26">
        <w:trPr>
          <w:trHeight w:val="263"/>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600 010 000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забезпечення (скасування забезпечення) доказів, позову</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351 000 000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перегляд заочного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78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600 060 000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перегляд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ішень, ухвал суду чи судових наказів у зв’язку з нововиявленими або виключними обставинами</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600 080 000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відновлення втраченого судового провадження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600 020 000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відвід судді</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351 000 000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Скарги на дії або бездіяльність виконавчої служби</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600 110 000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Клопотання, заяви, подання у порядку виконання судових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ішень та рішень інших органів (посадових осіб)</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78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341 030 000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Клопотання про визнання та звернення до виконання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ішення іноземного суду, що підлягає примусовому виконанню / що не підлягає примусовому виконанню</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600 120 000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Доручення судів України / іноземних суді</w:t>
            </w:r>
            <w:proofErr w:type="gramStart"/>
            <w:r w:rsidRPr="00B82C26">
              <w:rPr>
                <w:rFonts w:ascii="Times New Roman" w:eastAsia="Times New Roman" w:hAnsi="Times New Roman" w:cs="Times New Roman"/>
                <w:color w:val="000000"/>
                <w:sz w:val="20"/>
                <w:szCs w:val="20"/>
              </w:rPr>
              <w:t>в</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600 030 000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виправлення помилки у судовому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ішенні</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600 040 000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роз</w:t>
            </w:r>
            <w:proofErr w:type="gramStart"/>
            <w:r w:rsidRPr="00B82C26">
              <w:rPr>
                <w:rFonts w:ascii="Times New Roman" w:eastAsia="Times New Roman" w:hAnsi="Times New Roman" w:cs="Times New Roman"/>
                <w:color w:val="000000"/>
                <w:sz w:val="20"/>
                <w:szCs w:val="20"/>
              </w:rPr>
              <w:t>`я</w:t>
            </w:r>
            <w:proofErr w:type="gramEnd"/>
            <w:r w:rsidRPr="00B82C26">
              <w:rPr>
                <w:rFonts w:ascii="Times New Roman" w:eastAsia="Times New Roman" w:hAnsi="Times New Roman" w:cs="Times New Roman"/>
                <w:color w:val="000000"/>
                <w:sz w:val="20"/>
                <w:szCs w:val="20"/>
              </w:rPr>
              <w:t>снення судового рішення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600 050 000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ухвалення додаткового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5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lastRenderedPageBreak/>
              <w:t>Усього</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59</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19</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393351" w:rsidRPr="00B82C26" w:rsidTr="00B82C26">
        <w:trPr>
          <w:trHeight w:val="260"/>
        </w:trPr>
        <w:tc>
          <w:tcPr>
            <w:tcW w:w="5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Адміністративні правопорушення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b/>
                <w:bCs/>
                <w:color w:val="000000"/>
                <w:sz w:val="20"/>
                <w:szCs w:val="20"/>
              </w:rPr>
            </w:pPr>
          </w:p>
        </w:tc>
      </w:tr>
      <w:tr w:rsidR="00393351" w:rsidRPr="00B82C26" w:rsidTr="00B82C26">
        <w:trPr>
          <w:trHeight w:val="260"/>
        </w:trPr>
        <w:tc>
          <w:tcPr>
            <w:tcW w:w="5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Справи про адміністративні правопорушення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393351"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503 000 000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Справи у порядку виконання постанов </w:t>
            </w:r>
            <w:proofErr w:type="gramStart"/>
            <w:r w:rsidRPr="00B82C26">
              <w:rPr>
                <w:rFonts w:ascii="Times New Roman" w:eastAsia="Times New Roman" w:hAnsi="Times New Roman" w:cs="Times New Roman"/>
                <w:color w:val="000000"/>
                <w:sz w:val="20"/>
                <w:szCs w:val="20"/>
              </w:rPr>
              <w:t>у</w:t>
            </w:r>
            <w:proofErr w:type="gramEnd"/>
            <w:r w:rsidRPr="00B82C26">
              <w:rPr>
                <w:rFonts w:ascii="Times New Roman" w:eastAsia="Times New Roman" w:hAnsi="Times New Roman" w:cs="Times New Roman"/>
                <w:color w:val="000000"/>
                <w:sz w:val="20"/>
                <w:szCs w:val="20"/>
              </w:rPr>
              <w:t xml:space="preserve"> справах про адміністративні правопорушення</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600 020 000</w:t>
            </w:r>
          </w:p>
        </w:tc>
        <w:tc>
          <w:tcPr>
            <w:tcW w:w="4340" w:type="dxa"/>
            <w:tcBorders>
              <w:top w:val="nil"/>
              <w:left w:val="nil"/>
              <w:bottom w:val="single" w:sz="4" w:space="0" w:color="auto"/>
              <w:right w:val="single" w:sz="4" w:space="0" w:color="auto"/>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відвід судді</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p>
        </w:tc>
      </w:tr>
      <w:tr w:rsidR="00393351" w:rsidRPr="00B82C26" w:rsidTr="00B82C26">
        <w:trPr>
          <w:trHeight w:val="260"/>
        </w:trPr>
        <w:tc>
          <w:tcPr>
            <w:tcW w:w="58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Усього</w:t>
            </w:r>
          </w:p>
        </w:tc>
        <w:tc>
          <w:tcPr>
            <w:tcW w:w="708"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709" w:type="dxa"/>
            <w:tcBorders>
              <w:top w:val="nil"/>
              <w:left w:val="nil"/>
              <w:bottom w:val="single" w:sz="4" w:space="0" w:color="auto"/>
              <w:right w:val="single" w:sz="4" w:space="0" w:color="auto"/>
            </w:tcBorders>
            <w:shd w:val="clear" w:color="auto" w:fill="auto"/>
            <w:noWrap/>
            <w:vAlign w:val="center"/>
            <w:hideMark/>
          </w:tcPr>
          <w:p w:rsidR="00393351" w:rsidRPr="00B82C26" w:rsidRDefault="00393351"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bl>
    <w:p w:rsidR="00FC6D6C" w:rsidRDefault="00FC6D6C" w:rsidP="00FC6D6C">
      <w:pPr>
        <w:widowControl w:val="0"/>
        <w:spacing w:after="0" w:line="240" w:lineRule="auto"/>
        <w:jc w:val="both"/>
        <w:rPr>
          <w:rFonts w:ascii="Times New Roman" w:eastAsia="Times New Roman" w:hAnsi="Times New Roman" w:cs="Times New Roman"/>
          <w:color w:val="000000"/>
          <w:sz w:val="28"/>
          <w:szCs w:val="28"/>
          <w:lang w:val="uk-UA" w:eastAsia="uk-UA" w:bidi="uk-UA"/>
        </w:rPr>
      </w:pPr>
    </w:p>
    <w:p w:rsidR="008B5C60" w:rsidRPr="00FC6D6C" w:rsidRDefault="008B5C60" w:rsidP="00FC6D6C">
      <w:pPr>
        <w:pStyle w:val="a5"/>
        <w:widowControl w:val="0"/>
        <w:numPr>
          <w:ilvl w:val="0"/>
          <w:numId w:val="4"/>
        </w:numPr>
        <w:spacing w:after="0" w:line="240" w:lineRule="auto"/>
        <w:ind w:left="0" w:right="-284" w:firstLine="567"/>
        <w:jc w:val="both"/>
        <w:rPr>
          <w:rFonts w:ascii="Times New Roman" w:eastAsia="Times New Roman" w:hAnsi="Times New Roman" w:cs="Times New Roman"/>
          <w:color w:val="000000"/>
          <w:sz w:val="28"/>
          <w:szCs w:val="28"/>
          <w:lang w:val="uk-UA" w:eastAsia="uk-UA" w:bidi="uk-UA"/>
        </w:rPr>
      </w:pPr>
      <w:r w:rsidRPr="00FC6D6C">
        <w:rPr>
          <w:rFonts w:ascii="Times New Roman" w:eastAsia="Times New Roman" w:hAnsi="Times New Roman" w:cs="Times New Roman"/>
          <w:color w:val="000000"/>
          <w:sz w:val="28"/>
          <w:szCs w:val="28"/>
          <w:lang w:val="uk-UA" w:eastAsia="uk-UA" w:bidi="uk-UA"/>
        </w:rPr>
        <w:t>Кількість р</w:t>
      </w:r>
      <w:r w:rsidR="006641AD" w:rsidRPr="00FC6D6C">
        <w:rPr>
          <w:rFonts w:ascii="Times New Roman" w:eastAsia="Times New Roman" w:hAnsi="Times New Roman" w:cs="Times New Roman"/>
          <w:color w:val="000000"/>
          <w:sz w:val="28"/>
          <w:szCs w:val="28"/>
          <w:lang w:val="uk-UA" w:eastAsia="uk-UA" w:bidi="uk-UA"/>
        </w:rPr>
        <w:t xml:space="preserve">озглянутих справ </w:t>
      </w:r>
      <w:r w:rsidR="005B476C" w:rsidRPr="00FC6D6C">
        <w:rPr>
          <w:rFonts w:ascii="Times New Roman" w:eastAsia="Times New Roman" w:hAnsi="Times New Roman" w:cs="Times New Roman"/>
          <w:color w:val="000000"/>
          <w:sz w:val="28"/>
          <w:szCs w:val="28"/>
          <w:lang w:val="uk-UA" w:eastAsia="uk-UA" w:bidi="uk-UA"/>
        </w:rPr>
        <w:t xml:space="preserve">судом у 2022 році </w:t>
      </w:r>
      <w:r w:rsidR="006641AD" w:rsidRPr="00FC6D6C">
        <w:rPr>
          <w:rFonts w:ascii="Times New Roman" w:eastAsia="Times New Roman" w:hAnsi="Times New Roman" w:cs="Times New Roman"/>
          <w:color w:val="000000"/>
          <w:sz w:val="28"/>
          <w:szCs w:val="28"/>
          <w:lang w:val="uk-UA" w:eastAsia="uk-UA" w:bidi="uk-UA"/>
        </w:rPr>
        <w:t>за категоріями</w:t>
      </w:r>
      <w:r w:rsidR="00973353" w:rsidRPr="00FC6D6C">
        <w:rPr>
          <w:rFonts w:ascii="Times New Roman" w:eastAsia="Times New Roman" w:hAnsi="Times New Roman" w:cs="Times New Roman"/>
          <w:color w:val="000000"/>
          <w:sz w:val="28"/>
          <w:szCs w:val="28"/>
          <w:lang w:val="uk-UA" w:eastAsia="uk-UA" w:bidi="uk-UA"/>
        </w:rPr>
        <w:t xml:space="preserve"> та р</w:t>
      </w:r>
      <w:r w:rsidR="00062822" w:rsidRPr="00FC6D6C">
        <w:rPr>
          <w:rFonts w:ascii="Times New Roman" w:eastAsia="Times New Roman" w:hAnsi="Times New Roman" w:cs="Times New Roman"/>
          <w:color w:val="000000"/>
          <w:sz w:val="28"/>
          <w:szCs w:val="28"/>
          <w:lang w:val="uk-UA" w:eastAsia="uk-UA" w:bidi="uk-UA"/>
        </w:rPr>
        <w:t>езультати розгляду справ</w:t>
      </w:r>
      <w:r w:rsidR="00973353" w:rsidRPr="00FC6D6C">
        <w:rPr>
          <w:rFonts w:ascii="Times New Roman" w:eastAsia="Times New Roman" w:hAnsi="Times New Roman" w:cs="Times New Roman"/>
          <w:color w:val="000000"/>
          <w:sz w:val="28"/>
          <w:szCs w:val="28"/>
          <w:lang w:val="uk-UA" w:eastAsia="uk-UA" w:bidi="uk-UA"/>
        </w:rPr>
        <w:t xml:space="preserve"> </w:t>
      </w:r>
      <w:r w:rsidR="006641AD" w:rsidRPr="00FC6D6C">
        <w:rPr>
          <w:rFonts w:ascii="Times New Roman" w:eastAsia="Times New Roman" w:hAnsi="Times New Roman" w:cs="Times New Roman"/>
          <w:color w:val="000000"/>
          <w:sz w:val="28"/>
          <w:szCs w:val="28"/>
          <w:lang w:val="uk-UA" w:eastAsia="uk-UA" w:bidi="uk-UA"/>
        </w:rPr>
        <w:t>протягом звітного періоду:</w:t>
      </w:r>
    </w:p>
    <w:p w:rsidR="00FC6D6C" w:rsidRPr="00FC6D6C" w:rsidRDefault="00FC6D6C" w:rsidP="00FC6D6C">
      <w:pPr>
        <w:pStyle w:val="a5"/>
        <w:widowControl w:val="0"/>
        <w:spacing w:after="0" w:line="240" w:lineRule="auto"/>
        <w:ind w:left="567"/>
        <w:jc w:val="both"/>
        <w:rPr>
          <w:rFonts w:ascii="Times New Roman" w:eastAsia="Times New Roman" w:hAnsi="Times New Roman" w:cs="Times New Roman"/>
          <w:color w:val="000000"/>
          <w:sz w:val="28"/>
          <w:szCs w:val="28"/>
          <w:lang w:val="uk-UA" w:eastAsia="uk-UA" w:bidi="uk-UA"/>
        </w:rPr>
      </w:pPr>
    </w:p>
    <w:tbl>
      <w:tblPr>
        <w:tblW w:w="9799" w:type="dxa"/>
        <w:tblInd w:w="98" w:type="dxa"/>
        <w:tblLayout w:type="fixed"/>
        <w:tblLook w:val="04A0"/>
      </w:tblPr>
      <w:tblGrid>
        <w:gridCol w:w="1853"/>
        <w:gridCol w:w="1078"/>
        <w:gridCol w:w="3324"/>
        <w:gridCol w:w="873"/>
        <w:gridCol w:w="982"/>
        <w:gridCol w:w="823"/>
        <w:gridCol w:w="866"/>
      </w:tblGrid>
      <w:tr w:rsidR="00FC6D6C" w:rsidRPr="00B82C26" w:rsidTr="00B82C26">
        <w:trPr>
          <w:trHeight w:val="260"/>
        </w:trPr>
        <w:tc>
          <w:tcPr>
            <w:tcW w:w="62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Найменування показника</w:t>
            </w:r>
          </w:p>
        </w:tc>
        <w:tc>
          <w:tcPr>
            <w:tcW w:w="1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 xml:space="preserve">Розглянуто справ і </w:t>
            </w:r>
            <w:proofErr w:type="gramStart"/>
            <w:r w:rsidRPr="00B82C26">
              <w:rPr>
                <w:rFonts w:ascii="Times New Roman" w:eastAsia="Times New Roman" w:hAnsi="Times New Roman" w:cs="Times New Roman"/>
                <w:b/>
                <w:bCs/>
                <w:sz w:val="20"/>
                <w:szCs w:val="20"/>
              </w:rPr>
              <w:t>матер</w:t>
            </w:r>
            <w:proofErr w:type="gramEnd"/>
            <w:r w:rsidRPr="00B82C26">
              <w:rPr>
                <w:rFonts w:ascii="Times New Roman" w:eastAsia="Times New Roman" w:hAnsi="Times New Roman" w:cs="Times New Roman"/>
                <w:b/>
                <w:bCs/>
                <w:sz w:val="20"/>
                <w:szCs w:val="20"/>
              </w:rPr>
              <w:t>іалів</w:t>
            </w:r>
          </w:p>
        </w:tc>
        <w:tc>
          <w:tcPr>
            <w:tcW w:w="16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 xml:space="preserve">Залишок нерозглянутих справ і </w:t>
            </w:r>
            <w:proofErr w:type="gramStart"/>
            <w:r w:rsidRPr="00B82C26">
              <w:rPr>
                <w:rFonts w:ascii="Times New Roman" w:eastAsia="Times New Roman" w:hAnsi="Times New Roman" w:cs="Times New Roman"/>
                <w:b/>
                <w:bCs/>
                <w:sz w:val="20"/>
                <w:szCs w:val="20"/>
              </w:rPr>
              <w:t>матер</w:t>
            </w:r>
            <w:proofErr w:type="gramEnd"/>
            <w:r w:rsidRPr="00B82C26">
              <w:rPr>
                <w:rFonts w:ascii="Times New Roman" w:eastAsia="Times New Roman" w:hAnsi="Times New Roman" w:cs="Times New Roman"/>
                <w:b/>
                <w:bCs/>
                <w:sz w:val="20"/>
                <w:szCs w:val="20"/>
              </w:rPr>
              <w:t>іалів на кінець звітного періоду</w:t>
            </w:r>
          </w:p>
        </w:tc>
      </w:tr>
      <w:tr w:rsidR="00FC6D6C" w:rsidRPr="00B82C26" w:rsidTr="00B82C26">
        <w:trPr>
          <w:trHeight w:val="270"/>
        </w:trPr>
        <w:tc>
          <w:tcPr>
            <w:tcW w:w="6255" w:type="dxa"/>
            <w:gridSpan w:val="3"/>
            <w:vMerge/>
            <w:tcBorders>
              <w:top w:val="single" w:sz="4" w:space="0" w:color="auto"/>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1855" w:type="dxa"/>
            <w:gridSpan w:val="2"/>
            <w:vMerge/>
            <w:tcBorders>
              <w:top w:val="single" w:sz="4" w:space="0" w:color="auto"/>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1689" w:type="dxa"/>
            <w:gridSpan w:val="2"/>
            <w:vMerge/>
            <w:tcBorders>
              <w:top w:val="single" w:sz="4" w:space="0" w:color="auto"/>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r>
      <w:tr w:rsidR="00FC6D6C" w:rsidRPr="00B82C26" w:rsidTr="00B82C26">
        <w:trPr>
          <w:trHeight w:val="2300"/>
        </w:trPr>
        <w:tc>
          <w:tcPr>
            <w:tcW w:w="6255" w:type="dxa"/>
            <w:gridSpan w:val="3"/>
            <w:vMerge/>
            <w:tcBorders>
              <w:top w:val="single" w:sz="4" w:space="0" w:color="auto"/>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усього</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i/>
                <w:iCs/>
                <w:sz w:val="20"/>
                <w:szCs w:val="20"/>
              </w:rPr>
            </w:pPr>
            <w:r w:rsidRPr="00B82C26">
              <w:rPr>
                <w:rFonts w:ascii="Times New Roman" w:eastAsia="Times New Roman" w:hAnsi="Times New Roman" w:cs="Times New Roman"/>
                <w:i/>
                <w:iCs/>
                <w:sz w:val="20"/>
                <w:szCs w:val="20"/>
              </w:rPr>
              <w:t>у т.ч. задоволено</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усього</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i/>
                <w:iCs/>
                <w:color w:val="000000"/>
                <w:sz w:val="20"/>
                <w:szCs w:val="20"/>
              </w:rPr>
            </w:pPr>
            <w:r w:rsidRPr="00B82C26">
              <w:rPr>
                <w:rFonts w:ascii="Times New Roman" w:eastAsia="Times New Roman" w:hAnsi="Times New Roman" w:cs="Times New Roman"/>
                <w:i/>
                <w:iCs/>
                <w:color w:val="000000"/>
                <w:sz w:val="20"/>
                <w:szCs w:val="20"/>
              </w:rPr>
              <w:t xml:space="preserve">в т. ч.  не розгля-нутих понад 1 </w:t>
            </w:r>
            <w:proofErr w:type="gramStart"/>
            <w:r w:rsidRPr="00B82C26">
              <w:rPr>
                <w:rFonts w:ascii="Times New Roman" w:eastAsia="Times New Roman" w:hAnsi="Times New Roman" w:cs="Times New Roman"/>
                <w:i/>
                <w:iCs/>
                <w:color w:val="000000"/>
                <w:sz w:val="20"/>
                <w:szCs w:val="20"/>
              </w:rPr>
              <w:t>р</w:t>
            </w:r>
            <w:proofErr w:type="gramEnd"/>
            <w:r w:rsidRPr="00B82C26">
              <w:rPr>
                <w:rFonts w:ascii="Times New Roman" w:eastAsia="Times New Roman" w:hAnsi="Times New Roman" w:cs="Times New Roman"/>
                <w:i/>
                <w:iCs/>
                <w:color w:val="000000"/>
                <w:sz w:val="20"/>
                <w:szCs w:val="20"/>
              </w:rPr>
              <w:t>ік</w:t>
            </w:r>
          </w:p>
        </w:tc>
      </w:tr>
      <w:tr w:rsidR="00FC6D6C" w:rsidRPr="00B82C26" w:rsidTr="00B82C26">
        <w:trPr>
          <w:trHeight w:val="260"/>
        </w:trPr>
        <w:tc>
          <w:tcPr>
            <w:tcW w:w="18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кримінальне судочинство</w:t>
            </w: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Справи кримінального провадження</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82</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х</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105</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35</w:t>
            </w:r>
          </w:p>
        </w:tc>
      </w:tr>
      <w:tr w:rsidR="00FC6D6C" w:rsidRPr="00B82C26" w:rsidTr="00B82C26">
        <w:trPr>
          <w:trHeight w:val="260"/>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Клопотання, скарги, заяви </w:t>
            </w:r>
            <w:proofErr w:type="gramStart"/>
            <w:r w:rsidRPr="00B82C26">
              <w:rPr>
                <w:rFonts w:ascii="Times New Roman" w:eastAsia="Times New Roman" w:hAnsi="Times New Roman" w:cs="Times New Roman"/>
                <w:sz w:val="20"/>
                <w:szCs w:val="20"/>
              </w:rPr>
              <w:t>п</w:t>
            </w:r>
            <w:proofErr w:type="gramEnd"/>
            <w:r w:rsidRPr="00B82C26">
              <w:rPr>
                <w:rFonts w:ascii="Times New Roman" w:eastAsia="Times New Roman" w:hAnsi="Times New Roman" w:cs="Times New Roman"/>
                <w:sz w:val="20"/>
                <w:szCs w:val="20"/>
              </w:rPr>
              <w:t>ід час досудового розслідування (слідчі судді)</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302</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246</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260"/>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roofErr w:type="gramStart"/>
            <w:r w:rsidRPr="00B82C26">
              <w:rPr>
                <w:rFonts w:ascii="Times New Roman" w:eastAsia="Times New Roman" w:hAnsi="Times New Roman" w:cs="Times New Roman"/>
                <w:sz w:val="20"/>
                <w:szCs w:val="20"/>
              </w:rPr>
              <w:t>Справи в</w:t>
            </w:r>
            <w:proofErr w:type="gramEnd"/>
            <w:r w:rsidRPr="00B82C26">
              <w:rPr>
                <w:rFonts w:ascii="Times New Roman" w:eastAsia="Times New Roman" w:hAnsi="Times New Roman" w:cs="Times New Roman"/>
                <w:sz w:val="20"/>
                <w:szCs w:val="20"/>
              </w:rPr>
              <w:t xml:space="preserve"> порядку надання міжнародної правової допомоги</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260"/>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Справи в порядку виконання судових </w:t>
            </w:r>
            <w:proofErr w:type="gramStart"/>
            <w:r w:rsidRPr="00B82C26">
              <w:rPr>
                <w:rFonts w:ascii="Times New Roman" w:eastAsia="Times New Roman" w:hAnsi="Times New Roman" w:cs="Times New Roman"/>
                <w:sz w:val="20"/>
                <w:szCs w:val="20"/>
              </w:rPr>
              <w:t>р</w:t>
            </w:r>
            <w:proofErr w:type="gramEnd"/>
            <w:r w:rsidRPr="00B82C26">
              <w:rPr>
                <w:rFonts w:ascii="Times New Roman" w:eastAsia="Times New Roman" w:hAnsi="Times New Roman" w:cs="Times New Roman"/>
                <w:sz w:val="20"/>
                <w:szCs w:val="20"/>
              </w:rPr>
              <w:t>ішень</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59</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56</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23</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260"/>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Справи про перегляд судового </w:t>
            </w:r>
            <w:proofErr w:type="gramStart"/>
            <w:r w:rsidRPr="00B82C26">
              <w:rPr>
                <w:rFonts w:ascii="Times New Roman" w:eastAsia="Times New Roman" w:hAnsi="Times New Roman" w:cs="Times New Roman"/>
                <w:sz w:val="20"/>
                <w:szCs w:val="20"/>
              </w:rPr>
              <w:t>р</w:t>
            </w:r>
            <w:proofErr w:type="gramEnd"/>
            <w:r w:rsidRPr="00B82C26">
              <w:rPr>
                <w:rFonts w:ascii="Times New Roman" w:eastAsia="Times New Roman" w:hAnsi="Times New Roman" w:cs="Times New Roman"/>
                <w:sz w:val="20"/>
                <w:szCs w:val="20"/>
              </w:rPr>
              <w:t>ішення за нововиявленими або виключними обставинами</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260"/>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Заяви про відновлення втрачених </w:t>
            </w:r>
            <w:proofErr w:type="gramStart"/>
            <w:r w:rsidRPr="00B82C26">
              <w:rPr>
                <w:rFonts w:ascii="Times New Roman" w:eastAsia="Times New Roman" w:hAnsi="Times New Roman" w:cs="Times New Roman"/>
                <w:sz w:val="20"/>
                <w:szCs w:val="20"/>
              </w:rPr>
              <w:t>матер</w:t>
            </w:r>
            <w:proofErr w:type="gramEnd"/>
            <w:r w:rsidRPr="00B82C26">
              <w:rPr>
                <w:rFonts w:ascii="Times New Roman" w:eastAsia="Times New Roman" w:hAnsi="Times New Roman" w:cs="Times New Roman"/>
                <w:sz w:val="20"/>
                <w:szCs w:val="20"/>
              </w:rPr>
              <w:t>іалів кримінального провадження</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260"/>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Заяви про відвід судді (слідчого судді)</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21</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17</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260"/>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Кримінальні справи, </w:t>
            </w:r>
            <w:proofErr w:type="gramStart"/>
            <w:r w:rsidRPr="00B82C26">
              <w:rPr>
                <w:rFonts w:ascii="Times New Roman" w:eastAsia="Times New Roman" w:hAnsi="Times New Roman" w:cs="Times New Roman"/>
                <w:sz w:val="20"/>
                <w:szCs w:val="20"/>
              </w:rPr>
              <w:t>матер</w:t>
            </w:r>
            <w:proofErr w:type="gramEnd"/>
            <w:r w:rsidRPr="00B82C26">
              <w:rPr>
                <w:rFonts w:ascii="Times New Roman" w:eastAsia="Times New Roman" w:hAnsi="Times New Roman" w:cs="Times New Roman"/>
                <w:sz w:val="20"/>
                <w:szCs w:val="20"/>
              </w:rPr>
              <w:t>іали (КПК 1960 р.)</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260"/>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Клопотання прокурора про закриття кримінального провадження </w:t>
            </w:r>
            <w:proofErr w:type="gramStart"/>
            <w:r w:rsidRPr="00B82C26">
              <w:rPr>
                <w:rFonts w:ascii="Times New Roman" w:eastAsia="Times New Roman" w:hAnsi="Times New Roman" w:cs="Times New Roman"/>
                <w:sz w:val="20"/>
                <w:szCs w:val="20"/>
              </w:rPr>
              <w:t>в</w:t>
            </w:r>
            <w:proofErr w:type="gramEnd"/>
            <w:r w:rsidRPr="00B82C26">
              <w:rPr>
                <w:rFonts w:ascii="Times New Roman" w:eastAsia="Times New Roman" w:hAnsi="Times New Roman" w:cs="Times New Roman"/>
                <w:sz w:val="20"/>
                <w:szCs w:val="20"/>
              </w:rPr>
              <w:t xml:space="preserve"> </w:t>
            </w:r>
            <w:proofErr w:type="gramStart"/>
            <w:r w:rsidRPr="00B82C26">
              <w:rPr>
                <w:rFonts w:ascii="Times New Roman" w:eastAsia="Times New Roman" w:hAnsi="Times New Roman" w:cs="Times New Roman"/>
                <w:sz w:val="20"/>
                <w:szCs w:val="20"/>
              </w:rPr>
              <w:t>порядку</w:t>
            </w:r>
            <w:proofErr w:type="gramEnd"/>
            <w:r w:rsidRPr="00B82C26">
              <w:rPr>
                <w:rFonts w:ascii="Times New Roman" w:eastAsia="Times New Roman" w:hAnsi="Times New Roman" w:cs="Times New Roman"/>
                <w:sz w:val="20"/>
                <w:szCs w:val="20"/>
              </w:rPr>
              <w:t xml:space="preserve"> статті 284 КПК</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6</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6</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260"/>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Інші (не зазначені  в рядках 1-9)</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260"/>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1078" w:type="dxa"/>
            <w:tcBorders>
              <w:top w:val="nil"/>
              <w:left w:val="nil"/>
              <w:bottom w:val="single" w:sz="4" w:space="0" w:color="auto"/>
              <w:right w:val="single" w:sz="4" w:space="0" w:color="auto"/>
            </w:tcBorders>
            <w:shd w:val="clear" w:color="auto" w:fill="auto"/>
            <w:noWrap/>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УСЬОГО</w:t>
            </w:r>
          </w:p>
        </w:tc>
        <w:tc>
          <w:tcPr>
            <w:tcW w:w="3324" w:type="dxa"/>
            <w:tcBorders>
              <w:top w:val="nil"/>
              <w:left w:val="nil"/>
              <w:bottom w:val="single" w:sz="4" w:space="0" w:color="auto"/>
              <w:right w:val="single" w:sz="4" w:space="0" w:color="auto"/>
            </w:tcBorders>
            <w:shd w:val="clear" w:color="auto" w:fill="auto"/>
            <w:noWrap/>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474</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328</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130</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35</w:t>
            </w:r>
          </w:p>
        </w:tc>
      </w:tr>
      <w:tr w:rsidR="00FC6D6C" w:rsidRPr="00B82C26" w:rsidTr="00B82C26">
        <w:trPr>
          <w:trHeight w:val="333"/>
        </w:trPr>
        <w:tc>
          <w:tcPr>
            <w:tcW w:w="185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адміністративне судочинство</w:t>
            </w: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Позовні заяви</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12</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10</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273"/>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1078" w:type="dxa"/>
            <w:tcBorders>
              <w:top w:val="nil"/>
              <w:left w:val="nil"/>
              <w:bottom w:val="single" w:sz="4" w:space="0" w:color="auto"/>
              <w:right w:val="nil"/>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3324"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i/>
                <w:iCs/>
                <w:sz w:val="20"/>
                <w:szCs w:val="20"/>
              </w:rPr>
            </w:pPr>
            <w:r w:rsidRPr="00B82C26">
              <w:rPr>
                <w:rFonts w:ascii="Times New Roman" w:eastAsia="Times New Roman" w:hAnsi="Times New Roman" w:cs="Times New Roman"/>
                <w:i/>
                <w:iCs/>
                <w:sz w:val="20"/>
                <w:szCs w:val="20"/>
              </w:rPr>
              <w:t>Справи</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10</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9</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523"/>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Заяви про забезпечення (скасування забезпечення) доказів, </w:t>
            </w:r>
            <w:proofErr w:type="gramStart"/>
            <w:r w:rsidRPr="00B82C26">
              <w:rPr>
                <w:rFonts w:ascii="Times New Roman" w:eastAsia="Times New Roman" w:hAnsi="Times New Roman" w:cs="Times New Roman"/>
                <w:sz w:val="20"/>
                <w:szCs w:val="20"/>
              </w:rPr>
              <w:t>позову до подання позовної заяви</w:t>
            </w:r>
            <w:proofErr w:type="gramEnd"/>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63"/>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Справи в порядку виконання судових </w:t>
            </w:r>
            <w:proofErr w:type="gramStart"/>
            <w:r w:rsidRPr="00B82C26">
              <w:rPr>
                <w:rFonts w:ascii="Times New Roman" w:eastAsia="Times New Roman" w:hAnsi="Times New Roman" w:cs="Times New Roman"/>
                <w:sz w:val="20"/>
                <w:szCs w:val="20"/>
              </w:rPr>
              <w:t>р</w:t>
            </w:r>
            <w:proofErr w:type="gramEnd"/>
            <w:r w:rsidRPr="00B82C26">
              <w:rPr>
                <w:rFonts w:ascii="Times New Roman" w:eastAsia="Times New Roman" w:hAnsi="Times New Roman" w:cs="Times New Roman"/>
                <w:sz w:val="20"/>
                <w:szCs w:val="20"/>
              </w:rPr>
              <w:t>ішень</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483"/>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Справи про перегляд судового </w:t>
            </w:r>
            <w:proofErr w:type="gramStart"/>
            <w:r w:rsidRPr="00B82C26">
              <w:rPr>
                <w:rFonts w:ascii="Times New Roman" w:eastAsia="Times New Roman" w:hAnsi="Times New Roman" w:cs="Times New Roman"/>
                <w:sz w:val="20"/>
                <w:szCs w:val="20"/>
              </w:rPr>
              <w:t>р</w:t>
            </w:r>
            <w:proofErr w:type="gramEnd"/>
            <w:r w:rsidRPr="00B82C26">
              <w:rPr>
                <w:rFonts w:ascii="Times New Roman" w:eastAsia="Times New Roman" w:hAnsi="Times New Roman" w:cs="Times New Roman"/>
                <w:sz w:val="20"/>
                <w:szCs w:val="20"/>
              </w:rPr>
              <w:t>ішення за нововиявленими або виключними обставинами</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43"/>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Заяви про відновлення втраченого судового провадження</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43"/>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Заяви про відвід судді</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63"/>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Доручення судів України/іноземних суді</w:t>
            </w:r>
            <w:proofErr w:type="gramStart"/>
            <w:r w:rsidRPr="00B82C26">
              <w:rPr>
                <w:rFonts w:ascii="Times New Roman" w:eastAsia="Times New Roman" w:hAnsi="Times New Roman" w:cs="Times New Roman"/>
                <w:sz w:val="20"/>
                <w:szCs w:val="20"/>
              </w:rPr>
              <w:t>в</w:t>
            </w:r>
            <w:proofErr w:type="gramEnd"/>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33"/>
        </w:trPr>
        <w:tc>
          <w:tcPr>
            <w:tcW w:w="1853" w:type="dxa"/>
            <w:vMerge/>
            <w:tcBorders>
              <w:top w:val="nil"/>
              <w:left w:val="single" w:sz="4" w:space="0" w:color="auto"/>
              <w:bottom w:val="single" w:sz="4" w:space="0" w:color="000000"/>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1078" w:type="dxa"/>
            <w:tcBorders>
              <w:top w:val="nil"/>
              <w:left w:val="nil"/>
              <w:bottom w:val="single" w:sz="4" w:space="0" w:color="auto"/>
              <w:right w:val="single" w:sz="4" w:space="0" w:color="auto"/>
            </w:tcBorders>
            <w:shd w:val="clear" w:color="auto" w:fill="auto"/>
            <w:noWrap/>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УСЬОГО</w:t>
            </w:r>
          </w:p>
        </w:tc>
        <w:tc>
          <w:tcPr>
            <w:tcW w:w="3324" w:type="dxa"/>
            <w:tcBorders>
              <w:top w:val="nil"/>
              <w:left w:val="nil"/>
              <w:bottom w:val="single" w:sz="4" w:space="0" w:color="auto"/>
              <w:right w:val="single" w:sz="4" w:space="0" w:color="auto"/>
            </w:tcBorders>
            <w:shd w:val="clear" w:color="auto" w:fill="auto"/>
            <w:noWrap/>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12</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9</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63"/>
        </w:trPr>
        <w:tc>
          <w:tcPr>
            <w:tcW w:w="18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lastRenderedPageBreak/>
              <w:t>циві</w:t>
            </w:r>
            <w:proofErr w:type="gramStart"/>
            <w:r w:rsidRPr="00B82C26">
              <w:rPr>
                <w:rFonts w:ascii="Times New Roman" w:eastAsia="Times New Roman" w:hAnsi="Times New Roman" w:cs="Times New Roman"/>
                <w:b/>
                <w:bCs/>
                <w:color w:val="000000"/>
                <w:sz w:val="20"/>
                <w:szCs w:val="20"/>
              </w:rPr>
              <w:t>льне</w:t>
            </w:r>
            <w:proofErr w:type="gramEnd"/>
            <w:r w:rsidRPr="00B82C26">
              <w:rPr>
                <w:rFonts w:ascii="Times New Roman" w:eastAsia="Times New Roman" w:hAnsi="Times New Roman" w:cs="Times New Roman"/>
                <w:b/>
                <w:bCs/>
                <w:color w:val="000000"/>
                <w:sz w:val="20"/>
                <w:szCs w:val="20"/>
              </w:rPr>
              <w:t xml:space="preserve"> судочинство</w:t>
            </w: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Заяви про видачу/скасування </w:t>
            </w:r>
            <w:proofErr w:type="gramStart"/>
            <w:r w:rsidRPr="00B82C26">
              <w:rPr>
                <w:rFonts w:ascii="Times New Roman" w:eastAsia="Times New Roman" w:hAnsi="Times New Roman" w:cs="Times New Roman"/>
                <w:sz w:val="20"/>
                <w:szCs w:val="20"/>
              </w:rPr>
              <w:t>судового</w:t>
            </w:r>
            <w:proofErr w:type="gramEnd"/>
            <w:r w:rsidRPr="00B82C26">
              <w:rPr>
                <w:rFonts w:ascii="Times New Roman" w:eastAsia="Times New Roman" w:hAnsi="Times New Roman" w:cs="Times New Roman"/>
                <w:sz w:val="20"/>
                <w:szCs w:val="20"/>
              </w:rPr>
              <w:t xml:space="preserve"> наказу</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115</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24</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52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Заяви про забезпечення (скасування забезпечення) доказів, </w:t>
            </w:r>
            <w:proofErr w:type="gramStart"/>
            <w:r w:rsidRPr="00B82C26">
              <w:rPr>
                <w:rFonts w:ascii="Times New Roman" w:eastAsia="Times New Roman" w:hAnsi="Times New Roman" w:cs="Times New Roman"/>
                <w:sz w:val="20"/>
                <w:szCs w:val="20"/>
              </w:rPr>
              <w:t>позову до подання позовної заяви</w:t>
            </w:r>
            <w:proofErr w:type="gramEnd"/>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7</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1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Позовні заяви</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368</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328</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22</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28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1078" w:type="dxa"/>
            <w:tcBorders>
              <w:top w:val="nil"/>
              <w:left w:val="nil"/>
              <w:bottom w:val="single" w:sz="4" w:space="0" w:color="auto"/>
              <w:right w:val="nil"/>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3324"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i/>
                <w:iCs/>
                <w:sz w:val="20"/>
                <w:szCs w:val="20"/>
              </w:rPr>
            </w:pPr>
            <w:r w:rsidRPr="00B82C26">
              <w:rPr>
                <w:rFonts w:ascii="Times New Roman" w:eastAsia="Times New Roman" w:hAnsi="Times New Roman" w:cs="Times New Roman"/>
                <w:i/>
                <w:iCs/>
                <w:sz w:val="20"/>
                <w:szCs w:val="20"/>
              </w:rPr>
              <w:t>Справи позовного провадження</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287</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217</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115</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w:t>
            </w:r>
          </w:p>
        </w:tc>
      </w:tr>
      <w:tr w:rsidR="00FC6D6C" w:rsidRPr="00B82C26" w:rsidTr="00B82C26">
        <w:trPr>
          <w:trHeight w:val="34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Заяви окремого провадження</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34</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28</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6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1078" w:type="dxa"/>
            <w:tcBorders>
              <w:top w:val="nil"/>
              <w:left w:val="nil"/>
              <w:bottom w:val="single" w:sz="4" w:space="0" w:color="auto"/>
              <w:right w:val="nil"/>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3324"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i/>
                <w:iCs/>
                <w:sz w:val="20"/>
                <w:szCs w:val="20"/>
              </w:rPr>
            </w:pPr>
            <w:r w:rsidRPr="00B82C26">
              <w:rPr>
                <w:rFonts w:ascii="Times New Roman" w:eastAsia="Times New Roman" w:hAnsi="Times New Roman" w:cs="Times New Roman"/>
                <w:i/>
                <w:iCs/>
                <w:sz w:val="20"/>
                <w:szCs w:val="20"/>
              </w:rPr>
              <w:t>Справи окремого провадження</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23</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20</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8</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6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Заяви про перегляд заочного </w:t>
            </w:r>
            <w:proofErr w:type="gramStart"/>
            <w:r w:rsidRPr="00B82C26">
              <w:rPr>
                <w:rFonts w:ascii="Times New Roman" w:eastAsia="Times New Roman" w:hAnsi="Times New Roman" w:cs="Times New Roman"/>
                <w:sz w:val="20"/>
                <w:szCs w:val="20"/>
              </w:rPr>
              <w:t>р</w:t>
            </w:r>
            <w:proofErr w:type="gramEnd"/>
            <w:r w:rsidRPr="00B82C26">
              <w:rPr>
                <w:rFonts w:ascii="Times New Roman" w:eastAsia="Times New Roman" w:hAnsi="Times New Roman" w:cs="Times New Roman"/>
                <w:sz w:val="20"/>
                <w:szCs w:val="20"/>
              </w:rPr>
              <w:t>ішення</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52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Заяви про перегляд </w:t>
            </w:r>
            <w:proofErr w:type="gramStart"/>
            <w:r w:rsidRPr="00B82C26">
              <w:rPr>
                <w:rFonts w:ascii="Times New Roman" w:eastAsia="Times New Roman" w:hAnsi="Times New Roman" w:cs="Times New Roman"/>
                <w:sz w:val="20"/>
                <w:szCs w:val="20"/>
              </w:rPr>
              <w:t>р</w:t>
            </w:r>
            <w:proofErr w:type="gramEnd"/>
            <w:r w:rsidRPr="00B82C26">
              <w:rPr>
                <w:rFonts w:ascii="Times New Roman" w:eastAsia="Times New Roman" w:hAnsi="Times New Roman" w:cs="Times New Roman"/>
                <w:sz w:val="20"/>
                <w:szCs w:val="20"/>
              </w:rPr>
              <w:t>ішень, ухвал суду чи судових наказів у зв’язку з нововиявленими або виключними обставинами</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6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Заяви про відновлення втраченого судового провадження</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6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Заяви про відвід судді</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6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Скарги на дії або бездіяльність виконавчої служби</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52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Клопотання, заяви, подання у порядку виконання судових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ішень та рішень інших органів (посадових осіб)</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15</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11</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805"/>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Клопотання про визнання та звернення до виконання </w:t>
            </w:r>
            <w:proofErr w:type="gramStart"/>
            <w:r w:rsidRPr="00B82C26">
              <w:rPr>
                <w:rFonts w:ascii="Times New Roman" w:eastAsia="Times New Roman" w:hAnsi="Times New Roman" w:cs="Times New Roman"/>
                <w:sz w:val="20"/>
                <w:szCs w:val="20"/>
              </w:rPr>
              <w:t>р</w:t>
            </w:r>
            <w:proofErr w:type="gramEnd"/>
            <w:r w:rsidRPr="00B82C26">
              <w:rPr>
                <w:rFonts w:ascii="Times New Roman" w:eastAsia="Times New Roman" w:hAnsi="Times New Roman" w:cs="Times New Roman"/>
                <w:sz w:val="20"/>
                <w:szCs w:val="20"/>
              </w:rPr>
              <w:t>ішення іноземного суду, що підлягає примусовому виконанню / що не підлягає примусовому виконанню</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6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Доручення судів України / іноземних суді</w:t>
            </w:r>
            <w:proofErr w:type="gramStart"/>
            <w:r w:rsidRPr="00B82C26">
              <w:rPr>
                <w:rFonts w:ascii="Times New Roman" w:eastAsia="Times New Roman" w:hAnsi="Times New Roman" w:cs="Times New Roman"/>
                <w:sz w:val="20"/>
                <w:szCs w:val="20"/>
              </w:rPr>
              <w:t>в</w:t>
            </w:r>
            <w:proofErr w:type="gramEnd"/>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1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1078" w:type="dxa"/>
            <w:tcBorders>
              <w:top w:val="nil"/>
              <w:left w:val="nil"/>
              <w:bottom w:val="single" w:sz="4" w:space="0" w:color="auto"/>
              <w:right w:val="single" w:sz="4" w:space="0" w:color="auto"/>
            </w:tcBorders>
            <w:shd w:val="clear" w:color="auto" w:fill="auto"/>
            <w:noWrap/>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УСЬОГО</w:t>
            </w:r>
          </w:p>
        </w:tc>
        <w:tc>
          <w:tcPr>
            <w:tcW w:w="3324" w:type="dxa"/>
            <w:tcBorders>
              <w:top w:val="nil"/>
              <w:left w:val="nil"/>
              <w:bottom w:val="single" w:sz="4" w:space="0" w:color="auto"/>
              <w:right w:val="single" w:sz="4" w:space="0" w:color="auto"/>
            </w:tcBorders>
            <w:shd w:val="clear" w:color="auto" w:fill="auto"/>
            <w:noWrap/>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499</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278</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151</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w:t>
            </w:r>
          </w:p>
        </w:tc>
      </w:tr>
      <w:tr w:rsidR="00FC6D6C" w:rsidRPr="00B82C26" w:rsidTr="00B82C26">
        <w:trPr>
          <w:trHeight w:val="373"/>
        </w:trPr>
        <w:tc>
          <w:tcPr>
            <w:tcW w:w="1853" w:type="dxa"/>
            <w:vMerge w:val="restart"/>
            <w:tcBorders>
              <w:top w:val="nil"/>
              <w:left w:val="single" w:sz="4" w:space="0" w:color="auto"/>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адміністративні правопорушення</w:t>
            </w:r>
          </w:p>
        </w:tc>
        <w:tc>
          <w:tcPr>
            <w:tcW w:w="4402" w:type="dxa"/>
            <w:gridSpan w:val="2"/>
            <w:tcBorders>
              <w:top w:val="single" w:sz="4" w:space="0" w:color="auto"/>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Справи  про адміністративні правопорушення</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420</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х</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38</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3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i/>
                <w:iCs/>
                <w:color w:val="000000"/>
                <w:sz w:val="20"/>
                <w:szCs w:val="20"/>
              </w:rPr>
            </w:pPr>
            <w:proofErr w:type="gramStart"/>
            <w:r w:rsidRPr="00B82C26">
              <w:rPr>
                <w:rFonts w:ascii="Times New Roman" w:eastAsia="Times New Roman" w:hAnsi="Times New Roman" w:cs="Times New Roman"/>
                <w:i/>
                <w:iCs/>
                <w:color w:val="000000"/>
                <w:sz w:val="20"/>
                <w:szCs w:val="20"/>
              </w:rPr>
              <w:t>у</w:t>
            </w:r>
            <w:proofErr w:type="gramEnd"/>
            <w:r w:rsidRPr="00B82C26">
              <w:rPr>
                <w:rFonts w:ascii="Times New Roman" w:eastAsia="Times New Roman" w:hAnsi="Times New Roman" w:cs="Times New Roman"/>
                <w:i/>
                <w:iCs/>
                <w:color w:val="000000"/>
                <w:sz w:val="20"/>
                <w:szCs w:val="20"/>
              </w:rPr>
              <w:t xml:space="preserve"> тому числі щодо корупційних правопорушень</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х</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52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4402" w:type="dxa"/>
            <w:gridSpan w:val="2"/>
            <w:tcBorders>
              <w:top w:val="single" w:sz="4" w:space="0" w:color="auto"/>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Справи у порядку виконання постанов </w:t>
            </w:r>
            <w:proofErr w:type="gramStart"/>
            <w:r w:rsidRPr="00B82C26">
              <w:rPr>
                <w:rFonts w:ascii="Times New Roman" w:eastAsia="Times New Roman" w:hAnsi="Times New Roman" w:cs="Times New Roman"/>
                <w:color w:val="000000"/>
                <w:sz w:val="20"/>
                <w:szCs w:val="20"/>
              </w:rPr>
              <w:t>у</w:t>
            </w:r>
            <w:proofErr w:type="gramEnd"/>
            <w:r w:rsidRPr="00B82C26">
              <w:rPr>
                <w:rFonts w:ascii="Times New Roman" w:eastAsia="Times New Roman" w:hAnsi="Times New Roman" w:cs="Times New Roman"/>
                <w:color w:val="000000"/>
                <w:sz w:val="20"/>
                <w:szCs w:val="20"/>
              </w:rPr>
              <w:t xml:space="preserve"> справах про адміністративні правопорушення</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12</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5</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1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4402" w:type="dxa"/>
            <w:gridSpan w:val="2"/>
            <w:tcBorders>
              <w:top w:val="single" w:sz="4" w:space="0" w:color="auto"/>
              <w:left w:val="nil"/>
              <w:bottom w:val="single" w:sz="4" w:space="0" w:color="auto"/>
              <w:right w:val="single" w:sz="4" w:space="0" w:color="000000"/>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відвід судді</w:t>
            </w: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p>
        </w:tc>
      </w:tr>
      <w:tr w:rsidR="00FC6D6C" w:rsidRPr="00B82C26" w:rsidTr="00B82C26">
        <w:trPr>
          <w:trHeight w:val="343"/>
        </w:trPr>
        <w:tc>
          <w:tcPr>
            <w:tcW w:w="1853" w:type="dxa"/>
            <w:vMerge/>
            <w:tcBorders>
              <w:top w:val="nil"/>
              <w:left w:val="single" w:sz="4" w:space="0" w:color="auto"/>
              <w:bottom w:val="single" w:sz="4" w:space="0" w:color="auto"/>
              <w:right w:val="single" w:sz="4" w:space="0" w:color="auto"/>
            </w:tcBorders>
            <w:vAlign w:val="center"/>
            <w:hideMark/>
          </w:tcPr>
          <w:p w:rsidR="00FC6D6C" w:rsidRPr="00B82C26" w:rsidRDefault="00FC6D6C" w:rsidP="00B82C26">
            <w:pPr>
              <w:spacing w:after="0" w:line="240" w:lineRule="auto"/>
              <w:jc w:val="center"/>
              <w:rPr>
                <w:rFonts w:ascii="Times New Roman" w:eastAsia="Times New Roman" w:hAnsi="Times New Roman" w:cs="Times New Roman"/>
                <w:b/>
                <w:bCs/>
                <w:color w:val="000000"/>
                <w:sz w:val="20"/>
                <w:szCs w:val="20"/>
              </w:rPr>
            </w:pPr>
          </w:p>
        </w:tc>
        <w:tc>
          <w:tcPr>
            <w:tcW w:w="1078" w:type="dxa"/>
            <w:tcBorders>
              <w:top w:val="nil"/>
              <w:left w:val="nil"/>
              <w:bottom w:val="single" w:sz="4" w:space="0" w:color="auto"/>
              <w:right w:val="single" w:sz="4" w:space="0" w:color="auto"/>
            </w:tcBorders>
            <w:shd w:val="clear" w:color="auto" w:fill="auto"/>
            <w:noWrap/>
            <w:vAlign w:val="center"/>
            <w:hideMark/>
          </w:tcPr>
          <w:p w:rsidR="00FC6D6C" w:rsidRPr="00B82C26" w:rsidRDefault="00FC6D6C"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УСЬОГО</w:t>
            </w:r>
          </w:p>
        </w:tc>
        <w:tc>
          <w:tcPr>
            <w:tcW w:w="3324"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color w:val="000000"/>
                <w:sz w:val="20"/>
                <w:szCs w:val="20"/>
              </w:rPr>
            </w:pPr>
          </w:p>
        </w:tc>
        <w:tc>
          <w:tcPr>
            <w:tcW w:w="87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432</w:t>
            </w:r>
          </w:p>
        </w:tc>
        <w:tc>
          <w:tcPr>
            <w:tcW w:w="982"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5</w:t>
            </w:r>
          </w:p>
        </w:tc>
        <w:tc>
          <w:tcPr>
            <w:tcW w:w="823"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38</w:t>
            </w:r>
          </w:p>
        </w:tc>
        <w:tc>
          <w:tcPr>
            <w:tcW w:w="866" w:type="dxa"/>
            <w:tcBorders>
              <w:top w:val="nil"/>
              <w:left w:val="nil"/>
              <w:bottom w:val="single" w:sz="4" w:space="0" w:color="auto"/>
              <w:right w:val="single" w:sz="4" w:space="0" w:color="auto"/>
            </w:tcBorders>
            <w:shd w:val="clear" w:color="auto" w:fill="auto"/>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0</w:t>
            </w:r>
          </w:p>
        </w:tc>
      </w:tr>
      <w:tr w:rsidR="00FC6D6C" w:rsidRPr="00B82C26" w:rsidTr="00FA20D1">
        <w:trPr>
          <w:trHeight w:val="313"/>
        </w:trPr>
        <w:tc>
          <w:tcPr>
            <w:tcW w:w="62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6D6C" w:rsidRPr="00FA20D1" w:rsidRDefault="00FC6D6C" w:rsidP="00B82C26">
            <w:pPr>
              <w:spacing w:after="0" w:line="240" w:lineRule="auto"/>
              <w:jc w:val="center"/>
              <w:rPr>
                <w:rFonts w:ascii="Times New Roman" w:eastAsia="Times New Roman" w:hAnsi="Times New Roman" w:cs="Times New Roman"/>
                <w:b/>
                <w:bCs/>
                <w:color w:val="000000"/>
                <w:sz w:val="20"/>
                <w:szCs w:val="20"/>
                <w:lang w:val="uk-UA"/>
              </w:rPr>
            </w:pPr>
            <w:r w:rsidRPr="00B82C26">
              <w:rPr>
                <w:rFonts w:ascii="Times New Roman" w:eastAsia="Times New Roman" w:hAnsi="Times New Roman" w:cs="Times New Roman"/>
                <w:b/>
                <w:bCs/>
                <w:color w:val="000000"/>
                <w:sz w:val="20"/>
                <w:szCs w:val="20"/>
              </w:rPr>
              <w:t>УСЬОГО</w:t>
            </w:r>
            <w:r w:rsidR="00FA20D1">
              <w:rPr>
                <w:rFonts w:ascii="Times New Roman" w:eastAsia="Times New Roman" w:hAnsi="Times New Roman" w:cs="Times New Roman"/>
                <w:b/>
                <w:bCs/>
                <w:color w:val="000000"/>
                <w:sz w:val="20"/>
                <w:szCs w:val="20"/>
                <w:lang w:val="uk-UA"/>
              </w:rPr>
              <w:t xml:space="preserve"> у 2022 році:</w:t>
            </w:r>
          </w:p>
        </w:tc>
        <w:tc>
          <w:tcPr>
            <w:tcW w:w="873" w:type="dxa"/>
            <w:tcBorders>
              <w:top w:val="nil"/>
              <w:left w:val="nil"/>
              <w:bottom w:val="single" w:sz="4" w:space="0" w:color="auto"/>
              <w:right w:val="single" w:sz="4" w:space="0" w:color="auto"/>
            </w:tcBorders>
            <w:shd w:val="clear" w:color="auto" w:fill="D9D9D9" w:themeFill="background1" w:themeFillShade="D9"/>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1 417</w:t>
            </w:r>
          </w:p>
        </w:tc>
        <w:tc>
          <w:tcPr>
            <w:tcW w:w="982" w:type="dxa"/>
            <w:tcBorders>
              <w:top w:val="nil"/>
              <w:left w:val="nil"/>
              <w:bottom w:val="single" w:sz="4" w:space="0" w:color="auto"/>
              <w:right w:val="single" w:sz="4" w:space="0" w:color="auto"/>
            </w:tcBorders>
            <w:shd w:val="clear" w:color="auto" w:fill="D9D9D9" w:themeFill="background1" w:themeFillShade="D9"/>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620</w:t>
            </w:r>
          </w:p>
        </w:tc>
        <w:tc>
          <w:tcPr>
            <w:tcW w:w="823" w:type="dxa"/>
            <w:tcBorders>
              <w:top w:val="nil"/>
              <w:left w:val="nil"/>
              <w:bottom w:val="single" w:sz="4" w:space="0" w:color="auto"/>
              <w:right w:val="single" w:sz="4" w:space="0" w:color="auto"/>
            </w:tcBorders>
            <w:shd w:val="clear" w:color="auto" w:fill="D9D9D9" w:themeFill="background1" w:themeFillShade="D9"/>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321</w:t>
            </w:r>
          </w:p>
        </w:tc>
        <w:tc>
          <w:tcPr>
            <w:tcW w:w="866" w:type="dxa"/>
            <w:tcBorders>
              <w:top w:val="nil"/>
              <w:left w:val="nil"/>
              <w:bottom w:val="single" w:sz="4" w:space="0" w:color="auto"/>
              <w:right w:val="single" w:sz="4" w:space="0" w:color="auto"/>
            </w:tcBorders>
            <w:shd w:val="clear" w:color="auto" w:fill="D9D9D9" w:themeFill="background1" w:themeFillShade="D9"/>
            <w:vAlign w:val="center"/>
            <w:hideMark/>
          </w:tcPr>
          <w:p w:rsidR="00FC6D6C" w:rsidRPr="00B82C26" w:rsidRDefault="00FC6D6C"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38</w:t>
            </w:r>
          </w:p>
        </w:tc>
      </w:tr>
      <w:tr w:rsidR="00FA20D1" w:rsidRPr="00B82C26" w:rsidTr="00FA20D1">
        <w:trPr>
          <w:trHeight w:val="313"/>
        </w:trPr>
        <w:tc>
          <w:tcPr>
            <w:tcW w:w="62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20D1" w:rsidRPr="00FA20D1" w:rsidRDefault="00FA20D1" w:rsidP="00B82C26">
            <w:pPr>
              <w:spacing w:after="0" w:line="240" w:lineRule="auto"/>
              <w:jc w:val="center"/>
              <w:rPr>
                <w:rFonts w:ascii="Times New Roman" w:eastAsia="Times New Roman" w:hAnsi="Times New Roman" w:cs="Times New Roman"/>
                <w:b/>
                <w:bCs/>
                <w:i/>
                <w:color w:val="000000"/>
                <w:sz w:val="20"/>
                <w:szCs w:val="20"/>
                <w:lang w:val="uk-UA"/>
              </w:rPr>
            </w:pPr>
            <w:r w:rsidRPr="00FA20D1">
              <w:rPr>
                <w:rFonts w:ascii="Times New Roman" w:eastAsia="Times New Roman" w:hAnsi="Times New Roman" w:cs="Times New Roman"/>
                <w:b/>
                <w:bCs/>
                <w:i/>
                <w:color w:val="000000"/>
                <w:sz w:val="20"/>
                <w:szCs w:val="20"/>
                <w:lang w:val="uk-UA"/>
              </w:rPr>
              <w:t>УСЬОГО у 2021 році:</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FA20D1" w:rsidRPr="00FA20D1" w:rsidRDefault="00FA20D1" w:rsidP="00FA20D1">
            <w:pPr>
              <w:jc w:val="center"/>
              <w:rPr>
                <w:rFonts w:ascii="Times New Roman" w:hAnsi="Times New Roman" w:cs="Times New Roman"/>
                <w:i/>
                <w:sz w:val="20"/>
                <w:szCs w:val="20"/>
              </w:rPr>
            </w:pPr>
            <w:r w:rsidRPr="00FA20D1">
              <w:rPr>
                <w:rFonts w:ascii="Times New Roman" w:hAnsi="Times New Roman" w:cs="Times New Roman"/>
                <w:i/>
                <w:sz w:val="20"/>
                <w:szCs w:val="20"/>
              </w:rPr>
              <w:t>1 496</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FA20D1" w:rsidRPr="00FA20D1" w:rsidRDefault="00FA20D1" w:rsidP="00FA20D1">
            <w:pPr>
              <w:jc w:val="center"/>
              <w:rPr>
                <w:rFonts w:ascii="Times New Roman" w:hAnsi="Times New Roman" w:cs="Times New Roman"/>
                <w:i/>
                <w:sz w:val="20"/>
                <w:szCs w:val="20"/>
              </w:rPr>
            </w:pPr>
            <w:r w:rsidRPr="00FA20D1">
              <w:rPr>
                <w:rFonts w:ascii="Times New Roman" w:hAnsi="Times New Roman" w:cs="Times New Roman"/>
                <w:i/>
                <w:sz w:val="20"/>
                <w:szCs w:val="20"/>
              </w:rPr>
              <w:t>617</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FA20D1" w:rsidRPr="00FA20D1" w:rsidRDefault="00FA20D1" w:rsidP="00FA20D1">
            <w:pPr>
              <w:jc w:val="center"/>
              <w:rPr>
                <w:rFonts w:ascii="Times New Roman" w:hAnsi="Times New Roman" w:cs="Times New Roman"/>
                <w:i/>
                <w:sz w:val="20"/>
                <w:szCs w:val="20"/>
              </w:rPr>
            </w:pPr>
            <w:r w:rsidRPr="00FA20D1">
              <w:rPr>
                <w:rFonts w:ascii="Times New Roman" w:hAnsi="Times New Roman" w:cs="Times New Roman"/>
                <w:i/>
                <w:sz w:val="20"/>
                <w:szCs w:val="20"/>
              </w:rPr>
              <w:t>227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FA20D1" w:rsidRPr="00FA20D1" w:rsidRDefault="00FA20D1" w:rsidP="00FA20D1">
            <w:pPr>
              <w:jc w:val="center"/>
              <w:rPr>
                <w:rFonts w:ascii="Times New Roman" w:hAnsi="Times New Roman" w:cs="Times New Roman"/>
                <w:i/>
                <w:sz w:val="20"/>
                <w:szCs w:val="20"/>
              </w:rPr>
            </w:pPr>
            <w:r w:rsidRPr="00FA20D1">
              <w:rPr>
                <w:rFonts w:ascii="Times New Roman" w:hAnsi="Times New Roman" w:cs="Times New Roman"/>
                <w:i/>
                <w:sz w:val="20"/>
                <w:szCs w:val="20"/>
              </w:rPr>
              <w:t>28</w:t>
            </w:r>
          </w:p>
        </w:tc>
      </w:tr>
    </w:tbl>
    <w:p w:rsidR="00FA20D1" w:rsidRDefault="00FA20D1" w:rsidP="006641AD">
      <w:pPr>
        <w:widowControl w:val="0"/>
        <w:spacing w:after="0" w:line="240" w:lineRule="auto"/>
        <w:jc w:val="both"/>
        <w:rPr>
          <w:rFonts w:ascii="Times New Roman" w:eastAsia="Times New Roman" w:hAnsi="Times New Roman" w:cs="Times New Roman"/>
          <w:color w:val="000000"/>
          <w:sz w:val="28"/>
          <w:szCs w:val="28"/>
          <w:lang w:val="uk-UA" w:eastAsia="uk-UA" w:bidi="uk-UA"/>
        </w:rPr>
      </w:pPr>
    </w:p>
    <w:p w:rsidR="006641AD" w:rsidRDefault="005B476C" w:rsidP="00FC6D6C">
      <w:pPr>
        <w:widowControl w:val="0"/>
        <w:spacing w:after="0" w:line="240" w:lineRule="auto"/>
        <w:ind w:right="-284" w:firstLine="567"/>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З них, справ та матеріалів, які надійшли </w:t>
      </w:r>
      <w:r w:rsidR="00EC1767">
        <w:rPr>
          <w:rFonts w:ascii="Times New Roman" w:eastAsia="Times New Roman" w:hAnsi="Times New Roman" w:cs="Times New Roman"/>
          <w:color w:val="000000"/>
          <w:sz w:val="28"/>
          <w:szCs w:val="28"/>
          <w:lang w:val="uk-UA" w:eastAsia="uk-UA" w:bidi="uk-UA"/>
        </w:rPr>
        <w:t xml:space="preserve">до суду у 2022 році відповідно до </w:t>
      </w:r>
      <w:r w:rsidR="00EC1767">
        <w:rPr>
          <w:rFonts w:ascii="Times New Roman" w:hAnsi="Times New Roman" w:cs="Times New Roman"/>
          <w:sz w:val="28"/>
          <w:szCs w:val="28"/>
          <w:lang w:val="uk-UA"/>
        </w:rPr>
        <w:t>р</w:t>
      </w:r>
      <w:r w:rsidR="00EC1767" w:rsidRPr="00B47178">
        <w:rPr>
          <w:rFonts w:ascii="Times New Roman" w:hAnsi="Times New Roman" w:cs="Times New Roman"/>
          <w:sz w:val="28"/>
          <w:szCs w:val="28"/>
          <w:lang w:val="uk-UA"/>
        </w:rPr>
        <w:t>озпорядження Голови Верховного Суду від 16.03.2022 року № 10/0/9-22 «Про скасування розпорядження від 16 березня 2022 року № 9/0/9-22, зміну територіальної підсудності судових справ в умовах воєнного стану (окремі суди Миколаївської та Харківської областей)»</w:t>
      </w:r>
      <w:r w:rsidR="00EC1767">
        <w:rPr>
          <w:rFonts w:ascii="Times New Roman" w:hAnsi="Times New Roman" w:cs="Times New Roman"/>
          <w:sz w:val="28"/>
          <w:szCs w:val="28"/>
          <w:lang w:val="uk-UA"/>
        </w:rPr>
        <w:t xml:space="preserve"> у зв’язку з передачею територіальної підсудності Снігурівського районного суду Миколаївської області</w:t>
      </w:r>
      <w:r w:rsidR="00EC1767" w:rsidRPr="00C57854">
        <w:rPr>
          <w:rFonts w:ascii="Times New Roman" w:eastAsia="Times New Roman" w:hAnsi="Times New Roman" w:cs="Times New Roman"/>
          <w:color w:val="000000"/>
          <w:sz w:val="28"/>
          <w:szCs w:val="28"/>
          <w:lang w:val="uk-UA" w:eastAsia="uk-UA" w:bidi="uk-UA"/>
        </w:rPr>
        <w:t>:</w:t>
      </w:r>
    </w:p>
    <w:p w:rsidR="00FC6D6C" w:rsidRDefault="00FC6D6C" w:rsidP="00FC6D6C">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p>
    <w:tbl>
      <w:tblPr>
        <w:tblW w:w="9649" w:type="dxa"/>
        <w:tblInd w:w="98" w:type="dxa"/>
        <w:tblLayout w:type="fixed"/>
        <w:tblLook w:val="04A0"/>
      </w:tblPr>
      <w:tblGrid>
        <w:gridCol w:w="1482"/>
        <w:gridCol w:w="4057"/>
        <w:gridCol w:w="708"/>
        <w:gridCol w:w="851"/>
        <w:gridCol w:w="850"/>
        <w:gridCol w:w="851"/>
        <w:gridCol w:w="850"/>
      </w:tblGrid>
      <w:tr w:rsidR="00EC1767" w:rsidRPr="00B82C26" w:rsidTr="00B82C26">
        <w:trPr>
          <w:trHeight w:val="300"/>
        </w:trPr>
        <w:tc>
          <w:tcPr>
            <w:tcW w:w="14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Код категорії </w:t>
            </w:r>
            <w:proofErr w:type="gramStart"/>
            <w:r w:rsidRPr="00B82C26">
              <w:rPr>
                <w:rFonts w:ascii="Times New Roman" w:eastAsia="Times New Roman" w:hAnsi="Times New Roman" w:cs="Times New Roman"/>
                <w:color w:val="000000"/>
                <w:sz w:val="20"/>
                <w:szCs w:val="20"/>
              </w:rPr>
              <w:t>справи в</w:t>
            </w:r>
            <w:proofErr w:type="gramEnd"/>
            <w:r w:rsidRPr="00B82C26">
              <w:rPr>
                <w:rFonts w:ascii="Times New Roman" w:eastAsia="Times New Roman" w:hAnsi="Times New Roman" w:cs="Times New Roman"/>
                <w:color w:val="000000"/>
                <w:sz w:val="20"/>
                <w:szCs w:val="20"/>
              </w:rPr>
              <w:t>ідповідно до Класифікатора</w:t>
            </w:r>
          </w:p>
        </w:tc>
        <w:tc>
          <w:tcPr>
            <w:tcW w:w="4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Назва категорії </w:t>
            </w:r>
            <w:proofErr w:type="gramStart"/>
            <w:r w:rsidRPr="00B82C26">
              <w:rPr>
                <w:rFonts w:ascii="Times New Roman" w:eastAsia="Times New Roman" w:hAnsi="Times New Roman" w:cs="Times New Roman"/>
                <w:color w:val="000000"/>
                <w:sz w:val="20"/>
                <w:szCs w:val="20"/>
              </w:rPr>
              <w:t>справи в</w:t>
            </w:r>
            <w:proofErr w:type="gramEnd"/>
            <w:r w:rsidRPr="00B82C26">
              <w:rPr>
                <w:rFonts w:ascii="Times New Roman" w:eastAsia="Times New Roman" w:hAnsi="Times New Roman" w:cs="Times New Roman"/>
                <w:color w:val="000000"/>
                <w:sz w:val="20"/>
                <w:szCs w:val="20"/>
              </w:rPr>
              <w:t>ідповідно до Класифікатора</w:t>
            </w:r>
          </w:p>
        </w:tc>
        <w:tc>
          <w:tcPr>
            <w:tcW w:w="4110" w:type="dxa"/>
            <w:gridSpan w:val="5"/>
            <w:tcBorders>
              <w:top w:val="single" w:sz="4" w:space="0" w:color="auto"/>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Розглянуто справ і </w:t>
            </w:r>
            <w:proofErr w:type="gramStart"/>
            <w:r w:rsidRPr="00B82C26">
              <w:rPr>
                <w:rFonts w:ascii="Times New Roman" w:eastAsia="Times New Roman" w:hAnsi="Times New Roman" w:cs="Times New Roman"/>
                <w:color w:val="000000"/>
                <w:sz w:val="20"/>
                <w:szCs w:val="20"/>
              </w:rPr>
              <w:t>матер</w:t>
            </w:r>
            <w:proofErr w:type="gramEnd"/>
            <w:r w:rsidRPr="00B82C26">
              <w:rPr>
                <w:rFonts w:ascii="Times New Roman" w:eastAsia="Times New Roman" w:hAnsi="Times New Roman" w:cs="Times New Roman"/>
                <w:color w:val="000000"/>
                <w:sz w:val="20"/>
                <w:szCs w:val="20"/>
              </w:rPr>
              <w:t>іалів за період</w:t>
            </w:r>
          </w:p>
        </w:tc>
      </w:tr>
      <w:tr w:rsidR="00EC1767" w:rsidRPr="00B82C26" w:rsidTr="00B82C26">
        <w:trPr>
          <w:trHeight w:val="300"/>
        </w:trPr>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40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Усього</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Кількість справ і </w:t>
            </w:r>
            <w:proofErr w:type="gramStart"/>
            <w:r w:rsidRPr="00B82C26">
              <w:rPr>
                <w:rFonts w:ascii="Times New Roman" w:eastAsia="Times New Roman" w:hAnsi="Times New Roman" w:cs="Times New Roman"/>
                <w:color w:val="000000"/>
                <w:sz w:val="20"/>
                <w:szCs w:val="20"/>
              </w:rPr>
              <w:t>матер</w:t>
            </w:r>
            <w:proofErr w:type="gramEnd"/>
            <w:r w:rsidRPr="00B82C26">
              <w:rPr>
                <w:rFonts w:ascii="Times New Roman" w:eastAsia="Times New Roman" w:hAnsi="Times New Roman" w:cs="Times New Roman"/>
                <w:color w:val="000000"/>
                <w:sz w:val="20"/>
                <w:szCs w:val="20"/>
              </w:rPr>
              <w:t>іалів, які розглядаються</w:t>
            </w:r>
          </w:p>
        </w:tc>
      </w:tr>
      <w:tr w:rsidR="00EC1767" w:rsidRPr="00B82C26" w:rsidTr="00B82C26">
        <w:trPr>
          <w:trHeight w:val="600"/>
        </w:trPr>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40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на стадії </w:t>
            </w:r>
            <w:proofErr w:type="gramStart"/>
            <w:r w:rsidRPr="00B82C26">
              <w:rPr>
                <w:rFonts w:ascii="Times New Roman" w:eastAsia="Times New Roman" w:hAnsi="Times New Roman" w:cs="Times New Roman"/>
                <w:color w:val="000000"/>
                <w:sz w:val="20"/>
                <w:szCs w:val="20"/>
              </w:rPr>
              <w:t>п</w:t>
            </w:r>
            <w:proofErr w:type="gramEnd"/>
            <w:r w:rsidRPr="00B82C26">
              <w:rPr>
                <w:rFonts w:ascii="Times New Roman" w:eastAsia="Times New Roman" w:hAnsi="Times New Roman" w:cs="Times New Roman"/>
                <w:color w:val="000000"/>
                <w:sz w:val="20"/>
                <w:szCs w:val="20"/>
              </w:rPr>
              <w:t>ідготовчого (попереднього) розгляду</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на стадії </w:t>
            </w:r>
            <w:proofErr w:type="gramStart"/>
            <w:r w:rsidRPr="00B82C26">
              <w:rPr>
                <w:rFonts w:ascii="Times New Roman" w:eastAsia="Times New Roman" w:hAnsi="Times New Roman" w:cs="Times New Roman"/>
                <w:color w:val="000000"/>
                <w:sz w:val="20"/>
                <w:szCs w:val="20"/>
              </w:rPr>
              <w:t>судового</w:t>
            </w:r>
            <w:proofErr w:type="gramEnd"/>
            <w:r w:rsidRPr="00B82C26">
              <w:rPr>
                <w:rFonts w:ascii="Times New Roman" w:eastAsia="Times New Roman" w:hAnsi="Times New Roman" w:cs="Times New Roman"/>
                <w:color w:val="000000"/>
                <w:sz w:val="20"/>
                <w:szCs w:val="20"/>
              </w:rPr>
              <w:t xml:space="preserve"> розгляду</w:t>
            </w:r>
          </w:p>
        </w:tc>
      </w:tr>
      <w:tr w:rsidR="00EC1767" w:rsidRPr="00B82C26" w:rsidTr="00B82C26">
        <w:trPr>
          <w:trHeight w:val="1333"/>
        </w:trPr>
        <w:tc>
          <w:tcPr>
            <w:tcW w:w="14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40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textDirection w:val="btLr"/>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одноособово</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колегіально</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одноособово</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колегіально</w:t>
            </w:r>
          </w:p>
        </w:tc>
      </w:tr>
      <w:tr w:rsidR="00EC1767" w:rsidRPr="00B82C26" w:rsidTr="00B82C26">
        <w:trPr>
          <w:trHeight w:val="30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13</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14</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15</w:t>
            </w: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Кримінальне судочинство</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Справи кримінального провадження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411 010 109</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Колабораційна діяльність</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411 010 211</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Умисне легке тілесне ушкодження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411 010 601</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Крадіжка</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411 011 115</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Незаконне заволодіння транспортним засобом</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Клопотання, скарги, заяви </w:t>
            </w:r>
            <w:proofErr w:type="gramStart"/>
            <w:r w:rsidRPr="00B82C26">
              <w:rPr>
                <w:rFonts w:ascii="Times New Roman" w:eastAsia="Times New Roman" w:hAnsi="Times New Roman" w:cs="Times New Roman"/>
                <w:color w:val="000000"/>
                <w:sz w:val="20"/>
                <w:szCs w:val="20"/>
              </w:rPr>
              <w:t>п</w:t>
            </w:r>
            <w:proofErr w:type="gramEnd"/>
            <w:r w:rsidRPr="00B82C26">
              <w:rPr>
                <w:rFonts w:ascii="Times New Roman" w:eastAsia="Times New Roman" w:hAnsi="Times New Roman" w:cs="Times New Roman"/>
                <w:color w:val="000000"/>
                <w:sz w:val="20"/>
                <w:szCs w:val="20"/>
              </w:rPr>
              <w:t>ід час досудового розслідування (слідчі судді)</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46</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44</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401 140 300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тримання </w:t>
            </w:r>
            <w:proofErr w:type="gramStart"/>
            <w:r w:rsidRPr="00B82C26">
              <w:rPr>
                <w:rFonts w:ascii="Times New Roman" w:eastAsia="Times New Roman" w:hAnsi="Times New Roman" w:cs="Times New Roman"/>
                <w:color w:val="000000"/>
                <w:sz w:val="20"/>
                <w:szCs w:val="20"/>
              </w:rPr>
              <w:t>п</w:t>
            </w:r>
            <w:proofErr w:type="gramEnd"/>
            <w:r w:rsidRPr="00B82C26">
              <w:rPr>
                <w:rFonts w:ascii="Times New Roman" w:eastAsia="Times New Roman" w:hAnsi="Times New Roman" w:cs="Times New Roman"/>
                <w:color w:val="000000"/>
                <w:sz w:val="20"/>
                <w:szCs w:val="20"/>
              </w:rPr>
              <w:t>ід вартою</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401 140 400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домашній арешт</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401 210 000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продовження строків тримання </w:t>
            </w:r>
            <w:proofErr w:type="gramStart"/>
            <w:r w:rsidRPr="00B82C26">
              <w:rPr>
                <w:rFonts w:ascii="Times New Roman" w:eastAsia="Times New Roman" w:hAnsi="Times New Roman" w:cs="Times New Roman"/>
                <w:color w:val="000000"/>
                <w:sz w:val="20"/>
                <w:szCs w:val="20"/>
              </w:rPr>
              <w:t>п</w:t>
            </w:r>
            <w:proofErr w:type="gramEnd"/>
            <w:r w:rsidRPr="00B82C26">
              <w:rPr>
                <w:rFonts w:ascii="Times New Roman" w:eastAsia="Times New Roman" w:hAnsi="Times New Roman" w:cs="Times New Roman"/>
                <w:color w:val="000000"/>
                <w:sz w:val="20"/>
                <w:szCs w:val="20"/>
              </w:rPr>
              <w:t>ід вартою</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401 220 000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проведення обшуку житла чи іншого володіння особи</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401 240 000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тимчасовий доступ до речей і документі</w:t>
            </w:r>
            <w:proofErr w:type="gramStart"/>
            <w:r w:rsidRPr="00B82C26">
              <w:rPr>
                <w:rFonts w:ascii="Times New Roman" w:eastAsia="Times New Roman" w:hAnsi="Times New Roman" w:cs="Times New Roman"/>
                <w:color w:val="000000"/>
                <w:sz w:val="20"/>
                <w:szCs w:val="20"/>
              </w:rPr>
              <w:t>в</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401 250 000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арешт майна</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34</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32</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401 260 000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скасування арешту майна</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401 310 000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огляд житла чи іншого володіння особи</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themeColor="text1"/>
                <w:sz w:val="20"/>
                <w:szCs w:val="20"/>
              </w:rPr>
            </w:pPr>
            <w:r w:rsidRPr="00B82C26">
              <w:rPr>
                <w:rFonts w:ascii="Times New Roman" w:eastAsia="Times New Roman" w:hAnsi="Times New Roman" w:cs="Times New Roman"/>
                <w:color w:val="000000" w:themeColor="text1"/>
                <w:sz w:val="20"/>
                <w:szCs w:val="20"/>
              </w:rPr>
              <w:t>441 010 000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themeColor="text1"/>
                <w:sz w:val="20"/>
                <w:szCs w:val="20"/>
              </w:rPr>
            </w:pPr>
            <w:r w:rsidRPr="00B82C26">
              <w:rPr>
                <w:rFonts w:ascii="Times New Roman" w:eastAsia="Times New Roman" w:hAnsi="Times New Roman" w:cs="Times New Roman"/>
                <w:color w:val="000000" w:themeColor="text1"/>
                <w:sz w:val="20"/>
                <w:szCs w:val="20"/>
              </w:rPr>
              <w:t>Інші (не розподілені по категорії)</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themeColor="text1"/>
                <w:sz w:val="20"/>
                <w:szCs w:val="20"/>
              </w:rPr>
            </w:pPr>
            <w:r w:rsidRPr="00B82C26">
              <w:rPr>
                <w:rFonts w:ascii="Times New Roman" w:eastAsia="Times New Roman" w:hAnsi="Times New Roman" w:cs="Times New Roman"/>
                <w:color w:val="000000" w:themeColor="text1"/>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themeColor="text1"/>
                <w:sz w:val="20"/>
                <w:szCs w:val="20"/>
              </w:rPr>
            </w:pPr>
            <w:r w:rsidRPr="00B82C26">
              <w:rPr>
                <w:rFonts w:ascii="Times New Roman" w:eastAsia="Times New Roman" w:hAnsi="Times New Roman" w:cs="Times New Roman"/>
                <w:color w:val="000000" w:themeColor="text1"/>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themeColor="text1"/>
                <w:sz w:val="20"/>
                <w:szCs w:val="20"/>
              </w:rPr>
            </w:pP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Справи в порядку виконання судових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ішень</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22</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22</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EC1767"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421 100 010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про звільнення від призначеного покарання з випробовуванням </w:t>
            </w:r>
            <w:proofErr w:type="gramStart"/>
            <w:r w:rsidRPr="00B82C26">
              <w:rPr>
                <w:rFonts w:ascii="Times New Roman" w:eastAsia="Times New Roman" w:hAnsi="Times New Roman" w:cs="Times New Roman"/>
                <w:color w:val="000000"/>
                <w:sz w:val="20"/>
                <w:szCs w:val="20"/>
              </w:rPr>
              <w:t>п</w:t>
            </w:r>
            <w:proofErr w:type="gramEnd"/>
            <w:r w:rsidRPr="00B82C26">
              <w:rPr>
                <w:rFonts w:ascii="Times New Roman" w:eastAsia="Times New Roman" w:hAnsi="Times New Roman" w:cs="Times New Roman"/>
                <w:color w:val="000000"/>
                <w:sz w:val="20"/>
                <w:szCs w:val="20"/>
              </w:rPr>
              <w:t>ісля закінчення іспитового строку</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22</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22</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431 010 000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roofErr w:type="gramStart"/>
            <w:r w:rsidRPr="00B82C26">
              <w:rPr>
                <w:rFonts w:ascii="Times New Roman" w:eastAsia="Times New Roman" w:hAnsi="Times New Roman" w:cs="Times New Roman"/>
                <w:color w:val="000000"/>
                <w:sz w:val="20"/>
                <w:szCs w:val="20"/>
              </w:rPr>
              <w:t>Справи в</w:t>
            </w:r>
            <w:proofErr w:type="gramEnd"/>
            <w:r w:rsidRPr="00B82C26">
              <w:rPr>
                <w:rFonts w:ascii="Times New Roman" w:eastAsia="Times New Roman" w:hAnsi="Times New Roman" w:cs="Times New Roman"/>
                <w:color w:val="000000"/>
                <w:sz w:val="20"/>
                <w:szCs w:val="20"/>
              </w:rPr>
              <w:t xml:space="preserve"> порядку надання міжнародної правової допомоги</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600 060 000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Справи про перегляд судового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ішення за нововиявленими або виключними обставинами</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600 080 000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відновлення втрачених </w:t>
            </w:r>
            <w:proofErr w:type="gramStart"/>
            <w:r w:rsidRPr="00B82C26">
              <w:rPr>
                <w:rFonts w:ascii="Times New Roman" w:eastAsia="Times New Roman" w:hAnsi="Times New Roman" w:cs="Times New Roman"/>
                <w:color w:val="000000"/>
                <w:sz w:val="20"/>
                <w:szCs w:val="20"/>
              </w:rPr>
              <w:t>матер</w:t>
            </w:r>
            <w:proofErr w:type="gramEnd"/>
            <w:r w:rsidRPr="00B82C26">
              <w:rPr>
                <w:rFonts w:ascii="Times New Roman" w:eastAsia="Times New Roman" w:hAnsi="Times New Roman" w:cs="Times New Roman"/>
                <w:color w:val="000000"/>
                <w:sz w:val="20"/>
                <w:szCs w:val="20"/>
              </w:rPr>
              <w:t>іалів кримінального провадження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600 020 000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відвід судді (слідчого судді)</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402 040 000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Клопотання прокурора про закриття кримінального провадження </w:t>
            </w:r>
            <w:proofErr w:type="gramStart"/>
            <w:r w:rsidRPr="00B82C26">
              <w:rPr>
                <w:rFonts w:ascii="Times New Roman" w:eastAsia="Times New Roman" w:hAnsi="Times New Roman" w:cs="Times New Roman"/>
                <w:color w:val="000000"/>
                <w:sz w:val="20"/>
                <w:szCs w:val="20"/>
              </w:rPr>
              <w:t>в</w:t>
            </w:r>
            <w:proofErr w:type="gramEnd"/>
            <w:r w:rsidRPr="00B82C26">
              <w:rPr>
                <w:rFonts w:ascii="Times New Roman" w:eastAsia="Times New Roman" w:hAnsi="Times New Roman" w:cs="Times New Roman"/>
                <w:color w:val="000000"/>
                <w:sz w:val="20"/>
                <w:szCs w:val="20"/>
              </w:rPr>
              <w:t xml:space="preserve"> </w:t>
            </w:r>
            <w:proofErr w:type="gramStart"/>
            <w:r w:rsidRPr="00B82C26">
              <w:rPr>
                <w:rFonts w:ascii="Times New Roman" w:eastAsia="Times New Roman" w:hAnsi="Times New Roman" w:cs="Times New Roman"/>
                <w:color w:val="000000"/>
                <w:sz w:val="20"/>
                <w:szCs w:val="20"/>
              </w:rPr>
              <w:t>порядку</w:t>
            </w:r>
            <w:proofErr w:type="gramEnd"/>
            <w:r w:rsidRPr="00B82C26">
              <w:rPr>
                <w:rFonts w:ascii="Times New Roman" w:eastAsia="Times New Roman" w:hAnsi="Times New Roman" w:cs="Times New Roman"/>
                <w:color w:val="000000"/>
                <w:sz w:val="20"/>
                <w:szCs w:val="20"/>
              </w:rPr>
              <w:t xml:space="preserve"> статті 284 КПК</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441 010 000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Інші</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600 030 000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виправлення помилки у судовому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ішенні</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600 040 000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роз</w:t>
            </w:r>
            <w:proofErr w:type="gramStart"/>
            <w:r w:rsidRPr="00B82C26">
              <w:rPr>
                <w:rFonts w:ascii="Times New Roman" w:eastAsia="Times New Roman" w:hAnsi="Times New Roman" w:cs="Times New Roman"/>
                <w:color w:val="000000"/>
                <w:sz w:val="20"/>
                <w:szCs w:val="20"/>
              </w:rPr>
              <w:t>`я</w:t>
            </w:r>
            <w:proofErr w:type="gramEnd"/>
            <w:r w:rsidRPr="00B82C26">
              <w:rPr>
                <w:rFonts w:ascii="Times New Roman" w:eastAsia="Times New Roman" w:hAnsi="Times New Roman" w:cs="Times New Roman"/>
                <w:color w:val="000000"/>
                <w:sz w:val="20"/>
                <w:szCs w:val="20"/>
              </w:rPr>
              <w:t>снення судового рішення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600 050 000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ухвалення додаткового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Усього</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70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Адміністративне судочинство</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Позовні заяви та справи</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EC1767"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600 010 000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забезпечення (скасування забезпечення) доказів, позову</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600 110 000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Справи в порядку виконання судових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ішень</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600 060 000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Справи про перегляд судового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ішення за нововиявленими або виключними обставинами</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600 080 000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відновлення втраченого судового провадження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600 020 000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відвід судді</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600 120 000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Доручення судів України/іноземних суді</w:t>
            </w:r>
            <w:proofErr w:type="gramStart"/>
            <w:r w:rsidRPr="00B82C26">
              <w:rPr>
                <w:rFonts w:ascii="Times New Roman" w:eastAsia="Times New Roman" w:hAnsi="Times New Roman" w:cs="Times New Roman"/>
                <w:color w:val="000000"/>
                <w:sz w:val="20"/>
                <w:szCs w:val="20"/>
              </w:rPr>
              <w:t>в</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lastRenderedPageBreak/>
              <w:t>600 030 000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виправлення помилки у судовому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ішенні</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600 040 000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роз</w:t>
            </w:r>
            <w:proofErr w:type="gramStart"/>
            <w:r w:rsidRPr="00B82C26">
              <w:rPr>
                <w:rFonts w:ascii="Times New Roman" w:eastAsia="Times New Roman" w:hAnsi="Times New Roman" w:cs="Times New Roman"/>
                <w:color w:val="000000"/>
                <w:sz w:val="20"/>
                <w:szCs w:val="20"/>
              </w:rPr>
              <w:t>`я</w:t>
            </w:r>
            <w:proofErr w:type="gramEnd"/>
            <w:r w:rsidRPr="00B82C26">
              <w:rPr>
                <w:rFonts w:ascii="Times New Roman" w:eastAsia="Times New Roman" w:hAnsi="Times New Roman" w:cs="Times New Roman"/>
                <w:color w:val="000000"/>
                <w:sz w:val="20"/>
                <w:szCs w:val="20"/>
              </w:rPr>
              <w:t>снення судового рішення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600 050 000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ухвалення додаткового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Усього</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Циві</w:t>
            </w:r>
            <w:proofErr w:type="gramStart"/>
            <w:r w:rsidRPr="00B82C26">
              <w:rPr>
                <w:rFonts w:ascii="Times New Roman" w:eastAsia="Times New Roman" w:hAnsi="Times New Roman" w:cs="Times New Roman"/>
                <w:b/>
                <w:bCs/>
                <w:color w:val="000000"/>
                <w:sz w:val="20"/>
                <w:szCs w:val="20"/>
              </w:rPr>
              <w:t>льне</w:t>
            </w:r>
            <w:proofErr w:type="gramEnd"/>
            <w:r w:rsidRPr="00B82C26">
              <w:rPr>
                <w:rFonts w:ascii="Times New Roman" w:eastAsia="Times New Roman" w:hAnsi="Times New Roman" w:cs="Times New Roman"/>
                <w:b/>
                <w:bCs/>
                <w:color w:val="000000"/>
                <w:sz w:val="20"/>
                <w:szCs w:val="20"/>
              </w:rPr>
              <w:t xml:space="preserve"> судочинство</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Справи наказного провадження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Справи позовного провадження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42</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304 010 000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купівл</w:t>
            </w:r>
            <w:proofErr w:type="gramStart"/>
            <w:r w:rsidRPr="00B82C26">
              <w:rPr>
                <w:rFonts w:ascii="Times New Roman" w:eastAsia="Times New Roman" w:hAnsi="Times New Roman" w:cs="Times New Roman"/>
                <w:color w:val="000000"/>
                <w:sz w:val="20"/>
                <w:szCs w:val="20"/>
              </w:rPr>
              <w:t>і-</w:t>
            </w:r>
            <w:proofErr w:type="gramEnd"/>
            <w:r w:rsidRPr="00B82C26">
              <w:rPr>
                <w:rFonts w:ascii="Times New Roman" w:eastAsia="Times New Roman" w:hAnsi="Times New Roman" w:cs="Times New Roman"/>
                <w:color w:val="000000"/>
                <w:sz w:val="20"/>
                <w:szCs w:val="20"/>
              </w:rPr>
              <w:t>продажу</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304 030 000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оренди</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304 090 000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позики, кредиту, банківського вкладу, з них</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305 030 000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про повернення безпідставно набутого майна (коштів)</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307 020 000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 законом.</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310 000 000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Справи у </w:t>
            </w:r>
            <w:proofErr w:type="gramStart"/>
            <w:r w:rsidRPr="00B82C26">
              <w:rPr>
                <w:rFonts w:ascii="Times New Roman" w:eastAsia="Times New Roman" w:hAnsi="Times New Roman" w:cs="Times New Roman"/>
                <w:color w:val="000000"/>
                <w:sz w:val="20"/>
                <w:szCs w:val="20"/>
              </w:rPr>
              <w:t>спорах</w:t>
            </w:r>
            <w:proofErr w:type="gramEnd"/>
            <w:r w:rsidRPr="00B82C26">
              <w:rPr>
                <w:rFonts w:ascii="Times New Roman" w:eastAsia="Times New Roman" w:hAnsi="Times New Roman" w:cs="Times New Roman"/>
                <w:color w:val="000000"/>
                <w:sz w:val="20"/>
                <w:szCs w:val="20"/>
              </w:rPr>
              <w:t>, що виникають із сімейних відносин, з них</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310 010 000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roofErr w:type="gramStart"/>
            <w:r w:rsidRPr="00B82C26">
              <w:rPr>
                <w:rFonts w:ascii="Times New Roman" w:eastAsia="Times New Roman" w:hAnsi="Times New Roman" w:cs="Times New Roman"/>
                <w:color w:val="000000"/>
                <w:sz w:val="20"/>
                <w:szCs w:val="20"/>
              </w:rPr>
              <w:t>про</w:t>
            </w:r>
            <w:proofErr w:type="gramEnd"/>
            <w:r w:rsidRPr="00B82C26">
              <w:rPr>
                <w:rFonts w:ascii="Times New Roman" w:eastAsia="Times New Roman" w:hAnsi="Times New Roman" w:cs="Times New Roman"/>
                <w:color w:val="000000"/>
                <w:sz w:val="20"/>
                <w:szCs w:val="20"/>
              </w:rPr>
              <w:t xml:space="preserve"> розірвання шлюбу</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24</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24</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310 020 000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про стягнення аліментів</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310 030 000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про встановлення батьківства або материнства</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310 040 000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про позбавлення батьківських прав</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Справи окремого провадження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EC1767" w:rsidRPr="00B82C26" w:rsidTr="00B82C26">
        <w:trPr>
          <w:trHeight w:val="263"/>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600 010 000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забезпечення (скасування забезпечення) доказів, позову</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351 000 000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перегляд заочного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78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600 060 000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перегляд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ішень, ухвал суду чи судових наказів у зв’язку з нововиявленими або виключними обставинами</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600 080 000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відновлення втраченого судового провадження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600 020 000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відвід судді</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351 000 000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Скарги на дії або бездіяльність виконавчої служби</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600 110 000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Клопотання, заяви, подання у порядку виконання судових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ішень та рішень інших органів (посадових осіб)</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78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341 030 000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Клопотання про визнання та звернення до виконання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ішення іноземного суду, що підлягає примусовому виконанню / що не підлягає примусовому виконанню</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600 120 000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Доручення судів України / іноземних суді</w:t>
            </w:r>
            <w:proofErr w:type="gramStart"/>
            <w:r w:rsidRPr="00B82C26">
              <w:rPr>
                <w:rFonts w:ascii="Times New Roman" w:eastAsia="Times New Roman" w:hAnsi="Times New Roman" w:cs="Times New Roman"/>
                <w:color w:val="000000"/>
                <w:sz w:val="20"/>
                <w:szCs w:val="20"/>
              </w:rPr>
              <w:t>в</w:t>
            </w:r>
            <w:proofErr w:type="gramEnd"/>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600 030 000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виправлення помилки у судовому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ішенні</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600 040 000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роз</w:t>
            </w:r>
            <w:proofErr w:type="gramStart"/>
            <w:r w:rsidRPr="00B82C26">
              <w:rPr>
                <w:rFonts w:ascii="Times New Roman" w:eastAsia="Times New Roman" w:hAnsi="Times New Roman" w:cs="Times New Roman"/>
                <w:color w:val="000000"/>
                <w:sz w:val="20"/>
                <w:szCs w:val="20"/>
              </w:rPr>
              <w:t>`я</w:t>
            </w:r>
            <w:proofErr w:type="gramEnd"/>
            <w:r w:rsidRPr="00B82C26">
              <w:rPr>
                <w:rFonts w:ascii="Times New Roman" w:eastAsia="Times New Roman" w:hAnsi="Times New Roman" w:cs="Times New Roman"/>
                <w:color w:val="000000"/>
                <w:sz w:val="20"/>
                <w:szCs w:val="20"/>
              </w:rPr>
              <w:t>снення судового рішення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600 050 000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Заяви про ухвалення додаткового </w:t>
            </w:r>
            <w:proofErr w:type="gramStart"/>
            <w:r w:rsidRPr="00B82C26">
              <w:rPr>
                <w:rFonts w:ascii="Times New Roman" w:eastAsia="Times New Roman" w:hAnsi="Times New Roman" w:cs="Times New Roman"/>
                <w:color w:val="000000"/>
                <w:sz w:val="20"/>
                <w:szCs w:val="20"/>
              </w:rPr>
              <w:t>р</w:t>
            </w:r>
            <w:proofErr w:type="gramEnd"/>
            <w:r w:rsidRPr="00B82C26">
              <w:rPr>
                <w:rFonts w:ascii="Times New Roman" w:eastAsia="Times New Roman" w:hAnsi="Times New Roman" w:cs="Times New Roman"/>
                <w:color w:val="000000"/>
                <w:sz w:val="20"/>
                <w:szCs w:val="20"/>
              </w:rPr>
              <w:t>ішення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Усього</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42</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40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Адміністративні правопорушення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Справи про адміністративні правопорушення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EC1767" w:rsidRPr="00B82C26" w:rsidTr="00B82C26">
        <w:trPr>
          <w:trHeight w:val="52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503 000 000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 xml:space="preserve">Справи у порядку виконання постанов </w:t>
            </w:r>
            <w:proofErr w:type="gramStart"/>
            <w:r w:rsidRPr="00B82C26">
              <w:rPr>
                <w:rFonts w:ascii="Times New Roman" w:eastAsia="Times New Roman" w:hAnsi="Times New Roman" w:cs="Times New Roman"/>
                <w:color w:val="000000"/>
                <w:sz w:val="20"/>
                <w:szCs w:val="20"/>
              </w:rPr>
              <w:t>у</w:t>
            </w:r>
            <w:proofErr w:type="gramEnd"/>
            <w:r w:rsidRPr="00B82C26">
              <w:rPr>
                <w:rFonts w:ascii="Times New Roman" w:eastAsia="Times New Roman" w:hAnsi="Times New Roman" w:cs="Times New Roman"/>
                <w:color w:val="000000"/>
                <w:sz w:val="20"/>
                <w:szCs w:val="20"/>
              </w:rPr>
              <w:t xml:space="preserve"> справах про адміністративні правопорушення</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1482" w:type="dxa"/>
            <w:tcBorders>
              <w:top w:val="nil"/>
              <w:left w:val="single" w:sz="4" w:space="0" w:color="auto"/>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600 020 000</w:t>
            </w:r>
          </w:p>
        </w:tc>
        <w:tc>
          <w:tcPr>
            <w:tcW w:w="4057" w:type="dxa"/>
            <w:tcBorders>
              <w:top w:val="nil"/>
              <w:left w:val="nil"/>
              <w:bottom w:val="single" w:sz="4" w:space="0" w:color="auto"/>
              <w:right w:val="single" w:sz="4" w:space="0" w:color="auto"/>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Заяви про відвід судді</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Усього</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color w:val="000000"/>
                <w:sz w:val="20"/>
                <w:szCs w:val="20"/>
              </w:rPr>
            </w:pPr>
            <w:r w:rsidRPr="00B82C26">
              <w:rPr>
                <w:rFonts w:ascii="Times New Roman" w:eastAsia="Times New Roman" w:hAnsi="Times New Roman" w:cs="Times New Roman"/>
                <w:color w:val="000000"/>
                <w:sz w:val="20"/>
                <w:szCs w:val="20"/>
              </w:rPr>
              <w:t>0</w:t>
            </w:r>
          </w:p>
        </w:tc>
      </w:tr>
      <w:tr w:rsidR="00EC1767" w:rsidRPr="00B82C26" w:rsidTr="00B82C26">
        <w:trPr>
          <w:trHeight w:val="260"/>
        </w:trPr>
        <w:tc>
          <w:tcPr>
            <w:tcW w:w="55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Разом</w:t>
            </w:r>
          </w:p>
        </w:tc>
        <w:tc>
          <w:tcPr>
            <w:tcW w:w="708"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114</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42</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72</w:t>
            </w:r>
          </w:p>
        </w:tc>
        <w:tc>
          <w:tcPr>
            <w:tcW w:w="850" w:type="dxa"/>
            <w:tcBorders>
              <w:top w:val="nil"/>
              <w:left w:val="nil"/>
              <w:bottom w:val="single" w:sz="4" w:space="0" w:color="auto"/>
              <w:right w:val="single" w:sz="4" w:space="0" w:color="auto"/>
            </w:tcBorders>
            <w:shd w:val="clear" w:color="auto" w:fill="auto"/>
            <w:noWrap/>
            <w:vAlign w:val="center"/>
            <w:hideMark/>
          </w:tcPr>
          <w:p w:rsidR="00EC1767" w:rsidRPr="00B82C26" w:rsidRDefault="00EC1767" w:rsidP="00B82C26">
            <w:pPr>
              <w:spacing w:after="0" w:line="240" w:lineRule="auto"/>
              <w:jc w:val="center"/>
              <w:rPr>
                <w:rFonts w:ascii="Times New Roman" w:eastAsia="Times New Roman" w:hAnsi="Times New Roman" w:cs="Times New Roman"/>
                <w:b/>
                <w:bCs/>
                <w:color w:val="000000"/>
                <w:sz w:val="20"/>
                <w:szCs w:val="20"/>
              </w:rPr>
            </w:pPr>
            <w:r w:rsidRPr="00B82C26">
              <w:rPr>
                <w:rFonts w:ascii="Times New Roman" w:eastAsia="Times New Roman" w:hAnsi="Times New Roman" w:cs="Times New Roman"/>
                <w:b/>
                <w:bCs/>
                <w:color w:val="000000"/>
                <w:sz w:val="20"/>
                <w:szCs w:val="20"/>
              </w:rPr>
              <w:t>0</w:t>
            </w:r>
          </w:p>
        </w:tc>
      </w:tr>
    </w:tbl>
    <w:p w:rsidR="00FC6D6C" w:rsidRDefault="00FC6D6C" w:rsidP="00FC6D6C">
      <w:pPr>
        <w:widowControl w:val="0"/>
        <w:spacing w:after="0" w:line="240" w:lineRule="auto"/>
        <w:jc w:val="both"/>
        <w:rPr>
          <w:rFonts w:ascii="Times New Roman" w:eastAsia="Times New Roman" w:hAnsi="Times New Roman" w:cs="Times New Roman"/>
          <w:color w:val="000000"/>
          <w:sz w:val="28"/>
          <w:szCs w:val="28"/>
          <w:lang w:val="uk-UA" w:eastAsia="uk-UA" w:bidi="uk-UA"/>
        </w:rPr>
      </w:pPr>
    </w:p>
    <w:p w:rsidR="005B476C" w:rsidRPr="00FC6D6C" w:rsidRDefault="00FC6D6C" w:rsidP="00FC6D6C">
      <w:pPr>
        <w:widowControl w:val="0"/>
        <w:spacing w:after="0" w:line="240" w:lineRule="auto"/>
        <w:ind w:right="-284" w:firstLine="567"/>
        <w:jc w:val="both"/>
        <w:rPr>
          <w:rFonts w:ascii="Times New Roman" w:eastAsia="Times New Roman" w:hAnsi="Times New Roman" w:cs="Times New Roman"/>
          <w:color w:val="000000"/>
          <w:sz w:val="28"/>
          <w:szCs w:val="28"/>
          <w:lang w:val="uk-UA" w:eastAsia="uk-UA" w:bidi="uk-UA"/>
        </w:rPr>
      </w:pPr>
      <w:r w:rsidRPr="00FC6D6C">
        <w:rPr>
          <w:rFonts w:ascii="Times New Roman" w:eastAsia="Times New Roman" w:hAnsi="Times New Roman" w:cs="Times New Roman"/>
          <w:color w:val="000000"/>
          <w:sz w:val="28"/>
          <w:szCs w:val="28"/>
          <w:lang w:val="uk-UA" w:eastAsia="uk-UA" w:bidi="uk-UA"/>
        </w:rPr>
        <w:t>3.</w:t>
      </w:r>
      <w:r>
        <w:rPr>
          <w:rFonts w:ascii="Times New Roman" w:eastAsia="Times New Roman" w:hAnsi="Times New Roman" w:cs="Times New Roman"/>
          <w:color w:val="000000"/>
          <w:sz w:val="28"/>
          <w:szCs w:val="28"/>
          <w:lang w:val="uk-UA" w:eastAsia="uk-UA" w:bidi="uk-UA"/>
        </w:rPr>
        <w:t xml:space="preserve"> </w:t>
      </w:r>
      <w:r w:rsidR="00EC1767" w:rsidRPr="00FC6D6C">
        <w:rPr>
          <w:rFonts w:ascii="Times New Roman" w:eastAsia="Times New Roman" w:hAnsi="Times New Roman" w:cs="Times New Roman"/>
          <w:color w:val="000000"/>
          <w:sz w:val="28"/>
          <w:szCs w:val="28"/>
          <w:lang w:val="uk-UA" w:eastAsia="uk-UA" w:bidi="uk-UA"/>
        </w:rPr>
        <w:t>Середньомісячне надходження справ та матеріалів на одного суддю Бобринецького районного суду Кіровоградської області у 2022 році склало:</w:t>
      </w:r>
    </w:p>
    <w:p w:rsidR="009E77BF" w:rsidRPr="00C353F7" w:rsidRDefault="009E77BF" w:rsidP="00FC6D6C">
      <w:pPr>
        <w:widowControl w:val="0"/>
        <w:spacing w:after="0" w:line="240" w:lineRule="auto"/>
        <w:ind w:right="-284" w:firstLine="567"/>
        <w:jc w:val="both"/>
        <w:rPr>
          <w:rFonts w:ascii="Times New Roman" w:eastAsia="Times New Roman" w:hAnsi="Times New Roman" w:cs="Times New Roman"/>
          <w:color w:val="000000"/>
          <w:sz w:val="28"/>
          <w:szCs w:val="28"/>
          <w:lang w:val="uk-UA" w:eastAsia="uk-UA" w:bidi="uk-UA"/>
        </w:rPr>
      </w:pPr>
      <w:r w:rsidRPr="00C353F7">
        <w:rPr>
          <w:rFonts w:ascii="Times New Roman" w:eastAsia="Times New Roman" w:hAnsi="Times New Roman" w:cs="Times New Roman"/>
          <w:color w:val="000000"/>
          <w:sz w:val="28"/>
          <w:szCs w:val="28"/>
          <w:lang w:val="uk-UA" w:eastAsia="uk-UA" w:bidi="uk-UA"/>
        </w:rPr>
        <w:t>за штатним розписом, яким передбачено чотири посади судді – 32;</w:t>
      </w:r>
    </w:p>
    <w:p w:rsidR="00EC1767" w:rsidRPr="00C353F7" w:rsidRDefault="009E77BF" w:rsidP="00FC6D6C">
      <w:pPr>
        <w:widowControl w:val="0"/>
        <w:spacing w:after="0" w:line="240" w:lineRule="auto"/>
        <w:ind w:right="-284" w:firstLine="567"/>
        <w:jc w:val="both"/>
        <w:rPr>
          <w:rFonts w:ascii="Times New Roman" w:eastAsia="Times New Roman" w:hAnsi="Times New Roman" w:cs="Times New Roman"/>
          <w:color w:val="000000"/>
          <w:sz w:val="28"/>
          <w:szCs w:val="28"/>
          <w:lang w:val="uk-UA" w:eastAsia="uk-UA" w:bidi="uk-UA"/>
        </w:rPr>
      </w:pPr>
      <w:r w:rsidRPr="00C353F7">
        <w:rPr>
          <w:rFonts w:ascii="Times New Roman" w:eastAsia="Times New Roman" w:hAnsi="Times New Roman" w:cs="Times New Roman"/>
          <w:color w:val="000000"/>
          <w:sz w:val="28"/>
          <w:szCs w:val="28"/>
          <w:lang w:val="uk-UA" w:eastAsia="uk-UA" w:bidi="uk-UA"/>
        </w:rPr>
        <w:lastRenderedPageBreak/>
        <w:t>за фактичною кількістю суддів</w:t>
      </w:r>
      <w:r w:rsidR="00C353F7" w:rsidRPr="00C353F7">
        <w:rPr>
          <w:rFonts w:ascii="Times New Roman" w:eastAsia="Times New Roman" w:hAnsi="Times New Roman" w:cs="Times New Roman"/>
          <w:color w:val="000000"/>
          <w:sz w:val="28"/>
          <w:szCs w:val="28"/>
          <w:lang w:val="uk-UA" w:eastAsia="uk-UA" w:bidi="uk-UA"/>
        </w:rPr>
        <w:t>, які здійснювали правосуддя</w:t>
      </w:r>
      <w:r w:rsidRPr="00C353F7">
        <w:rPr>
          <w:rFonts w:ascii="Times New Roman" w:eastAsia="Times New Roman" w:hAnsi="Times New Roman" w:cs="Times New Roman"/>
          <w:color w:val="000000"/>
          <w:sz w:val="28"/>
          <w:szCs w:val="28"/>
          <w:lang w:val="uk-UA" w:eastAsia="uk-UA" w:bidi="uk-UA"/>
        </w:rPr>
        <w:t xml:space="preserve"> </w:t>
      </w:r>
      <w:r w:rsidR="00FC6D6C">
        <w:rPr>
          <w:rFonts w:ascii="Times New Roman" w:eastAsia="Times New Roman" w:hAnsi="Times New Roman" w:cs="Times New Roman"/>
          <w:color w:val="000000"/>
          <w:sz w:val="28"/>
          <w:szCs w:val="28"/>
          <w:lang w:val="uk-UA" w:eastAsia="uk-UA" w:bidi="uk-UA"/>
        </w:rPr>
        <w:t xml:space="preserve">у 2022 році </w:t>
      </w:r>
      <w:r w:rsidRPr="00C353F7">
        <w:rPr>
          <w:rFonts w:ascii="Times New Roman" w:eastAsia="Times New Roman" w:hAnsi="Times New Roman" w:cs="Times New Roman"/>
          <w:color w:val="000000"/>
          <w:sz w:val="28"/>
          <w:szCs w:val="28"/>
          <w:lang w:val="uk-UA" w:eastAsia="uk-UA" w:bidi="uk-UA"/>
        </w:rPr>
        <w:t>(троє суддів) -  43.</w:t>
      </w:r>
    </w:p>
    <w:p w:rsidR="00C353F7" w:rsidRPr="00C353F7" w:rsidRDefault="00C353F7" w:rsidP="00FC6D6C">
      <w:pPr>
        <w:widowControl w:val="0"/>
        <w:spacing w:after="0" w:line="240" w:lineRule="auto"/>
        <w:ind w:right="-284" w:firstLine="567"/>
        <w:jc w:val="both"/>
        <w:rPr>
          <w:rFonts w:ascii="Times New Roman" w:eastAsia="Times New Roman" w:hAnsi="Times New Roman" w:cs="Times New Roman"/>
          <w:bCs/>
          <w:sz w:val="28"/>
          <w:szCs w:val="28"/>
          <w:lang w:val="uk-UA"/>
        </w:rPr>
      </w:pPr>
      <w:proofErr w:type="gramStart"/>
      <w:r w:rsidRPr="00C353F7">
        <w:rPr>
          <w:rFonts w:ascii="Times New Roman" w:eastAsia="Times New Roman" w:hAnsi="Times New Roman" w:cs="Times New Roman"/>
          <w:bCs/>
          <w:sz w:val="28"/>
          <w:szCs w:val="28"/>
        </w:rPr>
        <w:t>Середня к</w:t>
      </w:r>
      <w:proofErr w:type="gramEnd"/>
      <w:r w:rsidRPr="00C353F7">
        <w:rPr>
          <w:rFonts w:ascii="Times New Roman" w:eastAsia="Times New Roman" w:hAnsi="Times New Roman" w:cs="Times New Roman"/>
          <w:bCs/>
          <w:sz w:val="28"/>
          <w:szCs w:val="28"/>
        </w:rPr>
        <w:t>ількість розглянутих справ на одного суддю</w:t>
      </w:r>
      <w:r w:rsidRPr="00C353F7">
        <w:rPr>
          <w:rFonts w:ascii="Times New Roman" w:eastAsia="Times New Roman" w:hAnsi="Times New Roman" w:cs="Times New Roman"/>
          <w:bCs/>
          <w:sz w:val="28"/>
          <w:szCs w:val="28"/>
          <w:lang w:val="uk-UA"/>
        </w:rPr>
        <w:t xml:space="preserve"> склала –</w:t>
      </w:r>
      <w:r w:rsidR="007F08BA">
        <w:rPr>
          <w:rFonts w:ascii="Times New Roman" w:eastAsia="Times New Roman" w:hAnsi="Times New Roman" w:cs="Times New Roman"/>
          <w:bCs/>
          <w:sz w:val="28"/>
          <w:szCs w:val="28"/>
          <w:lang w:val="uk-UA"/>
        </w:rPr>
        <w:t xml:space="preserve"> 472</w:t>
      </w:r>
      <w:r w:rsidR="00FA20D1">
        <w:rPr>
          <w:rFonts w:ascii="Times New Roman" w:eastAsia="Times New Roman" w:hAnsi="Times New Roman" w:cs="Times New Roman"/>
          <w:bCs/>
          <w:sz w:val="28"/>
          <w:szCs w:val="28"/>
          <w:lang w:val="uk-UA"/>
        </w:rPr>
        <w:t xml:space="preserve"> (у 2021 р. – 499)</w:t>
      </w:r>
      <w:r w:rsidR="007F08BA">
        <w:rPr>
          <w:rFonts w:ascii="Times New Roman" w:eastAsia="Times New Roman" w:hAnsi="Times New Roman" w:cs="Times New Roman"/>
          <w:bCs/>
          <w:sz w:val="28"/>
          <w:szCs w:val="28"/>
          <w:lang w:val="uk-UA"/>
        </w:rPr>
        <w:t>.</w:t>
      </w:r>
    </w:p>
    <w:p w:rsidR="00C353F7" w:rsidRPr="00C353F7" w:rsidRDefault="00C353F7" w:rsidP="00FC6D6C">
      <w:pPr>
        <w:widowControl w:val="0"/>
        <w:spacing w:after="0" w:line="240" w:lineRule="auto"/>
        <w:ind w:right="-284" w:firstLine="567"/>
        <w:jc w:val="both"/>
        <w:rPr>
          <w:rFonts w:ascii="Times New Roman" w:eastAsia="Times New Roman" w:hAnsi="Times New Roman" w:cs="Times New Roman"/>
          <w:bCs/>
          <w:sz w:val="28"/>
          <w:szCs w:val="28"/>
          <w:lang w:val="uk-UA"/>
        </w:rPr>
      </w:pPr>
      <w:proofErr w:type="gramStart"/>
      <w:r w:rsidRPr="00C353F7">
        <w:rPr>
          <w:rFonts w:ascii="Times New Roman" w:eastAsia="Times New Roman" w:hAnsi="Times New Roman" w:cs="Times New Roman"/>
          <w:bCs/>
          <w:sz w:val="28"/>
          <w:szCs w:val="28"/>
        </w:rPr>
        <w:t>Середня к</w:t>
      </w:r>
      <w:proofErr w:type="gramEnd"/>
      <w:r w:rsidRPr="00C353F7">
        <w:rPr>
          <w:rFonts w:ascii="Times New Roman" w:eastAsia="Times New Roman" w:hAnsi="Times New Roman" w:cs="Times New Roman"/>
          <w:bCs/>
          <w:sz w:val="28"/>
          <w:szCs w:val="28"/>
        </w:rPr>
        <w:t>ількість справ та матеріалів, що перебували на розгляді в звітний період в розрахунку на одного суддю</w:t>
      </w:r>
      <w:r w:rsidR="00FA20D1">
        <w:rPr>
          <w:rFonts w:ascii="Times New Roman" w:eastAsia="Times New Roman" w:hAnsi="Times New Roman" w:cs="Times New Roman"/>
          <w:bCs/>
          <w:sz w:val="28"/>
          <w:szCs w:val="28"/>
          <w:lang w:val="uk-UA"/>
        </w:rPr>
        <w:t xml:space="preserve"> -  579 (у 2021 р. – 574).</w:t>
      </w:r>
    </w:p>
    <w:p w:rsidR="005B476C" w:rsidRDefault="005B476C" w:rsidP="006641AD">
      <w:pPr>
        <w:widowControl w:val="0"/>
        <w:spacing w:after="0" w:line="240" w:lineRule="auto"/>
        <w:jc w:val="both"/>
        <w:rPr>
          <w:rFonts w:ascii="Times New Roman" w:eastAsia="Times New Roman" w:hAnsi="Times New Roman" w:cs="Times New Roman"/>
          <w:color w:val="000000"/>
          <w:sz w:val="28"/>
          <w:szCs w:val="28"/>
          <w:lang w:val="uk-UA" w:eastAsia="uk-UA" w:bidi="uk-UA"/>
        </w:rPr>
      </w:pPr>
    </w:p>
    <w:p w:rsidR="009E77BF" w:rsidRPr="006C58E8" w:rsidRDefault="007F08BA" w:rsidP="000F0D57">
      <w:pPr>
        <w:widowControl w:val="0"/>
        <w:spacing w:after="0" w:line="240" w:lineRule="auto"/>
        <w:ind w:left="40" w:right="-284" w:firstLine="527"/>
        <w:jc w:val="both"/>
        <w:rPr>
          <w:rFonts w:ascii="Times New Roman" w:eastAsia="Times New Roman" w:hAnsi="Times New Roman" w:cs="Times New Roman"/>
          <w:color w:val="000000"/>
          <w:sz w:val="28"/>
          <w:szCs w:val="28"/>
          <w:lang w:val="uk-UA" w:eastAsia="uk-UA" w:bidi="uk-UA"/>
        </w:rPr>
      </w:pPr>
      <w:r w:rsidRPr="006C58E8">
        <w:rPr>
          <w:rFonts w:ascii="Times New Roman" w:eastAsia="Times New Roman" w:hAnsi="Times New Roman" w:cs="Times New Roman"/>
          <w:color w:val="000000"/>
          <w:sz w:val="28"/>
          <w:szCs w:val="28"/>
          <w:lang w:val="uk-UA" w:eastAsia="uk-UA" w:bidi="uk-UA"/>
        </w:rPr>
        <w:t xml:space="preserve">4. </w:t>
      </w:r>
      <w:r w:rsidR="008B5C60" w:rsidRPr="006C58E8">
        <w:rPr>
          <w:rFonts w:ascii="Times New Roman" w:eastAsia="Times New Roman" w:hAnsi="Times New Roman" w:cs="Times New Roman"/>
          <w:color w:val="000000"/>
          <w:sz w:val="28"/>
          <w:szCs w:val="28"/>
          <w:lang w:val="uk-UA" w:eastAsia="uk-UA" w:bidi="uk-UA"/>
        </w:rPr>
        <w:t>Кількість засуджених</w:t>
      </w:r>
      <w:r w:rsidR="006C58E8" w:rsidRPr="006C58E8">
        <w:rPr>
          <w:rFonts w:ascii="Times New Roman" w:eastAsia="Times New Roman" w:hAnsi="Times New Roman" w:cs="Times New Roman"/>
          <w:color w:val="000000"/>
          <w:sz w:val="28"/>
          <w:szCs w:val="28"/>
          <w:lang w:val="uk-UA" w:eastAsia="uk-UA" w:bidi="uk-UA"/>
        </w:rPr>
        <w:t xml:space="preserve"> у 2022 році</w:t>
      </w:r>
      <w:r w:rsidR="008B5C60" w:rsidRPr="006C58E8">
        <w:rPr>
          <w:rFonts w:ascii="Times New Roman" w:eastAsia="Times New Roman" w:hAnsi="Times New Roman" w:cs="Times New Roman"/>
          <w:color w:val="000000"/>
          <w:sz w:val="28"/>
          <w:szCs w:val="28"/>
          <w:lang w:val="uk-UA" w:eastAsia="uk-UA" w:bidi="uk-UA"/>
        </w:rPr>
        <w:t>, вироки стосовно яких набрали законної сили</w:t>
      </w:r>
      <w:r w:rsidR="009E77BF" w:rsidRPr="006C58E8">
        <w:rPr>
          <w:rFonts w:ascii="Times New Roman" w:eastAsia="Times New Roman" w:hAnsi="Times New Roman" w:cs="Times New Roman"/>
          <w:color w:val="000000"/>
          <w:sz w:val="28"/>
          <w:szCs w:val="28"/>
          <w:lang w:val="uk-UA" w:eastAsia="uk-UA" w:bidi="uk-UA"/>
        </w:rPr>
        <w:t xml:space="preserve"> </w:t>
      </w:r>
      <w:r w:rsidR="006C58E8" w:rsidRPr="006C58E8">
        <w:rPr>
          <w:rFonts w:ascii="Times New Roman" w:eastAsia="Times New Roman" w:hAnsi="Times New Roman" w:cs="Times New Roman"/>
          <w:color w:val="000000"/>
          <w:sz w:val="28"/>
          <w:szCs w:val="28"/>
          <w:lang w:val="uk-UA" w:eastAsia="uk-UA" w:bidi="uk-UA"/>
        </w:rPr>
        <w:t>–</w:t>
      </w:r>
      <w:r w:rsidR="009E77BF" w:rsidRPr="006C58E8">
        <w:rPr>
          <w:rFonts w:ascii="Times New Roman" w:eastAsia="Times New Roman" w:hAnsi="Times New Roman" w:cs="Times New Roman"/>
          <w:color w:val="000000"/>
          <w:sz w:val="28"/>
          <w:szCs w:val="28"/>
          <w:lang w:val="uk-UA" w:eastAsia="uk-UA" w:bidi="uk-UA"/>
        </w:rPr>
        <w:t xml:space="preserve"> </w:t>
      </w:r>
      <w:r w:rsidR="00AB4DB7">
        <w:rPr>
          <w:rFonts w:ascii="Times New Roman" w:eastAsia="Times New Roman" w:hAnsi="Times New Roman" w:cs="Times New Roman"/>
          <w:color w:val="000000"/>
          <w:sz w:val="28"/>
          <w:szCs w:val="28"/>
          <w:lang w:val="uk-UA" w:eastAsia="uk-UA" w:bidi="uk-UA"/>
        </w:rPr>
        <w:t>59</w:t>
      </w:r>
      <w:r w:rsidR="006C58E8" w:rsidRPr="006C58E8">
        <w:rPr>
          <w:rFonts w:ascii="Times New Roman" w:eastAsia="Times New Roman" w:hAnsi="Times New Roman" w:cs="Times New Roman"/>
          <w:color w:val="000000"/>
          <w:sz w:val="28"/>
          <w:szCs w:val="28"/>
          <w:lang w:val="uk-UA" w:eastAsia="uk-UA" w:bidi="uk-UA"/>
        </w:rPr>
        <w:t xml:space="preserve"> осіб.</w:t>
      </w:r>
    </w:p>
    <w:p w:rsidR="009E77BF" w:rsidRPr="009E77BF" w:rsidRDefault="009E77BF" w:rsidP="009E77BF">
      <w:pPr>
        <w:widowControl w:val="0"/>
        <w:spacing w:after="0" w:line="240" w:lineRule="auto"/>
        <w:ind w:left="40"/>
        <w:jc w:val="both"/>
        <w:rPr>
          <w:rFonts w:ascii="Times New Roman" w:eastAsia="Times New Roman" w:hAnsi="Times New Roman" w:cs="Times New Roman"/>
          <w:color w:val="000000"/>
          <w:sz w:val="28"/>
          <w:szCs w:val="28"/>
          <w:highlight w:val="yellow"/>
          <w:lang w:val="uk-UA" w:eastAsia="uk-UA" w:bidi="uk-UA"/>
        </w:rPr>
      </w:pPr>
    </w:p>
    <w:p w:rsidR="009E77BF" w:rsidRDefault="007F08BA" w:rsidP="007F08BA">
      <w:pPr>
        <w:widowControl w:val="0"/>
        <w:spacing w:after="0" w:line="240" w:lineRule="auto"/>
        <w:ind w:left="40" w:firstLine="527"/>
        <w:jc w:val="both"/>
        <w:rPr>
          <w:rFonts w:ascii="Times New Roman" w:eastAsia="Times New Roman" w:hAnsi="Times New Roman" w:cs="Times New Roman"/>
          <w:color w:val="000000"/>
          <w:sz w:val="28"/>
          <w:szCs w:val="28"/>
          <w:lang w:val="uk-UA" w:eastAsia="uk-UA" w:bidi="uk-UA"/>
        </w:rPr>
      </w:pPr>
      <w:r w:rsidRPr="00B82C26">
        <w:rPr>
          <w:rFonts w:ascii="Times New Roman" w:eastAsia="Times New Roman" w:hAnsi="Times New Roman" w:cs="Times New Roman"/>
          <w:color w:val="000000"/>
          <w:sz w:val="28"/>
          <w:szCs w:val="28"/>
          <w:lang w:val="uk-UA" w:eastAsia="uk-UA" w:bidi="uk-UA"/>
        </w:rPr>
        <w:t xml:space="preserve">5. </w:t>
      </w:r>
      <w:r w:rsidR="008B5C60" w:rsidRPr="00B82C26">
        <w:rPr>
          <w:rFonts w:ascii="Times New Roman" w:eastAsia="Times New Roman" w:hAnsi="Times New Roman" w:cs="Times New Roman"/>
          <w:color w:val="000000"/>
          <w:sz w:val="28"/>
          <w:szCs w:val="28"/>
          <w:lang w:val="uk-UA" w:eastAsia="uk-UA" w:bidi="uk-UA"/>
        </w:rPr>
        <w:t>Склад засуджених, їх розподіл за видами та мірами покарання</w:t>
      </w:r>
      <w:r w:rsidR="00B82C26">
        <w:rPr>
          <w:rFonts w:ascii="Times New Roman" w:eastAsia="Times New Roman" w:hAnsi="Times New Roman" w:cs="Times New Roman"/>
          <w:color w:val="000000"/>
          <w:sz w:val="28"/>
          <w:szCs w:val="28"/>
          <w:lang w:val="uk-UA" w:eastAsia="uk-UA" w:bidi="uk-UA"/>
        </w:rPr>
        <w:t>:</w:t>
      </w:r>
    </w:p>
    <w:p w:rsidR="007730B4" w:rsidRDefault="007730B4" w:rsidP="007F08BA">
      <w:pPr>
        <w:widowControl w:val="0"/>
        <w:spacing w:after="0" w:line="240" w:lineRule="auto"/>
        <w:ind w:left="40" w:firstLine="527"/>
        <w:jc w:val="both"/>
        <w:rPr>
          <w:rFonts w:ascii="Times New Roman" w:eastAsia="Times New Roman" w:hAnsi="Times New Roman" w:cs="Times New Roman"/>
          <w:color w:val="000000"/>
          <w:sz w:val="28"/>
          <w:szCs w:val="28"/>
          <w:lang w:val="uk-UA" w:eastAsia="uk-UA" w:bidi="uk-UA"/>
        </w:rPr>
      </w:pPr>
    </w:p>
    <w:tbl>
      <w:tblPr>
        <w:tblW w:w="9599" w:type="dxa"/>
        <w:tblInd w:w="95" w:type="dxa"/>
        <w:tblLook w:val="04A0"/>
      </w:tblPr>
      <w:tblGrid>
        <w:gridCol w:w="1573"/>
        <w:gridCol w:w="1122"/>
        <w:gridCol w:w="855"/>
        <w:gridCol w:w="855"/>
        <w:gridCol w:w="615"/>
        <w:gridCol w:w="613"/>
        <w:gridCol w:w="1143"/>
        <w:gridCol w:w="952"/>
        <w:gridCol w:w="932"/>
        <w:gridCol w:w="939"/>
      </w:tblGrid>
      <w:tr w:rsidR="007730B4" w:rsidRPr="00B82C26" w:rsidTr="00661A03">
        <w:trPr>
          <w:trHeight w:val="780"/>
        </w:trPr>
        <w:tc>
          <w:tcPr>
            <w:tcW w:w="1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ВИДИ ЗЛОЧИНІВ</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730B4" w:rsidRPr="00B82C26" w:rsidRDefault="007730B4" w:rsidP="00661A03">
            <w:pPr>
              <w:spacing w:after="0" w:line="240" w:lineRule="auto"/>
              <w:ind w:left="113" w:right="113"/>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Кількість засуджених </w:t>
            </w:r>
            <w:proofErr w:type="gramStart"/>
            <w:r w:rsidRPr="00B82C26">
              <w:rPr>
                <w:rFonts w:ascii="Times New Roman" w:eastAsia="Times New Roman" w:hAnsi="Times New Roman" w:cs="Times New Roman"/>
                <w:sz w:val="20"/>
                <w:szCs w:val="20"/>
              </w:rPr>
              <w:t>осіб</w:t>
            </w:r>
            <w:proofErr w:type="gramEnd"/>
            <w:r w:rsidRPr="00B82C26">
              <w:rPr>
                <w:rFonts w:ascii="Times New Roman" w:eastAsia="Times New Roman" w:hAnsi="Times New Roman" w:cs="Times New Roman"/>
                <w:sz w:val="20"/>
                <w:szCs w:val="20"/>
              </w:rPr>
              <w:t>, од</w:t>
            </w:r>
          </w:p>
        </w:tc>
        <w:tc>
          <w:tcPr>
            <w:tcW w:w="6904" w:type="dxa"/>
            <w:gridSpan w:val="8"/>
            <w:tcBorders>
              <w:top w:val="single" w:sz="4" w:space="0" w:color="auto"/>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з них</w:t>
            </w:r>
          </w:p>
        </w:tc>
      </w:tr>
      <w:tr w:rsidR="007730B4" w:rsidRPr="00B82C26" w:rsidTr="00661A03">
        <w:trPr>
          <w:trHeight w:val="495"/>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b/>
                <w:bCs/>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85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30B4" w:rsidRPr="00B82C26" w:rsidRDefault="007730B4" w:rsidP="00661A03">
            <w:pPr>
              <w:spacing w:after="0" w:line="240" w:lineRule="auto"/>
              <w:ind w:left="113" w:right="113"/>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громадян України</w:t>
            </w:r>
          </w:p>
        </w:tc>
        <w:tc>
          <w:tcPr>
            <w:tcW w:w="85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30B4" w:rsidRPr="00B82C26" w:rsidRDefault="007730B4" w:rsidP="00661A03">
            <w:pPr>
              <w:spacing w:after="0" w:line="240" w:lineRule="auto"/>
              <w:ind w:left="113" w:right="113"/>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громадян іншої держави</w:t>
            </w:r>
          </w:p>
        </w:tc>
        <w:tc>
          <w:tcPr>
            <w:tcW w:w="61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30B4" w:rsidRPr="00B82C26" w:rsidRDefault="007730B4" w:rsidP="00661A03">
            <w:pPr>
              <w:spacing w:after="0" w:line="240" w:lineRule="auto"/>
              <w:ind w:left="113" w:right="113"/>
              <w:jc w:val="center"/>
              <w:rPr>
                <w:rFonts w:ascii="Times New Roman" w:eastAsia="Times New Roman" w:hAnsi="Times New Roman" w:cs="Times New Roman"/>
                <w:sz w:val="20"/>
                <w:szCs w:val="20"/>
              </w:rPr>
            </w:pPr>
            <w:proofErr w:type="gramStart"/>
            <w:r w:rsidRPr="00B82C26">
              <w:rPr>
                <w:rFonts w:ascii="Times New Roman" w:eastAsia="Times New Roman" w:hAnsi="Times New Roman" w:cs="Times New Roman"/>
                <w:sz w:val="20"/>
                <w:szCs w:val="20"/>
              </w:rPr>
              <w:t>ж</w:t>
            </w:r>
            <w:proofErr w:type="gramEnd"/>
            <w:r w:rsidRPr="00B82C26">
              <w:rPr>
                <w:rFonts w:ascii="Times New Roman" w:eastAsia="Times New Roman" w:hAnsi="Times New Roman" w:cs="Times New Roman"/>
                <w:sz w:val="20"/>
                <w:szCs w:val="20"/>
              </w:rPr>
              <w:t>інок</w:t>
            </w:r>
          </w:p>
        </w:tc>
        <w:tc>
          <w:tcPr>
            <w:tcW w:w="4579" w:type="dxa"/>
            <w:gridSpan w:val="5"/>
            <w:tcBorders>
              <w:top w:val="single" w:sz="4" w:space="0" w:color="auto"/>
              <w:left w:val="nil"/>
              <w:bottom w:val="single" w:sz="4" w:space="0" w:color="auto"/>
              <w:right w:val="single" w:sz="4" w:space="0" w:color="000000"/>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вчинили злочин у</w:t>
            </w:r>
          </w:p>
        </w:tc>
      </w:tr>
      <w:tr w:rsidR="007730B4" w:rsidRPr="00B82C26" w:rsidTr="00661A03">
        <w:trPr>
          <w:trHeight w:val="420"/>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b/>
                <w:bCs/>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855" w:type="dxa"/>
            <w:vMerge/>
            <w:tcBorders>
              <w:top w:val="nil"/>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855" w:type="dxa"/>
            <w:vMerge/>
            <w:tcBorders>
              <w:top w:val="nil"/>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615" w:type="dxa"/>
            <w:vMerge/>
            <w:tcBorders>
              <w:top w:val="nil"/>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2708" w:type="dxa"/>
            <w:gridSpan w:val="3"/>
            <w:tcBorders>
              <w:top w:val="single" w:sz="4" w:space="0" w:color="auto"/>
              <w:left w:val="nil"/>
              <w:bottom w:val="single" w:sz="4" w:space="0" w:color="auto"/>
              <w:right w:val="single" w:sz="4" w:space="0" w:color="000000"/>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складі</w:t>
            </w:r>
          </w:p>
        </w:tc>
        <w:tc>
          <w:tcPr>
            <w:tcW w:w="93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730B4" w:rsidRPr="00B82C26" w:rsidRDefault="007730B4" w:rsidP="00661A03">
            <w:pPr>
              <w:spacing w:after="0" w:line="240" w:lineRule="auto"/>
              <w:ind w:left="113" w:right="113"/>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стані алкогольного сп</w:t>
            </w:r>
            <w:proofErr w:type="gramStart"/>
            <w:r w:rsidRPr="00B82C26">
              <w:rPr>
                <w:rFonts w:ascii="Times New Roman" w:eastAsia="Times New Roman" w:hAnsi="Times New Roman" w:cs="Times New Roman"/>
                <w:sz w:val="20"/>
                <w:szCs w:val="20"/>
              </w:rPr>
              <w:t>`я</w:t>
            </w:r>
            <w:proofErr w:type="gramEnd"/>
            <w:r w:rsidRPr="00B82C26">
              <w:rPr>
                <w:rFonts w:ascii="Times New Roman" w:eastAsia="Times New Roman" w:hAnsi="Times New Roman" w:cs="Times New Roman"/>
                <w:sz w:val="20"/>
                <w:szCs w:val="20"/>
              </w:rPr>
              <w:t>ніння</w:t>
            </w:r>
          </w:p>
        </w:tc>
        <w:tc>
          <w:tcPr>
            <w:tcW w:w="93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730B4" w:rsidRPr="00B82C26" w:rsidRDefault="007730B4" w:rsidP="00661A03">
            <w:pPr>
              <w:spacing w:after="0" w:line="240" w:lineRule="auto"/>
              <w:ind w:left="113" w:right="113"/>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стані наркотичного сп</w:t>
            </w:r>
            <w:proofErr w:type="gramStart"/>
            <w:r w:rsidRPr="00B82C26">
              <w:rPr>
                <w:rFonts w:ascii="Times New Roman" w:eastAsia="Times New Roman" w:hAnsi="Times New Roman" w:cs="Times New Roman"/>
                <w:sz w:val="20"/>
                <w:szCs w:val="20"/>
              </w:rPr>
              <w:t>`я</w:t>
            </w:r>
            <w:proofErr w:type="gramEnd"/>
            <w:r w:rsidRPr="00B82C26">
              <w:rPr>
                <w:rFonts w:ascii="Times New Roman" w:eastAsia="Times New Roman" w:hAnsi="Times New Roman" w:cs="Times New Roman"/>
                <w:sz w:val="20"/>
                <w:szCs w:val="20"/>
              </w:rPr>
              <w:t>ніння</w:t>
            </w:r>
          </w:p>
        </w:tc>
      </w:tr>
      <w:tr w:rsidR="007730B4" w:rsidRPr="00B82C26" w:rsidTr="00661A03">
        <w:trPr>
          <w:trHeight w:val="900"/>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b/>
                <w:bCs/>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855" w:type="dxa"/>
            <w:vMerge/>
            <w:tcBorders>
              <w:top w:val="nil"/>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855" w:type="dxa"/>
            <w:vMerge/>
            <w:tcBorders>
              <w:top w:val="nil"/>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615" w:type="dxa"/>
            <w:vMerge/>
            <w:tcBorders>
              <w:top w:val="nil"/>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61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730B4" w:rsidRPr="00B82C26" w:rsidRDefault="007730B4" w:rsidP="00661A03">
            <w:pPr>
              <w:spacing w:after="0" w:line="240" w:lineRule="auto"/>
              <w:ind w:left="113" w:right="113"/>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групи</w:t>
            </w:r>
          </w:p>
        </w:tc>
        <w:tc>
          <w:tcPr>
            <w:tcW w:w="11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30B4" w:rsidRPr="00B82C26" w:rsidRDefault="007730B4" w:rsidP="00661A03">
            <w:pPr>
              <w:spacing w:after="0" w:line="240" w:lineRule="auto"/>
              <w:ind w:left="113" w:right="113"/>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організованої групи</w:t>
            </w:r>
          </w:p>
        </w:tc>
        <w:tc>
          <w:tcPr>
            <w:tcW w:w="9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730B4" w:rsidRPr="00B82C26" w:rsidRDefault="007730B4" w:rsidP="00661A03">
            <w:pPr>
              <w:spacing w:after="0" w:line="240" w:lineRule="auto"/>
              <w:ind w:left="113" w:right="113"/>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злочинної організації</w:t>
            </w:r>
          </w:p>
        </w:tc>
        <w:tc>
          <w:tcPr>
            <w:tcW w:w="932" w:type="dxa"/>
            <w:vMerge/>
            <w:tcBorders>
              <w:top w:val="nil"/>
              <w:left w:val="single" w:sz="4" w:space="0" w:color="auto"/>
              <w:bottom w:val="single" w:sz="4" w:space="0" w:color="000000"/>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39" w:type="dxa"/>
            <w:vMerge/>
            <w:tcBorders>
              <w:top w:val="nil"/>
              <w:left w:val="single" w:sz="4" w:space="0" w:color="auto"/>
              <w:bottom w:val="single" w:sz="4" w:space="0" w:color="000000"/>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r>
      <w:tr w:rsidR="007730B4" w:rsidRPr="00B82C26" w:rsidTr="00661A03">
        <w:trPr>
          <w:trHeight w:val="915"/>
        </w:trPr>
        <w:tc>
          <w:tcPr>
            <w:tcW w:w="1573" w:type="dxa"/>
            <w:vMerge/>
            <w:tcBorders>
              <w:top w:val="single" w:sz="4" w:space="0" w:color="auto"/>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b/>
                <w:bCs/>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855" w:type="dxa"/>
            <w:vMerge/>
            <w:tcBorders>
              <w:top w:val="nil"/>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855" w:type="dxa"/>
            <w:vMerge/>
            <w:tcBorders>
              <w:top w:val="nil"/>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615" w:type="dxa"/>
            <w:vMerge/>
            <w:tcBorders>
              <w:top w:val="nil"/>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613" w:type="dxa"/>
            <w:vMerge/>
            <w:tcBorders>
              <w:top w:val="nil"/>
              <w:left w:val="single" w:sz="4" w:space="0" w:color="auto"/>
              <w:bottom w:val="single" w:sz="4" w:space="0" w:color="000000"/>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1143" w:type="dxa"/>
            <w:vMerge/>
            <w:tcBorders>
              <w:top w:val="nil"/>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32" w:type="dxa"/>
            <w:vMerge/>
            <w:tcBorders>
              <w:top w:val="nil"/>
              <w:left w:val="single" w:sz="4" w:space="0" w:color="auto"/>
              <w:bottom w:val="single" w:sz="4" w:space="0" w:color="000000"/>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39" w:type="dxa"/>
            <w:vMerge/>
            <w:tcBorders>
              <w:top w:val="nil"/>
              <w:left w:val="single" w:sz="4" w:space="0" w:color="auto"/>
              <w:bottom w:val="single" w:sz="4" w:space="0" w:color="000000"/>
              <w:right w:val="single" w:sz="4" w:space="0" w:color="auto"/>
            </w:tcBorders>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r>
      <w:tr w:rsidR="007730B4" w:rsidRPr="00B82C26" w:rsidTr="00661A03">
        <w:trPr>
          <w:trHeight w:val="375"/>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b/>
                <w:bCs/>
                <w:sz w:val="20"/>
                <w:szCs w:val="20"/>
              </w:rPr>
            </w:pPr>
            <w:r w:rsidRPr="00B82C26">
              <w:rPr>
                <w:rFonts w:ascii="Times New Roman" w:eastAsia="Times New Roman" w:hAnsi="Times New Roman" w:cs="Times New Roman"/>
                <w:b/>
                <w:bCs/>
                <w:sz w:val="20"/>
                <w:szCs w:val="20"/>
              </w:rPr>
              <w:t xml:space="preserve">УСЬОГО, </w:t>
            </w:r>
            <w:proofErr w:type="gramStart"/>
            <w:r w:rsidRPr="00B82C26">
              <w:rPr>
                <w:rFonts w:ascii="Times New Roman" w:eastAsia="Times New Roman" w:hAnsi="Times New Roman" w:cs="Times New Roman"/>
                <w:b/>
                <w:bCs/>
                <w:sz w:val="20"/>
                <w:szCs w:val="20"/>
              </w:rPr>
              <w:t>в</w:t>
            </w:r>
            <w:proofErr w:type="gramEnd"/>
            <w:r w:rsidRPr="00B82C26">
              <w:rPr>
                <w:rFonts w:ascii="Times New Roman" w:eastAsia="Times New Roman" w:hAnsi="Times New Roman" w:cs="Times New Roman"/>
                <w:b/>
                <w:bCs/>
                <w:sz w:val="20"/>
                <w:szCs w:val="20"/>
              </w:rPr>
              <w:t xml:space="preserve"> тому числі</w:t>
            </w:r>
          </w:p>
        </w:tc>
        <w:tc>
          <w:tcPr>
            <w:tcW w:w="1122" w:type="dxa"/>
            <w:tcBorders>
              <w:top w:val="nil"/>
              <w:left w:val="nil"/>
              <w:bottom w:val="single" w:sz="4" w:space="0" w:color="auto"/>
              <w:right w:val="single" w:sz="4" w:space="0" w:color="auto"/>
            </w:tcBorders>
            <w:shd w:val="clear" w:color="auto" w:fill="auto"/>
            <w:vAlign w:val="center"/>
            <w:hideMark/>
          </w:tcPr>
          <w:p w:rsidR="007730B4" w:rsidRPr="000F0D57" w:rsidRDefault="007730B4" w:rsidP="00B82C26">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59</w:t>
            </w:r>
          </w:p>
        </w:tc>
        <w:tc>
          <w:tcPr>
            <w:tcW w:w="855" w:type="dxa"/>
            <w:tcBorders>
              <w:top w:val="nil"/>
              <w:left w:val="nil"/>
              <w:bottom w:val="single" w:sz="4" w:space="0" w:color="auto"/>
              <w:right w:val="single" w:sz="4" w:space="0" w:color="auto"/>
            </w:tcBorders>
            <w:shd w:val="clear" w:color="auto" w:fill="auto"/>
            <w:vAlign w:val="center"/>
            <w:hideMark/>
          </w:tcPr>
          <w:p w:rsidR="007730B4" w:rsidRPr="000F0D57" w:rsidRDefault="007730B4" w:rsidP="00B82C26">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59</w:t>
            </w:r>
          </w:p>
        </w:tc>
        <w:tc>
          <w:tcPr>
            <w:tcW w:w="855" w:type="dxa"/>
            <w:tcBorders>
              <w:top w:val="nil"/>
              <w:left w:val="nil"/>
              <w:bottom w:val="single" w:sz="4" w:space="0" w:color="auto"/>
              <w:right w:val="single" w:sz="4" w:space="0" w:color="auto"/>
            </w:tcBorders>
            <w:shd w:val="clear" w:color="auto" w:fill="auto"/>
            <w:vAlign w:val="center"/>
            <w:hideMark/>
          </w:tcPr>
          <w:p w:rsidR="007730B4" w:rsidRPr="000F0D57" w:rsidRDefault="007730B4" w:rsidP="00B82C26">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0</w:t>
            </w:r>
          </w:p>
        </w:tc>
        <w:tc>
          <w:tcPr>
            <w:tcW w:w="615" w:type="dxa"/>
            <w:tcBorders>
              <w:top w:val="nil"/>
              <w:left w:val="nil"/>
              <w:bottom w:val="single" w:sz="4" w:space="0" w:color="auto"/>
              <w:right w:val="single" w:sz="4" w:space="0" w:color="auto"/>
            </w:tcBorders>
            <w:shd w:val="clear" w:color="auto" w:fill="auto"/>
            <w:vAlign w:val="center"/>
            <w:hideMark/>
          </w:tcPr>
          <w:p w:rsidR="007730B4" w:rsidRPr="000F0D57" w:rsidRDefault="007730B4" w:rsidP="00B82C26">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5</w:t>
            </w:r>
          </w:p>
        </w:tc>
        <w:tc>
          <w:tcPr>
            <w:tcW w:w="613" w:type="dxa"/>
            <w:tcBorders>
              <w:top w:val="nil"/>
              <w:left w:val="nil"/>
              <w:bottom w:val="single" w:sz="4" w:space="0" w:color="auto"/>
              <w:right w:val="single" w:sz="4" w:space="0" w:color="auto"/>
            </w:tcBorders>
            <w:shd w:val="clear" w:color="auto" w:fill="auto"/>
            <w:vAlign w:val="center"/>
            <w:hideMark/>
          </w:tcPr>
          <w:p w:rsidR="007730B4" w:rsidRPr="000F0D57" w:rsidRDefault="007730B4" w:rsidP="00B82C26">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8</w:t>
            </w:r>
          </w:p>
        </w:tc>
        <w:tc>
          <w:tcPr>
            <w:tcW w:w="1143" w:type="dxa"/>
            <w:tcBorders>
              <w:top w:val="nil"/>
              <w:left w:val="nil"/>
              <w:bottom w:val="single" w:sz="4" w:space="0" w:color="auto"/>
              <w:right w:val="single" w:sz="4" w:space="0" w:color="auto"/>
            </w:tcBorders>
            <w:shd w:val="clear" w:color="auto" w:fill="auto"/>
            <w:vAlign w:val="center"/>
            <w:hideMark/>
          </w:tcPr>
          <w:p w:rsidR="007730B4" w:rsidRPr="000F0D57" w:rsidRDefault="007730B4" w:rsidP="00B82C26">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0</w:t>
            </w:r>
          </w:p>
        </w:tc>
        <w:tc>
          <w:tcPr>
            <w:tcW w:w="952" w:type="dxa"/>
            <w:tcBorders>
              <w:top w:val="nil"/>
              <w:left w:val="nil"/>
              <w:bottom w:val="single" w:sz="4" w:space="0" w:color="auto"/>
              <w:right w:val="single" w:sz="4" w:space="0" w:color="auto"/>
            </w:tcBorders>
            <w:shd w:val="clear" w:color="auto" w:fill="auto"/>
            <w:vAlign w:val="center"/>
            <w:hideMark/>
          </w:tcPr>
          <w:p w:rsidR="007730B4" w:rsidRPr="000F0D57" w:rsidRDefault="007730B4" w:rsidP="00B82C26">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0</w:t>
            </w:r>
          </w:p>
        </w:tc>
        <w:tc>
          <w:tcPr>
            <w:tcW w:w="932" w:type="dxa"/>
            <w:tcBorders>
              <w:top w:val="nil"/>
              <w:left w:val="nil"/>
              <w:bottom w:val="single" w:sz="4" w:space="0" w:color="auto"/>
              <w:right w:val="single" w:sz="4" w:space="0" w:color="auto"/>
            </w:tcBorders>
            <w:shd w:val="clear" w:color="auto" w:fill="auto"/>
            <w:vAlign w:val="center"/>
            <w:hideMark/>
          </w:tcPr>
          <w:p w:rsidR="007730B4" w:rsidRPr="000F0D57" w:rsidRDefault="007730B4" w:rsidP="00B82C26">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5</w:t>
            </w:r>
          </w:p>
        </w:tc>
        <w:tc>
          <w:tcPr>
            <w:tcW w:w="939" w:type="dxa"/>
            <w:tcBorders>
              <w:top w:val="nil"/>
              <w:left w:val="nil"/>
              <w:bottom w:val="single" w:sz="4" w:space="0" w:color="auto"/>
              <w:right w:val="single" w:sz="4" w:space="0" w:color="auto"/>
            </w:tcBorders>
            <w:shd w:val="clear" w:color="auto" w:fill="auto"/>
            <w:vAlign w:val="center"/>
            <w:hideMark/>
          </w:tcPr>
          <w:p w:rsidR="007730B4" w:rsidRPr="000F0D57" w:rsidRDefault="007730B4" w:rsidP="00B82C26">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0</w:t>
            </w:r>
          </w:p>
        </w:tc>
      </w:tr>
      <w:tr w:rsidR="007730B4" w:rsidRPr="00B82C26" w:rsidTr="00661A03">
        <w:trPr>
          <w:trHeight w:val="455"/>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злочини невеликої тяжкості (кримінальні проступки)</w:t>
            </w:r>
          </w:p>
        </w:tc>
        <w:tc>
          <w:tcPr>
            <w:tcW w:w="1122"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19</w:t>
            </w:r>
          </w:p>
        </w:tc>
        <w:tc>
          <w:tcPr>
            <w:tcW w:w="855"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19</w:t>
            </w:r>
          </w:p>
        </w:tc>
        <w:tc>
          <w:tcPr>
            <w:tcW w:w="855"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615"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w:t>
            </w:r>
          </w:p>
        </w:tc>
        <w:tc>
          <w:tcPr>
            <w:tcW w:w="613"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w:t>
            </w:r>
          </w:p>
        </w:tc>
        <w:tc>
          <w:tcPr>
            <w:tcW w:w="1143"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52"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32"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939"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r>
      <w:tr w:rsidR="007730B4" w:rsidRPr="00B82C26" w:rsidTr="00661A03">
        <w:trPr>
          <w:trHeight w:val="33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злочини середньої тяжкості (нетяжкі злочини)</w:t>
            </w:r>
          </w:p>
        </w:tc>
        <w:tc>
          <w:tcPr>
            <w:tcW w:w="1122"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6</w:t>
            </w:r>
          </w:p>
        </w:tc>
        <w:tc>
          <w:tcPr>
            <w:tcW w:w="855"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6</w:t>
            </w:r>
          </w:p>
        </w:tc>
        <w:tc>
          <w:tcPr>
            <w:tcW w:w="855"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615"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613"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1143"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52"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32"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r>
      <w:tr w:rsidR="007730B4" w:rsidRPr="00B82C26" w:rsidTr="00661A03">
        <w:trPr>
          <w:trHeight w:val="330"/>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тяжкі злочини</w:t>
            </w:r>
          </w:p>
        </w:tc>
        <w:tc>
          <w:tcPr>
            <w:tcW w:w="1122"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34</w:t>
            </w:r>
          </w:p>
        </w:tc>
        <w:tc>
          <w:tcPr>
            <w:tcW w:w="855"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34</w:t>
            </w:r>
          </w:p>
        </w:tc>
        <w:tc>
          <w:tcPr>
            <w:tcW w:w="855"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615"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613"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5</w:t>
            </w:r>
          </w:p>
        </w:tc>
        <w:tc>
          <w:tcPr>
            <w:tcW w:w="1143"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52"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32"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w:t>
            </w:r>
          </w:p>
        </w:tc>
        <w:tc>
          <w:tcPr>
            <w:tcW w:w="939"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r>
      <w:tr w:rsidR="007730B4" w:rsidRPr="00B82C26" w:rsidTr="00661A03">
        <w:trPr>
          <w:trHeight w:val="255"/>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злочини, </w:t>
            </w:r>
            <w:proofErr w:type="gramStart"/>
            <w:r w:rsidRPr="00B82C26">
              <w:rPr>
                <w:rFonts w:ascii="Times New Roman" w:eastAsia="Times New Roman" w:hAnsi="Times New Roman" w:cs="Times New Roman"/>
                <w:sz w:val="20"/>
                <w:szCs w:val="20"/>
              </w:rPr>
              <w:t>вчинені ж</w:t>
            </w:r>
            <w:proofErr w:type="gramEnd"/>
            <w:r w:rsidRPr="00B82C26">
              <w:rPr>
                <w:rFonts w:ascii="Times New Roman" w:eastAsia="Times New Roman" w:hAnsi="Times New Roman" w:cs="Times New Roman"/>
                <w:sz w:val="20"/>
                <w:szCs w:val="20"/>
              </w:rPr>
              <w:t>інками</w:t>
            </w:r>
          </w:p>
        </w:tc>
        <w:tc>
          <w:tcPr>
            <w:tcW w:w="1122"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5</w:t>
            </w:r>
          </w:p>
        </w:tc>
        <w:tc>
          <w:tcPr>
            <w:tcW w:w="855"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5</w:t>
            </w:r>
          </w:p>
        </w:tc>
        <w:tc>
          <w:tcPr>
            <w:tcW w:w="855"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615"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5</w:t>
            </w:r>
          </w:p>
        </w:tc>
        <w:tc>
          <w:tcPr>
            <w:tcW w:w="613"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52"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32"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939"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r>
      <w:tr w:rsidR="007730B4" w:rsidRPr="00B82C26" w:rsidTr="00661A03">
        <w:trPr>
          <w:trHeight w:val="315"/>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злочини, </w:t>
            </w:r>
            <w:proofErr w:type="gramStart"/>
            <w:r w:rsidRPr="00B82C26">
              <w:rPr>
                <w:rFonts w:ascii="Times New Roman" w:eastAsia="Times New Roman" w:hAnsi="Times New Roman" w:cs="Times New Roman"/>
                <w:sz w:val="20"/>
                <w:szCs w:val="20"/>
              </w:rPr>
              <w:t>вчинен</w:t>
            </w:r>
            <w:proofErr w:type="gramEnd"/>
            <w:r w:rsidRPr="00B82C26">
              <w:rPr>
                <w:rFonts w:ascii="Times New Roman" w:eastAsia="Times New Roman" w:hAnsi="Times New Roman" w:cs="Times New Roman"/>
                <w:sz w:val="20"/>
                <w:szCs w:val="20"/>
              </w:rPr>
              <w:t>і неповнолітніми</w:t>
            </w:r>
          </w:p>
        </w:tc>
        <w:tc>
          <w:tcPr>
            <w:tcW w:w="1122"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5</w:t>
            </w:r>
          </w:p>
        </w:tc>
        <w:tc>
          <w:tcPr>
            <w:tcW w:w="855"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5</w:t>
            </w:r>
          </w:p>
        </w:tc>
        <w:tc>
          <w:tcPr>
            <w:tcW w:w="855"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615"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613"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3</w:t>
            </w:r>
          </w:p>
        </w:tc>
        <w:tc>
          <w:tcPr>
            <w:tcW w:w="1143"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52"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32"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r>
      <w:tr w:rsidR="007730B4" w:rsidRPr="00B82C26" w:rsidTr="00661A03">
        <w:trPr>
          <w:trHeight w:val="465"/>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злочини, учинені з мотивів расової, національної чи </w:t>
            </w:r>
            <w:proofErr w:type="gramStart"/>
            <w:r w:rsidRPr="00B82C26">
              <w:rPr>
                <w:rFonts w:ascii="Times New Roman" w:eastAsia="Times New Roman" w:hAnsi="Times New Roman" w:cs="Times New Roman"/>
                <w:sz w:val="20"/>
                <w:szCs w:val="20"/>
              </w:rPr>
              <w:t>рел</w:t>
            </w:r>
            <w:proofErr w:type="gramEnd"/>
            <w:r w:rsidRPr="00B82C26">
              <w:rPr>
                <w:rFonts w:ascii="Times New Roman" w:eastAsia="Times New Roman" w:hAnsi="Times New Roman" w:cs="Times New Roman"/>
                <w:sz w:val="20"/>
                <w:szCs w:val="20"/>
              </w:rPr>
              <w:t>ігійної нетерпимості</w:t>
            </w:r>
          </w:p>
        </w:tc>
        <w:tc>
          <w:tcPr>
            <w:tcW w:w="1122"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w:t>
            </w:r>
          </w:p>
        </w:tc>
        <w:tc>
          <w:tcPr>
            <w:tcW w:w="855"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w:t>
            </w:r>
          </w:p>
        </w:tc>
        <w:tc>
          <w:tcPr>
            <w:tcW w:w="855"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615"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613"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2</w:t>
            </w:r>
          </w:p>
        </w:tc>
        <w:tc>
          <w:tcPr>
            <w:tcW w:w="1143"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52"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32"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1</w:t>
            </w:r>
          </w:p>
        </w:tc>
        <w:tc>
          <w:tcPr>
            <w:tcW w:w="939"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r>
      <w:tr w:rsidR="007730B4" w:rsidRPr="00B82C26" w:rsidTr="00661A03">
        <w:trPr>
          <w:trHeight w:val="315"/>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 xml:space="preserve">злочини, </w:t>
            </w:r>
            <w:proofErr w:type="gramStart"/>
            <w:r w:rsidRPr="00B82C26">
              <w:rPr>
                <w:rFonts w:ascii="Times New Roman" w:eastAsia="Times New Roman" w:hAnsi="Times New Roman" w:cs="Times New Roman"/>
                <w:sz w:val="20"/>
                <w:szCs w:val="20"/>
              </w:rPr>
              <w:t>пов'язан</w:t>
            </w:r>
            <w:proofErr w:type="gramEnd"/>
            <w:r w:rsidRPr="00B82C26">
              <w:rPr>
                <w:rFonts w:ascii="Times New Roman" w:eastAsia="Times New Roman" w:hAnsi="Times New Roman" w:cs="Times New Roman"/>
                <w:sz w:val="20"/>
                <w:szCs w:val="20"/>
              </w:rPr>
              <w:t>і з насильством у сім'ї</w:t>
            </w:r>
          </w:p>
        </w:tc>
        <w:tc>
          <w:tcPr>
            <w:tcW w:w="1122"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w:t>
            </w:r>
          </w:p>
        </w:tc>
        <w:tc>
          <w:tcPr>
            <w:tcW w:w="855"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r w:rsidRPr="00B82C26">
              <w:rPr>
                <w:rFonts w:ascii="Times New Roman" w:eastAsia="Times New Roman" w:hAnsi="Times New Roman" w:cs="Times New Roman"/>
                <w:sz w:val="20"/>
                <w:szCs w:val="20"/>
              </w:rPr>
              <w:t>4</w:t>
            </w:r>
          </w:p>
        </w:tc>
        <w:tc>
          <w:tcPr>
            <w:tcW w:w="855"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615"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613" w:type="dxa"/>
            <w:tcBorders>
              <w:top w:val="nil"/>
              <w:left w:val="nil"/>
              <w:bottom w:val="single" w:sz="4" w:space="0" w:color="auto"/>
              <w:right w:val="single" w:sz="4" w:space="0" w:color="auto"/>
            </w:tcBorders>
            <w:shd w:val="clear" w:color="auto" w:fill="auto"/>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1143"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52"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32"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c>
          <w:tcPr>
            <w:tcW w:w="939" w:type="dxa"/>
            <w:tcBorders>
              <w:top w:val="nil"/>
              <w:left w:val="nil"/>
              <w:bottom w:val="single" w:sz="4" w:space="0" w:color="auto"/>
              <w:right w:val="single" w:sz="4" w:space="0" w:color="auto"/>
            </w:tcBorders>
            <w:shd w:val="clear" w:color="auto" w:fill="auto"/>
            <w:noWrap/>
            <w:vAlign w:val="center"/>
            <w:hideMark/>
          </w:tcPr>
          <w:p w:rsidR="007730B4" w:rsidRPr="00B82C26" w:rsidRDefault="007730B4" w:rsidP="00B82C26">
            <w:pPr>
              <w:spacing w:after="0" w:line="240" w:lineRule="auto"/>
              <w:jc w:val="center"/>
              <w:rPr>
                <w:rFonts w:ascii="Times New Roman" w:eastAsia="Times New Roman" w:hAnsi="Times New Roman" w:cs="Times New Roman"/>
                <w:sz w:val="20"/>
                <w:szCs w:val="20"/>
              </w:rPr>
            </w:pPr>
          </w:p>
        </w:tc>
      </w:tr>
    </w:tbl>
    <w:p w:rsidR="007730B4" w:rsidRDefault="007730B4" w:rsidP="007F08BA">
      <w:pPr>
        <w:widowControl w:val="0"/>
        <w:spacing w:after="0" w:line="240" w:lineRule="auto"/>
        <w:ind w:left="40" w:firstLine="527"/>
        <w:jc w:val="both"/>
        <w:rPr>
          <w:rFonts w:ascii="Times New Roman" w:eastAsia="Times New Roman" w:hAnsi="Times New Roman" w:cs="Times New Roman"/>
          <w:color w:val="000000"/>
          <w:sz w:val="28"/>
          <w:szCs w:val="28"/>
          <w:lang w:val="uk-UA" w:eastAsia="uk-UA" w:bidi="uk-UA"/>
        </w:rPr>
      </w:pP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5"/>
        <w:gridCol w:w="570"/>
        <w:gridCol w:w="499"/>
        <w:gridCol w:w="418"/>
        <w:gridCol w:w="411"/>
        <w:gridCol w:w="425"/>
        <w:gridCol w:w="425"/>
        <w:gridCol w:w="425"/>
        <w:gridCol w:w="425"/>
        <w:gridCol w:w="425"/>
        <w:gridCol w:w="427"/>
        <w:gridCol w:w="425"/>
        <w:gridCol w:w="425"/>
        <w:gridCol w:w="426"/>
        <w:gridCol w:w="566"/>
        <w:gridCol w:w="426"/>
        <w:gridCol w:w="424"/>
        <w:gridCol w:w="567"/>
        <w:gridCol w:w="424"/>
      </w:tblGrid>
      <w:tr w:rsidR="00412621" w:rsidRPr="00412621" w:rsidTr="004F3765">
        <w:trPr>
          <w:trHeight w:val="390"/>
        </w:trPr>
        <w:tc>
          <w:tcPr>
            <w:tcW w:w="1415" w:type="dxa"/>
            <w:vMerge w:val="restart"/>
            <w:shd w:val="clear" w:color="auto" w:fill="auto"/>
            <w:vAlign w:val="center"/>
            <w:hideMark/>
          </w:tcPr>
          <w:p w:rsidR="00412621" w:rsidRPr="00412621" w:rsidRDefault="00412621" w:rsidP="00412621">
            <w:pPr>
              <w:spacing w:after="0" w:line="240" w:lineRule="auto"/>
              <w:jc w:val="center"/>
              <w:rPr>
                <w:rFonts w:ascii="Times New Roman" w:eastAsia="Times New Roman" w:hAnsi="Times New Roman" w:cs="Times New Roman"/>
                <w:b/>
                <w:bCs/>
                <w:sz w:val="18"/>
                <w:szCs w:val="18"/>
              </w:rPr>
            </w:pPr>
            <w:r w:rsidRPr="00412621">
              <w:rPr>
                <w:rFonts w:ascii="Times New Roman" w:eastAsia="Times New Roman" w:hAnsi="Times New Roman" w:cs="Times New Roman"/>
                <w:b/>
                <w:bCs/>
                <w:sz w:val="18"/>
                <w:szCs w:val="18"/>
              </w:rPr>
              <w:lastRenderedPageBreak/>
              <w:t>ВИДИ ЗЛОЧИНІВ</w:t>
            </w:r>
          </w:p>
        </w:tc>
        <w:tc>
          <w:tcPr>
            <w:tcW w:w="8133" w:type="dxa"/>
            <w:gridSpan w:val="18"/>
            <w:shd w:val="clear" w:color="auto" w:fill="auto"/>
            <w:vAlign w:val="center"/>
            <w:hideMark/>
          </w:tcPr>
          <w:p w:rsidR="00412621" w:rsidRPr="00412621" w:rsidRDefault="00412621" w:rsidP="00412621">
            <w:pPr>
              <w:spacing w:after="0" w:line="240" w:lineRule="auto"/>
              <w:jc w:val="center"/>
              <w:rPr>
                <w:rFonts w:ascii="Times New Roman" w:eastAsia="Times New Roman" w:hAnsi="Times New Roman" w:cs="Times New Roman"/>
                <w:b/>
                <w:bCs/>
                <w:sz w:val="18"/>
                <w:szCs w:val="18"/>
              </w:rPr>
            </w:pPr>
            <w:r w:rsidRPr="00412621">
              <w:rPr>
                <w:rFonts w:ascii="Times New Roman" w:eastAsia="Times New Roman" w:hAnsi="Times New Roman" w:cs="Times New Roman"/>
                <w:b/>
                <w:bCs/>
                <w:sz w:val="18"/>
                <w:szCs w:val="18"/>
              </w:rPr>
              <w:t>Призначене покарання</w:t>
            </w:r>
          </w:p>
        </w:tc>
      </w:tr>
      <w:tr w:rsidR="00412621" w:rsidRPr="00412621" w:rsidTr="004F3765">
        <w:trPr>
          <w:trHeight w:val="440"/>
        </w:trPr>
        <w:tc>
          <w:tcPr>
            <w:tcW w:w="1415"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b/>
                <w:bCs/>
                <w:sz w:val="18"/>
                <w:szCs w:val="18"/>
              </w:rPr>
            </w:pPr>
          </w:p>
        </w:tc>
        <w:tc>
          <w:tcPr>
            <w:tcW w:w="8133" w:type="dxa"/>
            <w:gridSpan w:val="18"/>
            <w:shd w:val="clear" w:color="auto" w:fill="auto"/>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r w:rsidRPr="00412621">
              <w:rPr>
                <w:rFonts w:ascii="Times New Roman" w:eastAsia="Times New Roman" w:hAnsi="Times New Roman" w:cs="Times New Roman"/>
                <w:sz w:val="18"/>
                <w:szCs w:val="18"/>
              </w:rPr>
              <w:t xml:space="preserve">Кількість засуджених </w:t>
            </w:r>
            <w:proofErr w:type="gramStart"/>
            <w:r w:rsidRPr="00412621">
              <w:rPr>
                <w:rFonts w:ascii="Times New Roman" w:eastAsia="Times New Roman" w:hAnsi="Times New Roman" w:cs="Times New Roman"/>
                <w:sz w:val="18"/>
                <w:szCs w:val="18"/>
              </w:rPr>
              <w:t>осіб</w:t>
            </w:r>
            <w:proofErr w:type="gramEnd"/>
            <w:r w:rsidRPr="00412621">
              <w:rPr>
                <w:rFonts w:ascii="Times New Roman" w:eastAsia="Times New Roman" w:hAnsi="Times New Roman" w:cs="Times New Roman"/>
                <w:sz w:val="18"/>
                <w:szCs w:val="18"/>
              </w:rPr>
              <w:t>, до яких застосовано</w:t>
            </w:r>
          </w:p>
        </w:tc>
      </w:tr>
      <w:tr w:rsidR="00412621" w:rsidRPr="00412621" w:rsidTr="004F3765">
        <w:trPr>
          <w:trHeight w:val="440"/>
        </w:trPr>
        <w:tc>
          <w:tcPr>
            <w:tcW w:w="1415"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b/>
                <w:bCs/>
                <w:sz w:val="18"/>
                <w:szCs w:val="18"/>
              </w:rPr>
            </w:pPr>
          </w:p>
        </w:tc>
        <w:tc>
          <w:tcPr>
            <w:tcW w:w="570" w:type="dxa"/>
            <w:vMerge w:val="restart"/>
            <w:shd w:val="clear" w:color="auto" w:fill="auto"/>
            <w:textDirection w:val="btLr"/>
            <w:vAlign w:val="center"/>
            <w:hideMark/>
          </w:tcPr>
          <w:p w:rsidR="00412621" w:rsidRPr="00661A03" w:rsidRDefault="00412621" w:rsidP="00412621">
            <w:pPr>
              <w:spacing w:after="0" w:line="240" w:lineRule="auto"/>
              <w:ind w:left="113" w:right="113"/>
              <w:jc w:val="center"/>
              <w:rPr>
                <w:rFonts w:ascii="Times New Roman" w:eastAsia="Times New Roman" w:hAnsi="Times New Roman" w:cs="Times New Roman"/>
                <w:sz w:val="16"/>
                <w:szCs w:val="16"/>
              </w:rPr>
            </w:pPr>
            <w:r w:rsidRPr="00661A03">
              <w:rPr>
                <w:rFonts w:ascii="Times New Roman" w:eastAsia="Times New Roman" w:hAnsi="Times New Roman" w:cs="Times New Roman"/>
                <w:sz w:val="16"/>
                <w:szCs w:val="16"/>
              </w:rPr>
              <w:t>довічне позбавлення волі</w:t>
            </w:r>
          </w:p>
        </w:tc>
        <w:tc>
          <w:tcPr>
            <w:tcW w:w="3453" w:type="dxa"/>
            <w:gridSpan w:val="8"/>
            <w:shd w:val="clear" w:color="auto" w:fill="auto"/>
            <w:vAlign w:val="center"/>
            <w:hideMark/>
          </w:tcPr>
          <w:p w:rsidR="00412621" w:rsidRPr="00661A03" w:rsidRDefault="00412621" w:rsidP="00412621">
            <w:pPr>
              <w:spacing w:after="0" w:line="240" w:lineRule="auto"/>
              <w:jc w:val="center"/>
              <w:rPr>
                <w:rFonts w:ascii="Times New Roman" w:eastAsia="Times New Roman" w:hAnsi="Times New Roman" w:cs="Times New Roman"/>
                <w:sz w:val="16"/>
                <w:szCs w:val="16"/>
              </w:rPr>
            </w:pPr>
            <w:r w:rsidRPr="00661A03">
              <w:rPr>
                <w:rFonts w:ascii="Times New Roman" w:eastAsia="Times New Roman" w:hAnsi="Times New Roman" w:cs="Times New Roman"/>
                <w:sz w:val="16"/>
                <w:szCs w:val="16"/>
              </w:rPr>
              <w:t>позбавлення волі на певний строк</w:t>
            </w:r>
          </w:p>
        </w:tc>
        <w:tc>
          <w:tcPr>
            <w:tcW w:w="427" w:type="dxa"/>
            <w:vMerge w:val="restart"/>
            <w:shd w:val="clear" w:color="auto" w:fill="auto"/>
            <w:textDirection w:val="btLr"/>
            <w:vAlign w:val="center"/>
            <w:hideMark/>
          </w:tcPr>
          <w:p w:rsidR="00412621" w:rsidRPr="00661A03" w:rsidRDefault="00412621" w:rsidP="00412621">
            <w:pPr>
              <w:spacing w:after="0" w:line="240" w:lineRule="auto"/>
              <w:ind w:left="113" w:right="113"/>
              <w:jc w:val="center"/>
              <w:rPr>
                <w:rFonts w:ascii="Times New Roman" w:eastAsia="Times New Roman" w:hAnsi="Times New Roman" w:cs="Times New Roman"/>
                <w:sz w:val="16"/>
                <w:szCs w:val="16"/>
              </w:rPr>
            </w:pPr>
            <w:r w:rsidRPr="00661A03">
              <w:rPr>
                <w:rFonts w:ascii="Times New Roman" w:eastAsia="Times New Roman" w:hAnsi="Times New Roman" w:cs="Times New Roman"/>
                <w:sz w:val="16"/>
                <w:szCs w:val="16"/>
              </w:rPr>
              <w:t>обмеження волі</w:t>
            </w:r>
          </w:p>
        </w:tc>
        <w:tc>
          <w:tcPr>
            <w:tcW w:w="425" w:type="dxa"/>
            <w:vMerge w:val="restart"/>
            <w:shd w:val="clear" w:color="auto" w:fill="auto"/>
            <w:textDirection w:val="btLr"/>
            <w:vAlign w:val="center"/>
            <w:hideMark/>
          </w:tcPr>
          <w:p w:rsidR="00412621" w:rsidRPr="00661A03" w:rsidRDefault="00412621" w:rsidP="00412621">
            <w:pPr>
              <w:spacing w:after="0" w:line="240" w:lineRule="auto"/>
              <w:ind w:left="113" w:right="113"/>
              <w:jc w:val="center"/>
              <w:rPr>
                <w:rFonts w:ascii="Times New Roman" w:eastAsia="Times New Roman" w:hAnsi="Times New Roman" w:cs="Times New Roman"/>
                <w:sz w:val="16"/>
                <w:szCs w:val="16"/>
              </w:rPr>
            </w:pPr>
            <w:r w:rsidRPr="00661A03">
              <w:rPr>
                <w:rFonts w:ascii="Times New Roman" w:eastAsia="Times New Roman" w:hAnsi="Times New Roman" w:cs="Times New Roman"/>
                <w:sz w:val="16"/>
                <w:szCs w:val="16"/>
              </w:rPr>
              <w:t>тримання в дисциплінарному батальйоні</w:t>
            </w:r>
          </w:p>
        </w:tc>
        <w:tc>
          <w:tcPr>
            <w:tcW w:w="425" w:type="dxa"/>
            <w:vMerge w:val="restart"/>
            <w:shd w:val="clear" w:color="auto" w:fill="auto"/>
            <w:textDirection w:val="btLr"/>
            <w:vAlign w:val="center"/>
            <w:hideMark/>
          </w:tcPr>
          <w:p w:rsidR="00412621" w:rsidRPr="00661A03" w:rsidRDefault="00412621" w:rsidP="00412621">
            <w:pPr>
              <w:spacing w:after="0" w:line="240" w:lineRule="auto"/>
              <w:ind w:left="113" w:right="113"/>
              <w:jc w:val="center"/>
              <w:rPr>
                <w:rFonts w:ascii="Times New Roman" w:eastAsia="Times New Roman" w:hAnsi="Times New Roman" w:cs="Times New Roman"/>
                <w:sz w:val="16"/>
                <w:szCs w:val="16"/>
              </w:rPr>
            </w:pPr>
            <w:r w:rsidRPr="00661A03">
              <w:rPr>
                <w:rFonts w:ascii="Times New Roman" w:eastAsia="Times New Roman" w:hAnsi="Times New Roman" w:cs="Times New Roman"/>
                <w:sz w:val="16"/>
                <w:szCs w:val="16"/>
              </w:rPr>
              <w:t>арешт</w:t>
            </w:r>
          </w:p>
        </w:tc>
        <w:tc>
          <w:tcPr>
            <w:tcW w:w="426" w:type="dxa"/>
            <w:vMerge w:val="restart"/>
            <w:shd w:val="clear" w:color="auto" w:fill="auto"/>
            <w:textDirection w:val="btLr"/>
            <w:vAlign w:val="center"/>
            <w:hideMark/>
          </w:tcPr>
          <w:p w:rsidR="00412621" w:rsidRPr="00661A03" w:rsidRDefault="00412621" w:rsidP="00412621">
            <w:pPr>
              <w:spacing w:after="0" w:line="240" w:lineRule="auto"/>
              <w:ind w:left="113" w:right="113"/>
              <w:jc w:val="center"/>
              <w:rPr>
                <w:rFonts w:ascii="Times New Roman" w:eastAsia="Times New Roman" w:hAnsi="Times New Roman" w:cs="Times New Roman"/>
                <w:sz w:val="16"/>
                <w:szCs w:val="16"/>
              </w:rPr>
            </w:pPr>
            <w:r w:rsidRPr="00661A03">
              <w:rPr>
                <w:rFonts w:ascii="Times New Roman" w:eastAsia="Times New Roman" w:hAnsi="Times New Roman" w:cs="Times New Roman"/>
                <w:sz w:val="16"/>
                <w:szCs w:val="16"/>
              </w:rPr>
              <w:t>виправні роботи</w:t>
            </w:r>
          </w:p>
        </w:tc>
        <w:tc>
          <w:tcPr>
            <w:tcW w:w="566" w:type="dxa"/>
            <w:vMerge w:val="restart"/>
            <w:shd w:val="clear" w:color="auto" w:fill="auto"/>
            <w:textDirection w:val="btLr"/>
            <w:vAlign w:val="center"/>
            <w:hideMark/>
          </w:tcPr>
          <w:p w:rsidR="00412621" w:rsidRPr="00661A03" w:rsidRDefault="00412621" w:rsidP="00412621">
            <w:pPr>
              <w:spacing w:after="0" w:line="240" w:lineRule="auto"/>
              <w:ind w:left="113" w:right="113"/>
              <w:jc w:val="center"/>
              <w:rPr>
                <w:rFonts w:ascii="Times New Roman" w:eastAsia="Times New Roman" w:hAnsi="Times New Roman" w:cs="Times New Roman"/>
                <w:sz w:val="16"/>
                <w:szCs w:val="16"/>
              </w:rPr>
            </w:pPr>
            <w:r w:rsidRPr="00661A03">
              <w:rPr>
                <w:rFonts w:ascii="Times New Roman" w:eastAsia="Times New Roman" w:hAnsi="Times New Roman" w:cs="Times New Roman"/>
                <w:sz w:val="16"/>
                <w:szCs w:val="16"/>
              </w:rPr>
              <w:t>службове обмеження для військовослужбовців</w:t>
            </w:r>
          </w:p>
        </w:tc>
        <w:tc>
          <w:tcPr>
            <w:tcW w:w="426" w:type="dxa"/>
            <w:vMerge w:val="restart"/>
            <w:shd w:val="clear" w:color="auto" w:fill="auto"/>
            <w:textDirection w:val="btLr"/>
            <w:vAlign w:val="center"/>
            <w:hideMark/>
          </w:tcPr>
          <w:p w:rsidR="00412621" w:rsidRPr="00661A03" w:rsidRDefault="00412621" w:rsidP="00412621">
            <w:pPr>
              <w:spacing w:after="0" w:line="240" w:lineRule="auto"/>
              <w:ind w:left="113" w:right="113"/>
              <w:jc w:val="center"/>
              <w:rPr>
                <w:rFonts w:ascii="Times New Roman" w:eastAsia="Times New Roman" w:hAnsi="Times New Roman" w:cs="Times New Roman"/>
                <w:sz w:val="16"/>
                <w:szCs w:val="16"/>
              </w:rPr>
            </w:pPr>
            <w:r w:rsidRPr="00661A03">
              <w:rPr>
                <w:rFonts w:ascii="Times New Roman" w:eastAsia="Times New Roman" w:hAnsi="Times New Roman" w:cs="Times New Roman"/>
                <w:sz w:val="16"/>
                <w:szCs w:val="16"/>
              </w:rPr>
              <w:t>громадські роботи</w:t>
            </w:r>
          </w:p>
        </w:tc>
        <w:tc>
          <w:tcPr>
            <w:tcW w:w="424" w:type="dxa"/>
            <w:vMerge w:val="restart"/>
            <w:shd w:val="clear" w:color="auto" w:fill="auto"/>
            <w:textDirection w:val="btLr"/>
            <w:vAlign w:val="center"/>
            <w:hideMark/>
          </w:tcPr>
          <w:p w:rsidR="00412621" w:rsidRPr="00661A03" w:rsidRDefault="00412621" w:rsidP="00412621">
            <w:pPr>
              <w:spacing w:after="0" w:line="240" w:lineRule="auto"/>
              <w:ind w:left="113" w:right="113"/>
              <w:jc w:val="center"/>
              <w:rPr>
                <w:rFonts w:ascii="Times New Roman" w:eastAsia="Times New Roman" w:hAnsi="Times New Roman" w:cs="Times New Roman"/>
                <w:sz w:val="16"/>
                <w:szCs w:val="16"/>
              </w:rPr>
            </w:pPr>
            <w:r w:rsidRPr="00661A03">
              <w:rPr>
                <w:rFonts w:ascii="Times New Roman" w:eastAsia="Times New Roman" w:hAnsi="Times New Roman" w:cs="Times New Roman"/>
                <w:sz w:val="16"/>
                <w:szCs w:val="16"/>
              </w:rPr>
              <w:t>штраф</w:t>
            </w:r>
          </w:p>
        </w:tc>
        <w:tc>
          <w:tcPr>
            <w:tcW w:w="567" w:type="dxa"/>
            <w:vMerge w:val="restart"/>
            <w:shd w:val="clear" w:color="auto" w:fill="auto"/>
            <w:textDirection w:val="btLr"/>
            <w:vAlign w:val="center"/>
            <w:hideMark/>
          </w:tcPr>
          <w:p w:rsidR="00412621" w:rsidRPr="00661A03" w:rsidRDefault="00412621" w:rsidP="00412621">
            <w:pPr>
              <w:spacing w:after="0" w:line="240" w:lineRule="auto"/>
              <w:ind w:left="113" w:right="113"/>
              <w:jc w:val="center"/>
              <w:rPr>
                <w:rFonts w:ascii="Times New Roman" w:eastAsia="Times New Roman" w:hAnsi="Times New Roman" w:cs="Times New Roman"/>
                <w:sz w:val="16"/>
                <w:szCs w:val="16"/>
              </w:rPr>
            </w:pPr>
            <w:r w:rsidRPr="00661A03">
              <w:rPr>
                <w:rFonts w:ascii="Times New Roman" w:eastAsia="Times New Roman" w:hAnsi="Times New Roman" w:cs="Times New Roman"/>
                <w:sz w:val="16"/>
                <w:szCs w:val="16"/>
              </w:rPr>
              <w:t>позбавлення права займати певні посади або займатися певною діяльністю</w:t>
            </w:r>
          </w:p>
        </w:tc>
        <w:tc>
          <w:tcPr>
            <w:tcW w:w="424" w:type="dxa"/>
            <w:vMerge w:val="restart"/>
            <w:shd w:val="clear" w:color="auto" w:fill="auto"/>
            <w:textDirection w:val="btLr"/>
            <w:vAlign w:val="center"/>
            <w:hideMark/>
          </w:tcPr>
          <w:p w:rsidR="00412621" w:rsidRPr="00661A03" w:rsidRDefault="00412621" w:rsidP="00412621">
            <w:pPr>
              <w:spacing w:after="0" w:line="240" w:lineRule="auto"/>
              <w:ind w:left="113" w:right="113"/>
              <w:jc w:val="center"/>
              <w:rPr>
                <w:rFonts w:ascii="Times New Roman" w:eastAsia="Times New Roman" w:hAnsi="Times New Roman" w:cs="Times New Roman"/>
                <w:sz w:val="16"/>
                <w:szCs w:val="16"/>
              </w:rPr>
            </w:pPr>
            <w:r w:rsidRPr="00661A03">
              <w:rPr>
                <w:rFonts w:ascii="Times New Roman" w:eastAsia="Times New Roman" w:hAnsi="Times New Roman" w:cs="Times New Roman"/>
                <w:sz w:val="16"/>
                <w:szCs w:val="16"/>
              </w:rPr>
              <w:t xml:space="preserve">інші </w:t>
            </w:r>
            <w:proofErr w:type="gramStart"/>
            <w:r w:rsidRPr="00661A03">
              <w:rPr>
                <w:rFonts w:ascii="Times New Roman" w:eastAsia="Times New Roman" w:hAnsi="Times New Roman" w:cs="Times New Roman"/>
                <w:sz w:val="16"/>
                <w:szCs w:val="16"/>
              </w:rPr>
              <w:t>міри</w:t>
            </w:r>
            <w:proofErr w:type="gramEnd"/>
            <w:r w:rsidRPr="00661A03">
              <w:rPr>
                <w:rFonts w:ascii="Times New Roman" w:eastAsia="Times New Roman" w:hAnsi="Times New Roman" w:cs="Times New Roman"/>
                <w:sz w:val="16"/>
                <w:szCs w:val="16"/>
              </w:rPr>
              <w:t xml:space="preserve"> покарання</w:t>
            </w:r>
          </w:p>
        </w:tc>
      </w:tr>
      <w:tr w:rsidR="00412621" w:rsidRPr="00412621" w:rsidTr="004F3765">
        <w:trPr>
          <w:trHeight w:val="260"/>
        </w:trPr>
        <w:tc>
          <w:tcPr>
            <w:tcW w:w="1415"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b/>
                <w:bCs/>
                <w:sz w:val="18"/>
                <w:szCs w:val="18"/>
              </w:rPr>
            </w:pPr>
          </w:p>
        </w:tc>
        <w:tc>
          <w:tcPr>
            <w:tcW w:w="570"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499" w:type="dxa"/>
            <w:vMerge w:val="restart"/>
            <w:shd w:val="clear" w:color="auto" w:fill="auto"/>
            <w:textDirection w:val="btLr"/>
            <w:vAlign w:val="center"/>
            <w:hideMark/>
          </w:tcPr>
          <w:p w:rsidR="00412621" w:rsidRPr="00412621" w:rsidRDefault="00412621" w:rsidP="00412621">
            <w:pPr>
              <w:spacing w:after="0" w:line="240" w:lineRule="auto"/>
              <w:ind w:left="113" w:right="113"/>
              <w:jc w:val="center"/>
              <w:rPr>
                <w:rFonts w:ascii="Times New Roman" w:eastAsia="Times New Roman" w:hAnsi="Times New Roman" w:cs="Times New Roman"/>
                <w:sz w:val="18"/>
                <w:szCs w:val="18"/>
              </w:rPr>
            </w:pPr>
            <w:r w:rsidRPr="00412621">
              <w:rPr>
                <w:rFonts w:ascii="Times New Roman" w:eastAsia="Times New Roman" w:hAnsi="Times New Roman" w:cs="Times New Roman"/>
                <w:sz w:val="18"/>
                <w:szCs w:val="18"/>
              </w:rPr>
              <w:t>усього</w:t>
            </w:r>
          </w:p>
        </w:tc>
        <w:tc>
          <w:tcPr>
            <w:tcW w:w="2954" w:type="dxa"/>
            <w:gridSpan w:val="7"/>
            <w:shd w:val="clear" w:color="auto" w:fill="auto"/>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roofErr w:type="gramStart"/>
            <w:r w:rsidRPr="00412621">
              <w:rPr>
                <w:rFonts w:ascii="Times New Roman" w:eastAsia="Times New Roman" w:hAnsi="Times New Roman" w:cs="Times New Roman"/>
                <w:sz w:val="18"/>
                <w:szCs w:val="18"/>
              </w:rPr>
              <w:t>у</w:t>
            </w:r>
            <w:proofErr w:type="gramEnd"/>
            <w:r w:rsidRPr="00412621">
              <w:rPr>
                <w:rFonts w:ascii="Times New Roman" w:eastAsia="Times New Roman" w:hAnsi="Times New Roman" w:cs="Times New Roman"/>
                <w:sz w:val="18"/>
                <w:szCs w:val="18"/>
              </w:rPr>
              <w:t xml:space="preserve"> тому числі</w:t>
            </w:r>
          </w:p>
        </w:tc>
        <w:tc>
          <w:tcPr>
            <w:tcW w:w="427"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425"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425"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426"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566"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426"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424"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567"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424"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r>
      <w:tr w:rsidR="00412621" w:rsidRPr="00412621" w:rsidTr="004F3765">
        <w:trPr>
          <w:cantSplit/>
          <w:trHeight w:val="1725"/>
        </w:trPr>
        <w:tc>
          <w:tcPr>
            <w:tcW w:w="1415"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b/>
                <w:bCs/>
                <w:sz w:val="18"/>
                <w:szCs w:val="18"/>
              </w:rPr>
            </w:pPr>
          </w:p>
        </w:tc>
        <w:tc>
          <w:tcPr>
            <w:tcW w:w="570"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499"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418" w:type="dxa"/>
            <w:shd w:val="clear" w:color="auto" w:fill="auto"/>
            <w:textDirection w:val="btLr"/>
            <w:vAlign w:val="center"/>
            <w:hideMark/>
          </w:tcPr>
          <w:p w:rsidR="00412621" w:rsidRPr="00412621" w:rsidRDefault="00412621" w:rsidP="00412621">
            <w:pPr>
              <w:spacing w:after="0" w:line="240" w:lineRule="auto"/>
              <w:ind w:left="113" w:right="113"/>
              <w:jc w:val="center"/>
              <w:rPr>
                <w:rFonts w:ascii="Times New Roman" w:eastAsia="Times New Roman" w:hAnsi="Times New Roman" w:cs="Times New Roman"/>
                <w:sz w:val="18"/>
                <w:szCs w:val="18"/>
              </w:rPr>
            </w:pPr>
            <w:r w:rsidRPr="00412621">
              <w:rPr>
                <w:rFonts w:ascii="Times New Roman" w:eastAsia="Times New Roman" w:hAnsi="Times New Roman" w:cs="Times New Roman"/>
                <w:sz w:val="18"/>
                <w:szCs w:val="18"/>
              </w:rPr>
              <w:t xml:space="preserve">1 </w:t>
            </w:r>
            <w:proofErr w:type="gramStart"/>
            <w:r w:rsidRPr="00412621">
              <w:rPr>
                <w:rFonts w:ascii="Times New Roman" w:eastAsia="Times New Roman" w:hAnsi="Times New Roman" w:cs="Times New Roman"/>
                <w:sz w:val="18"/>
                <w:szCs w:val="18"/>
              </w:rPr>
              <w:t>р</w:t>
            </w:r>
            <w:proofErr w:type="gramEnd"/>
            <w:r w:rsidRPr="00412621">
              <w:rPr>
                <w:rFonts w:ascii="Times New Roman" w:eastAsia="Times New Roman" w:hAnsi="Times New Roman" w:cs="Times New Roman"/>
                <w:sz w:val="18"/>
                <w:szCs w:val="18"/>
              </w:rPr>
              <w:t>ік</w:t>
            </w:r>
          </w:p>
        </w:tc>
        <w:tc>
          <w:tcPr>
            <w:tcW w:w="411" w:type="dxa"/>
            <w:shd w:val="clear" w:color="auto" w:fill="auto"/>
            <w:textDirection w:val="btLr"/>
            <w:vAlign w:val="center"/>
            <w:hideMark/>
          </w:tcPr>
          <w:p w:rsidR="00412621" w:rsidRPr="00412621" w:rsidRDefault="00412621" w:rsidP="00412621">
            <w:pPr>
              <w:spacing w:after="0" w:line="240" w:lineRule="auto"/>
              <w:ind w:left="113" w:right="113"/>
              <w:jc w:val="center"/>
              <w:rPr>
                <w:rFonts w:ascii="Times New Roman" w:eastAsia="Times New Roman" w:hAnsi="Times New Roman" w:cs="Times New Roman"/>
                <w:sz w:val="18"/>
                <w:szCs w:val="18"/>
              </w:rPr>
            </w:pPr>
            <w:r w:rsidRPr="00412621">
              <w:rPr>
                <w:rFonts w:ascii="Times New Roman" w:eastAsia="Times New Roman" w:hAnsi="Times New Roman" w:cs="Times New Roman"/>
                <w:sz w:val="18"/>
                <w:szCs w:val="18"/>
              </w:rPr>
              <w:t xml:space="preserve">понад 1 </w:t>
            </w:r>
            <w:proofErr w:type="gramStart"/>
            <w:r w:rsidRPr="00412621">
              <w:rPr>
                <w:rFonts w:ascii="Times New Roman" w:eastAsia="Times New Roman" w:hAnsi="Times New Roman" w:cs="Times New Roman"/>
                <w:sz w:val="18"/>
                <w:szCs w:val="18"/>
              </w:rPr>
              <w:t>р</w:t>
            </w:r>
            <w:proofErr w:type="gramEnd"/>
            <w:r w:rsidRPr="00412621">
              <w:rPr>
                <w:rFonts w:ascii="Times New Roman" w:eastAsia="Times New Roman" w:hAnsi="Times New Roman" w:cs="Times New Roman"/>
                <w:sz w:val="18"/>
                <w:szCs w:val="18"/>
              </w:rPr>
              <w:t>ік до 2 років включно</w:t>
            </w:r>
          </w:p>
        </w:tc>
        <w:tc>
          <w:tcPr>
            <w:tcW w:w="425" w:type="dxa"/>
            <w:shd w:val="clear" w:color="auto" w:fill="auto"/>
            <w:textDirection w:val="btLr"/>
            <w:vAlign w:val="center"/>
            <w:hideMark/>
          </w:tcPr>
          <w:p w:rsidR="00412621" w:rsidRPr="00412621" w:rsidRDefault="00412621" w:rsidP="00412621">
            <w:pPr>
              <w:spacing w:after="0" w:line="240" w:lineRule="auto"/>
              <w:ind w:left="113" w:right="113"/>
              <w:jc w:val="center"/>
              <w:rPr>
                <w:rFonts w:ascii="Times New Roman" w:eastAsia="Times New Roman" w:hAnsi="Times New Roman" w:cs="Times New Roman"/>
                <w:sz w:val="18"/>
                <w:szCs w:val="18"/>
              </w:rPr>
            </w:pPr>
            <w:r w:rsidRPr="00412621">
              <w:rPr>
                <w:rFonts w:ascii="Times New Roman" w:eastAsia="Times New Roman" w:hAnsi="Times New Roman" w:cs="Times New Roman"/>
                <w:sz w:val="18"/>
                <w:szCs w:val="18"/>
              </w:rPr>
              <w:t>понад 2 роки до 3 років включно</w:t>
            </w:r>
          </w:p>
        </w:tc>
        <w:tc>
          <w:tcPr>
            <w:tcW w:w="425" w:type="dxa"/>
            <w:shd w:val="clear" w:color="auto" w:fill="auto"/>
            <w:textDirection w:val="btLr"/>
            <w:vAlign w:val="center"/>
            <w:hideMark/>
          </w:tcPr>
          <w:p w:rsidR="00412621" w:rsidRPr="00412621" w:rsidRDefault="00412621" w:rsidP="00412621">
            <w:pPr>
              <w:spacing w:after="0" w:line="240" w:lineRule="auto"/>
              <w:ind w:left="113" w:right="113"/>
              <w:jc w:val="center"/>
              <w:rPr>
                <w:rFonts w:ascii="Times New Roman" w:eastAsia="Times New Roman" w:hAnsi="Times New Roman" w:cs="Times New Roman"/>
                <w:sz w:val="18"/>
                <w:szCs w:val="18"/>
              </w:rPr>
            </w:pPr>
            <w:r w:rsidRPr="00412621">
              <w:rPr>
                <w:rFonts w:ascii="Times New Roman" w:eastAsia="Times New Roman" w:hAnsi="Times New Roman" w:cs="Times New Roman"/>
                <w:sz w:val="18"/>
                <w:szCs w:val="18"/>
              </w:rPr>
              <w:t>понад 3 роки до 5 років включно</w:t>
            </w:r>
          </w:p>
        </w:tc>
        <w:tc>
          <w:tcPr>
            <w:tcW w:w="425" w:type="dxa"/>
            <w:shd w:val="clear" w:color="auto" w:fill="auto"/>
            <w:textDirection w:val="btLr"/>
            <w:vAlign w:val="center"/>
            <w:hideMark/>
          </w:tcPr>
          <w:p w:rsidR="00412621" w:rsidRPr="00412621" w:rsidRDefault="00412621" w:rsidP="00412621">
            <w:pPr>
              <w:spacing w:after="0" w:line="240" w:lineRule="auto"/>
              <w:ind w:left="113" w:right="113"/>
              <w:jc w:val="center"/>
              <w:rPr>
                <w:rFonts w:ascii="Times New Roman" w:eastAsia="Times New Roman" w:hAnsi="Times New Roman" w:cs="Times New Roman"/>
                <w:sz w:val="18"/>
                <w:szCs w:val="18"/>
              </w:rPr>
            </w:pPr>
            <w:r w:rsidRPr="00412621">
              <w:rPr>
                <w:rFonts w:ascii="Times New Roman" w:eastAsia="Times New Roman" w:hAnsi="Times New Roman" w:cs="Times New Roman"/>
                <w:sz w:val="18"/>
                <w:szCs w:val="18"/>
              </w:rPr>
              <w:t>понад 5 років до 10 років включно</w:t>
            </w:r>
          </w:p>
        </w:tc>
        <w:tc>
          <w:tcPr>
            <w:tcW w:w="425" w:type="dxa"/>
            <w:shd w:val="clear" w:color="auto" w:fill="auto"/>
            <w:textDirection w:val="btLr"/>
            <w:vAlign w:val="center"/>
            <w:hideMark/>
          </w:tcPr>
          <w:p w:rsidR="00412621" w:rsidRPr="00412621" w:rsidRDefault="00412621" w:rsidP="00412621">
            <w:pPr>
              <w:spacing w:after="0" w:line="240" w:lineRule="auto"/>
              <w:ind w:left="113" w:right="113"/>
              <w:jc w:val="center"/>
              <w:rPr>
                <w:rFonts w:ascii="Times New Roman" w:eastAsia="Times New Roman" w:hAnsi="Times New Roman" w:cs="Times New Roman"/>
                <w:sz w:val="18"/>
                <w:szCs w:val="18"/>
              </w:rPr>
            </w:pPr>
            <w:r w:rsidRPr="00412621">
              <w:rPr>
                <w:rFonts w:ascii="Times New Roman" w:eastAsia="Times New Roman" w:hAnsi="Times New Roman" w:cs="Times New Roman"/>
                <w:sz w:val="18"/>
                <w:szCs w:val="18"/>
              </w:rPr>
              <w:t>понад 10 років до 15 років включно</w:t>
            </w:r>
          </w:p>
        </w:tc>
        <w:tc>
          <w:tcPr>
            <w:tcW w:w="425" w:type="dxa"/>
            <w:shd w:val="clear" w:color="auto" w:fill="auto"/>
            <w:textDirection w:val="btLr"/>
            <w:vAlign w:val="center"/>
            <w:hideMark/>
          </w:tcPr>
          <w:p w:rsidR="00412621" w:rsidRPr="00412621" w:rsidRDefault="00412621" w:rsidP="00412621">
            <w:pPr>
              <w:spacing w:after="0" w:line="240" w:lineRule="auto"/>
              <w:ind w:left="113" w:right="113"/>
              <w:jc w:val="center"/>
              <w:rPr>
                <w:rFonts w:ascii="Times New Roman" w:eastAsia="Times New Roman" w:hAnsi="Times New Roman" w:cs="Times New Roman"/>
                <w:sz w:val="18"/>
                <w:szCs w:val="18"/>
              </w:rPr>
            </w:pPr>
            <w:r w:rsidRPr="00412621">
              <w:rPr>
                <w:rFonts w:ascii="Times New Roman" w:eastAsia="Times New Roman" w:hAnsi="Times New Roman" w:cs="Times New Roman"/>
                <w:sz w:val="18"/>
                <w:szCs w:val="18"/>
              </w:rPr>
              <w:t>понад 15 років до 25 років включно</w:t>
            </w:r>
          </w:p>
        </w:tc>
        <w:tc>
          <w:tcPr>
            <w:tcW w:w="427"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425"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425"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426"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566"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426"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424"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567"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c>
          <w:tcPr>
            <w:tcW w:w="424" w:type="dxa"/>
            <w:vMerge/>
            <w:vAlign w:val="center"/>
            <w:hideMark/>
          </w:tcPr>
          <w:p w:rsidR="00412621" w:rsidRPr="00412621" w:rsidRDefault="00412621" w:rsidP="00412621">
            <w:pPr>
              <w:spacing w:after="0" w:line="240" w:lineRule="auto"/>
              <w:jc w:val="center"/>
              <w:rPr>
                <w:rFonts w:ascii="Times New Roman" w:eastAsia="Times New Roman" w:hAnsi="Times New Roman" w:cs="Times New Roman"/>
                <w:sz w:val="18"/>
                <w:szCs w:val="18"/>
              </w:rPr>
            </w:pPr>
          </w:p>
        </w:tc>
      </w:tr>
      <w:tr w:rsidR="00412621" w:rsidRPr="00412621" w:rsidTr="004F3765">
        <w:trPr>
          <w:trHeight w:val="525"/>
        </w:trPr>
        <w:tc>
          <w:tcPr>
            <w:tcW w:w="1415" w:type="dxa"/>
            <w:shd w:val="clear" w:color="auto" w:fill="auto"/>
            <w:vAlign w:val="center"/>
            <w:hideMark/>
          </w:tcPr>
          <w:p w:rsidR="00412621" w:rsidRPr="00412621" w:rsidRDefault="00412621" w:rsidP="000F0D57">
            <w:pPr>
              <w:spacing w:after="0" w:line="240" w:lineRule="auto"/>
              <w:jc w:val="center"/>
              <w:rPr>
                <w:rFonts w:ascii="Times New Roman" w:eastAsia="Times New Roman" w:hAnsi="Times New Roman" w:cs="Times New Roman"/>
                <w:b/>
                <w:bCs/>
                <w:sz w:val="18"/>
                <w:szCs w:val="18"/>
              </w:rPr>
            </w:pPr>
            <w:r w:rsidRPr="00412621">
              <w:rPr>
                <w:rFonts w:ascii="Times New Roman" w:eastAsia="Times New Roman" w:hAnsi="Times New Roman" w:cs="Times New Roman"/>
                <w:b/>
                <w:bCs/>
                <w:sz w:val="18"/>
                <w:szCs w:val="18"/>
              </w:rPr>
              <w:t>УСЬОГО</w:t>
            </w:r>
          </w:p>
        </w:tc>
        <w:tc>
          <w:tcPr>
            <w:tcW w:w="570"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0</w:t>
            </w:r>
          </w:p>
        </w:tc>
        <w:tc>
          <w:tcPr>
            <w:tcW w:w="499"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13</w:t>
            </w:r>
          </w:p>
        </w:tc>
        <w:tc>
          <w:tcPr>
            <w:tcW w:w="418"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1</w:t>
            </w:r>
          </w:p>
        </w:tc>
        <w:tc>
          <w:tcPr>
            <w:tcW w:w="411"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0</w:t>
            </w:r>
          </w:p>
        </w:tc>
        <w:tc>
          <w:tcPr>
            <w:tcW w:w="425"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3</w:t>
            </w:r>
          </w:p>
        </w:tc>
        <w:tc>
          <w:tcPr>
            <w:tcW w:w="425"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5</w:t>
            </w:r>
          </w:p>
        </w:tc>
        <w:tc>
          <w:tcPr>
            <w:tcW w:w="425"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4</w:t>
            </w:r>
          </w:p>
        </w:tc>
        <w:tc>
          <w:tcPr>
            <w:tcW w:w="425"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0</w:t>
            </w:r>
          </w:p>
        </w:tc>
        <w:tc>
          <w:tcPr>
            <w:tcW w:w="425"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0</w:t>
            </w:r>
          </w:p>
        </w:tc>
        <w:tc>
          <w:tcPr>
            <w:tcW w:w="427"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0</w:t>
            </w:r>
          </w:p>
        </w:tc>
        <w:tc>
          <w:tcPr>
            <w:tcW w:w="425"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0</w:t>
            </w:r>
          </w:p>
        </w:tc>
        <w:tc>
          <w:tcPr>
            <w:tcW w:w="425"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0</w:t>
            </w:r>
          </w:p>
        </w:tc>
        <w:tc>
          <w:tcPr>
            <w:tcW w:w="426"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0</w:t>
            </w:r>
          </w:p>
        </w:tc>
        <w:tc>
          <w:tcPr>
            <w:tcW w:w="566"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0</w:t>
            </w:r>
          </w:p>
        </w:tc>
        <w:tc>
          <w:tcPr>
            <w:tcW w:w="426"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5</w:t>
            </w:r>
          </w:p>
        </w:tc>
        <w:tc>
          <w:tcPr>
            <w:tcW w:w="424"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8</w:t>
            </w:r>
          </w:p>
        </w:tc>
        <w:tc>
          <w:tcPr>
            <w:tcW w:w="567"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0</w:t>
            </w:r>
          </w:p>
        </w:tc>
        <w:tc>
          <w:tcPr>
            <w:tcW w:w="424" w:type="dxa"/>
            <w:shd w:val="clear" w:color="auto" w:fill="auto"/>
            <w:vAlign w:val="center"/>
            <w:hideMark/>
          </w:tcPr>
          <w:p w:rsidR="00412621" w:rsidRPr="000F0D57" w:rsidRDefault="00412621" w:rsidP="00412621">
            <w:pPr>
              <w:spacing w:after="0" w:line="240" w:lineRule="auto"/>
              <w:jc w:val="center"/>
              <w:rPr>
                <w:rFonts w:ascii="Times New Roman" w:eastAsia="Times New Roman" w:hAnsi="Times New Roman" w:cs="Times New Roman"/>
                <w:b/>
                <w:sz w:val="20"/>
                <w:szCs w:val="20"/>
              </w:rPr>
            </w:pPr>
            <w:r w:rsidRPr="000F0D57">
              <w:rPr>
                <w:rFonts w:ascii="Times New Roman" w:eastAsia="Times New Roman" w:hAnsi="Times New Roman" w:cs="Times New Roman"/>
                <w:b/>
                <w:sz w:val="20"/>
                <w:szCs w:val="20"/>
              </w:rPr>
              <w:t>0</w:t>
            </w:r>
          </w:p>
        </w:tc>
      </w:tr>
    </w:tbl>
    <w:p w:rsidR="00412621" w:rsidRDefault="00412621" w:rsidP="007F08BA">
      <w:pPr>
        <w:widowControl w:val="0"/>
        <w:spacing w:after="0" w:line="240" w:lineRule="auto"/>
        <w:ind w:left="40" w:firstLine="527"/>
        <w:jc w:val="both"/>
        <w:rPr>
          <w:rFonts w:ascii="Times New Roman" w:eastAsia="Times New Roman" w:hAnsi="Times New Roman" w:cs="Times New Roman"/>
          <w:color w:val="000000"/>
          <w:sz w:val="28"/>
          <w:szCs w:val="28"/>
          <w:lang w:val="uk-UA" w:eastAsia="uk-UA" w:bidi="uk-UA"/>
        </w:rPr>
      </w:pPr>
    </w:p>
    <w:p w:rsidR="008B5C60" w:rsidRDefault="007F08BA" w:rsidP="007F08BA">
      <w:pPr>
        <w:widowControl w:val="0"/>
        <w:spacing w:after="0" w:line="240" w:lineRule="auto"/>
        <w:ind w:left="40" w:firstLine="527"/>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6. </w:t>
      </w:r>
      <w:r w:rsidR="00C353F7" w:rsidRPr="009B7BDA">
        <w:rPr>
          <w:rFonts w:ascii="Times New Roman" w:eastAsia="Times New Roman" w:hAnsi="Times New Roman" w:cs="Times New Roman"/>
          <w:color w:val="000000"/>
          <w:sz w:val="28"/>
          <w:szCs w:val="28"/>
          <w:lang w:val="uk-UA" w:eastAsia="uk-UA" w:bidi="uk-UA"/>
        </w:rPr>
        <w:t>Терміни розгляду справ судом у звітному періоді:</w:t>
      </w:r>
      <w:r w:rsidR="009E77BF" w:rsidRPr="009B7BDA">
        <w:rPr>
          <w:rFonts w:ascii="Times New Roman" w:eastAsia="Times New Roman" w:hAnsi="Times New Roman" w:cs="Times New Roman"/>
          <w:color w:val="000000"/>
          <w:sz w:val="28"/>
          <w:szCs w:val="28"/>
          <w:lang w:val="uk-UA" w:eastAsia="uk-UA" w:bidi="uk-UA"/>
        </w:rPr>
        <w:t xml:space="preserve"> </w:t>
      </w:r>
    </w:p>
    <w:p w:rsidR="007F08BA" w:rsidRPr="009B7BDA" w:rsidRDefault="007F08BA" w:rsidP="007F08BA">
      <w:pPr>
        <w:widowControl w:val="0"/>
        <w:spacing w:after="0" w:line="240" w:lineRule="auto"/>
        <w:ind w:left="40" w:firstLine="527"/>
        <w:jc w:val="both"/>
        <w:rPr>
          <w:rFonts w:ascii="Times New Roman" w:eastAsia="Times New Roman" w:hAnsi="Times New Roman" w:cs="Times New Roman"/>
          <w:color w:val="000000"/>
          <w:sz w:val="28"/>
          <w:szCs w:val="28"/>
          <w:lang w:val="uk-UA" w:eastAsia="uk-UA" w:bidi="uk-UA"/>
        </w:rPr>
      </w:pPr>
    </w:p>
    <w:tbl>
      <w:tblPr>
        <w:tblW w:w="9649" w:type="dxa"/>
        <w:tblInd w:w="98" w:type="dxa"/>
        <w:tblLook w:val="04A0"/>
      </w:tblPr>
      <w:tblGrid>
        <w:gridCol w:w="4121"/>
        <w:gridCol w:w="1120"/>
        <w:gridCol w:w="1180"/>
        <w:gridCol w:w="1060"/>
        <w:gridCol w:w="1240"/>
        <w:gridCol w:w="928"/>
      </w:tblGrid>
      <w:tr w:rsidR="00487F86" w:rsidRPr="007F08BA" w:rsidTr="007F08BA">
        <w:trPr>
          <w:trHeight w:val="333"/>
        </w:trPr>
        <w:tc>
          <w:tcPr>
            <w:tcW w:w="41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b/>
                <w:bCs/>
                <w:iCs/>
                <w:sz w:val="20"/>
                <w:szCs w:val="20"/>
              </w:rPr>
            </w:pPr>
            <w:r w:rsidRPr="007F08BA">
              <w:rPr>
                <w:rFonts w:ascii="Times New Roman" w:eastAsia="Times New Roman" w:hAnsi="Times New Roman" w:cs="Times New Roman"/>
                <w:b/>
                <w:bCs/>
                <w:iCs/>
                <w:sz w:val="20"/>
                <w:szCs w:val="20"/>
              </w:rPr>
              <w:t>Справи і матеріали</w:t>
            </w:r>
          </w:p>
        </w:tc>
        <w:tc>
          <w:tcPr>
            <w:tcW w:w="552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87F86" w:rsidRPr="007F08BA" w:rsidRDefault="00487F86"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Кількість закінчених провадженням справ</w:t>
            </w:r>
          </w:p>
        </w:tc>
      </w:tr>
      <w:tr w:rsidR="00487F86" w:rsidRPr="007F08BA" w:rsidTr="007F08BA">
        <w:trPr>
          <w:trHeight w:val="895"/>
        </w:trPr>
        <w:tc>
          <w:tcPr>
            <w:tcW w:w="4121" w:type="dxa"/>
            <w:vMerge/>
            <w:tcBorders>
              <w:top w:val="single" w:sz="4" w:space="0" w:color="auto"/>
              <w:left w:val="single" w:sz="4" w:space="0" w:color="auto"/>
              <w:bottom w:val="single" w:sz="4" w:space="0" w:color="000000"/>
              <w:right w:val="single" w:sz="4" w:space="0" w:color="000000"/>
            </w:tcBorders>
            <w:vAlign w:val="center"/>
            <w:hideMark/>
          </w:tcPr>
          <w:p w:rsidR="00487F86" w:rsidRPr="007F08BA" w:rsidRDefault="00487F86" w:rsidP="007F08BA">
            <w:pPr>
              <w:spacing w:after="0" w:line="240" w:lineRule="auto"/>
              <w:jc w:val="center"/>
              <w:rPr>
                <w:rFonts w:ascii="Times New Roman" w:eastAsia="Times New Roman" w:hAnsi="Times New Roman" w:cs="Times New Roman"/>
                <w:b/>
                <w:bCs/>
                <w:i/>
                <w:iCs/>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i/>
                <w:iCs/>
                <w:sz w:val="20"/>
                <w:szCs w:val="20"/>
              </w:rPr>
            </w:pPr>
            <w:r w:rsidRPr="007F08BA">
              <w:rPr>
                <w:rFonts w:ascii="Times New Roman" w:eastAsia="Times New Roman" w:hAnsi="Times New Roman" w:cs="Times New Roman"/>
                <w:i/>
                <w:iCs/>
                <w:sz w:val="20"/>
                <w:szCs w:val="20"/>
              </w:rPr>
              <w:t>до 3 міс. включно</w:t>
            </w:r>
          </w:p>
        </w:tc>
        <w:tc>
          <w:tcPr>
            <w:tcW w:w="118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i/>
                <w:iCs/>
                <w:sz w:val="20"/>
                <w:szCs w:val="20"/>
              </w:rPr>
            </w:pPr>
            <w:r w:rsidRPr="007F08BA">
              <w:rPr>
                <w:rFonts w:ascii="Times New Roman" w:eastAsia="Times New Roman" w:hAnsi="Times New Roman" w:cs="Times New Roman"/>
                <w:i/>
                <w:iCs/>
                <w:sz w:val="20"/>
                <w:szCs w:val="20"/>
              </w:rPr>
              <w:t>понад 3 мі</w:t>
            </w:r>
            <w:proofErr w:type="gramStart"/>
            <w:r w:rsidRPr="007F08BA">
              <w:rPr>
                <w:rFonts w:ascii="Times New Roman" w:eastAsia="Times New Roman" w:hAnsi="Times New Roman" w:cs="Times New Roman"/>
                <w:i/>
                <w:iCs/>
                <w:sz w:val="20"/>
                <w:szCs w:val="20"/>
              </w:rPr>
              <w:t>с</w:t>
            </w:r>
            <w:proofErr w:type="gramEnd"/>
            <w:r w:rsidRPr="007F08BA">
              <w:rPr>
                <w:rFonts w:ascii="Times New Roman" w:eastAsia="Times New Roman" w:hAnsi="Times New Roman" w:cs="Times New Roman"/>
                <w:i/>
                <w:iCs/>
                <w:sz w:val="20"/>
                <w:szCs w:val="20"/>
              </w:rPr>
              <w:t>. до 1 року включно</w:t>
            </w:r>
          </w:p>
        </w:tc>
        <w:tc>
          <w:tcPr>
            <w:tcW w:w="106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i/>
                <w:iCs/>
                <w:sz w:val="20"/>
                <w:szCs w:val="20"/>
              </w:rPr>
            </w:pPr>
            <w:r w:rsidRPr="007F08BA">
              <w:rPr>
                <w:rFonts w:ascii="Times New Roman" w:eastAsia="Times New Roman" w:hAnsi="Times New Roman" w:cs="Times New Roman"/>
                <w:i/>
                <w:iCs/>
                <w:sz w:val="20"/>
                <w:szCs w:val="20"/>
              </w:rPr>
              <w:t xml:space="preserve">понад 1 </w:t>
            </w:r>
            <w:proofErr w:type="gramStart"/>
            <w:r w:rsidRPr="007F08BA">
              <w:rPr>
                <w:rFonts w:ascii="Times New Roman" w:eastAsia="Times New Roman" w:hAnsi="Times New Roman" w:cs="Times New Roman"/>
                <w:i/>
                <w:iCs/>
                <w:sz w:val="20"/>
                <w:szCs w:val="20"/>
              </w:rPr>
              <w:t>р</w:t>
            </w:r>
            <w:proofErr w:type="gramEnd"/>
            <w:r w:rsidRPr="007F08BA">
              <w:rPr>
                <w:rFonts w:ascii="Times New Roman" w:eastAsia="Times New Roman" w:hAnsi="Times New Roman" w:cs="Times New Roman"/>
                <w:i/>
                <w:iCs/>
                <w:sz w:val="20"/>
                <w:szCs w:val="20"/>
              </w:rPr>
              <w:t>ік до 2-х років включно</w:t>
            </w:r>
          </w:p>
        </w:tc>
        <w:tc>
          <w:tcPr>
            <w:tcW w:w="124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i/>
                <w:iCs/>
                <w:sz w:val="20"/>
                <w:szCs w:val="20"/>
              </w:rPr>
            </w:pPr>
            <w:r w:rsidRPr="007F08BA">
              <w:rPr>
                <w:rFonts w:ascii="Times New Roman" w:eastAsia="Times New Roman" w:hAnsi="Times New Roman" w:cs="Times New Roman"/>
                <w:i/>
                <w:iCs/>
                <w:sz w:val="20"/>
                <w:szCs w:val="20"/>
              </w:rPr>
              <w:t>понад 2-х років до 3-х років включно</w:t>
            </w:r>
          </w:p>
        </w:tc>
        <w:tc>
          <w:tcPr>
            <w:tcW w:w="928"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i/>
                <w:iCs/>
                <w:sz w:val="20"/>
                <w:szCs w:val="20"/>
              </w:rPr>
            </w:pPr>
            <w:r w:rsidRPr="007F08BA">
              <w:rPr>
                <w:rFonts w:ascii="Times New Roman" w:eastAsia="Times New Roman" w:hAnsi="Times New Roman" w:cs="Times New Roman"/>
                <w:i/>
                <w:iCs/>
                <w:sz w:val="20"/>
                <w:szCs w:val="20"/>
              </w:rPr>
              <w:t>понад 3 роки</w:t>
            </w:r>
          </w:p>
        </w:tc>
      </w:tr>
      <w:tr w:rsidR="00487F86" w:rsidRPr="007F08BA" w:rsidTr="007F08BA">
        <w:trPr>
          <w:trHeight w:val="273"/>
        </w:trPr>
        <w:tc>
          <w:tcPr>
            <w:tcW w:w="412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Усього</w:t>
            </w:r>
          </w:p>
        </w:tc>
        <w:tc>
          <w:tcPr>
            <w:tcW w:w="112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1 257</w:t>
            </w:r>
          </w:p>
        </w:tc>
        <w:tc>
          <w:tcPr>
            <w:tcW w:w="118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137</w:t>
            </w:r>
          </w:p>
        </w:tc>
        <w:tc>
          <w:tcPr>
            <w:tcW w:w="106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19</w:t>
            </w:r>
          </w:p>
        </w:tc>
        <w:tc>
          <w:tcPr>
            <w:tcW w:w="124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4</w:t>
            </w:r>
          </w:p>
        </w:tc>
        <w:tc>
          <w:tcPr>
            <w:tcW w:w="928"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0</w:t>
            </w:r>
          </w:p>
        </w:tc>
      </w:tr>
      <w:tr w:rsidR="00487F86" w:rsidRPr="007F08BA" w:rsidTr="007F08BA">
        <w:trPr>
          <w:trHeight w:val="273"/>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кримінального  судочинства</w:t>
            </w:r>
          </w:p>
        </w:tc>
        <w:tc>
          <w:tcPr>
            <w:tcW w:w="112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422</w:t>
            </w:r>
          </w:p>
        </w:tc>
        <w:tc>
          <w:tcPr>
            <w:tcW w:w="118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39</w:t>
            </w:r>
          </w:p>
        </w:tc>
        <w:tc>
          <w:tcPr>
            <w:tcW w:w="106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10</w:t>
            </w:r>
          </w:p>
        </w:tc>
        <w:tc>
          <w:tcPr>
            <w:tcW w:w="124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3</w:t>
            </w:r>
          </w:p>
        </w:tc>
        <w:tc>
          <w:tcPr>
            <w:tcW w:w="928"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p>
        </w:tc>
      </w:tr>
      <w:tr w:rsidR="00487F86" w:rsidRPr="007F08BA" w:rsidTr="007F08BA">
        <w:trPr>
          <w:trHeight w:val="273"/>
        </w:trPr>
        <w:tc>
          <w:tcPr>
            <w:tcW w:w="412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i/>
                <w:iCs/>
                <w:sz w:val="20"/>
                <w:szCs w:val="20"/>
              </w:rPr>
            </w:pPr>
            <w:r w:rsidRPr="007F08BA">
              <w:rPr>
                <w:rFonts w:ascii="Times New Roman" w:eastAsia="Times New Roman" w:hAnsi="Times New Roman" w:cs="Times New Roman"/>
                <w:i/>
                <w:iCs/>
                <w:sz w:val="20"/>
                <w:szCs w:val="20"/>
              </w:rPr>
              <w:t>справи кримінального провадження (з гр.4 ряд.1 розділу 1)</w:t>
            </w:r>
          </w:p>
        </w:tc>
        <w:tc>
          <w:tcPr>
            <w:tcW w:w="112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40</w:t>
            </w:r>
          </w:p>
        </w:tc>
        <w:tc>
          <w:tcPr>
            <w:tcW w:w="118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29</w:t>
            </w:r>
          </w:p>
        </w:tc>
        <w:tc>
          <w:tcPr>
            <w:tcW w:w="106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10</w:t>
            </w:r>
          </w:p>
        </w:tc>
        <w:tc>
          <w:tcPr>
            <w:tcW w:w="124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3</w:t>
            </w:r>
          </w:p>
        </w:tc>
        <w:tc>
          <w:tcPr>
            <w:tcW w:w="928"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p>
        </w:tc>
      </w:tr>
      <w:tr w:rsidR="00487F86" w:rsidRPr="007F08BA" w:rsidTr="007F08BA">
        <w:trPr>
          <w:trHeight w:val="273"/>
        </w:trPr>
        <w:tc>
          <w:tcPr>
            <w:tcW w:w="412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i/>
                <w:iCs/>
                <w:sz w:val="20"/>
                <w:szCs w:val="20"/>
              </w:rPr>
            </w:pPr>
            <w:r w:rsidRPr="007F08BA">
              <w:rPr>
                <w:rFonts w:ascii="Times New Roman" w:eastAsia="Times New Roman" w:hAnsi="Times New Roman" w:cs="Times New Roman"/>
                <w:i/>
                <w:iCs/>
                <w:sz w:val="20"/>
                <w:szCs w:val="20"/>
              </w:rPr>
              <w:t>справи досудового розслідування (слідчі судді) (з гр.4 ряд.2 розділу 1)</w:t>
            </w:r>
          </w:p>
        </w:tc>
        <w:tc>
          <w:tcPr>
            <w:tcW w:w="112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300</w:t>
            </w:r>
          </w:p>
        </w:tc>
        <w:tc>
          <w:tcPr>
            <w:tcW w:w="118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p>
        </w:tc>
        <w:tc>
          <w:tcPr>
            <w:tcW w:w="928"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p>
        </w:tc>
      </w:tr>
      <w:tr w:rsidR="00487F86" w:rsidRPr="007F08BA" w:rsidTr="007F08BA">
        <w:trPr>
          <w:trHeight w:val="273"/>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адміністративного судочинства</w:t>
            </w:r>
          </w:p>
        </w:tc>
        <w:tc>
          <w:tcPr>
            <w:tcW w:w="112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10</w:t>
            </w:r>
          </w:p>
        </w:tc>
        <w:tc>
          <w:tcPr>
            <w:tcW w:w="118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2</w:t>
            </w:r>
          </w:p>
        </w:tc>
        <w:tc>
          <w:tcPr>
            <w:tcW w:w="106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p>
        </w:tc>
        <w:tc>
          <w:tcPr>
            <w:tcW w:w="928"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p>
        </w:tc>
      </w:tr>
      <w:tr w:rsidR="00487F86" w:rsidRPr="007F08BA" w:rsidTr="007F08BA">
        <w:trPr>
          <w:trHeight w:val="273"/>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цивільного  судочинства</w:t>
            </w:r>
          </w:p>
        </w:tc>
        <w:tc>
          <w:tcPr>
            <w:tcW w:w="112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400</w:t>
            </w:r>
          </w:p>
        </w:tc>
        <w:tc>
          <w:tcPr>
            <w:tcW w:w="118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89</w:t>
            </w:r>
          </w:p>
        </w:tc>
        <w:tc>
          <w:tcPr>
            <w:tcW w:w="106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9</w:t>
            </w:r>
          </w:p>
        </w:tc>
        <w:tc>
          <w:tcPr>
            <w:tcW w:w="124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1</w:t>
            </w:r>
          </w:p>
        </w:tc>
        <w:tc>
          <w:tcPr>
            <w:tcW w:w="928"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p>
        </w:tc>
      </w:tr>
      <w:tr w:rsidR="00487F86" w:rsidRPr="007F08BA" w:rsidTr="007F08BA">
        <w:trPr>
          <w:trHeight w:val="273"/>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про адміністративні правопорушення</w:t>
            </w:r>
          </w:p>
        </w:tc>
        <w:tc>
          <w:tcPr>
            <w:tcW w:w="112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425</w:t>
            </w:r>
          </w:p>
        </w:tc>
        <w:tc>
          <w:tcPr>
            <w:tcW w:w="118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7</w:t>
            </w:r>
          </w:p>
        </w:tc>
        <w:tc>
          <w:tcPr>
            <w:tcW w:w="106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p>
        </w:tc>
        <w:tc>
          <w:tcPr>
            <w:tcW w:w="1240"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p>
        </w:tc>
        <w:tc>
          <w:tcPr>
            <w:tcW w:w="928" w:type="dxa"/>
            <w:tcBorders>
              <w:top w:val="nil"/>
              <w:left w:val="nil"/>
              <w:bottom w:val="single" w:sz="4" w:space="0" w:color="auto"/>
              <w:right w:val="single" w:sz="4" w:space="0" w:color="auto"/>
            </w:tcBorders>
            <w:shd w:val="clear" w:color="auto" w:fill="auto"/>
            <w:vAlign w:val="center"/>
            <w:hideMark/>
          </w:tcPr>
          <w:p w:rsidR="00487F86" w:rsidRPr="007F08BA" w:rsidRDefault="00487F86" w:rsidP="007F08BA">
            <w:pPr>
              <w:spacing w:after="0" w:line="240" w:lineRule="auto"/>
              <w:jc w:val="center"/>
              <w:rPr>
                <w:rFonts w:ascii="Times New Roman" w:eastAsia="Times New Roman" w:hAnsi="Times New Roman" w:cs="Times New Roman"/>
                <w:sz w:val="20"/>
                <w:szCs w:val="20"/>
              </w:rPr>
            </w:pPr>
          </w:p>
        </w:tc>
      </w:tr>
    </w:tbl>
    <w:p w:rsidR="00487F86" w:rsidRPr="008B5C60" w:rsidRDefault="00487F86" w:rsidP="009E77BF">
      <w:pPr>
        <w:widowControl w:val="0"/>
        <w:spacing w:after="0" w:line="240" w:lineRule="auto"/>
        <w:ind w:left="40"/>
        <w:jc w:val="both"/>
        <w:rPr>
          <w:rFonts w:ascii="Times New Roman" w:eastAsia="Times New Roman" w:hAnsi="Times New Roman" w:cs="Times New Roman"/>
          <w:color w:val="000000"/>
          <w:sz w:val="28"/>
          <w:szCs w:val="28"/>
          <w:lang w:val="uk-UA" w:eastAsia="uk-UA" w:bidi="uk-UA"/>
        </w:rPr>
      </w:pPr>
    </w:p>
    <w:p w:rsidR="009E77BF" w:rsidRDefault="007F08BA" w:rsidP="007F08BA">
      <w:pPr>
        <w:widowControl w:val="0"/>
        <w:spacing w:after="0" w:line="240" w:lineRule="auto"/>
        <w:ind w:left="40" w:right="-284" w:firstLine="527"/>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7. </w:t>
      </w:r>
      <w:r w:rsidR="008B5C60" w:rsidRPr="008B5C60">
        <w:rPr>
          <w:rFonts w:ascii="Times New Roman" w:eastAsia="Times New Roman" w:hAnsi="Times New Roman" w:cs="Times New Roman"/>
          <w:color w:val="000000"/>
          <w:sz w:val="28"/>
          <w:szCs w:val="28"/>
          <w:lang w:val="uk-UA" w:eastAsia="uk-UA" w:bidi="uk-UA"/>
        </w:rPr>
        <w:t>Кількість справ, що залишилися нерозглянутими на кінець звітного періоду, у т.ч. провадження в яких зупинено</w:t>
      </w:r>
      <w:r w:rsidR="007956DF">
        <w:rPr>
          <w:rFonts w:ascii="Times New Roman" w:eastAsia="Times New Roman" w:hAnsi="Times New Roman" w:cs="Times New Roman"/>
          <w:color w:val="000000"/>
          <w:sz w:val="28"/>
          <w:szCs w:val="28"/>
          <w:lang w:val="uk-UA" w:eastAsia="uk-UA" w:bidi="uk-UA"/>
        </w:rPr>
        <w:t>:</w:t>
      </w:r>
    </w:p>
    <w:p w:rsidR="00661A03" w:rsidRDefault="00661A03" w:rsidP="007F08BA">
      <w:pPr>
        <w:widowControl w:val="0"/>
        <w:spacing w:after="0" w:line="240" w:lineRule="auto"/>
        <w:ind w:left="40" w:right="-284" w:firstLine="527"/>
        <w:jc w:val="both"/>
        <w:rPr>
          <w:rFonts w:ascii="Times New Roman" w:eastAsia="Times New Roman" w:hAnsi="Times New Roman" w:cs="Times New Roman"/>
          <w:color w:val="000000"/>
          <w:sz w:val="28"/>
          <w:szCs w:val="28"/>
          <w:lang w:val="uk-UA" w:eastAsia="uk-UA" w:bidi="uk-UA"/>
        </w:rPr>
      </w:pPr>
    </w:p>
    <w:tbl>
      <w:tblPr>
        <w:tblW w:w="9637" w:type="dxa"/>
        <w:tblInd w:w="98" w:type="dxa"/>
        <w:tblLook w:val="04A0"/>
      </w:tblPr>
      <w:tblGrid>
        <w:gridCol w:w="1704"/>
        <w:gridCol w:w="1078"/>
        <w:gridCol w:w="5166"/>
        <w:gridCol w:w="823"/>
        <w:gridCol w:w="866"/>
      </w:tblGrid>
      <w:tr w:rsidR="009E77BF" w:rsidRPr="009E77BF" w:rsidTr="00661A03">
        <w:trPr>
          <w:trHeight w:val="260"/>
        </w:trPr>
        <w:tc>
          <w:tcPr>
            <w:tcW w:w="79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r w:rsidRPr="009E77BF">
              <w:rPr>
                <w:rFonts w:ascii="Times New Roman" w:eastAsia="Times New Roman" w:hAnsi="Times New Roman" w:cs="Times New Roman"/>
                <w:b/>
                <w:bCs/>
                <w:sz w:val="20"/>
                <w:szCs w:val="20"/>
              </w:rPr>
              <w:t>Найменування показника</w:t>
            </w:r>
          </w:p>
        </w:tc>
        <w:tc>
          <w:tcPr>
            <w:tcW w:w="16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r w:rsidRPr="009E77BF">
              <w:rPr>
                <w:rFonts w:ascii="Times New Roman" w:eastAsia="Times New Roman" w:hAnsi="Times New Roman" w:cs="Times New Roman"/>
                <w:b/>
                <w:bCs/>
                <w:sz w:val="20"/>
                <w:szCs w:val="20"/>
              </w:rPr>
              <w:t xml:space="preserve">Залишок нерозглянутих справ і </w:t>
            </w:r>
            <w:proofErr w:type="gramStart"/>
            <w:r w:rsidRPr="009E77BF">
              <w:rPr>
                <w:rFonts w:ascii="Times New Roman" w:eastAsia="Times New Roman" w:hAnsi="Times New Roman" w:cs="Times New Roman"/>
                <w:b/>
                <w:bCs/>
                <w:sz w:val="20"/>
                <w:szCs w:val="20"/>
              </w:rPr>
              <w:t>матер</w:t>
            </w:r>
            <w:proofErr w:type="gramEnd"/>
            <w:r w:rsidRPr="009E77BF">
              <w:rPr>
                <w:rFonts w:ascii="Times New Roman" w:eastAsia="Times New Roman" w:hAnsi="Times New Roman" w:cs="Times New Roman"/>
                <w:b/>
                <w:bCs/>
                <w:sz w:val="20"/>
                <w:szCs w:val="20"/>
              </w:rPr>
              <w:t>іалів на кінець звітного періоду</w:t>
            </w:r>
          </w:p>
        </w:tc>
      </w:tr>
      <w:tr w:rsidR="009E77BF" w:rsidRPr="009E77BF" w:rsidTr="00661A03">
        <w:trPr>
          <w:trHeight w:val="270"/>
        </w:trPr>
        <w:tc>
          <w:tcPr>
            <w:tcW w:w="7948" w:type="dxa"/>
            <w:gridSpan w:val="3"/>
            <w:vMerge/>
            <w:tcBorders>
              <w:top w:val="single" w:sz="4" w:space="0" w:color="auto"/>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1689" w:type="dxa"/>
            <w:gridSpan w:val="2"/>
            <w:vMerge/>
            <w:tcBorders>
              <w:top w:val="single" w:sz="4" w:space="0" w:color="auto"/>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r>
      <w:tr w:rsidR="009E77BF" w:rsidRPr="009E77BF" w:rsidTr="00661A03">
        <w:trPr>
          <w:trHeight w:val="2300"/>
        </w:trPr>
        <w:tc>
          <w:tcPr>
            <w:tcW w:w="7948" w:type="dxa"/>
            <w:gridSpan w:val="3"/>
            <w:vMerge/>
            <w:tcBorders>
              <w:top w:val="single" w:sz="4" w:space="0" w:color="auto"/>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r w:rsidRPr="009E77BF">
              <w:rPr>
                <w:rFonts w:ascii="Times New Roman" w:eastAsia="Times New Roman" w:hAnsi="Times New Roman" w:cs="Times New Roman"/>
                <w:b/>
                <w:bCs/>
                <w:sz w:val="20"/>
                <w:szCs w:val="20"/>
              </w:rPr>
              <w:t>усього</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i/>
                <w:iCs/>
                <w:color w:val="000000"/>
                <w:sz w:val="20"/>
                <w:szCs w:val="20"/>
              </w:rPr>
            </w:pPr>
            <w:r w:rsidRPr="009E77BF">
              <w:rPr>
                <w:rFonts w:ascii="Times New Roman" w:eastAsia="Times New Roman" w:hAnsi="Times New Roman" w:cs="Times New Roman"/>
                <w:i/>
                <w:iCs/>
                <w:color w:val="000000"/>
                <w:sz w:val="20"/>
                <w:szCs w:val="20"/>
              </w:rPr>
              <w:t xml:space="preserve">в т. ч.  не розгля-нутих понад 1 </w:t>
            </w:r>
            <w:proofErr w:type="gramStart"/>
            <w:r w:rsidRPr="009E77BF">
              <w:rPr>
                <w:rFonts w:ascii="Times New Roman" w:eastAsia="Times New Roman" w:hAnsi="Times New Roman" w:cs="Times New Roman"/>
                <w:i/>
                <w:iCs/>
                <w:color w:val="000000"/>
                <w:sz w:val="20"/>
                <w:szCs w:val="20"/>
              </w:rPr>
              <w:t>р</w:t>
            </w:r>
            <w:proofErr w:type="gramEnd"/>
            <w:r w:rsidRPr="009E77BF">
              <w:rPr>
                <w:rFonts w:ascii="Times New Roman" w:eastAsia="Times New Roman" w:hAnsi="Times New Roman" w:cs="Times New Roman"/>
                <w:i/>
                <w:iCs/>
                <w:color w:val="000000"/>
                <w:sz w:val="20"/>
                <w:szCs w:val="20"/>
              </w:rPr>
              <w:t>ік</w:t>
            </w:r>
          </w:p>
        </w:tc>
      </w:tr>
      <w:tr w:rsidR="009E77BF" w:rsidRPr="009E77BF" w:rsidTr="00661A03">
        <w:trPr>
          <w:trHeight w:val="250"/>
        </w:trPr>
        <w:tc>
          <w:tcPr>
            <w:tcW w:w="79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16"/>
                <w:szCs w:val="16"/>
              </w:rPr>
            </w:pPr>
            <w:r w:rsidRPr="009E77BF">
              <w:rPr>
                <w:rFonts w:ascii="Times New Roman" w:eastAsia="Times New Roman" w:hAnsi="Times New Roman" w:cs="Times New Roman"/>
                <w:b/>
                <w:bCs/>
                <w:sz w:val="16"/>
                <w:szCs w:val="16"/>
              </w:rPr>
              <w:t>А</w:t>
            </w:r>
          </w:p>
        </w:tc>
        <w:tc>
          <w:tcPr>
            <w:tcW w:w="823" w:type="dxa"/>
            <w:tcBorders>
              <w:top w:val="nil"/>
              <w:left w:val="nil"/>
              <w:bottom w:val="single" w:sz="4" w:space="0" w:color="auto"/>
              <w:right w:val="single" w:sz="4" w:space="0" w:color="auto"/>
            </w:tcBorders>
            <w:shd w:val="clear" w:color="auto" w:fill="auto"/>
            <w:noWrap/>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16"/>
                <w:szCs w:val="16"/>
              </w:rPr>
            </w:pPr>
            <w:r w:rsidRPr="009E77BF">
              <w:rPr>
                <w:rFonts w:ascii="Times New Roman" w:eastAsia="Times New Roman" w:hAnsi="Times New Roman" w:cs="Times New Roman"/>
                <w:b/>
                <w:bCs/>
                <w:sz w:val="16"/>
                <w:szCs w:val="16"/>
              </w:rPr>
              <w:t>6</w:t>
            </w:r>
          </w:p>
        </w:tc>
        <w:tc>
          <w:tcPr>
            <w:tcW w:w="866" w:type="dxa"/>
            <w:tcBorders>
              <w:top w:val="nil"/>
              <w:left w:val="nil"/>
              <w:bottom w:val="single" w:sz="4" w:space="0" w:color="auto"/>
              <w:right w:val="single" w:sz="4" w:space="0" w:color="auto"/>
            </w:tcBorders>
            <w:shd w:val="clear" w:color="auto" w:fill="auto"/>
            <w:noWrap/>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16"/>
                <w:szCs w:val="16"/>
              </w:rPr>
            </w:pPr>
            <w:r w:rsidRPr="009E77BF">
              <w:rPr>
                <w:rFonts w:ascii="Times New Roman" w:eastAsia="Times New Roman" w:hAnsi="Times New Roman" w:cs="Times New Roman"/>
                <w:b/>
                <w:bCs/>
                <w:sz w:val="16"/>
                <w:szCs w:val="16"/>
              </w:rPr>
              <w:t>7</w:t>
            </w:r>
          </w:p>
        </w:tc>
      </w:tr>
      <w:tr w:rsidR="009E77BF" w:rsidRPr="009E77BF" w:rsidTr="00661A03">
        <w:trPr>
          <w:trHeight w:val="260"/>
        </w:trPr>
        <w:tc>
          <w:tcPr>
            <w:tcW w:w="1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r w:rsidRPr="009E77BF">
              <w:rPr>
                <w:rFonts w:ascii="Times New Roman" w:eastAsia="Times New Roman" w:hAnsi="Times New Roman" w:cs="Times New Roman"/>
                <w:b/>
                <w:bCs/>
                <w:sz w:val="20"/>
                <w:szCs w:val="20"/>
              </w:rPr>
              <w:t>кримінальне судочинство</w:t>
            </w: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Справи кримінального провадження</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105</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35</w:t>
            </w:r>
          </w:p>
        </w:tc>
      </w:tr>
      <w:tr w:rsidR="009E77BF" w:rsidRPr="009E77BF" w:rsidTr="00661A03">
        <w:trPr>
          <w:trHeight w:val="260"/>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 xml:space="preserve">Клопотання, скарги, заяви </w:t>
            </w:r>
            <w:proofErr w:type="gramStart"/>
            <w:r w:rsidRPr="009E77BF">
              <w:rPr>
                <w:rFonts w:ascii="Times New Roman" w:eastAsia="Times New Roman" w:hAnsi="Times New Roman" w:cs="Times New Roman"/>
                <w:sz w:val="20"/>
                <w:szCs w:val="20"/>
              </w:rPr>
              <w:t>п</w:t>
            </w:r>
            <w:proofErr w:type="gramEnd"/>
            <w:r w:rsidRPr="009E77BF">
              <w:rPr>
                <w:rFonts w:ascii="Times New Roman" w:eastAsia="Times New Roman" w:hAnsi="Times New Roman" w:cs="Times New Roman"/>
                <w:sz w:val="20"/>
                <w:szCs w:val="20"/>
              </w:rPr>
              <w:t>ід час досудового розслідування (слідчі судді)</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2</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260"/>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roofErr w:type="gramStart"/>
            <w:r w:rsidRPr="009E77BF">
              <w:rPr>
                <w:rFonts w:ascii="Times New Roman" w:eastAsia="Times New Roman" w:hAnsi="Times New Roman" w:cs="Times New Roman"/>
                <w:sz w:val="20"/>
                <w:szCs w:val="20"/>
              </w:rPr>
              <w:t>Справи в</w:t>
            </w:r>
            <w:proofErr w:type="gramEnd"/>
            <w:r w:rsidRPr="009E77BF">
              <w:rPr>
                <w:rFonts w:ascii="Times New Roman" w:eastAsia="Times New Roman" w:hAnsi="Times New Roman" w:cs="Times New Roman"/>
                <w:sz w:val="20"/>
                <w:szCs w:val="20"/>
              </w:rPr>
              <w:t xml:space="preserve"> порядку надання міжнародної правової допомоги</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260"/>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 xml:space="preserve">Справи в порядку виконання судових </w:t>
            </w:r>
            <w:proofErr w:type="gramStart"/>
            <w:r w:rsidRPr="009E77BF">
              <w:rPr>
                <w:rFonts w:ascii="Times New Roman" w:eastAsia="Times New Roman" w:hAnsi="Times New Roman" w:cs="Times New Roman"/>
                <w:sz w:val="20"/>
                <w:szCs w:val="20"/>
              </w:rPr>
              <w:t>р</w:t>
            </w:r>
            <w:proofErr w:type="gramEnd"/>
            <w:r w:rsidRPr="009E77BF">
              <w:rPr>
                <w:rFonts w:ascii="Times New Roman" w:eastAsia="Times New Roman" w:hAnsi="Times New Roman" w:cs="Times New Roman"/>
                <w:sz w:val="20"/>
                <w:szCs w:val="20"/>
              </w:rPr>
              <w:t>ішень</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23</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260"/>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 xml:space="preserve">Справи про перегляд судового </w:t>
            </w:r>
            <w:proofErr w:type="gramStart"/>
            <w:r w:rsidRPr="009E77BF">
              <w:rPr>
                <w:rFonts w:ascii="Times New Roman" w:eastAsia="Times New Roman" w:hAnsi="Times New Roman" w:cs="Times New Roman"/>
                <w:sz w:val="20"/>
                <w:szCs w:val="20"/>
              </w:rPr>
              <w:t>р</w:t>
            </w:r>
            <w:proofErr w:type="gramEnd"/>
            <w:r w:rsidRPr="009E77BF">
              <w:rPr>
                <w:rFonts w:ascii="Times New Roman" w:eastAsia="Times New Roman" w:hAnsi="Times New Roman" w:cs="Times New Roman"/>
                <w:sz w:val="20"/>
                <w:szCs w:val="20"/>
              </w:rPr>
              <w:t>ішення за нововиявленими або виключними обставинами</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260"/>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 xml:space="preserve">Заяви про відновлення втрачених </w:t>
            </w:r>
            <w:proofErr w:type="gramStart"/>
            <w:r w:rsidRPr="009E77BF">
              <w:rPr>
                <w:rFonts w:ascii="Times New Roman" w:eastAsia="Times New Roman" w:hAnsi="Times New Roman" w:cs="Times New Roman"/>
                <w:sz w:val="20"/>
                <w:szCs w:val="20"/>
              </w:rPr>
              <w:t>матер</w:t>
            </w:r>
            <w:proofErr w:type="gramEnd"/>
            <w:r w:rsidRPr="009E77BF">
              <w:rPr>
                <w:rFonts w:ascii="Times New Roman" w:eastAsia="Times New Roman" w:hAnsi="Times New Roman" w:cs="Times New Roman"/>
                <w:sz w:val="20"/>
                <w:szCs w:val="20"/>
              </w:rPr>
              <w:t>іалів кримінального провадження</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260"/>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Заяви про відвід судді (слідчого судді)</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260"/>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 xml:space="preserve">Кримінальні справи, </w:t>
            </w:r>
            <w:proofErr w:type="gramStart"/>
            <w:r w:rsidRPr="009E77BF">
              <w:rPr>
                <w:rFonts w:ascii="Times New Roman" w:eastAsia="Times New Roman" w:hAnsi="Times New Roman" w:cs="Times New Roman"/>
                <w:sz w:val="20"/>
                <w:szCs w:val="20"/>
              </w:rPr>
              <w:t>матер</w:t>
            </w:r>
            <w:proofErr w:type="gramEnd"/>
            <w:r w:rsidRPr="009E77BF">
              <w:rPr>
                <w:rFonts w:ascii="Times New Roman" w:eastAsia="Times New Roman" w:hAnsi="Times New Roman" w:cs="Times New Roman"/>
                <w:sz w:val="20"/>
                <w:szCs w:val="20"/>
              </w:rPr>
              <w:t>іали (КПК 1960 р.)</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260"/>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 xml:space="preserve">Клопотання прокурора про закриття кримінального провадження </w:t>
            </w:r>
            <w:proofErr w:type="gramStart"/>
            <w:r w:rsidRPr="009E77BF">
              <w:rPr>
                <w:rFonts w:ascii="Times New Roman" w:eastAsia="Times New Roman" w:hAnsi="Times New Roman" w:cs="Times New Roman"/>
                <w:sz w:val="20"/>
                <w:szCs w:val="20"/>
              </w:rPr>
              <w:t>в</w:t>
            </w:r>
            <w:proofErr w:type="gramEnd"/>
            <w:r w:rsidRPr="009E77BF">
              <w:rPr>
                <w:rFonts w:ascii="Times New Roman" w:eastAsia="Times New Roman" w:hAnsi="Times New Roman" w:cs="Times New Roman"/>
                <w:sz w:val="20"/>
                <w:szCs w:val="20"/>
              </w:rPr>
              <w:t xml:space="preserve"> </w:t>
            </w:r>
            <w:proofErr w:type="gramStart"/>
            <w:r w:rsidRPr="009E77BF">
              <w:rPr>
                <w:rFonts w:ascii="Times New Roman" w:eastAsia="Times New Roman" w:hAnsi="Times New Roman" w:cs="Times New Roman"/>
                <w:sz w:val="20"/>
                <w:szCs w:val="20"/>
              </w:rPr>
              <w:t>порядку</w:t>
            </w:r>
            <w:proofErr w:type="gramEnd"/>
            <w:r w:rsidRPr="009E77BF">
              <w:rPr>
                <w:rFonts w:ascii="Times New Roman" w:eastAsia="Times New Roman" w:hAnsi="Times New Roman" w:cs="Times New Roman"/>
                <w:sz w:val="20"/>
                <w:szCs w:val="20"/>
              </w:rPr>
              <w:t xml:space="preserve"> статті 284 КПК</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260"/>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Інші (не зазначені  в рядках 1-9)</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260"/>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1078" w:type="dxa"/>
            <w:tcBorders>
              <w:top w:val="nil"/>
              <w:left w:val="nil"/>
              <w:bottom w:val="single" w:sz="4" w:space="0" w:color="auto"/>
              <w:right w:val="single" w:sz="4" w:space="0" w:color="auto"/>
            </w:tcBorders>
            <w:shd w:val="clear" w:color="auto" w:fill="auto"/>
            <w:noWrap/>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r w:rsidRPr="009E77BF">
              <w:rPr>
                <w:rFonts w:ascii="Times New Roman" w:eastAsia="Times New Roman" w:hAnsi="Times New Roman" w:cs="Times New Roman"/>
                <w:b/>
                <w:bCs/>
                <w:sz w:val="20"/>
                <w:szCs w:val="20"/>
              </w:rPr>
              <w:t>УСЬОГО</w:t>
            </w:r>
          </w:p>
        </w:tc>
        <w:tc>
          <w:tcPr>
            <w:tcW w:w="5166" w:type="dxa"/>
            <w:tcBorders>
              <w:top w:val="nil"/>
              <w:left w:val="nil"/>
              <w:bottom w:val="single" w:sz="4" w:space="0" w:color="auto"/>
              <w:right w:val="single" w:sz="4" w:space="0" w:color="auto"/>
            </w:tcBorders>
            <w:shd w:val="clear" w:color="auto" w:fill="auto"/>
            <w:noWrap/>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130</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35</w:t>
            </w:r>
          </w:p>
        </w:tc>
      </w:tr>
      <w:tr w:rsidR="009E77BF" w:rsidRPr="009E77BF" w:rsidTr="00661A03">
        <w:trPr>
          <w:trHeight w:val="333"/>
        </w:trPr>
        <w:tc>
          <w:tcPr>
            <w:tcW w:w="1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r w:rsidRPr="009E77BF">
              <w:rPr>
                <w:rFonts w:ascii="Times New Roman" w:eastAsia="Times New Roman" w:hAnsi="Times New Roman" w:cs="Times New Roman"/>
                <w:b/>
                <w:bCs/>
                <w:sz w:val="20"/>
                <w:szCs w:val="20"/>
              </w:rPr>
              <w:t>адміністративне судочинство</w:t>
            </w: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Позовні заяви</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273"/>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1078" w:type="dxa"/>
            <w:tcBorders>
              <w:top w:val="nil"/>
              <w:left w:val="nil"/>
              <w:bottom w:val="single" w:sz="4" w:space="0" w:color="auto"/>
              <w:right w:val="nil"/>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51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i/>
                <w:iCs/>
                <w:sz w:val="20"/>
                <w:szCs w:val="20"/>
              </w:rPr>
            </w:pPr>
            <w:r w:rsidRPr="009E77BF">
              <w:rPr>
                <w:rFonts w:ascii="Times New Roman" w:eastAsia="Times New Roman" w:hAnsi="Times New Roman" w:cs="Times New Roman"/>
                <w:i/>
                <w:iCs/>
                <w:sz w:val="20"/>
                <w:szCs w:val="20"/>
              </w:rPr>
              <w:t>Справи</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523"/>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ind w:firstLine="325"/>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 xml:space="preserve">Заяви про забезпечення (скасування забезпечення) доказів, </w:t>
            </w:r>
            <w:proofErr w:type="gramStart"/>
            <w:r w:rsidRPr="009E77BF">
              <w:rPr>
                <w:rFonts w:ascii="Times New Roman" w:eastAsia="Times New Roman" w:hAnsi="Times New Roman" w:cs="Times New Roman"/>
                <w:sz w:val="20"/>
                <w:szCs w:val="20"/>
              </w:rPr>
              <w:t>позову до подання позовної заяви</w:t>
            </w:r>
            <w:proofErr w:type="gramEnd"/>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63"/>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 xml:space="preserve">Справи в порядку виконання судових </w:t>
            </w:r>
            <w:proofErr w:type="gramStart"/>
            <w:r w:rsidRPr="009E77BF">
              <w:rPr>
                <w:rFonts w:ascii="Times New Roman" w:eastAsia="Times New Roman" w:hAnsi="Times New Roman" w:cs="Times New Roman"/>
                <w:sz w:val="20"/>
                <w:szCs w:val="20"/>
              </w:rPr>
              <w:t>р</w:t>
            </w:r>
            <w:proofErr w:type="gramEnd"/>
            <w:r w:rsidRPr="009E77BF">
              <w:rPr>
                <w:rFonts w:ascii="Times New Roman" w:eastAsia="Times New Roman" w:hAnsi="Times New Roman" w:cs="Times New Roman"/>
                <w:sz w:val="20"/>
                <w:szCs w:val="20"/>
              </w:rPr>
              <w:t>ішень</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483"/>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 xml:space="preserve">Справи про перегляд судового </w:t>
            </w:r>
            <w:proofErr w:type="gramStart"/>
            <w:r w:rsidRPr="009E77BF">
              <w:rPr>
                <w:rFonts w:ascii="Times New Roman" w:eastAsia="Times New Roman" w:hAnsi="Times New Roman" w:cs="Times New Roman"/>
                <w:sz w:val="20"/>
                <w:szCs w:val="20"/>
              </w:rPr>
              <w:t>р</w:t>
            </w:r>
            <w:proofErr w:type="gramEnd"/>
            <w:r w:rsidRPr="009E77BF">
              <w:rPr>
                <w:rFonts w:ascii="Times New Roman" w:eastAsia="Times New Roman" w:hAnsi="Times New Roman" w:cs="Times New Roman"/>
                <w:sz w:val="20"/>
                <w:szCs w:val="20"/>
              </w:rPr>
              <w:t>ішення за нововиявленими або виключними обставинами</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43"/>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Заяви про відновлення втраченого судового провадження</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43"/>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Заяви про відвід судді</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63"/>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Доручення судів України/іноземних суді</w:t>
            </w:r>
            <w:proofErr w:type="gramStart"/>
            <w:r w:rsidRPr="009E77BF">
              <w:rPr>
                <w:rFonts w:ascii="Times New Roman" w:eastAsia="Times New Roman" w:hAnsi="Times New Roman" w:cs="Times New Roman"/>
                <w:sz w:val="20"/>
                <w:szCs w:val="20"/>
              </w:rPr>
              <w:t>в</w:t>
            </w:r>
            <w:proofErr w:type="gramEnd"/>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33"/>
        </w:trPr>
        <w:tc>
          <w:tcPr>
            <w:tcW w:w="1704" w:type="dxa"/>
            <w:vMerge/>
            <w:tcBorders>
              <w:top w:val="nil"/>
              <w:left w:val="single" w:sz="4" w:space="0" w:color="auto"/>
              <w:bottom w:val="single" w:sz="4" w:space="0" w:color="000000"/>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1078" w:type="dxa"/>
            <w:tcBorders>
              <w:top w:val="nil"/>
              <w:left w:val="nil"/>
              <w:bottom w:val="single" w:sz="4" w:space="0" w:color="auto"/>
              <w:right w:val="single" w:sz="4" w:space="0" w:color="auto"/>
            </w:tcBorders>
            <w:shd w:val="clear" w:color="auto" w:fill="auto"/>
            <w:noWrap/>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r w:rsidRPr="009E77BF">
              <w:rPr>
                <w:rFonts w:ascii="Times New Roman" w:eastAsia="Times New Roman" w:hAnsi="Times New Roman" w:cs="Times New Roman"/>
                <w:b/>
                <w:bCs/>
                <w:sz w:val="20"/>
                <w:szCs w:val="20"/>
              </w:rPr>
              <w:t>УСЬОГО</w:t>
            </w:r>
          </w:p>
        </w:tc>
        <w:tc>
          <w:tcPr>
            <w:tcW w:w="5166" w:type="dxa"/>
            <w:tcBorders>
              <w:top w:val="nil"/>
              <w:left w:val="nil"/>
              <w:bottom w:val="single" w:sz="4" w:space="0" w:color="auto"/>
              <w:right w:val="single" w:sz="4" w:space="0" w:color="auto"/>
            </w:tcBorders>
            <w:shd w:val="clear" w:color="auto" w:fill="auto"/>
            <w:noWrap/>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2</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63"/>
        </w:trPr>
        <w:tc>
          <w:tcPr>
            <w:tcW w:w="1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20"/>
                <w:szCs w:val="20"/>
              </w:rPr>
            </w:pPr>
            <w:r w:rsidRPr="009E77BF">
              <w:rPr>
                <w:rFonts w:ascii="Times New Roman" w:eastAsia="Times New Roman" w:hAnsi="Times New Roman" w:cs="Times New Roman"/>
                <w:b/>
                <w:bCs/>
                <w:color w:val="000000"/>
                <w:sz w:val="20"/>
                <w:szCs w:val="20"/>
              </w:rPr>
              <w:t>циві</w:t>
            </w:r>
            <w:proofErr w:type="gramStart"/>
            <w:r w:rsidRPr="009E77BF">
              <w:rPr>
                <w:rFonts w:ascii="Times New Roman" w:eastAsia="Times New Roman" w:hAnsi="Times New Roman" w:cs="Times New Roman"/>
                <w:b/>
                <w:bCs/>
                <w:color w:val="000000"/>
                <w:sz w:val="20"/>
                <w:szCs w:val="20"/>
              </w:rPr>
              <w:t>льне</w:t>
            </w:r>
            <w:proofErr w:type="gramEnd"/>
            <w:r w:rsidRPr="009E77BF">
              <w:rPr>
                <w:rFonts w:ascii="Times New Roman" w:eastAsia="Times New Roman" w:hAnsi="Times New Roman" w:cs="Times New Roman"/>
                <w:b/>
                <w:bCs/>
                <w:color w:val="000000"/>
                <w:sz w:val="20"/>
                <w:szCs w:val="20"/>
              </w:rPr>
              <w:t xml:space="preserve"> судочинство</w:t>
            </w: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 xml:space="preserve">Заяви про видачу/скасування </w:t>
            </w:r>
            <w:proofErr w:type="gramStart"/>
            <w:r w:rsidRPr="009E77BF">
              <w:rPr>
                <w:rFonts w:ascii="Times New Roman" w:eastAsia="Times New Roman" w:hAnsi="Times New Roman" w:cs="Times New Roman"/>
                <w:sz w:val="20"/>
                <w:szCs w:val="20"/>
              </w:rPr>
              <w:t>судового</w:t>
            </w:r>
            <w:proofErr w:type="gramEnd"/>
            <w:r w:rsidRPr="009E77BF">
              <w:rPr>
                <w:rFonts w:ascii="Times New Roman" w:eastAsia="Times New Roman" w:hAnsi="Times New Roman" w:cs="Times New Roman"/>
                <w:sz w:val="20"/>
                <w:szCs w:val="20"/>
              </w:rPr>
              <w:t xml:space="preserve"> наказу</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4</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52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 xml:space="preserve">Заяви про забезпечення (скасування забезпечення) доказів, </w:t>
            </w:r>
            <w:proofErr w:type="gramStart"/>
            <w:r w:rsidRPr="009E77BF">
              <w:rPr>
                <w:rFonts w:ascii="Times New Roman" w:eastAsia="Times New Roman" w:hAnsi="Times New Roman" w:cs="Times New Roman"/>
                <w:sz w:val="20"/>
                <w:szCs w:val="20"/>
              </w:rPr>
              <w:t>позову до подання позовної заяви</w:t>
            </w:r>
            <w:proofErr w:type="gramEnd"/>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1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Позовні заяви</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22</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28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20"/>
                <w:szCs w:val="20"/>
              </w:rPr>
            </w:pPr>
          </w:p>
        </w:tc>
        <w:tc>
          <w:tcPr>
            <w:tcW w:w="1078" w:type="dxa"/>
            <w:tcBorders>
              <w:top w:val="nil"/>
              <w:left w:val="nil"/>
              <w:bottom w:val="single" w:sz="4" w:space="0" w:color="auto"/>
              <w:right w:val="nil"/>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51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i/>
                <w:iCs/>
                <w:sz w:val="20"/>
                <w:szCs w:val="20"/>
              </w:rPr>
            </w:pPr>
            <w:r w:rsidRPr="009E77BF">
              <w:rPr>
                <w:rFonts w:ascii="Times New Roman" w:eastAsia="Times New Roman" w:hAnsi="Times New Roman" w:cs="Times New Roman"/>
                <w:i/>
                <w:iCs/>
                <w:sz w:val="20"/>
                <w:szCs w:val="20"/>
              </w:rPr>
              <w:t>Справи позовного провадження</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115</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3</w:t>
            </w:r>
          </w:p>
        </w:tc>
      </w:tr>
      <w:tr w:rsidR="009E77BF" w:rsidRPr="009E77BF" w:rsidTr="00661A03">
        <w:trPr>
          <w:trHeight w:val="34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Заяви окремого провадження</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6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20"/>
                <w:szCs w:val="20"/>
              </w:rPr>
            </w:pPr>
          </w:p>
        </w:tc>
        <w:tc>
          <w:tcPr>
            <w:tcW w:w="1078" w:type="dxa"/>
            <w:tcBorders>
              <w:top w:val="nil"/>
              <w:left w:val="nil"/>
              <w:bottom w:val="single" w:sz="4" w:space="0" w:color="auto"/>
              <w:right w:val="nil"/>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51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i/>
                <w:iCs/>
                <w:sz w:val="20"/>
                <w:szCs w:val="20"/>
              </w:rPr>
            </w:pPr>
            <w:r w:rsidRPr="009E77BF">
              <w:rPr>
                <w:rFonts w:ascii="Times New Roman" w:eastAsia="Times New Roman" w:hAnsi="Times New Roman" w:cs="Times New Roman"/>
                <w:i/>
                <w:iCs/>
                <w:sz w:val="20"/>
                <w:szCs w:val="20"/>
              </w:rPr>
              <w:t>Справи окремого провадження</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8</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6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 xml:space="preserve">Заяви про перегляд заочного </w:t>
            </w:r>
            <w:proofErr w:type="gramStart"/>
            <w:r w:rsidRPr="009E77BF">
              <w:rPr>
                <w:rFonts w:ascii="Times New Roman" w:eastAsia="Times New Roman" w:hAnsi="Times New Roman" w:cs="Times New Roman"/>
                <w:sz w:val="20"/>
                <w:szCs w:val="20"/>
              </w:rPr>
              <w:t>р</w:t>
            </w:r>
            <w:proofErr w:type="gramEnd"/>
            <w:r w:rsidRPr="009E77BF">
              <w:rPr>
                <w:rFonts w:ascii="Times New Roman" w:eastAsia="Times New Roman" w:hAnsi="Times New Roman" w:cs="Times New Roman"/>
                <w:sz w:val="20"/>
                <w:szCs w:val="20"/>
              </w:rPr>
              <w:t>ішення</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52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 xml:space="preserve">Заяви про перегляд </w:t>
            </w:r>
            <w:proofErr w:type="gramStart"/>
            <w:r w:rsidRPr="009E77BF">
              <w:rPr>
                <w:rFonts w:ascii="Times New Roman" w:eastAsia="Times New Roman" w:hAnsi="Times New Roman" w:cs="Times New Roman"/>
                <w:sz w:val="20"/>
                <w:szCs w:val="20"/>
              </w:rPr>
              <w:t>р</w:t>
            </w:r>
            <w:proofErr w:type="gramEnd"/>
            <w:r w:rsidRPr="009E77BF">
              <w:rPr>
                <w:rFonts w:ascii="Times New Roman" w:eastAsia="Times New Roman" w:hAnsi="Times New Roman" w:cs="Times New Roman"/>
                <w:sz w:val="20"/>
                <w:szCs w:val="20"/>
              </w:rPr>
              <w:t>ішень, ухвал суду чи судових наказів у зв’язку з нововиявленими або виключними обставинами</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6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Заяви про відновлення втраченого судового провадження</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6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Заяви про відвід судді</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6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color w:val="000000"/>
                <w:sz w:val="20"/>
                <w:szCs w:val="20"/>
              </w:rPr>
            </w:pPr>
            <w:r w:rsidRPr="009E77BF">
              <w:rPr>
                <w:rFonts w:ascii="Times New Roman" w:eastAsia="Times New Roman" w:hAnsi="Times New Roman" w:cs="Times New Roman"/>
                <w:color w:val="000000"/>
                <w:sz w:val="20"/>
                <w:szCs w:val="20"/>
              </w:rPr>
              <w:t>Скарги на дії або бездіяльність виконавчої служби</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52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color w:val="000000"/>
                <w:sz w:val="20"/>
                <w:szCs w:val="20"/>
              </w:rPr>
            </w:pPr>
            <w:r w:rsidRPr="009E77BF">
              <w:rPr>
                <w:rFonts w:ascii="Times New Roman" w:eastAsia="Times New Roman" w:hAnsi="Times New Roman" w:cs="Times New Roman"/>
                <w:color w:val="000000"/>
                <w:sz w:val="20"/>
                <w:szCs w:val="20"/>
              </w:rPr>
              <w:t xml:space="preserve">Клопотання, заяви, подання у порядку виконання судових </w:t>
            </w:r>
            <w:proofErr w:type="gramStart"/>
            <w:r w:rsidRPr="009E77BF">
              <w:rPr>
                <w:rFonts w:ascii="Times New Roman" w:eastAsia="Times New Roman" w:hAnsi="Times New Roman" w:cs="Times New Roman"/>
                <w:color w:val="000000"/>
                <w:sz w:val="20"/>
                <w:szCs w:val="20"/>
              </w:rPr>
              <w:t>р</w:t>
            </w:r>
            <w:proofErr w:type="gramEnd"/>
            <w:r w:rsidRPr="009E77BF">
              <w:rPr>
                <w:rFonts w:ascii="Times New Roman" w:eastAsia="Times New Roman" w:hAnsi="Times New Roman" w:cs="Times New Roman"/>
                <w:color w:val="000000"/>
                <w:sz w:val="20"/>
                <w:szCs w:val="20"/>
              </w:rPr>
              <w:t>ішень та рішень інших органів (посадових осіб)</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805"/>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 xml:space="preserve">Клопотання про визнання та звернення до виконання </w:t>
            </w:r>
            <w:proofErr w:type="gramStart"/>
            <w:r w:rsidRPr="009E77BF">
              <w:rPr>
                <w:rFonts w:ascii="Times New Roman" w:eastAsia="Times New Roman" w:hAnsi="Times New Roman" w:cs="Times New Roman"/>
                <w:sz w:val="20"/>
                <w:szCs w:val="20"/>
              </w:rPr>
              <w:t>р</w:t>
            </w:r>
            <w:proofErr w:type="gramEnd"/>
            <w:r w:rsidRPr="009E77BF">
              <w:rPr>
                <w:rFonts w:ascii="Times New Roman" w:eastAsia="Times New Roman" w:hAnsi="Times New Roman" w:cs="Times New Roman"/>
                <w:sz w:val="20"/>
                <w:szCs w:val="20"/>
              </w:rPr>
              <w:t>ішення іноземного суду, що підлягає примусовому виконанню / що не підлягає примусовому виконанню</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6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20"/>
                <w:szCs w:val="20"/>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Доручення судів України / іноземних суді</w:t>
            </w:r>
            <w:proofErr w:type="gramStart"/>
            <w:r w:rsidRPr="009E77BF">
              <w:rPr>
                <w:rFonts w:ascii="Times New Roman" w:eastAsia="Times New Roman" w:hAnsi="Times New Roman" w:cs="Times New Roman"/>
                <w:sz w:val="20"/>
                <w:szCs w:val="20"/>
              </w:rPr>
              <w:t>в</w:t>
            </w:r>
            <w:proofErr w:type="gramEnd"/>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1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20"/>
                <w:szCs w:val="20"/>
              </w:rPr>
            </w:pPr>
          </w:p>
        </w:tc>
        <w:tc>
          <w:tcPr>
            <w:tcW w:w="1078" w:type="dxa"/>
            <w:tcBorders>
              <w:top w:val="nil"/>
              <w:left w:val="nil"/>
              <w:bottom w:val="single" w:sz="4" w:space="0" w:color="auto"/>
              <w:right w:val="single" w:sz="4" w:space="0" w:color="auto"/>
            </w:tcBorders>
            <w:shd w:val="clear" w:color="auto" w:fill="auto"/>
            <w:noWrap/>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r w:rsidRPr="009E77BF">
              <w:rPr>
                <w:rFonts w:ascii="Times New Roman" w:eastAsia="Times New Roman" w:hAnsi="Times New Roman" w:cs="Times New Roman"/>
                <w:b/>
                <w:bCs/>
                <w:sz w:val="20"/>
                <w:szCs w:val="20"/>
              </w:rPr>
              <w:t>УСЬОГО</w:t>
            </w:r>
          </w:p>
        </w:tc>
        <w:tc>
          <w:tcPr>
            <w:tcW w:w="5166" w:type="dxa"/>
            <w:tcBorders>
              <w:top w:val="nil"/>
              <w:left w:val="nil"/>
              <w:bottom w:val="single" w:sz="4" w:space="0" w:color="auto"/>
              <w:right w:val="single" w:sz="4" w:space="0" w:color="auto"/>
            </w:tcBorders>
            <w:shd w:val="clear" w:color="auto" w:fill="auto"/>
            <w:noWrap/>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151</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3</w:t>
            </w:r>
          </w:p>
        </w:tc>
      </w:tr>
      <w:tr w:rsidR="009E77BF" w:rsidRPr="009E77BF" w:rsidTr="00661A03">
        <w:trPr>
          <w:trHeight w:val="373"/>
        </w:trPr>
        <w:tc>
          <w:tcPr>
            <w:tcW w:w="1704" w:type="dxa"/>
            <w:vMerge w:val="restart"/>
            <w:tcBorders>
              <w:top w:val="nil"/>
              <w:left w:val="single" w:sz="4" w:space="0" w:color="auto"/>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18"/>
                <w:szCs w:val="18"/>
              </w:rPr>
            </w:pPr>
            <w:r w:rsidRPr="009E77BF">
              <w:rPr>
                <w:rFonts w:ascii="Times New Roman" w:eastAsia="Times New Roman" w:hAnsi="Times New Roman" w:cs="Times New Roman"/>
                <w:b/>
                <w:bCs/>
                <w:color w:val="000000"/>
                <w:sz w:val="18"/>
                <w:szCs w:val="18"/>
              </w:rPr>
              <w:t>адміністративні правопорушення</w:t>
            </w:r>
          </w:p>
        </w:tc>
        <w:tc>
          <w:tcPr>
            <w:tcW w:w="6244" w:type="dxa"/>
            <w:gridSpan w:val="2"/>
            <w:tcBorders>
              <w:top w:val="single" w:sz="4" w:space="0" w:color="auto"/>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color w:val="000000"/>
                <w:sz w:val="20"/>
                <w:szCs w:val="20"/>
              </w:rPr>
            </w:pPr>
            <w:r w:rsidRPr="009E77BF">
              <w:rPr>
                <w:rFonts w:ascii="Times New Roman" w:eastAsia="Times New Roman" w:hAnsi="Times New Roman" w:cs="Times New Roman"/>
                <w:color w:val="000000"/>
                <w:sz w:val="20"/>
                <w:szCs w:val="20"/>
              </w:rPr>
              <w:t>Справи  про адміністративні правопорушення</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38</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3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18"/>
                <w:szCs w:val="18"/>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i/>
                <w:iCs/>
                <w:color w:val="000000"/>
                <w:sz w:val="20"/>
                <w:szCs w:val="20"/>
              </w:rPr>
            </w:pPr>
            <w:proofErr w:type="gramStart"/>
            <w:r w:rsidRPr="009E77BF">
              <w:rPr>
                <w:rFonts w:ascii="Times New Roman" w:eastAsia="Times New Roman" w:hAnsi="Times New Roman" w:cs="Times New Roman"/>
                <w:i/>
                <w:iCs/>
                <w:color w:val="000000"/>
                <w:sz w:val="20"/>
                <w:szCs w:val="20"/>
              </w:rPr>
              <w:t>у</w:t>
            </w:r>
            <w:proofErr w:type="gramEnd"/>
            <w:r w:rsidRPr="009E77BF">
              <w:rPr>
                <w:rFonts w:ascii="Times New Roman" w:eastAsia="Times New Roman" w:hAnsi="Times New Roman" w:cs="Times New Roman"/>
                <w:i/>
                <w:iCs/>
                <w:color w:val="000000"/>
                <w:sz w:val="20"/>
                <w:szCs w:val="20"/>
              </w:rPr>
              <w:t xml:space="preserve"> тому числі щодо корупційних правопорушень</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52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18"/>
                <w:szCs w:val="18"/>
              </w:rPr>
            </w:pPr>
          </w:p>
        </w:tc>
        <w:tc>
          <w:tcPr>
            <w:tcW w:w="6244" w:type="dxa"/>
            <w:gridSpan w:val="2"/>
            <w:tcBorders>
              <w:top w:val="single" w:sz="4" w:space="0" w:color="auto"/>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color w:val="000000"/>
                <w:sz w:val="20"/>
                <w:szCs w:val="20"/>
              </w:rPr>
            </w:pPr>
            <w:r w:rsidRPr="009E77BF">
              <w:rPr>
                <w:rFonts w:ascii="Times New Roman" w:eastAsia="Times New Roman" w:hAnsi="Times New Roman" w:cs="Times New Roman"/>
                <w:color w:val="000000"/>
                <w:sz w:val="20"/>
                <w:szCs w:val="20"/>
              </w:rPr>
              <w:t xml:space="preserve">Справи у порядку виконання постанов </w:t>
            </w:r>
            <w:proofErr w:type="gramStart"/>
            <w:r w:rsidRPr="009E77BF">
              <w:rPr>
                <w:rFonts w:ascii="Times New Roman" w:eastAsia="Times New Roman" w:hAnsi="Times New Roman" w:cs="Times New Roman"/>
                <w:color w:val="000000"/>
                <w:sz w:val="20"/>
                <w:szCs w:val="20"/>
              </w:rPr>
              <w:t>у</w:t>
            </w:r>
            <w:proofErr w:type="gramEnd"/>
            <w:r w:rsidRPr="009E77BF">
              <w:rPr>
                <w:rFonts w:ascii="Times New Roman" w:eastAsia="Times New Roman" w:hAnsi="Times New Roman" w:cs="Times New Roman"/>
                <w:color w:val="000000"/>
                <w:sz w:val="20"/>
                <w:szCs w:val="20"/>
              </w:rPr>
              <w:t xml:space="preserve"> справах про адміністративні правопорушення</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1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18"/>
                <w:szCs w:val="18"/>
              </w:rPr>
            </w:pPr>
          </w:p>
        </w:tc>
        <w:tc>
          <w:tcPr>
            <w:tcW w:w="6244" w:type="dxa"/>
            <w:gridSpan w:val="2"/>
            <w:tcBorders>
              <w:top w:val="single" w:sz="4" w:space="0" w:color="auto"/>
              <w:left w:val="nil"/>
              <w:bottom w:val="single" w:sz="4" w:space="0" w:color="auto"/>
              <w:right w:val="single" w:sz="4" w:space="0" w:color="000000"/>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color w:val="000000"/>
                <w:sz w:val="20"/>
                <w:szCs w:val="20"/>
              </w:rPr>
            </w:pPr>
            <w:r w:rsidRPr="009E77BF">
              <w:rPr>
                <w:rFonts w:ascii="Times New Roman" w:eastAsia="Times New Roman" w:hAnsi="Times New Roman" w:cs="Times New Roman"/>
                <w:color w:val="000000"/>
                <w:sz w:val="20"/>
                <w:szCs w:val="20"/>
              </w:rPr>
              <w:t>Заяви про відвід судді</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p>
        </w:tc>
      </w:tr>
      <w:tr w:rsidR="009E77BF" w:rsidRPr="009E77BF" w:rsidTr="00661A03">
        <w:trPr>
          <w:trHeight w:val="343"/>
        </w:trPr>
        <w:tc>
          <w:tcPr>
            <w:tcW w:w="1704" w:type="dxa"/>
            <w:vMerge/>
            <w:tcBorders>
              <w:top w:val="nil"/>
              <w:left w:val="single" w:sz="4" w:space="0" w:color="auto"/>
              <w:bottom w:val="single" w:sz="4" w:space="0" w:color="auto"/>
              <w:right w:val="single" w:sz="4" w:space="0" w:color="auto"/>
            </w:tcBorders>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18"/>
                <w:szCs w:val="18"/>
              </w:rPr>
            </w:pPr>
          </w:p>
        </w:tc>
        <w:tc>
          <w:tcPr>
            <w:tcW w:w="1078" w:type="dxa"/>
            <w:tcBorders>
              <w:top w:val="nil"/>
              <w:left w:val="nil"/>
              <w:bottom w:val="single" w:sz="4" w:space="0" w:color="auto"/>
              <w:right w:val="single" w:sz="4" w:space="0" w:color="auto"/>
            </w:tcBorders>
            <w:shd w:val="clear" w:color="auto" w:fill="auto"/>
            <w:noWrap/>
            <w:vAlign w:val="center"/>
            <w:hideMark/>
          </w:tcPr>
          <w:p w:rsidR="009E77BF" w:rsidRPr="009E77BF" w:rsidRDefault="009E77BF" w:rsidP="00661A03">
            <w:pPr>
              <w:spacing w:after="0" w:line="240" w:lineRule="auto"/>
              <w:jc w:val="center"/>
              <w:rPr>
                <w:rFonts w:ascii="Times New Roman" w:eastAsia="Times New Roman" w:hAnsi="Times New Roman" w:cs="Times New Roman"/>
                <w:b/>
                <w:bCs/>
                <w:sz w:val="20"/>
                <w:szCs w:val="20"/>
              </w:rPr>
            </w:pPr>
            <w:r w:rsidRPr="009E77BF">
              <w:rPr>
                <w:rFonts w:ascii="Times New Roman" w:eastAsia="Times New Roman" w:hAnsi="Times New Roman" w:cs="Times New Roman"/>
                <w:b/>
                <w:bCs/>
                <w:sz w:val="20"/>
                <w:szCs w:val="20"/>
              </w:rPr>
              <w:t>УСЬОГО</w:t>
            </w:r>
          </w:p>
        </w:tc>
        <w:tc>
          <w:tcPr>
            <w:tcW w:w="51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color w:val="000000"/>
                <w:sz w:val="20"/>
                <w:szCs w:val="20"/>
              </w:rPr>
            </w:pP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38</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0</w:t>
            </w:r>
          </w:p>
        </w:tc>
      </w:tr>
      <w:tr w:rsidR="009E77BF" w:rsidRPr="009E77BF" w:rsidTr="00661A03">
        <w:trPr>
          <w:trHeight w:val="313"/>
        </w:trPr>
        <w:tc>
          <w:tcPr>
            <w:tcW w:w="79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b/>
                <w:bCs/>
                <w:color w:val="000000"/>
                <w:sz w:val="18"/>
                <w:szCs w:val="18"/>
              </w:rPr>
            </w:pPr>
            <w:r w:rsidRPr="009E77BF">
              <w:rPr>
                <w:rFonts w:ascii="Times New Roman" w:eastAsia="Times New Roman" w:hAnsi="Times New Roman" w:cs="Times New Roman"/>
                <w:b/>
                <w:bCs/>
                <w:color w:val="000000"/>
                <w:sz w:val="18"/>
                <w:szCs w:val="18"/>
              </w:rPr>
              <w:t>УСЬОГО (сума рядків 11, 20, 35, 40)</w:t>
            </w:r>
          </w:p>
        </w:tc>
        <w:tc>
          <w:tcPr>
            <w:tcW w:w="823"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321</w:t>
            </w:r>
          </w:p>
        </w:tc>
        <w:tc>
          <w:tcPr>
            <w:tcW w:w="866" w:type="dxa"/>
            <w:tcBorders>
              <w:top w:val="nil"/>
              <w:left w:val="nil"/>
              <w:bottom w:val="single" w:sz="4" w:space="0" w:color="auto"/>
              <w:right w:val="single" w:sz="4" w:space="0" w:color="auto"/>
            </w:tcBorders>
            <w:shd w:val="clear" w:color="auto" w:fill="auto"/>
            <w:vAlign w:val="center"/>
            <w:hideMark/>
          </w:tcPr>
          <w:p w:rsidR="009E77BF" w:rsidRPr="009E77BF" w:rsidRDefault="009E77BF" w:rsidP="00661A03">
            <w:pPr>
              <w:spacing w:after="0" w:line="240" w:lineRule="auto"/>
              <w:jc w:val="center"/>
              <w:rPr>
                <w:rFonts w:ascii="Times New Roman" w:eastAsia="Times New Roman" w:hAnsi="Times New Roman" w:cs="Times New Roman"/>
                <w:sz w:val="20"/>
                <w:szCs w:val="20"/>
              </w:rPr>
            </w:pPr>
            <w:r w:rsidRPr="009E77BF">
              <w:rPr>
                <w:rFonts w:ascii="Times New Roman" w:eastAsia="Times New Roman" w:hAnsi="Times New Roman" w:cs="Times New Roman"/>
                <w:sz w:val="20"/>
                <w:szCs w:val="20"/>
              </w:rPr>
              <w:t>38</w:t>
            </w:r>
          </w:p>
        </w:tc>
      </w:tr>
    </w:tbl>
    <w:p w:rsidR="009E77BF" w:rsidRDefault="009E77BF" w:rsidP="009E77BF">
      <w:pPr>
        <w:widowControl w:val="0"/>
        <w:spacing w:after="0" w:line="240" w:lineRule="auto"/>
        <w:ind w:left="40"/>
        <w:jc w:val="both"/>
        <w:rPr>
          <w:rFonts w:ascii="Times New Roman" w:eastAsia="Times New Roman" w:hAnsi="Times New Roman" w:cs="Times New Roman"/>
          <w:color w:val="000000"/>
          <w:sz w:val="28"/>
          <w:szCs w:val="28"/>
          <w:lang w:val="uk-UA" w:eastAsia="uk-UA" w:bidi="uk-UA"/>
        </w:rPr>
      </w:pPr>
    </w:p>
    <w:p w:rsidR="008B5C60" w:rsidRDefault="007F08BA" w:rsidP="007F08BA">
      <w:pPr>
        <w:widowControl w:val="0"/>
        <w:spacing w:after="0" w:line="240" w:lineRule="auto"/>
        <w:ind w:left="40" w:firstLine="527"/>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lastRenderedPageBreak/>
        <w:t>8.</w:t>
      </w:r>
      <w:r w:rsidR="008B5C60" w:rsidRPr="008B5C60">
        <w:rPr>
          <w:rFonts w:ascii="Times New Roman" w:eastAsia="Times New Roman" w:hAnsi="Times New Roman" w:cs="Times New Roman"/>
          <w:color w:val="000000"/>
          <w:sz w:val="28"/>
          <w:szCs w:val="28"/>
          <w:lang w:val="uk-UA" w:eastAsia="uk-UA" w:bidi="uk-UA"/>
        </w:rPr>
        <w:t xml:space="preserve"> Причини та ст</w:t>
      </w:r>
      <w:r>
        <w:rPr>
          <w:rFonts w:ascii="Times New Roman" w:eastAsia="Times New Roman" w:hAnsi="Times New Roman" w:cs="Times New Roman"/>
          <w:color w:val="000000"/>
          <w:sz w:val="28"/>
          <w:szCs w:val="28"/>
          <w:lang w:val="uk-UA" w:eastAsia="uk-UA" w:bidi="uk-UA"/>
        </w:rPr>
        <w:t>роки відкладення розгляду справ у 2022 році:</w:t>
      </w:r>
    </w:p>
    <w:p w:rsidR="000F0D57" w:rsidRDefault="000F0D57" w:rsidP="007F08BA">
      <w:pPr>
        <w:widowControl w:val="0"/>
        <w:spacing w:after="0" w:line="240" w:lineRule="auto"/>
        <w:ind w:left="40" w:firstLine="527"/>
        <w:jc w:val="both"/>
        <w:rPr>
          <w:rFonts w:ascii="Times New Roman" w:eastAsia="Times New Roman" w:hAnsi="Times New Roman" w:cs="Times New Roman"/>
          <w:color w:val="000000"/>
          <w:sz w:val="28"/>
          <w:szCs w:val="28"/>
          <w:lang w:val="uk-UA" w:eastAsia="uk-UA" w:bidi="uk-UA"/>
        </w:rPr>
      </w:pPr>
    </w:p>
    <w:tbl>
      <w:tblPr>
        <w:tblW w:w="947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511"/>
        <w:gridCol w:w="2749"/>
        <w:gridCol w:w="518"/>
        <w:gridCol w:w="1892"/>
        <w:gridCol w:w="1099"/>
      </w:tblGrid>
      <w:tr w:rsidR="001F0443" w:rsidRPr="007F08BA" w:rsidTr="007F08BA">
        <w:trPr>
          <w:trHeight w:val="453"/>
        </w:trPr>
        <w:tc>
          <w:tcPr>
            <w:tcW w:w="8374" w:type="dxa"/>
            <w:gridSpan w:val="5"/>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Найменування показника</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Кількість</w:t>
            </w:r>
          </w:p>
        </w:tc>
      </w:tr>
      <w:tr w:rsidR="001F0443" w:rsidRPr="007F08BA" w:rsidTr="007F08BA">
        <w:trPr>
          <w:trHeight w:val="343"/>
        </w:trPr>
        <w:tc>
          <w:tcPr>
            <w:tcW w:w="1704" w:type="dxa"/>
            <w:vMerge w:val="restart"/>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кримінальне судочинство</w:t>
            </w:r>
          </w:p>
        </w:tc>
        <w:tc>
          <w:tcPr>
            <w:tcW w:w="6670" w:type="dxa"/>
            <w:gridSpan w:val="4"/>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Кількість справ, в яких зупинено провадження на кінець звітного періоду</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16</w:t>
            </w:r>
          </w:p>
        </w:tc>
      </w:tr>
      <w:tr w:rsidR="001F0443" w:rsidRPr="007F08BA" w:rsidTr="007F08BA">
        <w:trPr>
          <w:trHeight w:val="3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r w:rsidRPr="007F08BA">
              <w:rPr>
                <w:rFonts w:ascii="Times New Roman" w:eastAsia="Times New Roman" w:hAnsi="Times New Roman" w:cs="Times New Roman"/>
                <w:i/>
                <w:iCs/>
                <w:sz w:val="20"/>
                <w:szCs w:val="20"/>
              </w:rPr>
              <w:t xml:space="preserve">у тому </w:t>
            </w:r>
            <w:proofErr w:type="gramStart"/>
            <w:r w:rsidRPr="007F08BA">
              <w:rPr>
                <w:rFonts w:ascii="Times New Roman" w:eastAsia="Times New Roman" w:hAnsi="Times New Roman" w:cs="Times New Roman"/>
                <w:i/>
                <w:iCs/>
                <w:sz w:val="20"/>
                <w:szCs w:val="20"/>
              </w:rPr>
              <w:t>числі у</w:t>
            </w:r>
            <w:proofErr w:type="gramEnd"/>
            <w:r w:rsidRPr="007F08BA">
              <w:rPr>
                <w:rFonts w:ascii="Times New Roman" w:eastAsia="Times New Roman" w:hAnsi="Times New Roman" w:cs="Times New Roman"/>
                <w:i/>
                <w:iCs/>
                <w:sz w:val="20"/>
                <w:szCs w:val="20"/>
              </w:rPr>
              <w:t xml:space="preserve"> зв'язку з розшуком</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7</w:t>
            </w:r>
          </w:p>
        </w:tc>
      </w:tr>
      <w:tr w:rsidR="001F0443" w:rsidRPr="007F08BA" w:rsidTr="007F08BA">
        <w:trPr>
          <w:trHeight w:val="3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6670" w:type="dxa"/>
            <w:gridSpan w:val="4"/>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Кількість справ, в яких провадження на кінець звітного періоду не зупинено</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89</w:t>
            </w:r>
          </w:p>
        </w:tc>
      </w:tr>
      <w:tr w:rsidR="001F0443" w:rsidRPr="007F08BA" w:rsidTr="007F08BA">
        <w:trPr>
          <w:trHeight w:val="3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restart"/>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r w:rsidRPr="007F08BA">
              <w:rPr>
                <w:rFonts w:ascii="Times New Roman" w:eastAsia="Times New Roman" w:hAnsi="Times New Roman" w:cs="Times New Roman"/>
                <w:i/>
                <w:iCs/>
                <w:sz w:val="20"/>
                <w:szCs w:val="20"/>
              </w:rPr>
              <w:t>з них</w:t>
            </w: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не призначено до </w:t>
            </w:r>
            <w:proofErr w:type="gramStart"/>
            <w:r w:rsidRPr="007F08BA">
              <w:rPr>
                <w:rFonts w:ascii="Times New Roman" w:eastAsia="Times New Roman" w:hAnsi="Times New Roman" w:cs="Times New Roman"/>
                <w:sz w:val="20"/>
                <w:szCs w:val="20"/>
              </w:rPr>
              <w:t>п</w:t>
            </w:r>
            <w:proofErr w:type="gramEnd"/>
            <w:r w:rsidRPr="007F08BA">
              <w:rPr>
                <w:rFonts w:ascii="Times New Roman" w:eastAsia="Times New Roman" w:hAnsi="Times New Roman" w:cs="Times New Roman"/>
                <w:sz w:val="20"/>
                <w:szCs w:val="20"/>
              </w:rPr>
              <w:t>ідготовчого провадження понад 5 діб</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10</w:t>
            </w:r>
          </w:p>
        </w:tc>
      </w:tr>
      <w:tr w:rsidR="001F0443" w:rsidRPr="007F08BA" w:rsidTr="007F08BA">
        <w:trPr>
          <w:trHeight w:val="51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не розглядаються більше 10 </w:t>
            </w:r>
            <w:proofErr w:type="gramStart"/>
            <w:r w:rsidRPr="007F08BA">
              <w:rPr>
                <w:rFonts w:ascii="Times New Roman" w:eastAsia="Times New Roman" w:hAnsi="Times New Roman" w:cs="Times New Roman"/>
                <w:sz w:val="20"/>
                <w:szCs w:val="20"/>
              </w:rPr>
              <w:t>діб</w:t>
            </w:r>
            <w:proofErr w:type="gramEnd"/>
            <w:r w:rsidRPr="007F08BA">
              <w:rPr>
                <w:rFonts w:ascii="Times New Roman" w:eastAsia="Times New Roman" w:hAnsi="Times New Roman" w:cs="Times New Roman"/>
                <w:sz w:val="20"/>
                <w:szCs w:val="20"/>
              </w:rPr>
              <w:t xml:space="preserve"> з дня постановлення ухвали про призначення судового розгляду</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9</w:t>
            </w:r>
          </w:p>
        </w:tc>
      </w:tr>
      <w:tr w:rsidR="001F0443" w:rsidRPr="007F08BA" w:rsidTr="007F08BA">
        <w:trPr>
          <w:trHeight w:val="37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2749" w:type="dxa"/>
            <w:vMerge w:val="restart"/>
            <w:shd w:val="clear" w:color="auto" w:fill="auto"/>
            <w:vAlign w:val="center"/>
            <w:hideMark/>
          </w:tcPr>
          <w:p w:rsidR="001F0443" w:rsidRPr="007F08BA" w:rsidRDefault="001F0443" w:rsidP="007F08BA">
            <w:pPr>
              <w:tabs>
                <w:tab w:val="left" w:pos="3525"/>
              </w:tabs>
              <w:spacing w:after="0" w:line="240" w:lineRule="auto"/>
              <w:jc w:val="center"/>
              <w:rPr>
                <w:rFonts w:ascii="Times New Roman" w:eastAsia="Times New Roman" w:hAnsi="Times New Roman" w:cs="Times New Roman"/>
                <w:i/>
                <w:iCs/>
                <w:sz w:val="20"/>
                <w:szCs w:val="20"/>
              </w:rPr>
            </w:pPr>
            <w:r w:rsidRPr="007F08BA">
              <w:rPr>
                <w:rFonts w:ascii="Times New Roman" w:eastAsia="Times New Roman" w:hAnsi="Times New Roman" w:cs="Times New Roman"/>
                <w:i/>
                <w:iCs/>
                <w:sz w:val="20"/>
                <w:szCs w:val="20"/>
              </w:rPr>
              <w:t xml:space="preserve">не розглянуто </w:t>
            </w:r>
            <w:proofErr w:type="gramStart"/>
            <w:r w:rsidRPr="007F08BA">
              <w:rPr>
                <w:rFonts w:ascii="Times New Roman" w:eastAsia="Times New Roman" w:hAnsi="Times New Roman" w:cs="Times New Roman"/>
                <w:i/>
                <w:iCs/>
                <w:sz w:val="20"/>
                <w:szCs w:val="20"/>
              </w:rPr>
              <w:t>в</w:t>
            </w:r>
            <w:proofErr w:type="gramEnd"/>
            <w:r w:rsidRPr="007F08BA">
              <w:rPr>
                <w:rFonts w:ascii="Times New Roman" w:eastAsia="Times New Roman" w:hAnsi="Times New Roman" w:cs="Times New Roman"/>
                <w:i/>
                <w:iCs/>
                <w:sz w:val="20"/>
                <w:szCs w:val="20"/>
              </w:rPr>
              <w:t xml:space="preserve"> строк</w:t>
            </w:r>
          </w:p>
        </w:tc>
        <w:tc>
          <w:tcPr>
            <w:tcW w:w="2410" w:type="dxa"/>
            <w:gridSpan w:val="2"/>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понад 6 місяці</w:t>
            </w:r>
            <w:proofErr w:type="gramStart"/>
            <w:r w:rsidRPr="007F08BA">
              <w:rPr>
                <w:rFonts w:ascii="Times New Roman" w:eastAsia="Times New Roman" w:hAnsi="Times New Roman" w:cs="Times New Roman"/>
                <w:sz w:val="20"/>
                <w:szCs w:val="20"/>
              </w:rPr>
              <w:t>в</w:t>
            </w:r>
            <w:proofErr w:type="gramEnd"/>
            <w:r w:rsidRPr="007F08BA">
              <w:rPr>
                <w:rFonts w:ascii="Times New Roman" w:eastAsia="Times New Roman" w:hAnsi="Times New Roman" w:cs="Times New Roman"/>
                <w:sz w:val="20"/>
                <w:szCs w:val="20"/>
              </w:rPr>
              <w:t xml:space="preserve"> до 1 року</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9</w:t>
            </w:r>
          </w:p>
        </w:tc>
      </w:tr>
      <w:tr w:rsidR="001F0443" w:rsidRPr="007F08BA" w:rsidTr="007F08BA">
        <w:trPr>
          <w:trHeight w:val="37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2749"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2410" w:type="dxa"/>
            <w:gridSpan w:val="2"/>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понад 1 </w:t>
            </w:r>
            <w:proofErr w:type="gramStart"/>
            <w:r w:rsidRPr="007F08BA">
              <w:rPr>
                <w:rFonts w:ascii="Times New Roman" w:eastAsia="Times New Roman" w:hAnsi="Times New Roman" w:cs="Times New Roman"/>
                <w:sz w:val="20"/>
                <w:szCs w:val="20"/>
              </w:rPr>
              <w:t>р</w:t>
            </w:r>
            <w:proofErr w:type="gramEnd"/>
            <w:r w:rsidRPr="007F08BA">
              <w:rPr>
                <w:rFonts w:ascii="Times New Roman" w:eastAsia="Times New Roman" w:hAnsi="Times New Roman" w:cs="Times New Roman"/>
                <w:sz w:val="20"/>
                <w:szCs w:val="20"/>
              </w:rPr>
              <w:t>ік до 2 років</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20</w:t>
            </w:r>
          </w:p>
        </w:tc>
      </w:tr>
      <w:tr w:rsidR="001F0443" w:rsidRPr="007F08BA" w:rsidTr="007F08BA">
        <w:trPr>
          <w:trHeight w:val="37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2749"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2410" w:type="dxa"/>
            <w:gridSpan w:val="2"/>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понад 2 роки</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16</w:t>
            </w:r>
          </w:p>
        </w:tc>
      </w:tr>
      <w:tr w:rsidR="001F0443" w:rsidRPr="007F08BA" w:rsidTr="007F08BA">
        <w:trPr>
          <w:trHeight w:val="37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4778" w:type="dxa"/>
            <w:gridSpan w:val="3"/>
            <w:vMerge w:val="restart"/>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 xml:space="preserve">Загальна кількість нерозглянутих матеріалів кримінального провадження, за якими особи тримаються </w:t>
            </w:r>
            <w:proofErr w:type="gramStart"/>
            <w:r w:rsidRPr="007F08BA">
              <w:rPr>
                <w:rFonts w:ascii="Times New Roman" w:eastAsia="Times New Roman" w:hAnsi="Times New Roman" w:cs="Times New Roman"/>
                <w:b/>
                <w:bCs/>
                <w:sz w:val="20"/>
                <w:szCs w:val="20"/>
              </w:rPr>
              <w:t>п</w:t>
            </w:r>
            <w:proofErr w:type="gramEnd"/>
            <w:r w:rsidRPr="007F08BA">
              <w:rPr>
                <w:rFonts w:ascii="Times New Roman" w:eastAsia="Times New Roman" w:hAnsi="Times New Roman" w:cs="Times New Roman"/>
                <w:b/>
                <w:bCs/>
                <w:sz w:val="20"/>
                <w:szCs w:val="20"/>
              </w:rPr>
              <w:t>ід вартою і рахуються за судами понад 6 місяців</w:t>
            </w:r>
          </w:p>
        </w:tc>
        <w:tc>
          <w:tcPr>
            <w:tcW w:w="1892"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roofErr w:type="gramStart"/>
            <w:r w:rsidRPr="007F08BA">
              <w:rPr>
                <w:rFonts w:ascii="Times New Roman" w:eastAsia="Times New Roman" w:hAnsi="Times New Roman" w:cs="Times New Roman"/>
                <w:sz w:val="20"/>
                <w:szCs w:val="20"/>
              </w:rPr>
              <w:t>матер</w:t>
            </w:r>
            <w:proofErr w:type="gramEnd"/>
            <w:r w:rsidRPr="007F08BA">
              <w:rPr>
                <w:rFonts w:ascii="Times New Roman" w:eastAsia="Times New Roman" w:hAnsi="Times New Roman" w:cs="Times New Roman"/>
                <w:sz w:val="20"/>
                <w:szCs w:val="20"/>
              </w:rPr>
              <w:t>іалів</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3</w:t>
            </w:r>
          </w:p>
        </w:tc>
      </w:tr>
      <w:tr w:rsidR="001F0443" w:rsidRPr="007F08BA" w:rsidTr="007F08BA">
        <w:trPr>
          <w:trHeight w:val="39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4778" w:type="dxa"/>
            <w:gridSpan w:val="3"/>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892"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roofErr w:type="gramStart"/>
            <w:r w:rsidRPr="007F08BA">
              <w:rPr>
                <w:rFonts w:ascii="Times New Roman" w:eastAsia="Times New Roman" w:hAnsi="Times New Roman" w:cs="Times New Roman"/>
                <w:sz w:val="20"/>
                <w:szCs w:val="20"/>
              </w:rPr>
              <w:t>осіб</w:t>
            </w:r>
            <w:proofErr w:type="gramEnd"/>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4</w:t>
            </w:r>
          </w:p>
        </w:tc>
      </w:tr>
      <w:tr w:rsidR="001F0443" w:rsidRPr="007F08BA" w:rsidTr="007F08BA">
        <w:trPr>
          <w:trHeight w:val="52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restart"/>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Причини відкладення розгляду</w:t>
            </w: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Нездійснення доставки до суду обвинуваченого, який тримається </w:t>
            </w:r>
            <w:proofErr w:type="gramStart"/>
            <w:r w:rsidRPr="007F08BA">
              <w:rPr>
                <w:rFonts w:ascii="Times New Roman" w:eastAsia="Times New Roman" w:hAnsi="Times New Roman" w:cs="Times New Roman"/>
                <w:sz w:val="20"/>
                <w:szCs w:val="20"/>
              </w:rPr>
              <w:t>п</w:t>
            </w:r>
            <w:proofErr w:type="gramEnd"/>
            <w:r w:rsidRPr="007F08BA">
              <w:rPr>
                <w:rFonts w:ascii="Times New Roman" w:eastAsia="Times New Roman" w:hAnsi="Times New Roman" w:cs="Times New Roman"/>
                <w:sz w:val="20"/>
                <w:szCs w:val="20"/>
              </w:rPr>
              <w:t>ід вартою</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21</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Неприбуття обвинуваченого</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104</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roofErr w:type="gramStart"/>
            <w:r w:rsidRPr="007F08BA">
              <w:rPr>
                <w:rFonts w:ascii="Times New Roman" w:eastAsia="Times New Roman" w:hAnsi="Times New Roman" w:cs="Times New Roman"/>
                <w:sz w:val="20"/>
                <w:szCs w:val="20"/>
              </w:rPr>
              <w:t>Хвороба</w:t>
            </w:r>
            <w:proofErr w:type="gramEnd"/>
            <w:r w:rsidRPr="007F08BA">
              <w:rPr>
                <w:rFonts w:ascii="Times New Roman" w:eastAsia="Times New Roman" w:hAnsi="Times New Roman" w:cs="Times New Roman"/>
                <w:sz w:val="20"/>
                <w:szCs w:val="20"/>
              </w:rPr>
              <w:t xml:space="preserve"> обвинуваченого</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4</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5159" w:type="dxa"/>
            <w:gridSpan w:val="3"/>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Неприбуття прокурора</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32</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5159" w:type="dxa"/>
            <w:gridSpan w:val="3"/>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Неприбуття захисника</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7</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Неприбуття </w:t>
            </w:r>
            <w:proofErr w:type="gramStart"/>
            <w:r w:rsidRPr="007F08BA">
              <w:rPr>
                <w:rFonts w:ascii="Times New Roman" w:eastAsia="Times New Roman" w:hAnsi="Times New Roman" w:cs="Times New Roman"/>
                <w:sz w:val="20"/>
                <w:szCs w:val="20"/>
              </w:rPr>
              <w:t>св</w:t>
            </w:r>
            <w:proofErr w:type="gramEnd"/>
            <w:r w:rsidRPr="007F08BA">
              <w:rPr>
                <w:rFonts w:ascii="Times New Roman" w:eastAsia="Times New Roman" w:hAnsi="Times New Roman" w:cs="Times New Roman"/>
                <w:sz w:val="20"/>
                <w:szCs w:val="20"/>
              </w:rPr>
              <w:t>ідків, потерпілих</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7</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Неприбуття інших учасників кримінального провадження</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5159" w:type="dxa"/>
            <w:gridSpan w:val="3"/>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Інші </w:t>
            </w:r>
            <w:proofErr w:type="gramStart"/>
            <w:r w:rsidRPr="007F08BA">
              <w:rPr>
                <w:rFonts w:ascii="Times New Roman" w:eastAsia="Times New Roman" w:hAnsi="Times New Roman" w:cs="Times New Roman"/>
                <w:sz w:val="20"/>
                <w:szCs w:val="20"/>
              </w:rPr>
              <w:t>п</w:t>
            </w:r>
            <w:proofErr w:type="gramEnd"/>
            <w:r w:rsidRPr="007F08BA">
              <w:rPr>
                <w:rFonts w:ascii="Times New Roman" w:eastAsia="Times New Roman" w:hAnsi="Times New Roman" w:cs="Times New Roman"/>
                <w:sz w:val="20"/>
                <w:szCs w:val="20"/>
              </w:rPr>
              <w:t>ідстави</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715</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restart"/>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 xml:space="preserve">Заходи, вжиті судами для </w:t>
            </w:r>
            <w:proofErr w:type="gramStart"/>
            <w:r w:rsidRPr="007F08BA">
              <w:rPr>
                <w:rFonts w:ascii="Times New Roman" w:eastAsia="Times New Roman" w:hAnsi="Times New Roman" w:cs="Times New Roman"/>
                <w:b/>
                <w:bCs/>
                <w:sz w:val="20"/>
                <w:szCs w:val="20"/>
              </w:rPr>
              <w:t>п</w:t>
            </w:r>
            <w:proofErr w:type="gramEnd"/>
            <w:r w:rsidRPr="007F08BA">
              <w:rPr>
                <w:rFonts w:ascii="Times New Roman" w:eastAsia="Times New Roman" w:hAnsi="Times New Roman" w:cs="Times New Roman"/>
                <w:b/>
                <w:bCs/>
                <w:sz w:val="20"/>
                <w:szCs w:val="20"/>
              </w:rPr>
              <w:t>ідвищення оперативності розгляду</w:t>
            </w:r>
          </w:p>
        </w:tc>
        <w:tc>
          <w:tcPr>
            <w:tcW w:w="3267" w:type="dxa"/>
            <w:gridSpan w:val="2"/>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Застосовано судом привід обвинуваченого</w:t>
            </w:r>
          </w:p>
        </w:tc>
        <w:tc>
          <w:tcPr>
            <w:tcW w:w="1892" w:type="dxa"/>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42</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3267" w:type="dxa"/>
            <w:gridSpan w:val="2"/>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з них кількість </w:t>
            </w:r>
            <w:proofErr w:type="gramStart"/>
            <w:r w:rsidRPr="007F08BA">
              <w:rPr>
                <w:rFonts w:ascii="Times New Roman" w:eastAsia="Times New Roman" w:hAnsi="Times New Roman" w:cs="Times New Roman"/>
                <w:sz w:val="20"/>
                <w:szCs w:val="20"/>
              </w:rPr>
              <w:t>матер</w:t>
            </w:r>
            <w:proofErr w:type="gramEnd"/>
            <w:r w:rsidRPr="007F08BA">
              <w:rPr>
                <w:rFonts w:ascii="Times New Roman" w:eastAsia="Times New Roman" w:hAnsi="Times New Roman" w:cs="Times New Roman"/>
                <w:sz w:val="20"/>
                <w:szCs w:val="20"/>
              </w:rPr>
              <w:t>іалів, у яких не виконано привід</w:t>
            </w:r>
          </w:p>
        </w:tc>
        <w:tc>
          <w:tcPr>
            <w:tcW w:w="1892" w:type="dxa"/>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18</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3267" w:type="dxa"/>
            <w:gridSpan w:val="2"/>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 xml:space="preserve">Застосовано судом привід </w:t>
            </w:r>
            <w:proofErr w:type="gramStart"/>
            <w:r w:rsidRPr="007F08BA">
              <w:rPr>
                <w:rFonts w:ascii="Times New Roman" w:eastAsia="Times New Roman" w:hAnsi="Times New Roman" w:cs="Times New Roman"/>
                <w:b/>
                <w:bCs/>
                <w:sz w:val="20"/>
                <w:szCs w:val="20"/>
              </w:rPr>
              <w:t>св</w:t>
            </w:r>
            <w:proofErr w:type="gramEnd"/>
            <w:r w:rsidRPr="007F08BA">
              <w:rPr>
                <w:rFonts w:ascii="Times New Roman" w:eastAsia="Times New Roman" w:hAnsi="Times New Roman" w:cs="Times New Roman"/>
                <w:b/>
                <w:bCs/>
                <w:sz w:val="20"/>
                <w:szCs w:val="20"/>
              </w:rPr>
              <w:t>ідка</w:t>
            </w:r>
          </w:p>
        </w:tc>
        <w:tc>
          <w:tcPr>
            <w:tcW w:w="1892" w:type="dxa"/>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7</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3267" w:type="dxa"/>
            <w:gridSpan w:val="2"/>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з них кількість </w:t>
            </w:r>
            <w:proofErr w:type="gramStart"/>
            <w:r w:rsidRPr="007F08BA">
              <w:rPr>
                <w:rFonts w:ascii="Times New Roman" w:eastAsia="Times New Roman" w:hAnsi="Times New Roman" w:cs="Times New Roman"/>
                <w:sz w:val="20"/>
                <w:szCs w:val="20"/>
              </w:rPr>
              <w:t>матер</w:t>
            </w:r>
            <w:proofErr w:type="gramEnd"/>
            <w:r w:rsidRPr="007F08BA">
              <w:rPr>
                <w:rFonts w:ascii="Times New Roman" w:eastAsia="Times New Roman" w:hAnsi="Times New Roman" w:cs="Times New Roman"/>
                <w:sz w:val="20"/>
                <w:szCs w:val="20"/>
              </w:rPr>
              <w:t>іалів, у яких  не виконано привід</w:t>
            </w:r>
          </w:p>
        </w:tc>
        <w:tc>
          <w:tcPr>
            <w:tcW w:w="1892" w:type="dxa"/>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5</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3267" w:type="dxa"/>
            <w:gridSpan w:val="2"/>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Накладено грошове стягнення (осіб)</w:t>
            </w:r>
          </w:p>
        </w:tc>
        <w:tc>
          <w:tcPr>
            <w:tcW w:w="1892" w:type="dxa"/>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2749" w:type="dxa"/>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Змінено обвинуваченому запобіжний захід на взяття </w:t>
            </w:r>
            <w:proofErr w:type="gramStart"/>
            <w:r w:rsidRPr="007F08BA">
              <w:rPr>
                <w:rFonts w:ascii="Times New Roman" w:eastAsia="Times New Roman" w:hAnsi="Times New Roman" w:cs="Times New Roman"/>
                <w:sz w:val="20"/>
                <w:szCs w:val="20"/>
              </w:rPr>
              <w:t>п</w:t>
            </w:r>
            <w:proofErr w:type="gramEnd"/>
            <w:r w:rsidRPr="007F08BA">
              <w:rPr>
                <w:rFonts w:ascii="Times New Roman" w:eastAsia="Times New Roman" w:hAnsi="Times New Roman" w:cs="Times New Roman"/>
                <w:sz w:val="20"/>
                <w:szCs w:val="20"/>
              </w:rPr>
              <w:t>ід варту</w:t>
            </w:r>
          </w:p>
        </w:tc>
        <w:tc>
          <w:tcPr>
            <w:tcW w:w="518" w:type="dxa"/>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c>
          <w:tcPr>
            <w:tcW w:w="1892" w:type="dxa"/>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3267" w:type="dxa"/>
            <w:gridSpan w:val="2"/>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Вжито інших заході</w:t>
            </w:r>
            <w:proofErr w:type="gramStart"/>
            <w:r w:rsidRPr="007F08BA">
              <w:rPr>
                <w:rFonts w:ascii="Times New Roman" w:eastAsia="Times New Roman" w:hAnsi="Times New Roman" w:cs="Times New Roman"/>
                <w:sz w:val="20"/>
                <w:szCs w:val="20"/>
              </w:rPr>
              <w:t>в</w:t>
            </w:r>
            <w:proofErr w:type="gramEnd"/>
          </w:p>
        </w:tc>
        <w:tc>
          <w:tcPr>
            <w:tcW w:w="1892" w:type="dxa"/>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53"/>
        </w:trPr>
        <w:tc>
          <w:tcPr>
            <w:tcW w:w="1704" w:type="dxa"/>
            <w:vMerge w:val="restart"/>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адміністративне судочинство</w:t>
            </w:r>
          </w:p>
        </w:tc>
        <w:tc>
          <w:tcPr>
            <w:tcW w:w="6670" w:type="dxa"/>
            <w:gridSpan w:val="4"/>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Кількість справ, в яких зупинено провадження на кінець звітного періоду</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5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6670" w:type="dxa"/>
            <w:gridSpan w:val="4"/>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Справи, у яких відкладено розгляд та не закінчено провадження на кінець звітного періоду (усього):</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1</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restart"/>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r w:rsidRPr="007F08BA">
              <w:rPr>
                <w:rFonts w:ascii="Times New Roman" w:eastAsia="Times New Roman" w:hAnsi="Times New Roman" w:cs="Times New Roman"/>
                <w:i/>
                <w:iCs/>
                <w:sz w:val="20"/>
                <w:szCs w:val="20"/>
              </w:rPr>
              <w:t>у зв'язку з неявкою</w:t>
            </w: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одного з учасників процесу, що беруть участь у справі</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2749" w:type="dxa"/>
            <w:vMerge w:val="restart"/>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через</w:t>
            </w:r>
          </w:p>
        </w:tc>
        <w:tc>
          <w:tcPr>
            <w:tcW w:w="2410" w:type="dxa"/>
            <w:gridSpan w:val="2"/>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невручення судових повісток</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2749"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c>
          <w:tcPr>
            <w:tcW w:w="2410" w:type="dxa"/>
            <w:gridSpan w:val="2"/>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інші </w:t>
            </w:r>
            <w:proofErr w:type="gramStart"/>
            <w:r w:rsidRPr="007F08BA">
              <w:rPr>
                <w:rFonts w:ascii="Times New Roman" w:eastAsia="Times New Roman" w:hAnsi="Times New Roman" w:cs="Times New Roman"/>
                <w:sz w:val="20"/>
                <w:szCs w:val="20"/>
              </w:rPr>
              <w:t>п</w:t>
            </w:r>
            <w:proofErr w:type="gramEnd"/>
            <w:r w:rsidRPr="007F08BA">
              <w:rPr>
                <w:rFonts w:ascii="Times New Roman" w:eastAsia="Times New Roman" w:hAnsi="Times New Roman" w:cs="Times New Roman"/>
                <w:sz w:val="20"/>
                <w:szCs w:val="20"/>
              </w:rPr>
              <w:t>ідстави</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прокурора</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інших учасників процесу</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restart"/>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r w:rsidRPr="007F08BA">
              <w:rPr>
                <w:rFonts w:ascii="Times New Roman" w:eastAsia="Times New Roman" w:hAnsi="Times New Roman" w:cs="Times New Roman"/>
                <w:i/>
                <w:iCs/>
                <w:sz w:val="20"/>
                <w:szCs w:val="20"/>
              </w:rPr>
              <w:t>з них у строк</w:t>
            </w: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понад 6 місяці</w:t>
            </w:r>
            <w:proofErr w:type="gramStart"/>
            <w:r w:rsidRPr="007F08BA">
              <w:rPr>
                <w:rFonts w:ascii="Times New Roman" w:eastAsia="Times New Roman" w:hAnsi="Times New Roman" w:cs="Times New Roman"/>
                <w:sz w:val="20"/>
                <w:szCs w:val="20"/>
              </w:rPr>
              <w:t>в</w:t>
            </w:r>
            <w:proofErr w:type="gramEnd"/>
            <w:r w:rsidRPr="007F08BA">
              <w:rPr>
                <w:rFonts w:ascii="Times New Roman" w:eastAsia="Times New Roman" w:hAnsi="Times New Roman" w:cs="Times New Roman"/>
                <w:sz w:val="20"/>
                <w:szCs w:val="20"/>
              </w:rPr>
              <w:t xml:space="preserve"> до 1 року</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понад 1 </w:t>
            </w:r>
            <w:proofErr w:type="gramStart"/>
            <w:r w:rsidRPr="007F08BA">
              <w:rPr>
                <w:rFonts w:ascii="Times New Roman" w:eastAsia="Times New Roman" w:hAnsi="Times New Roman" w:cs="Times New Roman"/>
                <w:sz w:val="20"/>
                <w:szCs w:val="20"/>
              </w:rPr>
              <w:t>р</w:t>
            </w:r>
            <w:proofErr w:type="gramEnd"/>
            <w:r w:rsidRPr="007F08BA">
              <w:rPr>
                <w:rFonts w:ascii="Times New Roman" w:eastAsia="Times New Roman" w:hAnsi="Times New Roman" w:cs="Times New Roman"/>
                <w:sz w:val="20"/>
                <w:szCs w:val="20"/>
              </w:rPr>
              <w:t>ік до 2 років</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понад 2 роки</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6670" w:type="dxa"/>
            <w:gridSpan w:val="4"/>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Кількість постановлених ухвал щодо застосування заходів процесуального примусу</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0</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restart"/>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у тому </w:t>
            </w:r>
            <w:proofErr w:type="gramStart"/>
            <w:r w:rsidRPr="007F08BA">
              <w:rPr>
                <w:rFonts w:ascii="Times New Roman" w:eastAsia="Times New Roman" w:hAnsi="Times New Roman" w:cs="Times New Roman"/>
                <w:sz w:val="20"/>
                <w:szCs w:val="20"/>
              </w:rPr>
              <w:t>числі у</w:t>
            </w:r>
            <w:proofErr w:type="gramEnd"/>
            <w:r w:rsidRPr="007F08BA">
              <w:rPr>
                <w:rFonts w:ascii="Times New Roman" w:eastAsia="Times New Roman" w:hAnsi="Times New Roman" w:cs="Times New Roman"/>
                <w:sz w:val="20"/>
                <w:szCs w:val="20"/>
              </w:rPr>
              <w:t xml:space="preserve"> </w:t>
            </w:r>
            <w:r w:rsidRPr="007F08BA">
              <w:rPr>
                <w:rFonts w:ascii="Times New Roman" w:eastAsia="Times New Roman" w:hAnsi="Times New Roman" w:cs="Times New Roman"/>
                <w:sz w:val="20"/>
                <w:szCs w:val="20"/>
              </w:rPr>
              <w:lastRenderedPageBreak/>
              <w:t>вигляді</w:t>
            </w:r>
          </w:p>
        </w:tc>
        <w:tc>
          <w:tcPr>
            <w:tcW w:w="5159" w:type="dxa"/>
            <w:gridSpan w:val="3"/>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lastRenderedPageBreak/>
              <w:t>попередження</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c>
          <w:tcPr>
            <w:tcW w:w="5159" w:type="dxa"/>
            <w:gridSpan w:val="3"/>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видалення із залу засідання</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c>
          <w:tcPr>
            <w:tcW w:w="5159" w:type="dxa"/>
            <w:gridSpan w:val="3"/>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тимчасового вилучення доказів для </w:t>
            </w:r>
            <w:proofErr w:type="gramStart"/>
            <w:r w:rsidRPr="007F08BA">
              <w:rPr>
                <w:rFonts w:ascii="Times New Roman" w:eastAsia="Times New Roman" w:hAnsi="Times New Roman" w:cs="Times New Roman"/>
                <w:sz w:val="20"/>
                <w:szCs w:val="20"/>
              </w:rPr>
              <w:t>досл</w:t>
            </w:r>
            <w:proofErr w:type="gramEnd"/>
            <w:r w:rsidRPr="007F08BA">
              <w:rPr>
                <w:rFonts w:ascii="Times New Roman" w:eastAsia="Times New Roman" w:hAnsi="Times New Roman" w:cs="Times New Roman"/>
                <w:sz w:val="20"/>
                <w:szCs w:val="20"/>
              </w:rPr>
              <w:t>ідження судом</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c>
          <w:tcPr>
            <w:tcW w:w="5159" w:type="dxa"/>
            <w:gridSpan w:val="3"/>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привід</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c>
          <w:tcPr>
            <w:tcW w:w="5159" w:type="dxa"/>
            <w:gridSpan w:val="3"/>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штраф</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53"/>
        </w:trPr>
        <w:tc>
          <w:tcPr>
            <w:tcW w:w="1704" w:type="dxa"/>
            <w:vMerge w:val="restart"/>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циві</w:t>
            </w:r>
            <w:proofErr w:type="gramStart"/>
            <w:r w:rsidRPr="007F08BA">
              <w:rPr>
                <w:rFonts w:ascii="Times New Roman" w:eastAsia="Times New Roman" w:hAnsi="Times New Roman" w:cs="Times New Roman"/>
                <w:b/>
                <w:bCs/>
                <w:sz w:val="20"/>
                <w:szCs w:val="20"/>
              </w:rPr>
              <w:t>льне</w:t>
            </w:r>
            <w:proofErr w:type="gramEnd"/>
            <w:r w:rsidRPr="007F08BA">
              <w:rPr>
                <w:rFonts w:ascii="Times New Roman" w:eastAsia="Times New Roman" w:hAnsi="Times New Roman" w:cs="Times New Roman"/>
                <w:b/>
                <w:bCs/>
                <w:sz w:val="20"/>
                <w:szCs w:val="20"/>
              </w:rPr>
              <w:t xml:space="preserve">  судочинство</w:t>
            </w:r>
          </w:p>
        </w:tc>
        <w:tc>
          <w:tcPr>
            <w:tcW w:w="6670" w:type="dxa"/>
            <w:gridSpan w:val="4"/>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Кількість справ, в яких зупинено провадження на кінець звітного періоду</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27</w:t>
            </w:r>
          </w:p>
        </w:tc>
      </w:tr>
      <w:tr w:rsidR="001F0443" w:rsidRPr="007F08BA" w:rsidTr="007F08BA">
        <w:trPr>
          <w:trHeight w:val="5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6670" w:type="dxa"/>
            <w:gridSpan w:val="4"/>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Справи, у яких відкладено розгляд та не закінчено провадження на кінець звітного періоду (усього):</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52</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restart"/>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r w:rsidRPr="007F08BA">
              <w:rPr>
                <w:rFonts w:ascii="Times New Roman" w:eastAsia="Times New Roman" w:hAnsi="Times New Roman" w:cs="Times New Roman"/>
                <w:i/>
                <w:iCs/>
                <w:sz w:val="20"/>
                <w:szCs w:val="20"/>
              </w:rPr>
              <w:t>у зв'язку з неявкою</w:t>
            </w: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одного з учасників процесу, що беруть участь у справі</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5</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2749" w:type="dxa"/>
            <w:vMerge w:val="restart"/>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через</w:t>
            </w:r>
          </w:p>
        </w:tc>
        <w:tc>
          <w:tcPr>
            <w:tcW w:w="2410" w:type="dxa"/>
            <w:gridSpan w:val="2"/>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невручення судових повісток</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color w:val="000000"/>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2749"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c>
          <w:tcPr>
            <w:tcW w:w="2410" w:type="dxa"/>
            <w:gridSpan w:val="2"/>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інші </w:t>
            </w:r>
            <w:proofErr w:type="gramStart"/>
            <w:r w:rsidRPr="007F08BA">
              <w:rPr>
                <w:rFonts w:ascii="Times New Roman" w:eastAsia="Times New Roman" w:hAnsi="Times New Roman" w:cs="Times New Roman"/>
                <w:sz w:val="20"/>
                <w:szCs w:val="20"/>
              </w:rPr>
              <w:t>п</w:t>
            </w:r>
            <w:proofErr w:type="gramEnd"/>
            <w:r w:rsidRPr="007F08BA">
              <w:rPr>
                <w:rFonts w:ascii="Times New Roman" w:eastAsia="Times New Roman" w:hAnsi="Times New Roman" w:cs="Times New Roman"/>
                <w:sz w:val="20"/>
                <w:szCs w:val="20"/>
              </w:rPr>
              <w:t>ідстави</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5</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прокурора</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4</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інших учасників процесу</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restart"/>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r w:rsidRPr="007F08BA">
              <w:rPr>
                <w:rFonts w:ascii="Times New Roman" w:eastAsia="Times New Roman" w:hAnsi="Times New Roman" w:cs="Times New Roman"/>
                <w:i/>
                <w:iCs/>
                <w:sz w:val="20"/>
                <w:szCs w:val="20"/>
              </w:rPr>
              <w:t>з них у строк</w:t>
            </w: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понад 6 місяці</w:t>
            </w:r>
            <w:proofErr w:type="gramStart"/>
            <w:r w:rsidRPr="007F08BA">
              <w:rPr>
                <w:rFonts w:ascii="Times New Roman" w:eastAsia="Times New Roman" w:hAnsi="Times New Roman" w:cs="Times New Roman"/>
                <w:sz w:val="20"/>
                <w:szCs w:val="20"/>
              </w:rPr>
              <w:t>в</w:t>
            </w:r>
            <w:proofErr w:type="gramEnd"/>
            <w:r w:rsidRPr="007F08BA">
              <w:rPr>
                <w:rFonts w:ascii="Times New Roman" w:eastAsia="Times New Roman" w:hAnsi="Times New Roman" w:cs="Times New Roman"/>
                <w:sz w:val="20"/>
                <w:szCs w:val="20"/>
              </w:rPr>
              <w:t xml:space="preserve"> до 1 року</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15</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понад 1 </w:t>
            </w:r>
            <w:proofErr w:type="gramStart"/>
            <w:r w:rsidRPr="007F08BA">
              <w:rPr>
                <w:rFonts w:ascii="Times New Roman" w:eastAsia="Times New Roman" w:hAnsi="Times New Roman" w:cs="Times New Roman"/>
                <w:sz w:val="20"/>
                <w:szCs w:val="20"/>
              </w:rPr>
              <w:t>р</w:t>
            </w:r>
            <w:proofErr w:type="gramEnd"/>
            <w:r w:rsidRPr="007F08BA">
              <w:rPr>
                <w:rFonts w:ascii="Times New Roman" w:eastAsia="Times New Roman" w:hAnsi="Times New Roman" w:cs="Times New Roman"/>
                <w:sz w:val="20"/>
                <w:szCs w:val="20"/>
              </w:rPr>
              <w:t>ік до 2 років</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3</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i/>
                <w:iCs/>
                <w:sz w:val="20"/>
                <w:szCs w:val="20"/>
              </w:rPr>
            </w:pPr>
          </w:p>
        </w:tc>
        <w:tc>
          <w:tcPr>
            <w:tcW w:w="5159" w:type="dxa"/>
            <w:gridSpan w:val="3"/>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понад 2 роки</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1</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6670" w:type="dxa"/>
            <w:gridSpan w:val="4"/>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r w:rsidRPr="007F08BA">
              <w:rPr>
                <w:rFonts w:ascii="Times New Roman" w:eastAsia="Times New Roman" w:hAnsi="Times New Roman" w:cs="Times New Roman"/>
                <w:b/>
                <w:bCs/>
                <w:sz w:val="20"/>
                <w:szCs w:val="20"/>
              </w:rPr>
              <w:t>Кількість постановлених ухвал щодо застосування заходів процесуального примусу</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0</w:t>
            </w: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restart"/>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у тому </w:t>
            </w:r>
            <w:proofErr w:type="gramStart"/>
            <w:r w:rsidRPr="007F08BA">
              <w:rPr>
                <w:rFonts w:ascii="Times New Roman" w:eastAsia="Times New Roman" w:hAnsi="Times New Roman" w:cs="Times New Roman"/>
                <w:sz w:val="20"/>
                <w:szCs w:val="20"/>
              </w:rPr>
              <w:t>числі у</w:t>
            </w:r>
            <w:proofErr w:type="gramEnd"/>
            <w:r w:rsidRPr="007F08BA">
              <w:rPr>
                <w:rFonts w:ascii="Times New Roman" w:eastAsia="Times New Roman" w:hAnsi="Times New Roman" w:cs="Times New Roman"/>
                <w:sz w:val="20"/>
                <w:szCs w:val="20"/>
              </w:rPr>
              <w:t xml:space="preserve"> вигляді</w:t>
            </w:r>
          </w:p>
        </w:tc>
        <w:tc>
          <w:tcPr>
            <w:tcW w:w="5159" w:type="dxa"/>
            <w:gridSpan w:val="3"/>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попередження</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c>
          <w:tcPr>
            <w:tcW w:w="5159" w:type="dxa"/>
            <w:gridSpan w:val="3"/>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видалення із залу засідання</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c>
          <w:tcPr>
            <w:tcW w:w="5159" w:type="dxa"/>
            <w:gridSpan w:val="3"/>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 xml:space="preserve">тимчасового вилучення доказів для </w:t>
            </w:r>
            <w:proofErr w:type="gramStart"/>
            <w:r w:rsidRPr="007F08BA">
              <w:rPr>
                <w:rFonts w:ascii="Times New Roman" w:eastAsia="Times New Roman" w:hAnsi="Times New Roman" w:cs="Times New Roman"/>
                <w:sz w:val="20"/>
                <w:szCs w:val="20"/>
              </w:rPr>
              <w:t>досл</w:t>
            </w:r>
            <w:proofErr w:type="gramEnd"/>
            <w:r w:rsidRPr="007F08BA">
              <w:rPr>
                <w:rFonts w:ascii="Times New Roman" w:eastAsia="Times New Roman" w:hAnsi="Times New Roman" w:cs="Times New Roman"/>
                <w:sz w:val="20"/>
                <w:szCs w:val="20"/>
              </w:rPr>
              <w:t>ідження судом</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c>
          <w:tcPr>
            <w:tcW w:w="5159" w:type="dxa"/>
            <w:gridSpan w:val="3"/>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привід</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r w:rsidR="001F0443" w:rsidRPr="007F08BA" w:rsidTr="007F08BA">
        <w:trPr>
          <w:trHeight w:val="243"/>
        </w:trPr>
        <w:tc>
          <w:tcPr>
            <w:tcW w:w="1704"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b/>
                <w:bCs/>
                <w:sz w:val="20"/>
                <w:szCs w:val="20"/>
              </w:rPr>
            </w:pPr>
          </w:p>
        </w:tc>
        <w:tc>
          <w:tcPr>
            <w:tcW w:w="1511" w:type="dxa"/>
            <w:vMerge/>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c>
          <w:tcPr>
            <w:tcW w:w="5159" w:type="dxa"/>
            <w:gridSpan w:val="3"/>
            <w:shd w:val="clear" w:color="auto" w:fill="auto"/>
            <w:noWrap/>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r w:rsidRPr="007F08BA">
              <w:rPr>
                <w:rFonts w:ascii="Times New Roman" w:eastAsia="Times New Roman" w:hAnsi="Times New Roman" w:cs="Times New Roman"/>
                <w:sz w:val="20"/>
                <w:szCs w:val="20"/>
              </w:rPr>
              <w:t>штраф</w:t>
            </w:r>
          </w:p>
        </w:tc>
        <w:tc>
          <w:tcPr>
            <w:tcW w:w="1099" w:type="dxa"/>
            <w:shd w:val="clear" w:color="auto" w:fill="auto"/>
            <w:vAlign w:val="center"/>
            <w:hideMark/>
          </w:tcPr>
          <w:p w:rsidR="001F0443" w:rsidRPr="007F08BA" w:rsidRDefault="001F0443" w:rsidP="007F08BA">
            <w:pPr>
              <w:spacing w:after="0" w:line="240" w:lineRule="auto"/>
              <w:jc w:val="center"/>
              <w:rPr>
                <w:rFonts w:ascii="Times New Roman" w:eastAsia="Times New Roman" w:hAnsi="Times New Roman" w:cs="Times New Roman"/>
                <w:sz w:val="20"/>
                <w:szCs w:val="20"/>
              </w:rPr>
            </w:pPr>
          </w:p>
        </w:tc>
      </w:tr>
    </w:tbl>
    <w:p w:rsidR="001F0443" w:rsidRDefault="001F0443" w:rsidP="001F0443">
      <w:pPr>
        <w:widowControl w:val="0"/>
        <w:spacing w:after="0" w:line="240" w:lineRule="auto"/>
        <w:ind w:left="40"/>
        <w:jc w:val="both"/>
        <w:rPr>
          <w:rFonts w:ascii="Times New Roman" w:eastAsia="Times New Roman" w:hAnsi="Times New Roman" w:cs="Times New Roman"/>
          <w:color w:val="000000"/>
          <w:sz w:val="28"/>
          <w:szCs w:val="28"/>
          <w:lang w:val="uk-UA" w:eastAsia="uk-UA" w:bidi="uk-UA"/>
        </w:rPr>
      </w:pPr>
    </w:p>
    <w:p w:rsidR="008B5C60" w:rsidRPr="00B955F3" w:rsidRDefault="007F08BA" w:rsidP="007F08BA">
      <w:pPr>
        <w:widowControl w:val="0"/>
        <w:spacing w:after="0" w:line="240" w:lineRule="auto"/>
        <w:ind w:right="-143" w:firstLine="567"/>
        <w:jc w:val="both"/>
        <w:rPr>
          <w:rFonts w:ascii="Times New Roman" w:eastAsia="Times New Roman" w:hAnsi="Times New Roman" w:cs="Times New Roman"/>
          <w:color w:val="000000"/>
          <w:sz w:val="28"/>
          <w:szCs w:val="28"/>
          <w:lang w:val="uk-UA" w:eastAsia="uk-UA" w:bidi="uk-UA"/>
        </w:rPr>
      </w:pPr>
      <w:r w:rsidRPr="00B955F3">
        <w:rPr>
          <w:rFonts w:ascii="Times New Roman" w:eastAsia="Times New Roman" w:hAnsi="Times New Roman" w:cs="Times New Roman"/>
          <w:color w:val="000000"/>
          <w:sz w:val="28"/>
          <w:szCs w:val="28"/>
          <w:lang w:val="uk-UA" w:eastAsia="uk-UA" w:bidi="uk-UA"/>
        </w:rPr>
        <w:t>9.</w:t>
      </w:r>
      <w:r w:rsidR="008B5C60" w:rsidRPr="00B955F3">
        <w:rPr>
          <w:rFonts w:ascii="Times New Roman" w:eastAsia="Times New Roman" w:hAnsi="Times New Roman" w:cs="Times New Roman"/>
          <w:color w:val="000000"/>
          <w:sz w:val="28"/>
          <w:szCs w:val="28"/>
          <w:lang w:val="uk-UA" w:eastAsia="uk-UA" w:bidi="uk-UA"/>
        </w:rPr>
        <w:t xml:space="preserve"> </w:t>
      </w:r>
      <w:r w:rsidR="00B955F3" w:rsidRPr="00B955F3">
        <w:rPr>
          <w:rFonts w:ascii="Times New Roman" w:eastAsia="Times New Roman" w:hAnsi="Times New Roman" w:cs="Times New Roman"/>
          <w:color w:val="000000"/>
          <w:sz w:val="28"/>
          <w:szCs w:val="28"/>
          <w:lang w:val="uk-UA" w:eastAsia="uk-UA" w:bidi="uk-UA"/>
        </w:rPr>
        <w:t>З</w:t>
      </w:r>
      <w:r w:rsidR="008B5C60" w:rsidRPr="00B955F3">
        <w:rPr>
          <w:rFonts w:ascii="Times New Roman" w:eastAsia="Times New Roman" w:hAnsi="Times New Roman" w:cs="Times New Roman"/>
          <w:color w:val="000000"/>
          <w:sz w:val="28"/>
          <w:szCs w:val="28"/>
          <w:lang w:val="uk-UA" w:eastAsia="uk-UA" w:bidi="uk-UA"/>
        </w:rPr>
        <w:t>аяв</w:t>
      </w:r>
      <w:r w:rsidR="00B955F3" w:rsidRPr="00B955F3">
        <w:rPr>
          <w:rFonts w:ascii="Times New Roman" w:eastAsia="Times New Roman" w:hAnsi="Times New Roman" w:cs="Times New Roman"/>
          <w:color w:val="000000"/>
          <w:sz w:val="28"/>
          <w:szCs w:val="28"/>
          <w:lang w:val="uk-UA" w:eastAsia="uk-UA" w:bidi="uk-UA"/>
        </w:rPr>
        <w:t>и</w:t>
      </w:r>
      <w:r w:rsidR="008B5C60" w:rsidRPr="00B955F3">
        <w:rPr>
          <w:rFonts w:ascii="Times New Roman" w:eastAsia="Times New Roman" w:hAnsi="Times New Roman" w:cs="Times New Roman"/>
          <w:color w:val="000000"/>
          <w:sz w:val="28"/>
          <w:szCs w:val="28"/>
          <w:lang w:val="uk-UA" w:eastAsia="uk-UA" w:bidi="uk-UA"/>
        </w:rPr>
        <w:t xml:space="preserve"> про перегляд судових рішень за нововиявленими обставинами, які перебували на розгляді в суді</w:t>
      </w:r>
      <w:r w:rsidR="00B955F3" w:rsidRPr="00B955F3">
        <w:rPr>
          <w:rFonts w:ascii="Times New Roman" w:eastAsia="Times New Roman" w:hAnsi="Times New Roman" w:cs="Times New Roman"/>
          <w:color w:val="000000"/>
          <w:sz w:val="28"/>
          <w:szCs w:val="28"/>
          <w:lang w:val="uk-UA" w:eastAsia="uk-UA" w:bidi="uk-UA"/>
        </w:rPr>
        <w:t xml:space="preserve"> у 2022 році до суду не надходили.</w:t>
      </w:r>
    </w:p>
    <w:p w:rsidR="00132C6A" w:rsidRPr="00C353F7" w:rsidRDefault="00132C6A" w:rsidP="00487F86">
      <w:pPr>
        <w:widowControl w:val="0"/>
        <w:spacing w:after="0" w:line="240" w:lineRule="auto"/>
        <w:jc w:val="both"/>
        <w:rPr>
          <w:rFonts w:ascii="Times New Roman" w:eastAsia="Times New Roman" w:hAnsi="Times New Roman" w:cs="Times New Roman"/>
          <w:color w:val="000000"/>
          <w:sz w:val="28"/>
          <w:szCs w:val="28"/>
          <w:highlight w:val="yellow"/>
          <w:lang w:val="uk-UA" w:eastAsia="uk-UA" w:bidi="uk-UA"/>
        </w:rPr>
      </w:pPr>
    </w:p>
    <w:p w:rsidR="008B5C60" w:rsidRDefault="007F08BA" w:rsidP="007F08BA">
      <w:pPr>
        <w:widowControl w:val="0"/>
        <w:spacing w:after="0" w:line="240" w:lineRule="auto"/>
        <w:ind w:right="-143" w:firstLine="567"/>
        <w:jc w:val="both"/>
        <w:rPr>
          <w:rFonts w:ascii="Times New Roman" w:eastAsia="Times New Roman" w:hAnsi="Times New Roman" w:cs="Times New Roman"/>
          <w:color w:val="000000"/>
          <w:sz w:val="28"/>
          <w:szCs w:val="28"/>
          <w:lang w:val="uk-UA" w:eastAsia="uk-UA" w:bidi="uk-UA"/>
        </w:rPr>
      </w:pPr>
      <w:r w:rsidRPr="0068104B">
        <w:rPr>
          <w:rFonts w:ascii="Times New Roman" w:eastAsia="Times New Roman" w:hAnsi="Times New Roman" w:cs="Times New Roman"/>
          <w:color w:val="000000"/>
          <w:sz w:val="28"/>
          <w:szCs w:val="28"/>
          <w:lang w:val="uk-UA" w:eastAsia="uk-UA" w:bidi="uk-UA"/>
        </w:rPr>
        <w:t xml:space="preserve">10. </w:t>
      </w:r>
      <w:r w:rsidR="008B5C60" w:rsidRPr="0068104B">
        <w:rPr>
          <w:rFonts w:ascii="Times New Roman" w:eastAsia="Times New Roman" w:hAnsi="Times New Roman" w:cs="Times New Roman"/>
          <w:color w:val="000000"/>
          <w:sz w:val="28"/>
          <w:szCs w:val="28"/>
          <w:lang w:val="uk-UA" w:eastAsia="uk-UA" w:bidi="uk-UA"/>
        </w:rPr>
        <w:t>Кількість клопотань, подань, заяв у порядку виконання судових рішень, які перебували на розгляді в суді, результати їх розгляду.</w:t>
      </w:r>
    </w:p>
    <w:p w:rsidR="00F1655A" w:rsidRDefault="00F1655A" w:rsidP="007F08BA">
      <w:pPr>
        <w:widowControl w:val="0"/>
        <w:spacing w:after="0" w:line="240" w:lineRule="auto"/>
        <w:ind w:right="-143" w:firstLine="567"/>
        <w:jc w:val="both"/>
        <w:rPr>
          <w:rFonts w:ascii="Times New Roman" w:eastAsia="Times New Roman" w:hAnsi="Times New Roman" w:cs="Times New Roman"/>
          <w:color w:val="000000"/>
          <w:sz w:val="28"/>
          <w:szCs w:val="28"/>
          <w:lang w:val="uk-UA" w:eastAsia="uk-UA" w:bidi="uk-UA"/>
        </w:rPr>
      </w:pPr>
    </w:p>
    <w:tbl>
      <w:tblPr>
        <w:tblW w:w="9496" w:type="dxa"/>
        <w:tblInd w:w="98" w:type="dxa"/>
        <w:tblLayout w:type="fixed"/>
        <w:tblLook w:val="04A0"/>
      </w:tblPr>
      <w:tblGrid>
        <w:gridCol w:w="1702"/>
        <w:gridCol w:w="1852"/>
        <w:gridCol w:w="851"/>
        <w:gridCol w:w="773"/>
        <w:gridCol w:w="850"/>
        <w:gridCol w:w="928"/>
        <w:gridCol w:w="851"/>
        <w:gridCol w:w="823"/>
        <w:gridCol w:w="866"/>
      </w:tblGrid>
      <w:tr w:rsidR="00F1655A" w:rsidRPr="00305FFE" w:rsidTr="004C44FD">
        <w:trPr>
          <w:trHeight w:val="260"/>
        </w:trPr>
        <w:tc>
          <w:tcPr>
            <w:tcW w:w="35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lang w:val="uk-UA"/>
              </w:rPr>
            </w:pPr>
            <w:r w:rsidRPr="00305FFE">
              <w:rPr>
                <w:rFonts w:ascii="Times New Roman" w:eastAsia="Times New Roman" w:hAnsi="Times New Roman" w:cs="Times New Roman"/>
                <w:b/>
                <w:bCs/>
                <w:sz w:val="20"/>
                <w:szCs w:val="20"/>
              </w:rPr>
              <w:t>Найменування показника</w:t>
            </w:r>
          </w:p>
        </w:tc>
        <w:tc>
          <w:tcPr>
            <w:tcW w:w="2474" w:type="dxa"/>
            <w:gridSpan w:val="3"/>
            <w:tcBorders>
              <w:top w:val="single" w:sz="4" w:space="0" w:color="auto"/>
              <w:left w:val="nil"/>
              <w:bottom w:val="single" w:sz="4" w:space="0" w:color="auto"/>
              <w:right w:val="single" w:sz="4" w:space="0" w:color="auto"/>
            </w:tcBorders>
            <w:shd w:val="clear" w:color="auto" w:fill="auto"/>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sz w:val="20"/>
                <w:szCs w:val="20"/>
              </w:rPr>
              <w:t xml:space="preserve">Перебувало в провадженні  справ і </w:t>
            </w:r>
            <w:proofErr w:type="gramStart"/>
            <w:r w:rsidRPr="00305FFE">
              <w:rPr>
                <w:rFonts w:ascii="Times New Roman" w:eastAsia="Times New Roman" w:hAnsi="Times New Roman" w:cs="Times New Roman"/>
                <w:b/>
                <w:bCs/>
                <w:sz w:val="20"/>
                <w:szCs w:val="20"/>
              </w:rPr>
              <w:t>матер</w:t>
            </w:r>
            <w:proofErr w:type="gramEnd"/>
            <w:r w:rsidRPr="00305FFE">
              <w:rPr>
                <w:rFonts w:ascii="Times New Roman" w:eastAsia="Times New Roman" w:hAnsi="Times New Roman" w:cs="Times New Roman"/>
                <w:b/>
                <w:bCs/>
                <w:sz w:val="20"/>
                <w:szCs w:val="20"/>
              </w:rPr>
              <w:t>іалів</w:t>
            </w:r>
          </w:p>
        </w:tc>
        <w:tc>
          <w:tcPr>
            <w:tcW w:w="17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sz w:val="20"/>
                <w:szCs w:val="20"/>
              </w:rPr>
              <w:t xml:space="preserve">Розглянуто справ і </w:t>
            </w:r>
            <w:proofErr w:type="gramStart"/>
            <w:r w:rsidRPr="00305FFE">
              <w:rPr>
                <w:rFonts w:ascii="Times New Roman" w:eastAsia="Times New Roman" w:hAnsi="Times New Roman" w:cs="Times New Roman"/>
                <w:b/>
                <w:bCs/>
                <w:sz w:val="20"/>
                <w:szCs w:val="20"/>
              </w:rPr>
              <w:t>матер</w:t>
            </w:r>
            <w:proofErr w:type="gramEnd"/>
            <w:r w:rsidRPr="00305FFE">
              <w:rPr>
                <w:rFonts w:ascii="Times New Roman" w:eastAsia="Times New Roman" w:hAnsi="Times New Roman" w:cs="Times New Roman"/>
                <w:b/>
                <w:bCs/>
                <w:sz w:val="20"/>
                <w:szCs w:val="20"/>
              </w:rPr>
              <w:t>іалів</w:t>
            </w:r>
          </w:p>
        </w:tc>
        <w:tc>
          <w:tcPr>
            <w:tcW w:w="16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sz w:val="20"/>
                <w:szCs w:val="20"/>
              </w:rPr>
              <w:t xml:space="preserve">Залишок нерозглянутих справ і </w:t>
            </w:r>
            <w:proofErr w:type="gramStart"/>
            <w:r w:rsidRPr="00305FFE">
              <w:rPr>
                <w:rFonts w:ascii="Times New Roman" w:eastAsia="Times New Roman" w:hAnsi="Times New Roman" w:cs="Times New Roman"/>
                <w:b/>
                <w:bCs/>
                <w:sz w:val="20"/>
                <w:szCs w:val="20"/>
              </w:rPr>
              <w:t>матер</w:t>
            </w:r>
            <w:proofErr w:type="gramEnd"/>
            <w:r w:rsidRPr="00305FFE">
              <w:rPr>
                <w:rFonts w:ascii="Times New Roman" w:eastAsia="Times New Roman" w:hAnsi="Times New Roman" w:cs="Times New Roman"/>
                <w:b/>
                <w:bCs/>
                <w:sz w:val="20"/>
                <w:szCs w:val="20"/>
              </w:rPr>
              <w:t>іалів на кінець звітного періоду</w:t>
            </w:r>
          </w:p>
        </w:tc>
      </w:tr>
      <w:tr w:rsidR="00F1655A" w:rsidRPr="00305FFE" w:rsidTr="004C44FD">
        <w:trPr>
          <w:trHeight w:val="270"/>
        </w:trPr>
        <w:tc>
          <w:tcPr>
            <w:tcW w:w="3554" w:type="dxa"/>
            <w:gridSpan w:val="2"/>
            <w:vMerge/>
            <w:tcBorders>
              <w:top w:val="single" w:sz="4" w:space="0" w:color="auto"/>
              <w:left w:val="single" w:sz="4" w:space="0" w:color="auto"/>
              <w:bottom w:val="single" w:sz="4" w:space="0" w:color="auto"/>
              <w:right w:val="single" w:sz="4" w:space="0" w:color="auto"/>
            </w:tcBorders>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sz w:val="20"/>
                <w:szCs w:val="20"/>
              </w:rPr>
              <w:t>усього</w:t>
            </w:r>
          </w:p>
        </w:tc>
        <w:tc>
          <w:tcPr>
            <w:tcW w:w="1623" w:type="dxa"/>
            <w:gridSpan w:val="2"/>
            <w:tcBorders>
              <w:top w:val="single" w:sz="4" w:space="0" w:color="auto"/>
              <w:left w:val="nil"/>
              <w:bottom w:val="single" w:sz="4" w:space="0" w:color="auto"/>
              <w:right w:val="single" w:sz="4" w:space="0" w:color="auto"/>
            </w:tcBorders>
            <w:shd w:val="clear" w:color="auto" w:fill="auto"/>
            <w:vAlign w:val="center"/>
            <w:hideMark/>
          </w:tcPr>
          <w:p w:rsidR="00F1655A" w:rsidRPr="00305FFE" w:rsidRDefault="00F1655A" w:rsidP="004C44FD">
            <w:pPr>
              <w:spacing w:after="0" w:line="240" w:lineRule="auto"/>
              <w:jc w:val="center"/>
              <w:rPr>
                <w:rFonts w:ascii="Times New Roman" w:eastAsia="Times New Roman" w:hAnsi="Times New Roman" w:cs="Times New Roman"/>
                <w:b/>
                <w:bCs/>
                <w:i/>
                <w:iCs/>
                <w:sz w:val="20"/>
                <w:szCs w:val="20"/>
              </w:rPr>
            </w:pPr>
            <w:proofErr w:type="gramStart"/>
            <w:r w:rsidRPr="00305FFE">
              <w:rPr>
                <w:rFonts w:ascii="Times New Roman" w:eastAsia="Times New Roman" w:hAnsi="Times New Roman" w:cs="Times New Roman"/>
                <w:b/>
                <w:bCs/>
                <w:i/>
                <w:iCs/>
                <w:sz w:val="20"/>
                <w:szCs w:val="20"/>
              </w:rPr>
              <w:t>у</w:t>
            </w:r>
            <w:proofErr w:type="gramEnd"/>
            <w:r w:rsidRPr="00305FFE">
              <w:rPr>
                <w:rFonts w:ascii="Times New Roman" w:eastAsia="Times New Roman" w:hAnsi="Times New Roman" w:cs="Times New Roman"/>
                <w:b/>
                <w:bCs/>
                <w:i/>
                <w:iCs/>
                <w:sz w:val="20"/>
                <w:szCs w:val="20"/>
              </w:rPr>
              <w:t xml:space="preserve"> тому числі</w:t>
            </w:r>
          </w:p>
        </w:tc>
        <w:tc>
          <w:tcPr>
            <w:tcW w:w="1779" w:type="dxa"/>
            <w:gridSpan w:val="2"/>
            <w:vMerge/>
            <w:tcBorders>
              <w:top w:val="single" w:sz="4" w:space="0" w:color="auto"/>
              <w:left w:val="single" w:sz="4" w:space="0" w:color="auto"/>
              <w:bottom w:val="single" w:sz="4" w:space="0" w:color="auto"/>
              <w:right w:val="single" w:sz="4" w:space="0" w:color="auto"/>
            </w:tcBorders>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p>
        </w:tc>
        <w:tc>
          <w:tcPr>
            <w:tcW w:w="1689" w:type="dxa"/>
            <w:gridSpan w:val="2"/>
            <w:vMerge/>
            <w:tcBorders>
              <w:top w:val="single" w:sz="4" w:space="0" w:color="auto"/>
              <w:left w:val="single" w:sz="4" w:space="0" w:color="auto"/>
              <w:bottom w:val="single" w:sz="4" w:space="0" w:color="auto"/>
              <w:right w:val="single" w:sz="4" w:space="0" w:color="auto"/>
            </w:tcBorders>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p>
        </w:tc>
      </w:tr>
      <w:tr w:rsidR="00F1655A" w:rsidRPr="00305FFE" w:rsidTr="004C44FD">
        <w:trPr>
          <w:trHeight w:val="2300"/>
        </w:trPr>
        <w:tc>
          <w:tcPr>
            <w:tcW w:w="3554" w:type="dxa"/>
            <w:gridSpan w:val="2"/>
            <w:vMerge/>
            <w:tcBorders>
              <w:top w:val="single" w:sz="4" w:space="0" w:color="auto"/>
              <w:left w:val="single" w:sz="4" w:space="0" w:color="auto"/>
              <w:bottom w:val="single" w:sz="4" w:space="0" w:color="auto"/>
              <w:right w:val="single" w:sz="4" w:space="0" w:color="auto"/>
            </w:tcBorders>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p>
        </w:tc>
        <w:tc>
          <w:tcPr>
            <w:tcW w:w="773" w:type="dxa"/>
            <w:tcBorders>
              <w:top w:val="nil"/>
              <w:left w:val="nil"/>
              <w:bottom w:val="single" w:sz="4" w:space="0" w:color="auto"/>
              <w:right w:val="single" w:sz="4" w:space="0" w:color="auto"/>
            </w:tcBorders>
            <w:shd w:val="clear" w:color="auto" w:fill="auto"/>
            <w:vAlign w:val="center"/>
            <w:hideMark/>
          </w:tcPr>
          <w:p w:rsidR="00F1655A" w:rsidRPr="00305FFE" w:rsidRDefault="00F1655A" w:rsidP="004C44FD">
            <w:pPr>
              <w:spacing w:after="0" w:line="240" w:lineRule="auto"/>
              <w:jc w:val="center"/>
              <w:rPr>
                <w:rFonts w:ascii="Times New Roman" w:eastAsia="Times New Roman" w:hAnsi="Times New Roman" w:cs="Times New Roman"/>
                <w:b/>
                <w:bCs/>
                <w:i/>
                <w:iCs/>
                <w:sz w:val="20"/>
                <w:szCs w:val="20"/>
              </w:rPr>
            </w:pPr>
            <w:r w:rsidRPr="00305FFE">
              <w:rPr>
                <w:rFonts w:ascii="Times New Roman" w:eastAsia="Times New Roman" w:hAnsi="Times New Roman" w:cs="Times New Roman"/>
                <w:b/>
                <w:bCs/>
                <w:i/>
                <w:iCs/>
                <w:sz w:val="20"/>
                <w:szCs w:val="20"/>
              </w:rPr>
              <w:t>надійшло у звітному періоді</w:t>
            </w:r>
          </w:p>
        </w:tc>
        <w:tc>
          <w:tcPr>
            <w:tcW w:w="850" w:type="dxa"/>
            <w:tcBorders>
              <w:top w:val="nil"/>
              <w:left w:val="nil"/>
              <w:bottom w:val="single" w:sz="4" w:space="0" w:color="auto"/>
              <w:right w:val="single" w:sz="4" w:space="0" w:color="auto"/>
            </w:tcBorders>
            <w:shd w:val="clear" w:color="auto" w:fill="auto"/>
            <w:vAlign w:val="center"/>
            <w:hideMark/>
          </w:tcPr>
          <w:p w:rsidR="00F1655A" w:rsidRPr="00305FFE" w:rsidRDefault="00F1655A" w:rsidP="004C44FD">
            <w:pPr>
              <w:spacing w:after="0" w:line="240" w:lineRule="auto"/>
              <w:jc w:val="center"/>
              <w:rPr>
                <w:rFonts w:ascii="Times New Roman" w:eastAsia="Times New Roman" w:hAnsi="Times New Roman" w:cs="Times New Roman"/>
                <w:i/>
                <w:iCs/>
                <w:sz w:val="20"/>
                <w:szCs w:val="20"/>
              </w:rPr>
            </w:pPr>
            <w:r w:rsidRPr="00305FFE">
              <w:rPr>
                <w:rFonts w:ascii="Times New Roman" w:eastAsia="Times New Roman" w:hAnsi="Times New Roman" w:cs="Times New Roman"/>
                <w:i/>
                <w:iCs/>
                <w:sz w:val="20"/>
                <w:szCs w:val="20"/>
              </w:rPr>
              <w:t xml:space="preserve">з них </w:t>
            </w:r>
            <w:proofErr w:type="gramStart"/>
            <w:r w:rsidRPr="00305FFE">
              <w:rPr>
                <w:rFonts w:ascii="Times New Roman" w:eastAsia="Times New Roman" w:hAnsi="Times New Roman" w:cs="Times New Roman"/>
                <w:i/>
                <w:iCs/>
                <w:sz w:val="20"/>
                <w:szCs w:val="20"/>
              </w:rPr>
              <w:t>п</w:t>
            </w:r>
            <w:proofErr w:type="gramEnd"/>
            <w:r w:rsidRPr="00305FFE">
              <w:rPr>
                <w:rFonts w:ascii="Times New Roman" w:eastAsia="Times New Roman" w:hAnsi="Times New Roman" w:cs="Times New Roman"/>
                <w:i/>
                <w:iCs/>
                <w:sz w:val="20"/>
                <w:szCs w:val="20"/>
              </w:rPr>
              <w:t>ісля скасування судового рішення судом апеля-ційної чи касаційної інстанції (з гр.2)</w:t>
            </w:r>
          </w:p>
        </w:tc>
        <w:tc>
          <w:tcPr>
            <w:tcW w:w="928" w:type="dxa"/>
            <w:tcBorders>
              <w:top w:val="nil"/>
              <w:left w:val="nil"/>
              <w:bottom w:val="single" w:sz="4" w:space="0" w:color="auto"/>
              <w:right w:val="single" w:sz="4" w:space="0" w:color="auto"/>
            </w:tcBorders>
            <w:shd w:val="clear" w:color="auto" w:fill="auto"/>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sz w:val="20"/>
                <w:szCs w:val="20"/>
              </w:rPr>
              <w:t>усього</w:t>
            </w:r>
          </w:p>
        </w:tc>
        <w:tc>
          <w:tcPr>
            <w:tcW w:w="851" w:type="dxa"/>
            <w:tcBorders>
              <w:top w:val="nil"/>
              <w:left w:val="nil"/>
              <w:bottom w:val="single" w:sz="4" w:space="0" w:color="auto"/>
              <w:right w:val="single" w:sz="4" w:space="0" w:color="auto"/>
            </w:tcBorders>
            <w:shd w:val="clear" w:color="auto" w:fill="auto"/>
            <w:vAlign w:val="center"/>
            <w:hideMark/>
          </w:tcPr>
          <w:p w:rsidR="00F1655A" w:rsidRPr="00305FFE" w:rsidRDefault="00F1655A" w:rsidP="004C44FD">
            <w:pPr>
              <w:spacing w:after="0" w:line="240" w:lineRule="auto"/>
              <w:jc w:val="center"/>
              <w:rPr>
                <w:rFonts w:ascii="Times New Roman" w:eastAsia="Times New Roman" w:hAnsi="Times New Roman" w:cs="Times New Roman"/>
                <w:i/>
                <w:iCs/>
                <w:sz w:val="20"/>
                <w:szCs w:val="20"/>
              </w:rPr>
            </w:pPr>
            <w:r w:rsidRPr="00305FFE">
              <w:rPr>
                <w:rFonts w:ascii="Times New Roman" w:eastAsia="Times New Roman" w:hAnsi="Times New Roman" w:cs="Times New Roman"/>
                <w:i/>
                <w:iCs/>
                <w:sz w:val="20"/>
                <w:szCs w:val="20"/>
              </w:rPr>
              <w:t>у т.ч. задоволено</w:t>
            </w:r>
          </w:p>
        </w:tc>
        <w:tc>
          <w:tcPr>
            <w:tcW w:w="823" w:type="dxa"/>
            <w:tcBorders>
              <w:top w:val="nil"/>
              <w:left w:val="nil"/>
              <w:bottom w:val="single" w:sz="4" w:space="0" w:color="auto"/>
              <w:right w:val="single" w:sz="4" w:space="0" w:color="auto"/>
            </w:tcBorders>
            <w:shd w:val="clear" w:color="auto" w:fill="auto"/>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sz w:val="20"/>
                <w:szCs w:val="20"/>
              </w:rPr>
              <w:t>усього</w:t>
            </w:r>
          </w:p>
        </w:tc>
        <w:tc>
          <w:tcPr>
            <w:tcW w:w="866" w:type="dxa"/>
            <w:tcBorders>
              <w:top w:val="nil"/>
              <w:left w:val="nil"/>
              <w:bottom w:val="single" w:sz="4" w:space="0" w:color="auto"/>
              <w:right w:val="single" w:sz="4" w:space="0" w:color="auto"/>
            </w:tcBorders>
            <w:shd w:val="clear" w:color="auto" w:fill="auto"/>
            <w:vAlign w:val="center"/>
            <w:hideMark/>
          </w:tcPr>
          <w:p w:rsidR="00F1655A" w:rsidRPr="00305FFE" w:rsidRDefault="00F1655A" w:rsidP="004C44FD">
            <w:pPr>
              <w:spacing w:after="0" w:line="240" w:lineRule="auto"/>
              <w:jc w:val="center"/>
              <w:rPr>
                <w:rFonts w:ascii="Times New Roman" w:eastAsia="Times New Roman" w:hAnsi="Times New Roman" w:cs="Times New Roman"/>
                <w:i/>
                <w:iCs/>
                <w:color w:val="000000"/>
                <w:sz w:val="20"/>
                <w:szCs w:val="20"/>
              </w:rPr>
            </w:pPr>
            <w:r w:rsidRPr="00305FFE">
              <w:rPr>
                <w:rFonts w:ascii="Times New Roman" w:eastAsia="Times New Roman" w:hAnsi="Times New Roman" w:cs="Times New Roman"/>
                <w:i/>
                <w:iCs/>
                <w:color w:val="000000"/>
                <w:sz w:val="20"/>
                <w:szCs w:val="20"/>
              </w:rPr>
              <w:t xml:space="preserve">в т. ч.  не розгля-нутих понад 1 </w:t>
            </w:r>
            <w:proofErr w:type="gramStart"/>
            <w:r w:rsidRPr="00305FFE">
              <w:rPr>
                <w:rFonts w:ascii="Times New Roman" w:eastAsia="Times New Roman" w:hAnsi="Times New Roman" w:cs="Times New Roman"/>
                <w:i/>
                <w:iCs/>
                <w:color w:val="000000"/>
                <w:sz w:val="20"/>
                <w:szCs w:val="20"/>
              </w:rPr>
              <w:t>р</w:t>
            </w:r>
            <w:proofErr w:type="gramEnd"/>
            <w:r w:rsidRPr="00305FFE">
              <w:rPr>
                <w:rFonts w:ascii="Times New Roman" w:eastAsia="Times New Roman" w:hAnsi="Times New Roman" w:cs="Times New Roman"/>
                <w:i/>
                <w:iCs/>
                <w:color w:val="000000"/>
                <w:sz w:val="20"/>
                <w:szCs w:val="20"/>
              </w:rPr>
              <w:t>ік</w:t>
            </w:r>
          </w:p>
        </w:tc>
      </w:tr>
      <w:tr w:rsidR="00F1655A" w:rsidRPr="00305FFE" w:rsidTr="004C44FD">
        <w:trPr>
          <w:trHeight w:val="250"/>
        </w:trPr>
        <w:tc>
          <w:tcPr>
            <w:tcW w:w="35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sz w:val="20"/>
                <w:szCs w:val="20"/>
              </w:rPr>
              <w:t>А</w:t>
            </w:r>
          </w:p>
        </w:tc>
        <w:tc>
          <w:tcPr>
            <w:tcW w:w="851" w:type="dxa"/>
            <w:tcBorders>
              <w:top w:val="nil"/>
              <w:left w:val="nil"/>
              <w:bottom w:val="single" w:sz="4" w:space="0" w:color="auto"/>
              <w:right w:val="single" w:sz="4" w:space="0" w:color="auto"/>
            </w:tcBorders>
            <w:shd w:val="clear" w:color="auto" w:fill="auto"/>
            <w:noWrap/>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sz w:val="20"/>
                <w:szCs w:val="20"/>
              </w:rPr>
              <w:t>1</w:t>
            </w:r>
          </w:p>
        </w:tc>
        <w:tc>
          <w:tcPr>
            <w:tcW w:w="773" w:type="dxa"/>
            <w:tcBorders>
              <w:top w:val="nil"/>
              <w:left w:val="nil"/>
              <w:bottom w:val="single" w:sz="4" w:space="0" w:color="auto"/>
              <w:right w:val="single" w:sz="4" w:space="0" w:color="auto"/>
            </w:tcBorders>
            <w:shd w:val="clear" w:color="auto" w:fill="auto"/>
            <w:noWrap/>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sz w:val="20"/>
                <w:szCs w:val="20"/>
              </w:rPr>
              <w:t>3</w:t>
            </w:r>
          </w:p>
        </w:tc>
        <w:tc>
          <w:tcPr>
            <w:tcW w:w="928" w:type="dxa"/>
            <w:tcBorders>
              <w:top w:val="nil"/>
              <w:left w:val="nil"/>
              <w:bottom w:val="single" w:sz="4" w:space="0" w:color="auto"/>
              <w:right w:val="single" w:sz="4" w:space="0" w:color="auto"/>
            </w:tcBorders>
            <w:shd w:val="clear" w:color="auto" w:fill="auto"/>
            <w:noWrap/>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sz w:val="20"/>
                <w:szCs w:val="20"/>
              </w:rPr>
              <w:t>5</w:t>
            </w:r>
          </w:p>
        </w:tc>
        <w:tc>
          <w:tcPr>
            <w:tcW w:w="823" w:type="dxa"/>
            <w:tcBorders>
              <w:top w:val="nil"/>
              <w:left w:val="nil"/>
              <w:bottom w:val="single" w:sz="4" w:space="0" w:color="auto"/>
              <w:right w:val="single" w:sz="4" w:space="0" w:color="auto"/>
            </w:tcBorders>
            <w:shd w:val="clear" w:color="auto" w:fill="auto"/>
            <w:noWrap/>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sz w:val="20"/>
                <w:szCs w:val="20"/>
              </w:rPr>
              <w:t>6</w:t>
            </w:r>
          </w:p>
        </w:tc>
        <w:tc>
          <w:tcPr>
            <w:tcW w:w="866" w:type="dxa"/>
            <w:tcBorders>
              <w:top w:val="nil"/>
              <w:left w:val="nil"/>
              <w:bottom w:val="single" w:sz="4" w:space="0" w:color="auto"/>
              <w:right w:val="single" w:sz="4" w:space="0" w:color="auto"/>
            </w:tcBorders>
            <w:shd w:val="clear" w:color="auto" w:fill="auto"/>
            <w:noWrap/>
            <w:vAlign w:val="center"/>
            <w:hideMark/>
          </w:tcPr>
          <w:p w:rsidR="00F1655A" w:rsidRPr="00305FFE" w:rsidRDefault="00F1655A"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sz w:val="20"/>
                <w:szCs w:val="20"/>
              </w:rPr>
              <w:t>7</w:t>
            </w:r>
          </w:p>
        </w:tc>
      </w:tr>
      <w:tr w:rsidR="004C44FD" w:rsidRPr="00305FFE" w:rsidTr="004C44FD">
        <w:trPr>
          <w:trHeight w:val="25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sz w:val="20"/>
                <w:szCs w:val="20"/>
              </w:rPr>
              <w:t>кримінальне судочинство</w:t>
            </w:r>
          </w:p>
        </w:tc>
        <w:tc>
          <w:tcPr>
            <w:tcW w:w="1852" w:type="dxa"/>
            <w:tcBorders>
              <w:top w:val="single" w:sz="4" w:space="0" w:color="auto"/>
              <w:left w:val="single" w:sz="4" w:space="0" w:color="auto"/>
              <w:bottom w:val="single" w:sz="4" w:space="0" w:color="auto"/>
              <w:right w:val="single" w:sz="4" w:space="0" w:color="000000"/>
            </w:tcBorders>
            <w:shd w:val="clear" w:color="auto" w:fill="auto"/>
            <w:vAlign w:val="center"/>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 xml:space="preserve">Справи в порядку виконання судових </w:t>
            </w:r>
            <w:proofErr w:type="gramStart"/>
            <w:r w:rsidRPr="00305FFE">
              <w:rPr>
                <w:rFonts w:ascii="Times New Roman" w:eastAsia="Times New Roman" w:hAnsi="Times New Roman" w:cs="Times New Roman"/>
                <w:sz w:val="20"/>
                <w:szCs w:val="20"/>
              </w:rPr>
              <w:t>р</w:t>
            </w:r>
            <w:proofErr w:type="gramEnd"/>
            <w:r w:rsidRPr="00305FFE">
              <w:rPr>
                <w:rFonts w:ascii="Times New Roman" w:eastAsia="Times New Roman" w:hAnsi="Times New Roman" w:cs="Times New Roman"/>
                <w:sz w:val="20"/>
                <w:szCs w:val="20"/>
              </w:rPr>
              <w:t>ішень</w:t>
            </w:r>
          </w:p>
        </w:tc>
        <w:tc>
          <w:tcPr>
            <w:tcW w:w="851"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82</w:t>
            </w:r>
          </w:p>
        </w:tc>
        <w:tc>
          <w:tcPr>
            <w:tcW w:w="773"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79</w:t>
            </w:r>
          </w:p>
        </w:tc>
        <w:tc>
          <w:tcPr>
            <w:tcW w:w="850"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p>
        </w:tc>
        <w:tc>
          <w:tcPr>
            <w:tcW w:w="928"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59</w:t>
            </w:r>
          </w:p>
        </w:tc>
        <w:tc>
          <w:tcPr>
            <w:tcW w:w="851"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56</w:t>
            </w:r>
          </w:p>
        </w:tc>
        <w:tc>
          <w:tcPr>
            <w:tcW w:w="823"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23</w:t>
            </w:r>
          </w:p>
        </w:tc>
        <w:tc>
          <w:tcPr>
            <w:tcW w:w="866"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p>
        </w:tc>
      </w:tr>
      <w:tr w:rsidR="004C44FD" w:rsidRPr="00305FFE" w:rsidTr="004C44FD">
        <w:trPr>
          <w:trHeight w:val="25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sz w:val="20"/>
                <w:szCs w:val="20"/>
              </w:rPr>
              <w:t>адміністративне судочинство</w:t>
            </w:r>
          </w:p>
        </w:tc>
        <w:tc>
          <w:tcPr>
            <w:tcW w:w="1852" w:type="dxa"/>
            <w:tcBorders>
              <w:top w:val="single" w:sz="4" w:space="0" w:color="auto"/>
              <w:left w:val="single" w:sz="4" w:space="0" w:color="auto"/>
              <w:bottom w:val="single" w:sz="4" w:space="0" w:color="auto"/>
              <w:right w:val="single" w:sz="4" w:space="0" w:color="000000"/>
            </w:tcBorders>
            <w:shd w:val="clear" w:color="auto" w:fill="auto"/>
            <w:vAlign w:val="center"/>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 xml:space="preserve">Справи в порядку виконання </w:t>
            </w:r>
            <w:r w:rsidRPr="00305FFE">
              <w:rPr>
                <w:rFonts w:ascii="Times New Roman" w:eastAsia="Times New Roman" w:hAnsi="Times New Roman" w:cs="Times New Roman"/>
                <w:sz w:val="20"/>
                <w:szCs w:val="20"/>
              </w:rPr>
              <w:lastRenderedPageBreak/>
              <w:t xml:space="preserve">судових </w:t>
            </w:r>
            <w:proofErr w:type="gramStart"/>
            <w:r w:rsidRPr="00305FFE">
              <w:rPr>
                <w:rFonts w:ascii="Times New Roman" w:eastAsia="Times New Roman" w:hAnsi="Times New Roman" w:cs="Times New Roman"/>
                <w:sz w:val="20"/>
                <w:szCs w:val="20"/>
              </w:rPr>
              <w:t>р</w:t>
            </w:r>
            <w:proofErr w:type="gramEnd"/>
            <w:r w:rsidRPr="00305FFE">
              <w:rPr>
                <w:rFonts w:ascii="Times New Roman" w:eastAsia="Times New Roman" w:hAnsi="Times New Roman" w:cs="Times New Roman"/>
                <w:sz w:val="20"/>
                <w:szCs w:val="20"/>
              </w:rPr>
              <w:t>ішень</w:t>
            </w:r>
          </w:p>
        </w:tc>
        <w:tc>
          <w:tcPr>
            <w:tcW w:w="851"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lastRenderedPageBreak/>
              <w:t>1</w:t>
            </w:r>
          </w:p>
        </w:tc>
        <w:tc>
          <w:tcPr>
            <w:tcW w:w="773"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p>
        </w:tc>
        <w:tc>
          <w:tcPr>
            <w:tcW w:w="928"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p>
        </w:tc>
        <w:tc>
          <w:tcPr>
            <w:tcW w:w="823"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1</w:t>
            </w:r>
          </w:p>
        </w:tc>
        <w:tc>
          <w:tcPr>
            <w:tcW w:w="866"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p>
        </w:tc>
      </w:tr>
      <w:tr w:rsidR="004C44FD" w:rsidRPr="00305FFE" w:rsidTr="004C44FD">
        <w:trPr>
          <w:trHeight w:val="25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color w:val="000000"/>
                <w:sz w:val="20"/>
                <w:szCs w:val="20"/>
              </w:rPr>
              <w:lastRenderedPageBreak/>
              <w:t>циві</w:t>
            </w:r>
            <w:proofErr w:type="gramStart"/>
            <w:r w:rsidRPr="00305FFE">
              <w:rPr>
                <w:rFonts w:ascii="Times New Roman" w:eastAsia="Times New Roman" w:hAnsi="Times New Roman" w:cs="Times New Roman"/>
                <w:b/>
                <w:bCs/>
                <w:color w:val="000000"/>
                <w:sz w:val="20"/>
                <w:szCs w:val="20"/>
              </w:rPr>
              <w:t>льне</w:t>
            </w:r>
            <w:proofErr w:type="gramEnd"/>
            <w:r w:rsidRPr="00305FFE">
              <w:rPr>
                <w:rFonts w:ascii="Times New Roman" w:eastAsia="Times New Roman" w:hAnsi="Times New Roman" w:cs="Times New Roman"/>
                <w:b/>
                <w:bCs/>
                <w:color w:val="000000"/>
                <w:sz w:val="20"/>
                <w:szCs w:val="20"/>
              </w:rPr>
              <w:t xml:space="preserve"> судочинство</w:t>
            </w:r>
          </w:p>
        </w:tc>
        <w:tc>
          <w:tcPr>
            <w:tcW w:w="1852" w:type="dxa"/>
            <w:tcBorders>
              <w:top w:val="single" w:sz="4" w:space="0" w:color="auto"/>
              <w:left w:val="single" w:sz="4" w:space="0" w:color="auto"/>
              <w:bottom w:val="single" w:sz="4" w:space="0" w:color="auto"/>
              <w:right w:val="single" w:sz="4" w:space="0" w:color="000000"/>
            </w:tcBorders>
            <w:shd w:val="clear" w:color="auto" w:fill="auto"/>
            <w:vAlign w:val="center"/>
          </w:tcPr>
          <w:p w:rsidR="004C44FD" w:rsidRPr="00305FFE" w:rsidRDefault="004C44FD" w:rsidP="004C44FD">
            <w:pPr>
              <w:spacing w:after="0" w:line="240" w:lineRule="auto"/>
              <w:jc w:val="center"/>
              <w:rPr>
                <w:rFonts w:ascii="Times New Roman" w:eastAsia="Times New Roman" w:hAnsi="Times New Roman" w:cs="Times New Roman"/>
                <w:color w:val="000000"/>
                <w:sz w:val="20"/>
                <w:szCs w:val="20"/>
              </w:rPr>
            </w:pPr>
            <w:r w:rsidRPr="00305FFE">
              <w:rPr>
                <w:rFonts w:ascii="Times New Roman" w:eastAsia="Times New Roman" w:hAnsi="Times New Roman" w:cs="Times New Roman"/>
                <w:color w:val="000000"/>
                <w:sz w:val="20"/>
                <w:szCs w:val="20"/>
              </w:rPr>
              <w:t xml:space="preserve">Клопотання, заяви, подання у порядку виконання судових </w:t>
            </w:r>
            <w:proofErr w:type="gramStart"/>
            <w:r w:rsidRPr="00305FFE">
              <w:rPr>
                <w:rFonts w:ascii="Times New Roman" w:eastAsia="Times New Roman" w:hAnsi="Times New Roman" w:cs="Times New Roman"/>
                <w:color w:val="000000"/>
                <w:sz w:val="20"/>
                <w:szCs w:val="20"/>
              </w:rPr>
              <w:t>р</w:t>
            </w:r>
            <w:proofErr w:type="gramEnd"/>
            <w:r w:rsidRPr="00305FFE">
              <w:rPr>
                <w:rFonts w:ascii="Times New Roman" w:eastAsia="Times New Roman" w:hAnsi="Times New Roman" w:cs="Times New Roman"/>
                <w:color w:val="000000"/>
                <w:sz w:val="20"/>
                <w:szCs w:val="20"/>
              </w:rPr>
              <w:t>ішень та рішень інших органів (посадових осіб)</w:t>
            </w:r>
          </w:p>
        </w:tc>
        <w:tc>
          <w:tcPr>
            <w:tcW w:w="851"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15</w:t>
            </w:r>
          </w:p>
        </w:tc>
        <w:tc>
          <w:tcPr>
            <w:tcW w:w="773"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13</w:t>
            </w:r>
          </w:p>
        </w:tc>
        <w:tc>
          <w:tcPr>
            <w:tcW w:w="850"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p>
        </w:tc>
        <w:tc>
          <w:tcPr>
            <w:tcW w:w="928"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15</w:t>
            </w:r>
          </w:p>
        </w:tc>
        <w:tc>
          <w:tcPr>
            <w:tcW w:w="851"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11</w:t>
            </w:r>
          </w:p>
        </w:tc>
        <w:tc>
          <w:tcPr>
            <w:tcW w:w="823"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p>
        </w:tc>
      </w:tr>
      <w:tr w:rsidR="004C44FD" w:rsidRPr="00B82C26" w:rsidTr="004C44FD">
        <w:trPr>
          <w:trHeight w:val="25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b/>
                <w:bCs/>
                <w:sz w:val="20"/>
                <w:szCs w:val="20"/>
              </w:rPr>
            </w:pPr>
            <w:r w:rsidRPr="00305FFE">
              <w:rPr>
                <w:rFonts w:ascii="Times New Roman" w:eastAsia="Times New Roman" w:hAnsi="Times New Roman" w:cs="Times New Roman"/>
                <w:b/>
                <w:bCs/>
                <w:color w:val="000000"/>
                <w:sz w:val="20"/>
                <w:szCs w:val="20"/>
              </w:rPr>
              <w:t>адміністративні правопорушення</w:t>
            </w:r>
          </w:p>
        </w:tc>
        <w:tc>
          <w:tcPr>
            <w:tcW w:w="1852" w:type="dxa"/>
            <w:tcBorders>
              <w:top w:val="single" w:sz="4" w:space="0" w:color="auto"/>
              <w:left w:val="single" w:sz="4" w:space="0" w:color="auto"/>
              <w:bottom w:val="single" w:sz="4" w:space="0" w:color="auto"/>
              <w:right w:val="single" w:sz="4" w:space="0" w:color="000000"/>
            </w:tcBorders>
            <w:shd w:val="clear" w:color="auto" w:fill="auto"/>
            <w:vAlign w:val="center"/>
          </w:tcPr>
          <w:p w:rsidR="004C44FD" w:rsidRPr="00305FFE" w:rsidRDefault="004C44FD" w:rsidP="004C44FD">
            <w:pPr>
              <w:spacing w:after="0" w:line="240" w:lineRule="auto"/>
              <w:jc w:val="center"/>
              <w:rPr>
                <w:rFonts w:ascii="Times New Roman" w:eastAsia="Times New Roman" w:hAnsi="Times New Roman" w:cs="Times New Roman"/>
                <w:color w:val="000000"/>
                <w:sz w:val="20"/>
                <w:szCs w:val="20"/>
              </w:rPr>
            </w:pPr>
            <w:r w:rsidRPr="00305FFE">
              <w:rPr>
                <w:rFonts w:ascii="Times New Roman" w:eastAsia="Times New Roman" w:hAnsi="Times New Roman" w:cs="Times New Roman"/>
                <w:color w:val="000000"/>
                <w:sz w:val="20"/>
                <w:szCs w:val="20"/>
              </w:rPr>
              <w:t xml:space="preserve">Справи у порядку виконання постанов </w:t>
            </w:r>
            <w:proofErr w:type="gramStart"/>
            <w:r w:rsidRPr="00305FFE">
              <w:rPr>
                <w:rFonts w:ascii="Times New Roman" w:eastAsia="Times New Roman" w:hAnsi="Times New Roman" w:cs="Times New Roman"/>
                <w:color w:val="000000"/>
                <w:sz w:val="20"/>
                <w:szCs w:val="20"/>
              </w:rPr>
              <w:t>у</w:t>
            </w:r>
            <w:proofErr w:type="gramEnd"/>
            <w:r w:rsidRPr="00305FFE">
              <w:rPr>
                <w:rFonts w:ascii="Times New Roman" w:eastAsia="Times New Roman" w:hAnsi="Times New Roman" w:cs="Times New Roman"/>
                <w:color w:val="000000"/>
                <w:sz w:val="20"/>
                <w:szCs w:val="20"/>
              </w:rPr>
              <w:t xml:space="preserve"> справах про адміністративні правопорушення</w:t>
            </w:r>
          </w:p>
        </w:tc>
        <w:tc>
          <w:tcPr>
            <w:tcW w:w="851"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12</w:t>
            </w:r>
          </w:p>
        </w:tc>
        <w:tc>
          <w:tcPr>
            <w:tcW w:w="773"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12</w:t>
            </w:r>
          </w:p>
        </w:tc>
        <w:tc>
          <w:tcPr>
            <w:tcW w:w="850"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p>
        </w:tc>
        <w:tc>
          <w:tcPr>
            <w:tcW w:w="928"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r w:rsidRPr="00305FFE">
              <w:rPr>
                <w:rFonts w:ascii="Times New Roman" w:eastAsia="Times New Roman" w:hAnsi="Times New Roman" w:cs="Times New Roman"/>
                <w:sz w:val="20"/>
                <w:szCs w:val="20"/>
              </w:rPr>
              <w:t>5</w:t>
            </w:r>
          </w:p>
        </w:tc>
        <w:tc>
          <w:tcPr>
            <w:tcW w:w="823"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p>
        </w:tc>
        <w:tc>
          <w:tcPr>
            <w:tcW w:w="866" w:type="dxa"/>
            <w:tcBorders>
              <w:top w:val="nil"/>
              <w:left w:val="nil"/>
              <w:bottom w:val="single" w:sz="4" w:space="0" w:color="auto"/>
              <w:right w:val="single" w:sz="4" w:space="0" w:color="auto"/>
            </w:tcBorders>
            <w:shd w:val="clear" w:color="auto" w:fill="auto"/>
            <w:noWrap/>
            <w:vAlign w:val="center"/>
            <w:hideMark/>
          </w:tcPr>
          <w:p w:rsidR="004C44FD" w:rsidRPr="00305FFE" w:rsidRDefault="004C44FD" w:rsidP="004C44FD">
            <w:pPr>
              <w:spacing w:after="0" w:line="240" w:lineRule="auto"/>
              <w:jc w:val="center"/>
              <w:rPr>
                <w:rFonts w:ascii="Times New Roman" w:eastAsia="Times New Roman" w:hAnsi="Times New Roman" w:cs="Times New Roman"/>
                <w:sz w:val="20"/>
                <w:szCs w:val="20"/>
              </w:rPr>
            </w:pPr>
          </w:p>
        </w:tc>
      </w:tr>
    </w:tbl>
    <w:p w:rsidR="00062822" w:rsidRPr="008B5C60" w:rsidRDefault="00062822" w:rsidP="00062822">
      <w:pPr>
        <w:widowControl w:val="0"/>
        <w:spacing w:after="0" w:line="240" w:lineRule="auto"/>
        <w:ind w:left="40"/>
        <w:jc w:val="both"/>
        <w:rPr>
          <w:rFonts w:ascii="Times New Roman" w:eastAsia="Times New Roman" w:hAnsi="Times New Roman" w:cs="Times New Roman"/>
          <w:color w:val="000000"/>
          <w:sz w:val="28"/>
          <w:szCs w:val="28"/>
          <w:lang w:val="uk-UA" w:eastAsia="uk-UA" w:bidi="uk-UA"/>
        </w:rPr>
      </w:pPr>
    </w:p>
    <w:p w:rsidR="008B5C60" w:rsidRPr="008B5C60" w:rsidRDefault="007F08BA" w:rsidP="007F08BA">
      <w:pPr>
        <w:widowControl w:val="0"/>
        <w:spacing w:after="0" w:line="240" w:lineRule="auto"/>
        <w:ind w:left="40" w:firstLine="527"/>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11. </w:t>
      </w:r>
      <w:r w:rsidR="00132C6A">
        <w:rPr>
          <w:rFonts w:ascii="Times New Roman" w:eastAsia="Times New Roman" w:hAnsi="Times New Roman" w:cs="Times New Roman"/>
          <w:color w:val="000000"/>
          <w:sz w:val="28"/>
          <w:szCs w:val="28"/>
          <w:lang w:val="uk-UA" w:eastAsia="uk-UA" w:bidi="uk-UA"/>
        </w:rPr>
        <w:t xml:space="preserve">Основним фактором, </w:t>
      </w:r>
      <w:r w:rsidR="006641AD">
        <w:rPr>
          <w:rFonts w:ascii="Times New Roman" w:eastAsia="Times New Roman" w:hAnsi="Times New Roman" w:cs="Times New Roman"/>
          <w:color w:val="000000"/>
          <w:sz w:val="28"/>
          <w:szCs w:val="28"/>
          <w:lang w:val="uk-UA" w:eastAsia="uk-UA" w:bidi="uk-UA"/>
        </w:rPr>
        <w:t>що</w:t>
      </w:r>
      <w:r w:rsidR="008B5C60" w:rsidRPr="008B5C60">
        <w:rPr>
          <w:rFonts w:ascii="Times New Roman" w:eastAsia="Times New Roman" w:hAnsi="Times New Roman" w:cs="Times New Roman"/>
          <w:color w:val="000000"/>
          <w:sz w:val="28"/>
          <w:szCs w:val="28"/>
          <w:lang w:val="uk-UA" w:eastAsia="uk-UA" w:bidi="uk-UA"/>
        </w:rPr>
        <w:t xml:space="preserve"> </w:t>
      </w:r>
      <w:r w:rsidR="00132C6A">
        <w:rPr>
          <w:rFonts w:ascii="Times New Roman" w:eastAsia="Times New Roman" w:hAnsi="Times New Roman" w:cs="Times New Roman"/>
          <w:color w:val="000000"/>
          <w:sz w:val="28"/>
          <w:szCs w:val="28"/>
          <w:lang w:val="uk-UA" w:eastAsia="uk-UA" w:bidi="uk-UA"/>
        </w:rPr>
        <w:t xml:space="preserve">впливає на </w:t>
      </w:r>
      <w:r w:rsidR="008B5C60" w:rsidRPr="008B5C60">
        <w:rPr>
          <w:rFonts w:ascii="Times New Roman" w:eastAsia="Times New Roman" w:hAnsi="Times New Roman" w:cs="Times New Roman"/>
          <w:color w:val="000000"/>
          <w:sz w:val="28"/>
          <w:szCs w:val="28"/>
          <w:lang w:val="uk-UA" w:eastAsia="uk-UA" w:bidi="uk-UA"/>
        </w:rPr>
        <w:t>зміну динаміки показників судової статистики</w:t>
      </w:r>
      <w:r w:rsidR="00132C6A">
        <w:rPr>
          <w:rFonts w:ascii="Times New Roman" w:eastAsia="Times New Roman" w:hAnsi="Times New Roman" w:cs="Times New Roman"/>
          <w:color w:val="000000"/>
          <w:sz w:val="28"/>
          <w:szCs w:val="28"/>
          <w:lang w:val="uk-UA" w:eastAsia="uk-UA" w:bidi="uk-UA"/>
        </w:rPr>
        <w:t xml:space="preserve"> протягом звітного періоду є наявність </w:t>
      </w:r>
      <w:r w:rsidR="006641AD">
        <w:rPr>
          <w:rFonts w:ascii="Times New Roman" w:eastAsia="Times New Roman" w:hAnsi="Times New Roman" w:cs="Times New Roman"/>
          <w:color w:val="000000"/>
          <w:sz w:val="28"/>
          <w:szCs w:val="28"/>
          <w:lang w:val="uk-UA" w:eastAsia="uk-UA" w:bidi="uk-UA"/>
        </w:rPr>
        <w:t>воєнн</w:t>
      </w:r>
      <w:r w:rsidR="00132C6A">
        <w:rPr>
          <w:rFonts w:ascii="Times New Roman" w:eastAsia="Times New Roman" w:hAnsi="Times New Roman" w:cs="Times New Roman"/>
          <w:color w:val="000000"/>
          <w:sz w:val="28"/>
          <w:szCs w:val="28"/>
          <w:lang w:val="uk-UA" w:eastAsia="uk-UA" w:bidi="uk-UA"/>
        </w:rPr>
        <w:t>ого</w:t>
      </w:r>
      <w:r w:rsidR="006641AD">
        <w:rPr>
          <w:rFonts w:ascii="Times New Roman" w:eastAsia="Times New Roman" w:hAnsi="Times New Roman" w:cs="Times New Roman"/>
          <w:color w:val="000000"/>
          <w:sz w:val="28"/>
          <w:szCs w:val="28"/>
          <w:lang w:val="uk-UA" w:eastAsia="uk-UA" w:bidi="uk-UA"/>
        </w:rPr>
        <w:t xml:space="preserve"> стан</w:t>
      </w:r>
      <w:r w:rsidR="00132C6A">
        <w:rPr>
          <w:rFonts w:ascii="Times New Roman" w:eastAsia="Times New Roman" w:hAnsi="Times New Roman" w:cs="Times New Roman"/>
          <w:color w:val="000000"/>
          <w:sz w:val="28"/>
          <w:szCs w:val="28"/>
          <w:lang w:val="uk-UA" w:eastAsia="uk-UA" w:bidi="uk-UA"/>
        </w:rPr>
        <w:t>у</w:t>
      </w:r>
      <w:r w:rsidR="006641AD">
        <w:rPr>
          <w:rFonts w:ascii="Times New Roman" w:eastAsia="Times New Roman" w:hAnsi="Times New Roman" w:cs="Times New Roman"/>
          <w:color w:val="000000"/>
          <w:sz w:val="28"/>
          <w:szCs w:val="28"/>
          <w:lang w:val="uk-UA" w:eastAsia="uk-UA" w:bidi="uk-UA"/>
        </w:rPr>
        <w:t xml:space="preserve"> в Україні.</w:t>
      </w:r>
    </w:p>
    <w:p w:rsidR="00D37D2C" w:rsidRDefault="00D37D2C">
      <w:pPr>
        <w:rPr>
          <w:lang w:val="uk-UA"/>
        </w:rPr>
      </w:pPr>
    </w:p>
    <w:p w:rsidR="00661A03" w:rsidRDefault="00661A03">
      <w:pPr>
        <w:rPr>
          <w:lang w:val="uk-UA"/>
        </w:rPr>
      </w:pPr>
    </w:p>
    <w:p w:rsidR="00661A03" w:rsidRPr="00661A03" w:rsidRDefault="00661A03">
      <w:pPr>
        <w:rPr>
          <w:rFonts w:ascii="Times New Roman" w:hAnsi="Times New Roman" w:cs="Times New Roman"/>
          <w:b/>
          <w:sz w:val="28"/>
          <w:szCs w:val="28"/>
          <w:lang w:val="uk-UA"/>
        </w:rPr>
      </w:pPr>
      <w:r w:rsidRPr="00661A03">
        <w:rPr>
          <w:rFonts w:ascii="Times New Roman" w:hAnsi="Times New Roman" w:cs="Times New Roman"/>
          <w:b/>
          <w:sz w:val="28"/>
          <w:szCs w:val="28"/>
          <w:lang w:val="uk-UA"/>
        </w:rPr>
        <w:t xml:space="preserve">Керівник апарату суду </w:t>
      </w:r>
      <w:r>
        <w:rPr>
          <w:rFonts w:ascii="Times New Roman" w:hAnsi="Times New Roman" w:cs="Times New Roman"/>
          <w:b/>
          <w:sz w:val="28"/>
          <w:szCs w:val="28"/>
          <w:lang w:val="uk-UA"/>
        </w:rPr>
        <w:t xml:space="preserve">                                                   Артем ЛАВРІНЕНКО</w:t>
      </w:r>
    </w:p>
    <w:sectPr w:rsidR="00661A03" w:rsidRPr="00661A03" w:rsidSect="000F0D57">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E08"/>
    <w:multiLevelType w:val="hybridMultilevel"/>
    <w:tmpl w:val="3B28EFF2"/>
    <w:lvl w:ilvl="0" w:tplc="61BE2E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29619C"/>
    <w:multiLevelType w:val="multilevel"/>
    <w:tmpl w:val="12A6D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21302A"/>
    <w:multiLevelType w:val="multilevel"/>
    <w:tmpl w:val="12A6D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0E0B6D"/>
    <w:multiLevelType w:val="hybridMultilevel"/>
    <w:tmpl w:val="23D02E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8B5C60"/>
    <w:rsid w:val="00062822"/>
    <w:rsid w:val="00070CE7"/>
    <w:rsid w:val="000F0D57"/>
    <w:rsid w:val="00106319"/>
    <w:rsid w:val="00132C6A"/>
    <w:rsid w:val="001F0443"/>
    <w:rsid w:val="002A1065"/>
    <w:rsid w:val="002F0C15"/>
    <w:rsid w:val="00305FFE"/>
    <w:rsid w:val="00306FF6"/>
    <w:rsid w:val="00393351"/>
    <w:rsid w:val="00405F0A"/>
    <w:rsid w:val="00412621"/>
    <w:rsid w:val="00487F86"/>
    <w:rsid w:val="004C44FD"/>
    <w:rsid w:val="004F3765"/>
    <w:rsid w:val="00534349"/>
    <w:rsid w:val="005B476C"/>
    <w:rsid w:val="00635E8F"/>
    <w:rsid w:val="00661A03"/>
    <w:rsid w:val="006641AD"/>
    <w:rsid w:val="0068104B"/>
    <w:rsid w:val="0068240B"/>
    <w:rsid w:val="006C58E8"/>
    <w:rsid w:val="007730B4"/>
    <w:rsid w:val="007956DF"/>
    <w:rsid w:val="007F08BA"/>
    <w:rsid w:val="00857DE9"/>
    <w:rsid w:val="008B5C60"/>
    <w:rsid w:val="00973353"/>
    <w:rsid w:val="00985764"/>
    <w:rsid w:val="009B7BDA"/>
    <w:rsid w:val="009E77BF"/>
    <w:rsid w:val="00A81977"/>
    <w:rsid w:val="00A91A81"/>
    <w:rsid w:val="00AB4DB7"/>
    <w:rsid w:val="00AB5A33"/>
    <w:rsid w:val="00B36DC9"/>
    <w:rsid w:val="00B47178"/>
    <w:rsid w:val="00B82C26"/>
    <w:rsid w:val="00B955F3"/>
    <w:rsid w:val="00C353F7"/>
    <w:rsid w:val="00C53466"/>
    <w:rsid w:val="00C57854"/>
    <w:rsid w:val="00CD373B"/>
    <w:rsid w:val="00D37D2C"/>
    <w:rsid w:val="00EC1767"/>
    <w:rsid w:val="00F1655A"/>
    <w:rsid w:val="00FA20D1"/>
    <w:rsid w:val="00FC6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5C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5C60"/>
    <w:rPr>
      <w:rFonts w:ascii="Tahoma" w:hAnsi="Tahoma" w:cs="Tahoma"/>
      <w:sz w:val="16"/>
      <w:szCs w:val="16"/>
    </w:rPr>
  </w:style>
  <w:style w:type="paragraph" w:styleId="a5">
    <w:name w:val="List Paragraph"/>
    <w:basedOn w:val="a"/>
    <w:uiPriority w:val="34"/>
    <w:qFormat/>
    <w:rsid w:val="00070CE7"/>
    <w:pPr>
      <w:ind w:left="720"/>
      <w:contextualSpacing/>
    </w:pPr>
  </w:style>
  <w:style w:type="character" w:styleId="a6">
    <w:name w:val="Hyperlink"/>
    <w:basedOn w:val="a0"/>
    <w:uiPriority w:val="99"/>
    <w:semiHidden/>
    <w:unhideWhenUsed/>
    <w:rsid w:val="00306FF6"/>
    <w:rPr>
      <w:color w:val="0000FF"/>
      <w:u w:val="single"/>
    </w:rPr>
  </w:style>
  <w:style w:type="character" w:styleId="a7">
    <w:name w:val="FollowedHyperlink"/>
    <w:basedOn w:val="a0"/>
    <w:uiPriority w:val="99"/>
    <w:semiHidden/>
    <w:unhideWhenUsed/>
    <w:rsid w:val="00306FF6"/>
    <w:rPr>
      <w:color w:val="800080"/>
      <w:u w:val="single"/>
    </w:rPr>
  </w:style>
  <w:style w:type="paragraph" w:customStyle="1" w:styleId="xl69">
    <w:name w:val="xl69"/>
    <w:basedOn w:val="a"/>
    <w:rsid w:val="00306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a"/>
    <w:rsid w:val="00306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1">
    <w:name w:val="xl71"/>
    <w:basedOn w:val="a"/>
    <w:rsid w:val="00306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2">
    <w:name w:val="xl72"/>
    <w:basedOn w:val="a"/>
    <w:rsid w:val="00306F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73">
    <w:name w:val="xl73"/>
    <w:basedOn w:val="a"/>
    <w:rsid w:val="00306F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4">
    <w:name w:val="xl74"/>
    <w:basedOn w:val="a"/>
    <w:rsid w:val="00306FF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5">
    <w:name w:val="xl75"/>
    <w:basedOn w:val="a"/>
    <w:rsid w:val="00306F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
    <w:rsid w:val="00306F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7">
    <w:name w:val="xl77"/>
    <w:basedOn w:val="a"/>
    <w:rsid w:val="00306FF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8">
    <w:name w:val="xl78"/>
    <w:basedOn w:val="a"/>
    <w:rsid w:val="00306F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306F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306FF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1">
    <w:name w:val="xl81"/>
    <w:basedOn w:val="a"/>
    <w:rsid w:val="00306F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2">
    <w:name w:val="xl82"/>
    <w:basedOn w:val="a"/>
    <w:rsid w:val="007730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3">
    <w:name w:val="xl83"/>
    <w:basedOn w:val="a"/>
    <w:rsid w:val="007730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4">
    <w:name w:val="xl84"/>
    <w:basedOn w:val="a"/>
    <w:rsid w:val="007730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5">
    <w:name w:val="xl85"/>
    <w:basedOn w:val="a"/>
    <w:rsid w:val="007730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
    <w:rsid w:val="007730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7">
    <w:name w:val="xl87"/>
    <w:basedOn w:val="a"/>
    <w:rsid w:val="007730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7730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9">
    <w:name w:val="xl89"/>
    <w:basedOn w:val="a"/>
    <w:rsid w:val="007730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0">
    <w:name w:val="xl90"/>
    <w:basedOn w:val="a"/>
    <w:rsid w:val="007730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91">
    <w:name w:val="xl91"/>
    <w:basedOn w:val="a"/>
    <w:rsid w:val="007730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92">
    <w:name w:val="xl92"/>
    <w:basedOn w:val="a"/>
    <w:rsid w:val="007730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7730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7730B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5">
    <w:name w:val="xl95"/>
    <w:basedOn w:val="a"/>
    <w:rsid w:val="007730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a"/>
    <w:rsid w:val="007730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a"/>
    <w:rsid w:val="007730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8">
    <w:name w:val="xl98"/>
    <w:basedOn w:val="a"/>
    <w:rsid w:val="007730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9">
    <w:name w:val="xl99"/>
    <w:basedOn w:val="a"/>
    <w:rsid w:val="007730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7730B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7730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8316433">
      <w:bodyDiv w:val="1"/>
      <w:marLeft w:val="0"/>
      <w:marRight w:val="0"/>
      <w:marTop w:val="0"/>
      <w:marBottom w:val="0"/>
      <w:divBdr>
        <w:top w:val="none" w:sz="0" w:space="0" w:color="auto"/>
        <w:left w:val="none" w:sz="0" w:space="0" w:color="auto"/>
        <w:bottom w:val="none" w:sz="0" w:space="0" w:color="auto"/>
        <w:right w:val="none" w:sz="0" w:space="0" w:color="auto"/>
      </w:divBdr>
    </w:div>
    <w:div w:id="19014083">
      <w:bodyDiv w:val="1"/>
      <w:marLeft w:val="0"/>
      <w:marRight w:val="0"/>
      <w:marTop w:val="0"/>
      <w:marBottom w:val="0"/>
      <w:divBdr>
        <w:top w:val="none" w:sz="0" w:space="0" w:color="auto"/>
        <w:left w:val="none" w:sz="0" w:space="0" w:color="auto"/>
        <w:bottom w:val="none" w:sz="0" w:space="0" w:color="auto"/>
        <w:right w:val="none" w:sz="0" w:space="0" w:color="auto"/>
      </w:divBdr>
    </w:div>
    <w:div w:id="62799220">
      <w:bodyDiv w:val="1"/>
      <w:marLeft w:val="0"/>
      <w:marRight w:val="0"/>
      <w:marTop w:val="0"/>
      <w:marBottom w:val="0"/>
      <w:divBdr>
        <w:top w:val="none" w:sz="0" w:space="0" w:color="auto"/>
        <w:left w:val="none" w:sz="0" w:space="0" w:color="auto"/>
        <w:bottom w:val="none" w:sz="0" w:space="0" w:color="auto"/>
        <w:right w:val="none" w:sz="0" w:space="0" w:color="auto"/>
      </w:divBdr>
    </w:div>
    <w:div w:id="195969791">
      <w:bodyDiv w:val="1"/>
      <w:marLeft w:val="0"/>
      <w:marRight w:val="0"/>
      <w:marTop w:val="0"/>
      <w:marBottom w:val="0"/>
      <w:divBdr>
        <w:top w:val="none" w:sz="0" w:space="0" w:color="auto"/>
        <w:left w:val="none" w:sz="0" w:space="0" w:color="auto"/>
        <w:bottom w:val="none" w:sz="0" w:space="0" w:color="auto"/>
        <w:right w:val="none" w:sz="0" w:space="0" w:color="auto"/>
      </w:divBdr>
    </w:div>
    <w:div w:id="317853873">
      <w:bodyDiv w:val="1"/>
      <w:marLeft w:val="0"/>
      <w:marRight w:val="0"/>
      <w:marTop w:val="0"/>
      <w:marBottom w:val="0"/>
      <w:divBdr>
        <w:top w:val="none" w:sz="0" w:space="0" w:color="auto"/>
        <w:left w:val="none" w:sz="0" w:space="0" w:color="auto"/>
        <w:bottom w:val="none" w:sz="0" w:space="0" w:color="auto"/>
        <w:right w:val="none" w:sz="0" w:space="0" w:color="auto"/>
      </w:divBdr>
    </w:div>
    <w:div w:id="343094495">
      <w:bodyDiv w:val="1"/>
      <w:marLeft w:val="0"/>
      <w:marRight w:val="0"/>
      <w:marTop w:val="0"/>
      <w:marBottom w:val="0"/>
      <w:divBdr>
        <w:top w:val="none" w:sz="0" w:space="0" w:color="auto"/>
        <w:left w:val="none" w:sz="0" w:space="0" w:color="auto"/>
        <w:bottom w:val="none" w:sz="0" w:space="0" w:color="auto"/>
        <w:right w:val="none" w:sz="0" w:space="0" w:color="auto"/>
      </w:divBdr>
    </w:div>
    <w:div w:id="370039029">
      <w:bodyDiv w:val="1"/>
      <w:marLeft w:val="0"/>
      <w:marRight w:val="0"/>
      <w:marTop w:val="0"/>
      <w:marBottom w:val="0"/>
      <w:divBdr>
        <w:top w:val="none" w:sz="0" w:space="0" w:color="auto"/>
        <w:left w:val="none" w:sz="0" w:space="0" w:color="auto"/>
        <w:bottom w:val="none" w:sz="0" w:space="0" w:color="auto"/>
        <w:right w:val="none" w:sz="0" w:space="0" w:color="auto"/>
      </w:divBdr>
    </w:div>
    <w:div w:id="404500374">
      <w:bodyDiv w:val="1"/>
      <w:marLeft w:val="0"/>
      <w:marRight w:val="0"/>
      <w:marTop w:val="0"/>
      <w:marBottom w:val="0"/>
      <w:divBdr>
        <w:top w:val="none" w:sz="0" w:space="0" w:color="auto"/>
        <w:left w:val="none" w:sz="0" w:space="0" w:color="auto"/>
        <w:bottom w:val="none" w:sz="0" w:space="0" w:color="auto"/>
        <w:right w:val="none" w:sz="0" w:space="0" w:color="auto"/>
      </w:divBdr>
    </w:div>
    <w:div w:id="484859724">
      <w:bodyDiv w:val="1"/>
      <w:marLeft w:val="0"/>
      <w:marRight w:val="0"/>
      <w:marTop w:val="0"/>
      <w:marBottom w:val="0"/>
      <w:divBdr>
        <w:top w:val="none" w:sz="0" w:space="0" w:color="auto"/>
        <w:left w:val="none" w:sz="0" w:space="0" w:color="auto"/>
        <w:bottom w:val="none" w:sz="0" w:space="0" w:color="auto"/>
        <w:right w:val="none" w:sz="0" w:space="0" w:color="auto"/>
      </w:divBdr>
    </w:div>
    <w:div w:id="526409481">
      <w:bodyDiv w:val="1"/>
      <w:marLeft w:val="0"/>
      <w:marRight w:val="0"/>
      <w:marTop w:val="0"/>
      <w:marBottom w:val="0"/>
      <w:divBdr>
        <w:top w:val="none" w:sz="0" w:space="0" w:color="auto"/>
        <w:left w:val="none" w:sz="0" w:space="0" w:color="auto"/>
        <w:bottom w:val="none" w:sz="0" w:space="0" w:color="auto"/>
        <w:right w:val="none" w:sz="0" w:space="0" w:color="auto"/>
      </w:divBdr>
    </w:div>
    <w:div w:id="541751853">
      <w:bodyDiv w:val="1"/>
      <w:marLeft w:val="0"/>
      <w:marRight w:val="0"/>
      <w:marTop w:val="0"/>
      <w:marBottom w:val="0"/>
      <w:divBdr>
        <w:top w:val="none" w:sz="0" w:space="0" w:color="auto"/>
        <w:left w:val="none" w:sz="0" w:space="0" w:color="auto"/>
        <w:bottom w:val="none" w:sz="0" w:space="0" w:color="auto"/>
        <w:right w:val="none" w:sz="0" w:space="0" w:color="auto"/>
      </w:divBdr>
    </w:div>
    <w:div w:id="597642966">
      <w:bodyDiv w:val="1"/>
      <w:marLeft w:val="0"/>
      <w:marRight w:val="0"/>
      <w:marTop w:val="0"/>
      <w:marBottom w:val="0"/>
      <w:divBdr>
        <w:top w:val="none" w:sz="0" w:space="0" w:color="auto"/>
        <w:left w:val="none" w:sz="0" w:space="0" w:color="auto"/>
        <w:bottom w:val="none" w:sz="0" w:space="0" w:color="auto"/>
        <w:right w:val="none" w:sz="0" w:space="0" w:color="auto"/>
      </w:divBdr>
    </w:div>
    <w:div w:id="719209743">
      <w:bodyDiv w:val="1"/>
      <w:marLeft w:val="0"/>
      <w:marRight w:val="0"/>
      <w:marTop w:val="0"/>
      <w:marBottom w:val="0"/>
      <w:divBdr>
        <w:top w:val="none" w:sz="0" w:space="0" w:color="auto"/>
        <w:left w:val="none" w:sz="0" w:space="0" w:color="auto"/>
        <w:bottom w:val="none" w:sz="0" w:space="0" w:color="auto"/>
        <w:right w:val="none" w:sz="0" w:space="0" w:color="auto"/>
      </w:divBdr>
    </w:div>
    <w:div w:id="826479728">
      <w:bodyDiv w:val="1"/>
      <w:marLeft w:val="0"/>
      <w:marRight w:val="0"/>
      <w:marTop w:val="0"/>
      <w:marBottom w:val="0"/>
      <w:divBdr>
        <w:top w:val="none" w:sz="0" w:space="0" w:color="auto"/>
        <w:left w:val="none" w:sz="0" w:space="0" w:color="auto"/>
        <w:bottom w:val="none" w:sz="0" w:space="0" w:color="auto"/>
        <w:right w:val="none" w:sz="0" w:space="0" w:color="auto"/>
      </w:divBdr>
    </w:div>
    <w:div w:id="869996531">
      <w:bodyDiv w:val="1"/>
      <w:marLeft w:val="0"/>
      <w:marRight w:val="0"/>
      <w:marTop w:val="0"/>
      <w:marBottom w:val="0"/>
      <w:divBdr>
        <w:top w:val="none" w:sz="0" w:space="0" w:color="auto"/>
        <w:left w:val="none" w:sz="0" w:space="0" w:color="auto"/>
        <w:bottom w:val="none" w:sz="0" w:space="0" w:color="auto"/>
        <w:right w:val="none" w:sz="0" w:space="0" w:color="auto"/>
      </w:divBdr>
    </w:div>
    <w:div w:id="918517093">
      <w:bodyDiv w:val="1"/>
      <w:marLeft w:val="0"/>
      <w:marRight w:val="0"/>
      <w:marTop w:val="0"/>
      <w:marBottom w:val="0"/>
      <w:divBdr>
        <w:top w:val="none" w:sz="0" w:space="0" w:color="auto"/>
        <w:left w:val="none" w:sz="0" w:space="0" w:color="auto"/>
        <w:bottom w:val="none" w:sz="0" w:space="0" w:color="auto"/>
        <w:right w:val="none" w:sz="0" w:space="0" w:color="auto"/>
      </w:divBdr>
    </w:div>
    <w:div w:id="941689125">
      <w:bodyDiv w:val="1"/>
      <w:marLeft w:val="0"/>
      <w:marRight w:val="0"/>
      <w:marTop w:val="0"/>
      <w:marBottom w:val="0"/>
      <w:divBdr>
        <w:top w:val="none" w:sz="0" w:space="0" w:color="auto"/>
        <w:left w:val="none" w:sz="0" w:space="0" w:color="auto"/>
        <w:bottom w:val="none" w:sz="0" w:space="0" w:color="auto"/>
        <w:right w:val="none" w:sz="0" w:space="0" w:color="auto"/>
      </w:divBdr>
    </w:div>
    <w:div w:id="1187793368">
      <w:bodyDiv w:val="1"/>
      <w:marLeft w:val="0"/>
      <w:marRight w:val="0"/>
      <w:marTop w:val="0"/>
      <w:marBottom w:val="0"/>
      <w:divBdr>
        <w:top w:val="none" w:sz="0" w:space="0" w:color="auto"/>
        <w:left w:val="none" w:sz="0" w:space="0" w:color="auto"/>
        <w:bottom w:val="none" w:sz="0" w:space="0" w:color="auto"/>
        <w:right w:val="none" w:sz="0" w:space="0" w:color="auto"/>
      </w:divBdr>
    </w:div>
    <w:div w:id="1682196745">
      <w:bodyDiv w:val="1"/>
      <w:marLeft w:val="0"/>
      <w:marRight w:val="0"/>
      <w:marTop w:val="0"/>
      <w:marBottom w:val="0"/>
      <w:divBdr>
        <w:top w:val="none" w:sz="0" w:space="0" w:color="auto"/>
        <w:left w:val="none" w:sz="0" w:space="0" w:color="auto"/>
        <w:bottom w:val="none" w:sz="0" w:space="0" w:color="auto"/>
        <w:right w:val="none" w:sz="0" w:space="0" w:color="auto"/>
      </w:divBdr>
    </w:div>
    <w:div w:id="1713767559">
      <w:bodyDiv w:val="1"/>
      <w:marLeft w:val="0"/>
      <w:marRight w:val="0"/>
      <w:marTop w:val="0"/>
      <w:marBottom w:val="0"/>
      <w:divBdr>
        <w:top w:val="none" w:sz="0" w:space="0" w:color="auto"/>
        <w:left w:val="none" w:sz="0" w:space="0" w:color="auto"/>
        <w:bottom w:val="none" w:sz="0" w:space="0" w:color="auto"/>
        <w:right w:val="none" w:sz="0" w:space="0" w:color="auto"/>
      </w:divBdr>
    </w:div>
    <w:div w:id="1804300010">
      <w:bodyDiv w:val="1"/>
      <w:marLeft w:val="0"/>
      <w:marRight w:val="0"/>
      <w:marTop w:val="0"/>
      <w:marBottom w:val="0"/>
      <w:divBdr>
        <w:top w:val="none" w:sz="0" w:space="0" w:color="auto"/>
        <w:left w:val="none" w:sz="0" w:space="0" w:color="auto"/>
        <w:bottom w:val="none" w:sz="0" w:space="0" w:color="auto"/>
        <w:right w:val="none" w:sz="0" w:space="0" w:color="auto"/>
      </w:divBdr>
    </w:div>
    <w:div w:id="1939754740">
      <w:bodyDiv w:val="1"/>
      <w:marLeft w:val="0"/>
      <w:marRight w:val="0"/>
      <w:marTop w:val="0"/>
      <w:marBottom w:val="0"/>
      <w:divBdr>
        <w:top w:val="none" w:sz="0" w:space="0" w:color="auto"/>
        <w:left w:val="none" w:sz="0" w:space="0" w:color="auto"/>
        <w:bottom w:val="none" w:sz="0" w:space="0" w:color="auto"/>
        <w:right w:val="none" w:sz="0" w:space="0" w:color="auto"/>
      </w:divBdr>
    </w:div>
    <w:div w:id="2009939411">
      <w:bodyDiv w:val="1"/>
      <w:marLeft w:val="0"/>
      <w:marRight w:val="0"/>
      <w:marTop w:val="0"/>
      <w:marBottom w:val="0"/>
      <w:divBdr>
        <w:top w:val="none" w:sz="0" w:space="0" w:color="auto"/>
        <w:left w:val="none" w:sz="0" w:space="0" w:color="auto"/>
        <w:bottom w:val="none" w:sz="0" w:space="0" w:color="auto"/>
        <w:right w:val="none" w:sz="0" w:space="0" w:color="auto"/>
      </w:divBdr>
    </w:div>
    <w:div w:id="20121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b.kr.court.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14</Pages>
  <Words>3849</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135</cp:revision>
  <dcterms:created xsi:type="dcterms:W3CDTF">2023-01-05T12:21:00Z</dcterms:created>
  <dcterms:modified xsi:type="dcterms:W3CDTF">2023-01-06T11:06:00Z</dcterms:modified>
</cp:coreProperties>
</file>