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10" w:rsidRDefault="007B51D9" w:rsidP="00C57D28">
      <w:pPr>
        <w:shd w:val="clear" w:color="auto" w:fill="FFFFFF"/>
        <w:spacing w:after="0" w:line="240" w:lineRule="auto"/>
        <w:jc w:val="both"/>
        <w:rPr>
          <w:rFonts w:ascii="Times New Roman" w:eastAsia="Times New Roman" w:hAnsi="Times New Roman" w:cs="Times New Roman"/>
          <w:sz w:val="24"/>
          <w:szCs w:val="24"/>
          <w:lang w:eastAsia="uk-UA"/>
        </w:rPr>
      </w:pPr>
      <w:r w:rsidRPr="00B22260">
        <w:rPr>
          <w:rFonts w:ascii="Times New Roman" w:eastAsia="Times New Roman" w:hAnsi="Times New Roman" w:cs="Times New Roman"/>
          <w:sz w:val="24"/>
          <w:szCs w:val="24"/>
          <w:lang w:eastAsia="uk-UA"/>
        </w:rPr>
        <w:t> </w:t>
      </w:r>
      <w:r w:rsidR="005137B6" w:rsidRPr="00B22260">
        <w:rPr>
          <w:rFonts w:ascii="Times New Roman" w:eastAsia="Times New Roman" w:hAnsi="Times New Roman" w:cs="Times New Roman"/>
          <w:sz w:val="24"/>
          <w:szCs w:val="24"/>
          <w:lang w:eastAsia="uk-UA"/>
        </w:rPr>
        <w:t xml:space="preserve">                                                                                     </w:t>
      </w:r>
      <w:r w:rsidR="00D32C10">
        <w:rPr>
          <w:rFonts w:ascii="Times New Roman" w:eastAsia="Times New Roman" w:hAnsi="Times New Roman" w:cs="Times New Roman"/>
          <w:sz w:val="24"/>
          <w:szCs w:val="24"/>
          <w:lang w:eastAsia="uk-UA"/>
        </w:rPr>
        <w:t xml:space="preserve">           ЗАТВЕРДЖЕНО</w:t>
      </w:r>
    </w:p>
    <w:p w:rsidR="00B22260" w:rsidRPr="00B22260" w:rsidRDefault="00B22260" w:rsidP="00C57D28">
      <w:pPr>
        <w:shd w:val="clear" w:color="auto" w:fill="FFFFFF"/>
        <w:spacing w:after="0" w:line="240" w:lineRule="auto"/>
        <w:jc w:val="both"/>
        <w:rPr>
          <w:rFonts w:ascii="Times New Roman" w:eastAsia="Times New Roman" w:hAnsi="Times New Roman" w:cs="Times New Roman"/>
          <w:sz w:val="24"/>
          <w:szCs w:val="24"/>
          <w:lang w:eastAsia="uk-UA"/>
        </w:rPr>
      </w:pPr>
      <w:r w:rsidRPr="00B22260">
        <w:rPr>
          <w:rFonts w:ascii="Times New Roman" w:eastAsia="Times New Roman" w:hAnsi="Times New Roman" w:cs="Times New Roman"/>
          <w:sz w:val="24"/>
          <w:szCs w:val="24"/>
          <w:lang w:eastAsia="uk-UA"/>
        </w:rPr>
        <w:t xml:space="preserve">                                                                                                 </w:t>
      </w:r>
      <w:r w:rsidR="00D32C10">
        <w:rPr>
          <w:rFonts w:ascii="Times New Roman" w:eastAsia="Times New Roman" w:hAnsi="Times New Roman" w:cs="Times New Roman"/>
          <w:sz w:val="24"/>
          <w:szCs w:val="24"/>
          <w:lang w:eastAsia="uk-UA"/>
        </w:rPr>
        <w:t xml:space="preserve">Рішенням </w:t>
      </w:r>
      <w:r w:rsidRPr="00B22260">
        <w:rPr>
          <w:rFonts w:ascii="Times New Roman" w:eastAsia="Times New Roman" w:hAnsi="Times New Roman" w:cs="Times New Roman"/>
          <w:sz w:val="24"/>
          <w:szCs w:val="24"/>
          <w:lang w:eastAsia="uk-UA"/>
        </w:rPr>
        <w:t>зборів суддів</w:t>
      </w:r>
    </w:p>
    <w:p w:rsidR="005137B6" w:rsidRDefault="005137B6" w:rsidP="00C57D28">
      <w:pPr>
        <w:shd w:val="clear" w:color="auto" w:fill="FFFFFF"/>
        <w:spacing w:after="0" w:line="240" w:lineRule="auto"/>
        <w:jc w:val="both"/>
        <w:rPr>
          <w:rFonts w:ascii="Times New Roman" w:eastAsia="Times New Roman" w:hAnsi="Times New Roman" w:cs="Times New Roman"/>
          <w:sz w:val="24"/>
          <w:szCs w:val="24"/>
          <w:lang w:eastAsia="uk-UA"/>
        </w:rPr>
      </w:pPr>
      <w:r w:rsidRPr="00B22260">
        <w:rPr>
          <w:rFonts w:ascii="Times New Roman" w:eastAsia="Times New Roman" w:hAnsi="Times New Roman" w:cs="Times New Roman"/>
          <w:sz w:val="24"/>
          <w:szCs w:val="24"/>
          <w:lang w:eastAsia="uk-UA"/>
        </w:rPr>
        <w:t xml:space="preserve">                                                                                      </w:t>
      </w:r>
      <w:r w:rsidR="00D32C10">
        <w:rPr>
          <w:rFonts w:ascii="Times New Roman" w:eastAsia="Times New Roman" w:hAnsi="Times New Roman" w:cs="Times New Roman"/>
          <w:sz w:val="24"/>
          <w:szCs w:val="24"/>
          <w:lang w:eastAsia="uk-UA"/>
        </w:rPr>
        <w:t xml:space="preserve">           </w:t>
      </w:r>
      <w:r w:rsidRPr="00B22260">
        <w:rPr>
          <w:rFonts w:ascii="Times New Roman" w:eastAsia="Times New Roman" w:hAnsi="Times New Roman" w:cs="Times New Roman"/>
          <w:sz w:val="24"/>
          <w:szCs w:val="24"/>
          <w:lang w:eastAsia="uk-UA"/>
        </w:rPr>
        <w:t xml:space="preserve">від </w:t>
      </w:r>
      <w:r w:rsidR="00B22260" w:rsidRPr="00B22260">
        <w:rPr>
          <w:rFonts w:ascii="Times New Roman" w:eastAsia="Times New Roman" w:hAnsi="Times New Roman" w:cs="Times New Roman"/>
          <w:sz w:val="24"/>
          <w:szCs w:val="24"/>
          <w:lang w:eastAsia="uk-UA"/>
        </w:rPr>
        <w:t>20.12.2021 №13</w:t>
      </w:r>
    </w:p>
    <w:p w:rsidR="00D32C10" w:rsidRPr="00B22260" w:rsidRDefault="00D32C10" w:rsidP="00C57D28">
      <w:pPr>
        <w:shd w:val="clear" w:color="auto" w:fill="FFFFFF"/>
        <w:spacing w:after="0" w:line="240" w:lineRule="auto"/>
        <w:jc w:val="both"/>
        <w:rPr>
          <w:rFonts w:eastAsia="Times New Roman" w:cs="Times New Roman"/>
          <w:sz w:val="24"/>
          <w:szCs w:val="24"/>
          <w:lang w:eastAsia="uk-UA"/>
        </w:rPr>
      </w:pPr>
    </w:p>
    <w:p w:rsidR="005137B6" w:rsidRPr="00C57D28" w:rsidRDefault="005137B6" w:rsidP="00C57D28">
      <w:pPr>
        <w:shd w:val="clear" w:color="auto" w:fill="FFFFFF"/>
        <w:spacing w:after="0" w:line="240" w:lineRule="auto"/>
        <w:jc w:val="both"/>
        <w:rPr>
          <w:rFonts w:ascii="HelveticaNeueCyr-Roman" w:eastAsia="Times New Roman" w:hAnsi="HelveticaNeueCyr-Roman" w:cs="Times New Roman"/>
          <w:sz w:val="24"/>
          <w:szCs w:val="24"/>
          <w:lang w:eastAsia="uk-UA"/>
        </w:rPr>
      </w:pPr>
    </w:p>
    <w:p w:rsidR="00A06754" w:rsidRPr="00C57D28" w:rsidRDefault="00A06754" w:rsidP="00C57D28">
      <w:pPr>
        <w:shd w:val="clear" w:color="auto" w:fill="FFFFFF"/>
        <w:spacing w:after="0" w:line="240" w:lineRule="auto"/>
        <w:jc w:val="center"/>
        <w:rPr>
          <w:rFonts w:ascii="HelveticaNeueCyr-Roman" w:eastAsia="Times New Roman" w:hAnsi="HelveticaNeueCyr-Roman" w:cs="Times New Roman"/>
          <w:sz w:val="24"/>
          <w:szCs w:val="24"/>
          <w:lang w:eastAsia="uk-UA"/>
        </w:rPr>
      </w:pPr>
      <w:r w:rsidRPr="00C57D28">
        <w:rPr>
          <w:rFonts w:ascii="HelveticaNeueCyr-Roman" w:eastAsia="Times New Roman" w:hAnsi="HelveticaNeueCyr-Roman" w:cs="Times New Roman"/>
          <w:b/>
          <w:bCs/>
          <w:sz w:val="24"/>
          <w:szCs w:val="24"/>
          <w:lang w:eastAsia="uk-UA"/>
        </w:rPr>
        <w:t>ПОЛОЖЕННЯ</w:t>
      </w:r>
    </w:p>
    <w:p w:rsidR="00A06754" w:rsidRPr="00C57D28" w:rsidRDefault="00A06754" w:rsidP="00C57D28">
      <w:pPr>
        <w:shd w:val="clear" w:color="auto" w:fill="FFFFFF"/>
        <w:spacing w:after="0" w:line="240" w:lineRule="auto"/>
        <w:jc w:val="center"/>
        <w:rPr>
          <w:rFonts w:ascii="HelveticaNeueCyr-Roman" w:eastAsia="Times New Roman" w:hAnsi="HelveticaNeueCyr-Roman" w:cs="Times New Roman"/>
          <w:sz w:val="24"/>
          <w:szCs w:val="24"/>
          <w:lang w:eastAsia="uk-UA"/>
        </w:rPr>
      </w:pPr>
      <w:r w:rsidRPr="00C57D28">
        <w:rPr>
          <w:rFonts w:ascii="HelveticaNeueCyr-Roman" w:eastAsia="Times New Roman" w:hAnsi="HelveticaNeueCyr-Roman" w:cs="Times New Roman"/>
          <w:b/>
          <w:bCs/>
          <w:sz w:val="24"/>
          <w:szCs w:val="24"/>
          <w:lang w:eastAsia="uk-UA"/>
        </w:rPr>
        <w:t xml:space="preserve">про систему </w:t>
      </w:r>
      <w:proofErr w:type="spellStart"/>
      <w:r w:rsidRPr="00C57D28">
        <w:rPr>
          <w:rFonts w:ascii="HelveticaNeueCyr-Roman" w:eastAsia="Times New Roman" w:hAnsi="HelveticaNeueCyr-Roman" w:cs="Times New Roman"/>
          <w:b/>
          <w:bCs/>
          <w:sz w:val="24"/>
          <w:szCs w:val="24"/>
          <w:lang w:eastAsia="uk-UA"/>
        </w:rPr>
        <w:t>відеоспостереження</w:t>
      </w:r>
      <w:proofErr w:type="spellEnd"/>
      <w:r w:rsidRPr="00C57D28">
        <w:rPr>
          <w:rFonts w:ascii="HelveticaNeueCyr-Roman" w:eastAsia="Times New Roman" w:hAnsi="HelveticaNeueCyr-Roman" w:cs="Times New Roman"/>
          <w:b/>
          <w:bCs/>
          <w:sz w:val="24"/>
          <w:szCs w:val="24"/>
          <w:lang w:eastAsia="uk-UA"/>
        </w:rPr>
        <w:t xml:space="preserve"> в</w:t>
      </w:r>
    </w:p>
    <w:p w:rsidR="00A06754" w:rsidRPr="00C57D28" w:rsidRDefault="00EE457C" w:rsidP="00C57D28">
      <w:pPr>
        <w:shd w:val="clear" w:color="auto" w:fill="FFFFFF"/>
        <w:spacing w:after="0" w:line="240" w:lineRule="auto"/>
        <w:jc w:val="center"/>
        <w:rPr>
          <w:rFonts w:ascii="HelveticaNeueCyr-Roman" w:eastAsia="Times New Roman" w:hAnsi="HelveticaNeueCyr-Roman" w:cs="Times New Roman"/>
          <w:sz w:val="24"/>
          <w:szCs w:val="24"/>
          <w:lang w:eastAsia="uk-UA"/>
        </w:rPr>
      </w:pPr>
      <w:proofErr w:type="spellStart"/>
      <w:r w:rsidRPr="00C57D28">
        <w:rPr>
          <w:rFonts w:ascii="HelveticaNeueCyr-Roman" w:eastAsia="Times New Roman" w:hAnsi="HelveticaNeueCyr-Roman" w:cs="Times New Roman"/>
          <w:b/>
          <w:bCs/>
          <w:sz w:val="24"/>
          <w:szCs w:val="24"/>
          <w:lang w:eastAsia="uk-UA"/>
        </w:rPr>
        <w:t>Тернівському</w:t>
      </w:r>
      <w:proofErr w:type="spellEnd"/>
      <w:r w:rsidRPr="00C57D28">
        <w:rPr>
          <w:rFonts w:ascii="HelveticaNeueCyr-Roman" w:eastAsia="Times New Roman" w:hAnsi="HelveticaNeueCyr-Roman" w:cs="Times New Roman"/>
          <w:b/>
          <w:bCs/>
          <w:sz w:val="24"/>
          <w:szCs w:val="24"/>
          <w:lang w:eastAsia="uk-UA"/>
        </w:rPr>
        <w:t xml:space="preserve"> </w:t>
      </w:r>
      <w:r w:rsidR="00A06754" w:rsidRPr="00C57D28">
        <w:rPr>
          <w:rFonts w:ascii="HelveticaNeueCyr-Roman" w:eastAsia="Times New Roman" w:hAnsi="HelveticaNeueCyr-Roman" w:cs="Times New Roman"/>
          <w:b/>
          <w:bCs/>
          <w:sz w:val="24"/>
          <w:szCs w:val="24"/>
          <w:lang w:eastAsia="uk-UA"/>
        </w:rPr>
        <w:t xml:space="preserve"> районному суді міста Кривого Рогу</w:t>
      </w:r>
    </w:p>
    <w:p w:rsidR="00A06754" w:rsidRPr="00C57D28" w:rsidRDefault="00A06754" w:rsidP="00C57D28">
      <w:pPr>
        <w:shd w:val="clear" w:color="auto" w:fill="FFFFFF"/>
        <w:spacing w:after="0" w:line="240" w:lineRule="auto"/>
        <w:jc w:val="center"/>
        <w:rPr>
          <w:rFonts w:ascii="HelveticaNeueCyr-Roman" w:eastAsia="Times New Roman" w:hAnsi="HelveticaNeueCyr-Roman" w:cs="Times New Roman"/>
          <w:sz w:val="24"/>
          <w:szCs w:val="24"/>
          <w:lang w:eastAsia="uk-UA"/>
        </w:rPr>
      </w:pPr>
      <w:r w:rsidRPr="00C57D28">
        <w:rPr>
          <w:rFonts w:ascii="HelveticaNeueCyr-Roman" w:eastAsia="Times New Roman" w:hAnsi="HelveticaNeueCyr-Roman" w:cs="Times New Roman"/>
          <w:b/>
          <w:bCs/>
          <w:sz w:val="24"/>
          <w:szCs w:val="24"/>
          <w:lang w:eastAsia="uk-UA"/>
        </w:rPr>
        <w:t>Дніпропетровської області</w:t>
      </w:r>
    </w:p>
    <w:p w:rsidR="007B51D9" w:rsidRPr="00C57D28" w:rsidRDefault="007B51D9" w:rsidP="00C57D28">
      <w:pPr>
        <w:shd w:val="clear" w:color="auto" w:fill="FFFFFF"/>
        <w:spacing w:after="150" w:line="240" w:lineRule="auto"/>
        <w:jc w:val="center"/>
        <w:rPr>
          <w:rFonts w:ascii="HelveticaNeueCyr-Roman" w:eastAsia="Times New Roman" w:hAnsi="HelveticaNeueCyr-Roman" w:cs="Times New Roman"/>
          <w:sz w:val="24"/>
          <w:szCs w:val="24"/>
          <w:lang w:eastAsia="uk-UA"/>
        </w:rPr>
      </w:pPr>
    </w:p>
    <w:p w:rsidR="007B51D9" w:rsidRPr="00C57D28" w:rsidRDefault="007B51D9" w:rsidP="00C57D28">
      <w:pPr>
        <w:shd w:val="clear" w:color="auto" w:fill="FFFFFF"/>
        <w:spacing w:after="150" w:line="240" w:lineRule="auto"/>
        <w:jc w:val="center"/>
        <w:rPr>
          <w:rFonts w:ascii="HelveticaNeueCyr-Roman" w:eastAsia="Times New Roman" w:hAnsi="HelveticaNeueCyr-Roman" w:cs="Times New Roman"/>
          <w:sz w:val="24"/>
          <w:szCs w:val="24"/>
          <w:lang w:eastAsia="uk-UA"/>
        </w:rPr>
      </w:pPr>
      <w:r w:rsidRPr="00C57D28">
        <w:rPr>
          <w:rFonts w:ascii="HelveticaNeueCyr-Roman" w:eastAsia="Times New Roman" w:hAnsi="HelveticaNeueCyr-Roman" w:cs="Times New Roman"/>
          <w:b/>
          <w:bCs/>
          <w:sz w:val="24"/>
          <w:szCs w:val="24"/>
          <w:lang w:eastAsia="uk-UA"/>
        </w:rPr>
        <w:t>І. Загальні положення</w:t>
      </w:r>
    </w:p>
    <w:p w:rsidR="007B51D9" w:rsidRPr="00C57D28" w:rsidRDefault="007B51D9" w:rsidP="00C57D28">
      <w:pPr>
        <w:shd w:val="clear" w:color="auto" w:fill="FFFFFF"/>
        <w:spacing w:after="150" w:line="240" w:lineRule="auto"/>
        <w:jc w:val="both"/>
        <w:rPr>
          <w:rFonts w:ascii="HelveticaNeueCyr-Roman" w:eastAsia="Times New Roman" w:hAnsi="HelveticaNeueCyr-Roman" w:cs="Times New Roman"/>
          <w:sz w:val="24"/>
          <w:szCs w:val="24"/>
          <w:lang w:eastAsia="uk-UA"/>
        </w:rPr>
      </w:pPr>
      <w:r w:rsidRPr="00C57D28">
        <w:rPr>
          <w:rFonts w:ascii="HelveticaNeueCyr-Roman" w:eastAsia="Times New Roman" w:hAnsi="HelveticaNeueCyr-Roman" w:cs="Times New Roman"/>
          <w:sz w:val="24"/>
          <w:szCs w:val="24"/>
          <w:lang w:eastAsia="uk-UA"/>
        </w:rPr>
        <w:t xml:space="preserve">1.1. Положення про систему </w:t>
      </w:r>
      <w:proofErr w:type="spellStart"/>
      <w:r w:rsidRPr="00C57D28">
        <w:rPr>
          <w:rFonts w:ascii="HelveticaNeueCyr-Roman" w:eastAsia="Times New Roman" w:hAnsi="HelveticaNeueCyr-Roman" w:cs="Times New Roman"/>
          <w:sz w:val="24"/>
          <w:szCs w:val="24"/>
          <w:lang w:eastAsia="uk-UA"/>
        </w:rPr>
        <w:t>відеоспостереження</w:t>
      </w:r>
      <w:proofErr w:type="spellEnd"/>
      <w:r w:rsidRPr="00C57D28">
        <w:rPr>
          <w:rFonts w:ascii="HelveticaNeueCyr-Roman" w:eastAsia="Times New Roman" w:hAnsi="HelveticaNeueCyr-Roman" w:cs="Times New Roman"/>
          <w:sz w:val="24"/>
          <w:szCs w:val="24"/>
          <w:lang w:eastAsia="uk-UA"/>
        </w:rPr>
        <w:t xml:space="preserve"> в </w:t>
      </w:r>
      <w:proofErr w:type="spellStart"/>
      <w:r w:rsidR="00EE457C" w:rsidRPr="00C57D28">
        <w:rPr>
          <w:rFonts w:ascii="HelveticaNeueCyr-Roman" w:eastAsia="Times New Roman" w:hAnsi="HelveticaNeueCyr-Roman" w:cs="Times New Roman"/>
          <w:sz w:val="24"/>
          <w:szCs w:val="24"/>
          <w:lang w:eastAsia="uk-UA"/>
        </w:rPr>
        <w:t>Тернівському</w:t>
      </w:r>
      <w:proofErr w:type="spellEnd"/>
      <w:r w:rsidRPr="00C57D28">
        <w:rPr>
          <w:rFonts w:ascii="HelveticaNeueCyr-Roman" w:eastAsia="Times New Roman" w:hAnsi="HelveticaNeueCyr-Roman" w:cs="Times New Roman"/>
          <w:sz w:val="24"/>
          <w:szCs w:val="24"/>
          <w:lang w:eastAsia="uk-UA"/>
        </w:rPr>
        <w:t xml:space="preserve"> районному суді міста Кривого Рогу Дніпропетровської області (далі – суд) визначає порядок організації використання системи </w:t>
      </w:r>
      <w:proofErr w:type="spellStart"/>
      <w:r w:rsidRPr="00C57D28">
        <w:rPr>
          <w:rFonts w:ascii="HelveticaNeueCyr-Roman" w:eastAsia="Times New Roman" w:hAnsi="HelveticaNeueCyr-Roman" w:cs="Times New Roman"/>
          <w:sz w:val="24"/>
          <w:szCs w:val="24"/>
          <w:lang w:eastAsia="uk-UA"/>
        </w:rPr>
        <w:t>відеоспостереження</w:t>
      </w:r>
      <w:proofErr w:type="spellEnd"/>
      <w:r w:rsidRPr="00C57D28">
        <w:rPr>
          <w:rFonts w:ascii="HelveticaNeueCyr-Roman" w:eastAsia="Times New Roman" w:hAnsi="HelveticaNeueCyr-Roman" w:cs="Times New Roman"/>
          <w:sz w:val="24"/>
          <w:szCs w:val="24"/>
          <w:lang w:eastAsia="uk-UA"/>
        </w:rPr>
        <w:t xml:space="preserve"> в суді.</w:t>
      </w:r>
    </w:p>
    <w:p w:rsidR="007B51D9" w:rsidRPr="00C57D28" w:rsidRDefault="007B51D9" w:rsidP="00C57D28">
      <w:pPr>
        <w:shd w:val="clear" w:color="auto" w:fill="FFFFFF"/>
        <w:spacing w:after="150" w:line="240" w:lineRule="auto"/>
        <w:jc w:val="both"/>
        <w:rPr>
          <w:rFonts w:ascii="HelveticaNeueCyr-Roman" w:eastAsia="Times New Roman" w:hAnsi="HelveticaNeueCyr-Roman" w:cs="Times New Roman"/>
          <w:sz w:val="24"/>
          <w:szCs w:val="24"/>
          <w:lang w:eastAsia="uk-UA"/>
        </w:rPr>
      </w:pPr>
      <w:r w:rsidRPr="00C57D28">
        <w:rPr>
          <w:rFonts w:ascii="HelveticaNeueCyr-Roman" w:eastAsia="Times New Roman" w:hAnsi="HelveticaNeueCyr-Roman" w:cs="Times New Roman"/>
          <w:sz w:val="24"/>
          <w:szCs w:val="24"/>
          <w:lang w:eastAsia="uk-UA"/>
        </w:rPr>
        <w:t xml:space="preserve">1.2. Положення визначає порядок проведення </w:t>
      </w:r>
      <w:proofErr w:type="spellStart"/>
      <w:r w:rsidRPr="00C57D28">
        <w:rPr>
          <w:rFonts w:ascii="HelveticaNeueCyr-Roman" w:eastAsia="Times New Roman" w:hAnsi="HelveticaNeueCyr-Roman" w:cs="Times New Roman"/>
          <w:sz w:val="24"/>
          <w:szCs w:val="24"/>
          <w:lang w:eastAsia="uk-UA"/>
        </w:rPr>
        <w:t>відеоспостереження</w:t>
      </w:r>
      <w:proofErr w:type="spellEnd"/>
      <w:r w:rsidRPr="00C57D28">
        <w:rPr>
          <w:rFonts w:ascii="HelveticaNeueCyr-Roman" w:eastAsia="Times New Roman" w:hAnsi="HelveticaNeueCyr-Roman" w:cs="Times New Roman"/>
          <w:sz w:val="24"/>
          <w:szCs w:val="24"/>
          <w:lang w:eastAsia="uk-UA"/>
        </w:rPr>
        <w:t xml:space="preserve"> у приміщенні суду та визначає мету і завдання системи </w:t>
      </w:r>
      <w:proofErr w:type="spellStart"/>
      <w:r w:rsidRPr="00C57D28">
        <w:rPr>
          <w:rFonts w:ascii="HelveticaNeueCyr-Roman" w:eastAsia="Times New Roman" w:hAnsi="HelveticaNeueCyr-Roman" w:cs="Times New Roman"/>
          <w:sz w:val="24"/>
          <w:szCs w:val="24"/>
          <w:lang w:eastAsia="uk-UA"/>
        </w:rPr>
        <w:t>відеоспостереження</w:t>
      </w:r>
      <w:proofErr w:type="spellEnd"/>
      <w:r w:rsidRPr="00C57D28">
        <w:rPr>
          <w:rFonts w:ascii="HelveticaNeueCyr-Roman" w:eastAsia="Times New Roman" w:hAnsi="HelveticaNeueCyr-Roman" w:cs="Times New Roman"/>
          <w:sz w:val="24"/>
          <w:szCs w:val="24"/>
          <w:lang w:eastAsia="uk-UA"/>
        </w:rPr>
        <w:t xml:space="preserve">, способи його здійснення, доступ до записів, їх збереження, функціонування та технічне обслуговування системи </w:t>
      </w:r>
      <w:proofErr w:type="spellStart"/>
      <w:r w:rsidRPr="00C57D28">
        <w:rPr>
          <w:rFonts w:ascii="HelveticaNeueCyr-Roman" w:eastAsia="Times New Roman" w:hAnsi="HelveticaNeueCyr-Roman" w:cs="Times New Roman"/>
          <w:sz w:val="24"/>
          <w:szCs w:val="24"/>
          <w:lang w:eastAsia="uk-UA"/>
        </w:rPr>
        <w:t>відеоспостереження</w:t>
      </w:r>
      <w:proofErr w:type="spellEnd"/>
      <w:r w:rsidRPr="00C57D28">
        <w:rPr>
          <w:rFonts w:ascii="HelveticaNeueCyr-Roman" w:eastAsia="Times New Roman" w:hAnsi="HelveticaNeueCyr-Roman" w:cs="Times New Roman"/>
          <w:sz w:val="24"/>
          <w:szCs w:val="24"/>
          <w:lang w:eastAsia="uk-UA"/>
        </w:rPr>
        <w:t>.</w:t>
      </w:r>
    </w:p>
    <w:p w:rsidR="007B51D9" w:rsidRPr="00C57D28" w:rsidRDefault="007B51D9" w:rsidP="00C57D28">
      <w:pPr>
        <w:shd w:val="clear" w:color="auto" w:fill="FFFFFF"/>
        <w:spacing w:after="150" w:line="240" w:lineRule="auto"/>
        <w:jc w:val="both"/>
        <w:rPr>
          <w:rFonts w:ascii="HelveticaNeueCyr-Roman" w:eastAsia="Times New Roman" w:hAnsi="HelveticaNeueCyr-Roman" w:cs="Times New Roman"/>
          <w:sz w:val="24"/>
          <w:szCs w:val="24"/>
          <w:lang w:eastAsia="uk-UA"/>
        </w:rPr>
      </w:pPr>
      <w:r w:rsidRPr="00C57D28">
        <w:rPr>
          <w:rFonts w:ascii="HelveticaNeueCyr-Roman" w:eastAsia="Times New Roman" w:hAnsi="HelveticaNeueCyr-Roman" w:cs="Times New Roman"/>
          <w:sz w:val="24"/>
          <w:szCs w:val="24"/>
          <w:lang w:eastAsia="uk-UA"/>
        </w:rPr>
        <w:t xml:space="preserve">1.3. Застосування Системи </w:t>
      </w:r>
      <w:proofErr w:type="spellStart"/>
      <w:r w:rsidRPr="00C57D28">
        <w:rPr>
          <w:rFonts w:ascii="HelveticaNeueCyr-Roman" w:eastAsia="Times New Roman" w:hAnsi="HelveticaNeueCyr-Roman" w:cs="Times New Roman"/>
          <w:sz w:val="24"/>
          <w:szCs w:val="24"/>
          <w:lang w:eastAsia="uk-UA"/>
        </w:rPr>
        <w:t>відеоспостереження</w:t>
      </w:r>
      <w:proofErr w:type="spellEnd"/>
      <w:r w:rsidRPr="00C57D28">
        <w:rPr>
          <w:rFonts w:ascii="HelveticaNeueCyr-Roman" w:eastAsia="Times New Roman" w:hAnsi="HelveticaNeueCyr-Roman" w:cs="Times New Roman"/>
          <w:sz w:val="24"/>
          <w:szCs w:val="24"/>
          <w:lang w:eastAsia="uk-UA"/>
        </w:rPr>
        <w:t xml:space="preserve"> здійснюється з урахуванням вимог Конституції України, Законів України «Про судоустрій і статус суддів», «Про доступ до публічної інформації», «Про інформацію», «Про захист персональних даних», «Про захист інформації в інформаційно-телекомунікаційних системах»</w:t>
      </w:r>
      <w:r w:rsidR="00632A98">
        <w:rPr>
          <w:rFonts w:eastAsia="Times New Roman" w:cs="Times New Roman"/>
          <w:sz w:val="24"/>
          <w:szCs w:val="24"/>
          <w:lang w:eastAsia="uk-UA"/>
        </w:rPr>
        <w:t xml:space="preserve">, </w:t>
      </w:r>
      <w:r w:rsidR="00632A98" w:rsidRPr="00275BA9">
        <w:rPr>
          <w:rFonts w:ascii="Times New Roman" w:eastAsia="Times New Roman" w:hAnsi="Times New Roman" w:cs="Times New Roman"/>
          <w:sz w:val="24"/>
          <w:szCs w:val="24"/>
          <w:lang w:eastAsia="uk-UA"/>
        </w:rPr>
        <w:t>Положення про службу судової охорони, затвердженого рішення</w:t>
      </w:r>
      <w:r w:rsidR="00275BA9">
        <w:rPr>
          <w:rFonts w:ascii="Times New Roman" w:eastAsia="Times New Roman" w:hAnsi="Times New Roman" w:cs="Times New Roman"/>
          <w:sz w:val="24"/>
          <w:szCs w:val="24"/>
          <w:lang w:eastAsia="uk-UA"/>
        </w:rPr>
        <w:t>м</w:t>
      </w:r>
      <w:r w:rsidR="00632A98" w:rsidRPr="00275BA9">
        <w:rPr>
          <w:rFonts w:ascii="Times New Roman" w:eastAsia="Times New Roman" w:hAnsi="Times New Roman" w:cs="Times New Roman"/>
          <w:sz w:val="24"/>
          <w:szCs w:val="24"/>
          <w:lang w:eastAsia="uk-UA"/>
        </w:rPr>
        <w:t xml:space="preserve"> </w:t>
      </w:r>
      <w:r w:rsidR="00275BA9">
        <w:rPr>
          <w:rFonts w:ascii="Times New Roman" w:eastAsia="Times New Roman" w:hAnsi="Times New Roman" w:cs="Times New Roman"/>
          <w:sz w:val="24"/>
          <w:szCs w:val="24"/>
          <w:lang w:eastAsia="uk-UA"/>
        </w:rPr>
        <w:t>Вищої ради правосуддя</w:t>
      </w:r>
      <w:r w:rsidR="00632A98" w:rsidRPr="00275BA9">
        <w:rPr>
          <w:rFonts w:ascii="Times New Roman" w:hAnsi="Times New Roman" w:cs="Times New Roman"/>
          <w:b/>
          <w:bCs/>
          <w:shd w:val="clear" w:color="auto" w:fill="FFFFFF"/>
        </w:rPr>
        <w:t xml:space="preserve"> </w:t>
      </w:r>
      <w:r w:rsidR="00632A98" w:rsidRPr="0063453F">
        <w:rPr>
          <w:rFonts w:ascii="Times New Roman" w:hAnsi="Times New Roman" w:cs="Times New Roman"/>
          <w:bCs/>
          <w:shd w:val="clear" w:color="auto" w:fill="FFFFFF"/>
        </w:rPr>
        <w:t>04.04.2019  № 1051/0/15-19</w:t>
      </w:r>
      <w:r w:rsidR="005D7953">
        <w:rPr>
          <w:rFonts w:eastAsia="Times New Roman" w:cs="Times New Roman"/>
          <w:sz w:val="24"/>
          <w:szCs w:val="24"/>
          <w:lang w:eastAsia="uk-UA"/>
        </w:rPr>
        <w:t xml:space="preserve"> </w:t>
      </w:r>
      <w:r w:rsidRPr="00C57D28">
        <w:rPr>
          <w:rFonts w:ascii="HelveticaNeueCyr-Roman" w:eastAsia="Times New Roman" w:hAnsi="HelveticaNeueCyr-Roman" w:cs="Times New Roman"/>
          <w:sz w:val="24"/>
          <w:szCs w:val="24"/>
          <w:lang w:eastAsia="uk-UA"/>
        </w:rPr>
        <w:t>та інших нормативно-правових актів, які регулюють захист в інформаційно-телекомунікаційних системах.</w:t>
      </w:r>
    </w:p>
    <w:p w:rsidR="007B51D9" w:rsidRPr="00D805ED" w:rsidRDefault="007B51D9" w:rsidP="00C57D28">
      <w:pPr>
        <w:shd w:val="clear" w:color="auto" w:fill="FFFFFF"/>
        <w:spacing w:after="150" w:line="240" w:lineRule="auto"/>
        <w:jc w:val="both"/>
        <w:rPr>
          <w:rFonts w:ascii="Times New Roman" w:eastAsia="Times New Roman" w:hAnsi="Times New Roman" w:cs="Times New Roman"/>
          <w:sz w:val="24"/>
          <w:szCs w:val="24"/>
          <w:lang w:eastAsia="uk-UA"/>
        </w:rPr>
      </w:pPr>
      <w:r w:rsidRPr="00C57D28">
        <w:rPr>
          <w:rFonts w:ascii="HelveticaNeueCyr-Roman" w:eastAsia="Times New Roman" w:hAnsi="HelveticaNeueCyr-Roman" w:cs="Times New Roman"/>
          <w:sz w:val="24"/>
          <w:szCs w:val="24"/>
          <w:lang w:eastAsia="uk-UA"/>
        </w:rPr>
        <w:t>1.4.  Норми цього Положення поширюються на працівників апарату суду, суддів</w:t>
      </w:r>
      <w:r w:rsidR="00D805ED">
        <w:rPr>
          <w:rFonts w:eastAsia="Times New Roman" w:cs="Times New Roman"/>
          <w:sz w:val="24"/>
          <w:szCs w:val="24"/>
          <w:lang w:eastAsia="uk-UA"/>
        </w:rPr>
        <w:t xml:space="preserve">, </w:t>
      </w:r>
      <w:r w:rsidR="00D805ED" w:rsidRPr="00D805ED">
        <w:rPr>
          <w:rFonts w:ascii="Times New Roman" w:eastAsia="Times New Roman" w:hAnsi="Times New Roman" w:cs="Times New Roman"/>
          <w:sz w:val="24"/>
          <w:szCs w:val="24"/>
          <w:lang w:eastAsia="uk-UA"/>
        </w:rPr>
        <w:t>працівників служби судової охорони</w:t>
      </w:r>
      <w:r w:rsidRPr="00D805ED">
        <w:rPr>
          <w:rFonts w:ascii="Times New Roman" w:eastAsia="Times New Roman" w:hAnsi="Times New Roman" w:cs="Times New Roman"/>
          <w:sz w:val="24"/>
          <w:szCs w:val="24"/>
          <w:lang w:eastAsia="uk-UA"/>
        </w:rPr>
        <w:t xml:space="preserve"> та відвідувачів суду.</w:t>
      </w:r>
    </w:p>
    <w:p w:rsidR="007B51D9" w:rsidRPr="00C57D28" w:rsidRDefault="007B51D9" w:rsidP="00C57D28">
      <w:pPr>
        <w:shd w:val="clear" w:color="auto" w:fill="FFFFFF"/>
        <w:spacing w:after="150" w:line="240" w:lineRule="auto"/>
        <w:jc w:val="both"/>
        <w:rPr>
          <w:rFonts w:ascii="HelveticaNeueCyr-Roman" w:eastAsia="Times New Roman" w:hAnsi="HelveticaNeueCyr-Roman" w:cs="Times New Roman"/>
          <w:sz w:val="24"/>
          <w:szCs w:val="24"/>
          <w:lang w:eastAsia="uk-UA"/>
        </w:rPr>
      </w:pPr>
      <w:r w:rsidRPr="00C57D28">
        <w:rPr>
          <w:rFonts w:ascii="HelveticaNeueCyr-Roman" w:eastAsia="Times New Roman" w:hAnsi="HelveticaNeueCyr-Roman" w:cs="Times New Roman"/>
          <w:sz w:val="24"/>
          <w:szCs w:val="24"/>
          <w:lang w:eastAsia="uk-UA"/>
        </w:rPr>
        <w:t xml:space="preserve">1.5. Положення підлягає оприлюдненню на офіційному </w:t>
      </w:r>
      <w:proofErr w:type="spellStart"/>
      <w:r w:rsidRPr="00C57D28">
        <w:rPr>
          <w:rFonts w:ascii="HelveticaNeueCyr-Roman" w:eastAsia="Times New Roman" w:hAnsi="HelveticaNeueCyr-Roman" w:cs="Times New Roman"/>
          <w:sz w:val="24"/>
          <w:szCs w:val="24"/>
          <w:lang w:eastAsia="uk-UA"/>
        </w:rPr>
        <w:t>веб-сайті</w:t>
      </w:r>
      <w:proofErr w:type="spellEnd"/>
      <w:r w:rsidRPr="00C57D28">
        <w:rPr>
          <w:rFonts w:ascii="HelveticaNeueCyr-Roman" w:eastAsia="Times New Roman" w:hAnsi="HelveticaNeueCyr-Roman" w:cs="Times New Roman"/>
          <w:sz w:val="24"/>
          <w:szCs w:val="24"/>
          <w:lang w:eastAsia="uk-UA"/>
        </w:rPr>
        <w:t xml:space="preserve"> </w:t>
      </w:r>
      <w:proofErr w:type="spellStart"/>
      <w:r w:rsidR="00EE457C" w:rsidRPr="00C57D28">
        <w:rPr>
          <w:rFonts w:ascii="HelveticaNeueCyr-Roman" w:eastAsia="Times New Roman" w:hAnsi="HelveticaNeueCyr-Roman" w:cs="Times New Roman"/>
          <w:sz w:val="24"/>
          <w:szCs w:val="24"/>
          <w:lang w:eastAsia="uk-UA"/>
        </w:rPr>
        <w:t>Тернівського</w:t>
      </w:r>
      <w:proofErr w:type="spellEnd"/>
      <w:r w:rsidR="00EE457C" w:rsidRPr="00C57D28">
        <w:rPr>
          <w:rFonts w:ascii="HelveticaNeueCyr-Roman" w:eastAsia="Times New Roman" w:hAnsi="HelveticaNeueCyr-Roman" w:cs="Times New Roman"/>
          <w:sz w:val="24"/>
          <w:szCs w:val="24"/>
          <w:lang w:eastAsia="uk-UA"/>
        </w:rPr>
        <w:t xml:space="preserve"> </w:t>
      </w:r>
      <w:r w:rsidRPr="00C57D28">
        <w:rPr>
          <w:rFonts w:ascii="HelveticaNeueCyr-Roman" w:eastAsia="Times New Roman" w:hAnsi="HelveticaNeueCyr-Roman" w:cs="Times New Roman"/>
          <w:sz w:val="24"/>
          <w:szCs w:val="24"/>
          <w:lang w:eastAsia="uk-UA"/>
        </w:rPr>
        <w:t>районного суду міста Кривого Рогу Дніпропетровської області.</w:t>
      </w:r>
    </w:p>
    <w:p w:rsidR="007B51D9" w:rsidRPr="006E2E81" w:rsidRDefault="007B51D9" w:rsidP="007B51D9">
      <w:pPr>
        <w:shd w:val="clear" w:color="auto" w:fill="FFFFFF"/>
        <w:spacing w:after="150"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b/>
          <w:bCs/>
          <w:sz w:val="24"/>
          <w:szCs w:val="24"/>
          <w:lang w:eastAsia="uk-UA"/>
        </w:rPr>
        <w:t> </w:t>
      </w:r>
    </w:p>
    <w:p w:rsidR="007B51D9" w:rsidRPr="006E2E81" w:rsidRDefault="007B51D9" w:rsidP="00AB48C4">
      <w:pPr>
        <w:shd w:val="clear" w:color="auto" w:fill="FFFFFF"/>
        <w:spacing w:after="0" w:line="240" w:lineRule="auto"/>
        <w:jc w:val="center"/>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b/>
          <w:bCs/>
          <w:sz w:val="24"/>
          <w:szCs w:val="24"/>
          <w:lang w:eastAsia="uk-UA"/>
        </w:rPr>
        <w:t xml:space="preserve">ІІ. Мета і завдання Системи </w:t>
      </w:r>
      <w:proofErr w:type="spellStart"/>
      <w:r w:rsidRPr="006E2E81">
        <w:rPr>
          <w:rFonts w:ascii="HelveticaNeueCyr-Roman" w:eastAsia="Times New Roman" w:hAnsi="HelveticaNeueCyr-Roman" w:cs="Times New Roman"/>
          <w:b/>
          <w:bCs/>
          <w:sz w:val="24"/>
          <w:szCs w:val="24"/>
          <w:lang w:eastAsia="uk-UA"/>
        </w:rPr>
        <w:t>відеоспостереження</w:t>
      </w:r>
      <w:proofErr w:type="spellEnd"/>
    </w:p>
    <w:p w:rsidR="007B51D9" w:rsidRDefault="007B51D9" w:rsidP="00AB48C4">
      <w:pPr>
        <w:shd w:val="clear" w:color="auto" w:fill="FFFFFF"/>
        <w:spacing w:after="0" w:line="240" w:lineRule="auto"/>
        <w:jc w:val="center"/>
        <w:rPr>
          <w:rFonts w:eastAsia="Times New Roman" w:cs="Times New Roman"/>
          <w:b/>
          <w:bCs/>
          <w:sz w:val="24"/>
          <w:szCs w:val="24"/>
          <w:lang w:eastAsia="uk-UA"/>
        </w:rPr>
      </w:pPr>
      <w:r w:rsidRPr="006E2E81">
        <w:rPr>
          <w:rFonts w:ascii="HelveticaNeueCyr-Roman" w:eastAsia="Times New Roman" w:hAnsi="HelveticaNeueCyr-Roman" w:cs="Times New Roman"/>
          <w:b/>
          <w:bCs/>
          <w:sz w:val="24"/>
          <w:szCs w:val="24"/>
          <w:lang w:eastAsia="uk-UA"/>
        </w:rPr>
        <w:t>Об'єкти і принципи контролю</w:t>
      </w:r>
    </w:p>
    <w:p w:rsidR="00AB48C4" w:rsidRPr="00AB48C4" w:rsidRDefault="00AB48C4" w:rsidP="00AB48C4">
      <w:pPr>
        <w:shd w:val="clear" w:color="auto" w:fill="FFFFFF"/>
        <w:spacing w:after="0" w:line="240" w:lineRule="auto"/>
        <w:jc w:val="center"/>
        <w:rPr>
          <w:rFonts w:eastAsia="Times New Roman" w:cs="Times New Roman"/>
          <w:sz w:val="24"/>
          <w:szCs w:val="24"/>
          <w:lang w:eastAsia="uk-UA"/>
        </w:rPr>
      </w:pPr>
    </w:p>
    <w:p w:rsidR="007B51D9" w:rsidRPr="006E2E81" w:rsidRDefault="007B51D9" w:rsidP="007B51D9">
      <w:pPr>
        <w:shd w:val="clear" w:color="auto" w:fill="FFFFFF"/>
        <w:spacing w:after="150"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2.1.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w:t>
      </w:r>
      <w:proofErr w:type="spellStart"/>
      <w:r w:rsidRPr="006E2E81">
        <w:rPr>
          <w:rFonts w:ascii="HelveticaNeueCyr-Roman" w:eastAsia="Times New Roman" w:hAnsi="HelveticaNeueCyr-Roman" w:cs="Times New Roman"/>
          <w:sz w:val="24"/>
          <w:szCs w:val="24"/>
          <w:lang w:eastAsia="uk-UA"/>
        </w:rPr>
        <w:t>відеонагляд</w:t>
      </w:r>
      <w:proofErr w:type="spellEnd"/>
      <w:r w:rsidRPr="006E2E81">
        <w:rPr>
          <w:rFonts w:ascii="HelveticaNeueCyr-Roman" w:eastAsia="Times New Roman" w:hAnsi="HelveticaNeueCyr-Roman" w:cs="Times New Roman"/>
          <w:sz w:val="24"/>
          <w:szCs w:val="24"/>
          <w:lang w:eastAsia="uk-UA"/>
        </w:rPr>
        <w:t>) у будівлі суду та на прилеглій території суду ведеться відкрито.</w:t>
      </w:r>
    </w:p>
    <w:p w:rsidR="007B51D9" w:rsidRPr="006E2E81" w:rsidRDefault="007B51D9" w:rsidP="007B51D9">
      <w:pPr>
        <w:shd w:val="clear" w:color="auto" w:fill="FFFFFF"/>
        <w:spacing w:after="150"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    2.2. </w:t>
      </w:r>
      <w:proofErr w:type="spellStart"/>
      <w:r w:rsidRPr="006E2E81">
        <w:rPr>
          <w:rFonts w:ascii="HelveticaNeueCyr-Roman" w:eastAsia="Times New Roman" w:hAnsi="HelveticaNeueCyr-Roman" w:cs="Times New Roman"/>
          <w:sz w:val="24"/>
          <w:szCs w:val="24"/>
          <w:lang w:eastAsia="uk-UA"/>
        </w:rPr>
        <w:t>Відеоконтроль</w:t>
      </w:r>
      <w:proofErr w:type="spellEnd"/>
      <w:r w:rsidRPr="006E2E81">
        <w:rPr>
          <w:rFonts w:ascii="HelveticaNeueCyr-Roman" w:eastAsia="Times New Roman" w:hAnsi="HelveticaNeueCyr-Roman" w:cs="Times New Roman"/>
          <w:sz w:val="24"/>
          <w:szCs w:val="24"/>
          <w:lang w:eastAsia="uk-UA"/>
        </w:rPr>
        <w:t xml:space="preserve"> здійснюється з метою:</w:t>
      </w:r>
    </w:p>
    <w:p w:rsidR="007B51D9" w:rsidRPr="006E2E81" w:rsidRDefault="007B51D9" w:rsidP="007B51D9">
      <w:pPr>
        <w:numPr>
          <w:ilvl w:val="0"/>
          <w:numId w:val="1"/>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підвищення ефективності забезпечення режиму охорони та безпеки;</w:t>
      </w:r>
    </w:p>
    <w:p w:rsidR="007B51D9" w:rsidRPr="006E2E81" w:rsidRDefault="007B51D9" w:rsidP="007B51D9">
      <w:pPr>
        <w:numPr>
          <w:ilvl w:val="0"/>
          <w:numId w:val="1"/>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забезпечення дистанційного контролю та об'єктивної фіксації подій;</w:t>
      </w:r>
    </w:p>
    <w:p w:rsidR="007B51D9" w:rsidRPr="006E2E81" w:rsidRDefault="007B51D9" w:rsidP="007B51D9">
      <w:pPr>
        <w:numPr>
          <w:ilvl w:val="0"/>
          <w:numId w:val="1"/>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оперативного виявлення ознак порушень громадського порядку та інших ситуацій у зоні здійснення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w:t>
      </w:r>
    </w:p>
    <w:p w:rsidR="007B51D9" w:rsidRPr="006E2E81" w:rsidRDefault="007B51D9" w:rsidP="007B51D9">
      <w:pPr>
        <w:numPr>
          <w:ilvl w:val="0"/>
          <w:numId w:val="1"/>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попередження виникнення та оперативної ліквідації надзвичайних ситуацій;</w:t>
      </w:r>
    </w:p>
    <w:p w:rsidR="007B51D9" w:rsidRPr="006E2E81" w:rsidRDefault="007B51D9" w:rsidP="007B51D9">
      <w:pPr>
        <w:numPr>
          <w:ilvl w:val="0"/>
          <w:numId w:val="1"/>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контролю за виконанням трудової дисципліни</w:t>
      </w:r>
      <w:r w:rsidR="0063453F">
        <w:rPr>
          <w:rFonts w:eastAsia="Times New Roman" w:cs="Times New Roman"/>
          <w:sz w:val="24"/>
          <w:szCs w:val="24"/>
          <w:lang w:eastAsia="uk-UA"/>
        </w:rPr>
        <w:t xml:space="preserve"> </w:t>
      </w:r>
      <w:r w:rsidR="0063453F" w:rsidRPr="0063453F">
        <w:rPr>
          <w:rFonts w:ascii="Times New Roman" w:eastAsia="Times New Roman" w:hAnsi="Times New Roman" w:cs="Times New Roman"/>
          <w:sz w:val="24"/>
          <w:szCs w:val="24"/>
          <w:lang w:eastAsia="uk-UA"/>
        </w:rPr>
        <w:t>п</w:t>
      </w:r>
      <w:r w:rsidR="00D475B6">
        <w:rPr>
          <w:rFonts w:ascii="Times New Roman" w:eastAsia="Times New Roman" w:hAnsi="Times New Roman" w:cs="Times New Roman"/>
          <w:sz w:val="24"/>
          <w:szCs w:val="24"/>
          <w:lang w:eastAsia="uk-UA"/>
        </w:rPr>
        <w:t>рацівниками</w:t>
      </w:r>
      <w:r w:rsidR="0063453F" w:rsidRPr="0063453F">
        <w:rPr>
          <w:rFonts w:ascii="Times New Roman" w:eastAsia="Times New Roman" w:hAnsi="Times New Roman" w:cs="Times New Roman"/>
          <w:sz w:val="24"/>
          <w:szCs w:val="24"/>
          <w:lang w:eastAsia="uk-UA"/>
        </w:rPr>
        <w:t xml:space="preserve"> апарату суду</w:t>
      </w:r>
      <w:r w:rsidRPr="006E2E81">
        <w:rPr>
          <w:rFonts w:ascii="HelveticaNeueCyr-Roman" w:eastAsia="Times New Roman" w:hAnsi="HelveticaNeueCyr-Roman" w:cs="Times New Roman"/>
          <w:sz w:val="24"/>
          <w:szCs w:val="24"/>
          <w:lang w:eastAsia="uk-UA"/>
        </w:rPr>
        <w:t>;</w:t>
      </w:r>
    </w:p>
    <w:p w:rsidR="007B51D9" w:rsidRPr="006E2E81" w:rsidRDefault="007B51D9" w:rsidP="007B51D9">
      <w:pPr>
        <w:numPr>
          <w:ilvl w:val="0"/>
          <w:numId w:val="1"/>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контролю в умовах, коли іншими шляхами забезпечити його неможливо.</w:t>
      </w:r>
    </w:p>
    <w:p w:rsidR="007B51D9" w:rsidRPr="006E2E81" w:rsidRDefault="007B51D9" w:rsidP="007B51D9">
      <w:pPr>
        <w:shd w:val="clear" w:color="auto" w:fill="FFFFFF"/>
        <w:spacing w:after="150"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2.3. Завданнями Системи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є:</w:t>
      </w:r>
    </w:p>
    <w:p w:rsidR="007B51D9" w:rsidRPr="006E2E81" w:rsidRDefault="007B51D9" w:rsidP="007B51D9">
      <w:pPr>
        <w:numPr>
          <w:ilvl w:val="0"/>
          <w:numId w:val="2"/>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фіксація (запис) подій для об’єктивної оцінки ситуацій;</w:t>
      </w:r>
    </w:p>
    <w:p w:rsidR="007B51D9" w:rsidRPr="006E2E81" w:rsidRDefault="007B51D9" w:rsidP="007B51D9">
      <w:pPr>
        <w:numPr>
          <w:ilvl w:val="0"/>
          <w:numId w:val="2"/>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пі</w:t>
      </w:r>
      <w:r w:rsidR="009E537A">
        <w:rPr>
          <w:rFonts w:ascii="HelveticaNeueCyr-Roman" w:eastAsia="Times New Roman" w:hAnsi="HelveticaNeueCyr-Roman" w:cs="Times New Roman"/>
          <w:sz w:val="24"/>
          <w:szCs w:val="24"/>
          <w:lang w:eastAsia="uk-UA"/>
        </w:rPr>
        <w:t xml:space="preserve">двищення режиму охорони </w:t>
      </w:r>
      <w:r w:rsidR="009E537A" w:rsidRPr="009E537A">
        <w:rPr>
          <w:rFonts w:ascii="Times New Roman" w:eastAsia="Times New Roman" w:hAnsi="Times New Roman" w:cs="Times New Roman"/>
          <w:sz w:val="24"/>
          <w:szCs w:val="24"/>
          <w:lang w:eastAsia="uk-UA"/>
        </w:rPr>
        <w:t xml:space="preserve">приміщення </w:t>
      </w:r>
      <w:r w:rsidRPr="006E2E81">
        <w:rPr>
          <w:rFonts w:ascii="HelveticaNeueCyr-Roman" w:eastAsia="Times New Roman" w:hAnsi="HelveticaNeueCyr-Roman" w:cs="Times New Roman"/>
          <w:sz w:val="24"/>
          <w:szCs w:val="24"/>
          <w:lang w:eastAsia="uk-UA"/>
        </w:rPr>
        <w:t>суду та прилеглої до</w:t>
      </w:r>
      <w:r w:rsidR="009E537A">
        <w:rPr>
          <w:rFonts w:eastAsia="Times New Roman" w:cs="Times New Roman"/>
          <w:sz w:val="24"/>
          <w:szCs w:val="24"/>
          <w:lang w:eastAsia="uk-UA"/>
        </w:rPr>
        <w:t xml:space="preserve"> </w:t>
      </w:r>
      <w:r w:rsidR="009E537A" w:rsidRPr="009E537A">
        <w:rPr>
          <w:rFonts w:ascii="Times New Roman" w:eastAsia="Times New Roman" w:hAnsi="Times New Roman" w:cs="Times New Roman"/>
          <w:sz w:val="24"/>
          <w:szCs w:val="24"/>
          <w:lang w:eastAsia="uk-UA"/>
        </w:rPr>
        <w:t>будівлі суду</w:t>
      </w:r>
      <w:r w:rsidR="009E537A">
        <w:rPr>
          <w:rFonts w:ascii="HelveticaNeueCyr-Roman" w:eastAsia="Times New Roman" w:hAnsi="HelveticaNeueCyr-Roman" w:cs="Times New Roman"/>
          <w:sz w:val="24"/>
          <w:szCs w:val="24"/>
          <w:lang w:eastAsia="uk-UA"/>
        </w:rPr>
        <w:t xml:space="preserve"> </w:t>
      </w:r>
      <w:r w:rsidRPr="006E2E81">
        <w:rPr>
          <w:rFonts w:ascii="HelveticaNeueCyr-Roman" w:eastAsia="Times New Roman" w:hAnsi="HelveticaNeueCyr-Roman" w:cs="Times New Roman"/>
          <w:sz w:val="24"/>
          <w:szCs w:val="24"/>
          <w:lang w:eastAsia="uk-UA"/>
        </w:rPr>
        <w:t xml:space="preserve"> території;</w:t>
      </w:r>
    </w:p>
    <w:p w:rsidR="007B51D9" w:rsidRPr="006E2E81" w:rsidRDefault="007B51D9" w:rsidP="007B51D9">
      <w:pPr>
        <w:numPr>
          <w:ilvl w:val="0"/>
          <w:numId w:val="2"/>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lastRenderedPageBreak/>
        <w:t>недопущення шкоди здоров'ю працівників суду, мінімізації матеріальних збитків в умовах дії дестабілізуючих факторів.</w:t>
      </w:r>
    </w:p>
    <w:p w:rsidR="007B51D9" w:rsidRPr="006E2E81" w:rsidRDefault="007B51D9" w:rsidP="007B51D9">
      <w:pPr>
        <w:shd w:val="clear" w:color="auto" w:fill="FFFFFF"/>
        <w:spacing w:after="150"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2.4. Система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повинна забезпечувати:</w:t>
      </w:r>
    </w:p>
    <w:p w:rsidR="007B51D9" w:rsidRPr="006E2E81" w:rsidRDefault="007B51D9" w:rsidP="007B51D9">
      <w:pPr>
        <w:numPr>
          <w:ilvl w:val="0"/>
          <w:numId w:val="3"/>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proofErr w:type="spellStart"/>
      <w:r w:rsidRPr="004372A5">
        <w:rPr>
          <w:rFonts w:ascii="Times New Roman" w:eastAsia="Times New Roman" w:hAnsi="Times New Roman" w:cs="Times New Roman"/>
          <w:sz w:val="24"/>
          <w:szCs w:val="24"/>
          <w:lang w:eastAsia="uk-UA"/>
        </w:rPr>
        <w:t>відеонагляд</w:t>
      </w:r>
      <w:proofErr w:type="spellEnd"/>
      <w:r w:rsidRPr="004372A5">
        <w:rPr>
          <w:rFonts w:ascii="Times New Roman" w:eastAsia="Times New Roman" w:hAnsi="Times New Roman" w:cs="Times New Roman"/>
          <w:sz w:val="24"/>
          <w:szCs w:val="24"/>
          <w:lang w:eastAsia="uk-UA"/>
        </w:rPr>
        <w:t xml:space="preserve"> </w:t>
      </w:r>
      <w:r w:rsidR="00C74D73" w:rsidRPr="004372A5">
        <w:rPr>
          <w:rFonts w:ascii="Times New Roman" w:eastAsia="Times New Roman" w:hAnsi="Times New Roman" w:cs="Times New Roman"/>
          <w:sz w:val="24"/>
          <w:szCs w:val="24"/>
          <w:lang w:eastAsia="uk-UA"/>
        </w:rPr>
        <w:t xml:space="preserve"> у приміщенні суду </w:t>
      </w:r>
      <w:r w:rsidR="0018216B" w:rsidRPr="004372A5">
        <w:rPr>
          <w:rFonts w:ascii="Times New Roman" w:eastAsia="Times New Roman" w:hAnsi="Times New Roman" w:cs="Times New Roman"/>
          <w:sz w:val="24"/>
          <w:szCs w:val="24"/>
          <w:lang w:eastAsia="uk-UA"/>
        </w:rPr>
        <w:t xml:space="preserve"> та прилеглої території </w:t>
      </w:r>
      <w:r w:rsidR="004372A5" w:rsidRPr="004372A5">
        <w:rPr>
          <w:rFonts w:ascii="Times New Roman" w:eastAsia="Times New Roman" w:hAnsi="Times New Roman" w:cs="Times New Roman"/>
          <w:sz w:val="24"/>
          <w:szCs w:val="24"/>
          <w:lang w:eastAsia="uk-UA"/>
        </w:rPr>
        <w:t>до</w:t>
      </w:r>
      <w:r w:rsidRPr="004372A5">
        <w:rPr>
          <w:rFonts w:ascii="Times New Roman" w:eastAsia="Times New Roman" w:hAnsi="Times New Roman" w:cs="Times New Roman"/>
          <w:sz w:val="24"/>
          <w:szCs w:val="24"/>
          <w:lang w:eastAsia="uk-UA"/>
        </w:rPr>
        <w:t xml:space="preserve"> будівлі суду</w:t>
      </w:r>
      <w:r w:rsidRPr="006E2E81">
        <w:rPr>
          <w:rFonts w:ascii="HelveticaNeueCyr-Roman" w:eastAsia="Times New Roman" w:hAnsi="HelveticaNeueCyr-Roman" w:cs="Times New Roman"/>
          <w:sz w:val="24"/>
          <w:szCs w:val="24"/>
          <w:lang w:eastAsia="uk-UA"/>
        </w:rPr>
        <w:t>;</w:t>
      </w:r>
    </w:p>
    <w:p w:rsidR="007B51D9" w:rsidRPr="006E2E81" w:rsidRDefault="007B51D9" w:rsidP="007B51D9">
      <w:pPr>
        <w:numPr>
          <w:ilvl w:val="0"/>
          <w:numId w:val="3"/>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можливість запису відеоінформації в архів для подальшого аналізу стану завдань системи;</w:t>
      </w:r>
    </w:p>
    <w:p w:rsidR="007B51D9" w:rsidRPr="006E2E81" w:rsidRDefault="007B51D9" w:rsidP="007B51D9">
      <w:pPr>
        <w:numPr>
          <w:ilvl w:val="0"/>
          <w:numId w:val="3"/>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попередження </w:t>
      </w:r>
      <w:r w:rsidR="00B6679A">
        <w:rPr>
          <w:rFonts w:ascii="HelveticaNeueCyr-Roman" w:eastAsia="Times New Roman" w:hAnsi="HelveticaNeueCyr-Roman" w:cs="Times New Roman"/>
          <w:sz w:val="24"/>
          <w:szCs w:val="24"/>
          <w:lang w:eastAsia="uk-UA"/>
        </w:rPr>
        <w:t xml:space="preserve">протиправних дій </w:t>
      </w:r>
      <w:r w:rsidR="00B6679A">
        <w:rPr>
          <w:rFonts w:ascii="Times New Roman" w:eastAsia="Times New Roman" w:hAnsi="Times New Roman" w:cs="Times New Roman"/>
          <w:sz w:val="24"/>
          <w:szCs w:val="24"/>
          <w:lang w:eastAsia="uk-UA"/>
        </w:rPr>
        <w:t>на об’єктах</w:t>
      </w:r>
      <w:r w:rsidRPr="006E2E81">
        <w:rPr>
          <w:rFonts w:ascii="HelveticaNeueCyr-Roman" w:eastAsia="Times New Roman" w:hAnsi="HelveticaNeueCyr-Roman" w:cs="Times New Roman"/>
          <w:sz w:val="24"/>
          <w:szCs w:val="24"/>
          <w:lang w:eastAsia="uk-UA"/>
        </w:rPr>
        <w:t>, аварійних ситуацій;</w:t>
      </w:r>
    </w:p>
    <w:p w:rsidR="007B51D9" w:rsidRPr="006E2E81" w:rsidRDefault="007B51D9" w:rsidP="007B51D9">
      <w:pPr>
        <w:numPr>
          <w:ilvl w:val="0"/>
          <w:numId w:val="3"/>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відтворення раніше записаної інформації.</w:t>
      </w:r>
    </w:p>
    <w:p w:rsidR="007B51D9" w:rsidRPr="006E2E81" w:rsidRDefault="007B51D9" w:rsidP="007B51D9">
      <w:pPr>
        <w:numPr>
          <w:ilvl w:val="0"/>
          <w:numId w:val="3"/>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оперативний доступ до відеозапису та </w:t>
      </w:r>
      <w:proofErr w:type="spellStart"/>
      <w:r w:rsidRPr="006E2E81">
        <w:rPr>
          <w:rFonts w:ascii="HelveticaNeueCyr-Roman" w:eastAsia="Times New Roman" w:hAnsi="HelveticaNeueCyr-Roman" w:cs="Times New Roman"/>
          <w:sz w:val="24"/>
          <w:szCs w:val="24"/>
          <w:lang w:eastAsia="uk-UA"/>
        </w:rPr>
        <w:t>відеоархіву</w:t>
      </w:r>
      <w:proofErr w:type="spellEnd"/>
      <w:r w:rsidRPr="006E2E81">
        <w:rPr>
          <w:rFonts w:ascii="HelveticaNeueCyr-Roman" w:eastAsia="Times New Roman" w:hAnsi="HelveticaNeueCyr-Roman" w:cs="Times New Roman"/>
          <w:sz w:val="24"/>
          <w:szCs w:val="24"/>
          <w:lang w:eastAsia="uk-UA"/>
        </w:rPr>
        <w:t xml:space="preserve"> шляхом завдання часу, дати та ідентифікатора телекамери.</w:t>
      </w:r>
    </w:p>
    <w:p w:rsidR="007B51D9" w:rsidRPr="006E2E81" w:rsidRDefault="007B51D9" w:rsidP="007B51D9">
      <w:pPr>
        <w:shd w:val="clear" w:color="auto" w:fill="FFFFFF"/>
        <w:spacing w:after="150"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2.5. Об'єктами системи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w:t>
      </w:r>
      <w:r w:rsidRPr="004B0CDA">
        <w:rPr>
          <w:rFonts w:ascii="Times New Roman" w:eastAsia="Times New Roman" w:hAnsi="Times New Roman" w:cs="Times New Roman"/>
          <w:sz w:val="24"/>
          <w:szCs w:val="24"/>
          <w:lang w:eastAsia="uk-UA"/>
        </w:rPr>
        <w:t xml:space="preserve">у </w:t>
      </w:r>
      <w:r w:rsidR="00B970A6">
        <w:rPr>
          <w:rFonts w:ascii="Times New Roman" w:eastAsia="Times New Roman" w:hAnsi="Times New Roman" w:cs="Times New Roman"/>
          <w:sz w:val="24"/>
          <w:szCs w:val="24"/>
          <w:lang w:eastAsia="uk-UA"/>
        </w:rPr>
        <w:t>будівлі</w:t>
      </w:r>
      <w:r w:rsidR="004B0CDA" w:rsidRPr="004B0CDA">
        <w:rPr>
          <w:rFonts w:ascii="Times New Roman" w:eastAsia="Times New Roman" w:hAnsi="Times New Roman" w:cs="Times New Roman"/>
          <w:sz w:val="24"/>
          <w:szCs w:val="24"/>
          <w:lang w:eastAsia="uk-UA"/>
        </w:rPr>
        <w:t xml:space="preserve"> суду </w:t>
      </w:r>
      <w:r w:rsidRPr="004B0CDA">
        <w:rPr>
          <w:rFonts w:ascii="Times New Roman" w:eastAsia="Times New Roman" w:hAnsi="Times New Roman" w:cs="Times New Roman"/>
          <w:sz w:val="24"/>
          <w:szCs w:val="24"/>
          <w:lang w:eastAsia="uk-UA"/>
        </w:rPr>
        <w:t xml:space="preserve">за </w:t>
      </w:r>
      <w:r w:rsidRPr="006E2E81">
        <w:rPr>
          <w:rFonts w:ascii="HelveticaNeueCyr-Roman" w:eastAsia="Times New Roman" w:hAnsi="HelveticaNeueCyr-Roman" w:cs="Times New Roman"/>
          <w:sz w:val="24"/>
          <w:szCs w:val="24"/>
          <w:lang w:eastAsia="uk-UA"/>
        </w:rPr>
        <w:t xml:space="preserve">адресою: м. Кривий Ріг, </w:t>
      </w:r>
      <w:r w:rsidR="00DA231E" w:rsidRPr="006E2E81">
        <w:rPr>
          <w:rFonts w:ascii="HelveticaNeueCyr-Roman" w:eastAsia="Times New Roman" w:hAnsi="HelveticaNeueCyr-Roman" w:cs="Times New Roman"/>
          <w:sz w:val="24"/>
          <w:szCs w:val="24"/>
          <w:lang w:eastAsia="uk-UA"/>
        </w:rPr>
        <w:t xml:space="preserve">вулиця </w:t>
      </w:r>
      <w:proofErr w:type="spellStart"/>
      <w:r w:rsidR="00DA231E" w:rsidRPr="006E2E81">
        <w:rPr>
          <w:rFonts w:ascii="HelveticaNeueCyr-Roman" w:eastAsia="Times New Roman" w:hAnsi="HelveticaNeueCyr-Roman" w:cs="Times New Roman"/>
          <w:sz w:val="24"/>
          <w:szCs w:val="24"/>
          <w:lang w:eastAsia="uk-UA"/>
        </w:rPr>
        <w:t>Ухтомського</w:t>
      </w:r>
      <w:proofErr w:type="spellEnd"/>
      <w:r w:rsidR="00DA231E" w:rsidRPr="006E2E81">
        <w:rPr>
          <w:rFonts w:ascii="HelveticaNeueCyr-Roman" w:eastAsia="Times New Roman" w:hAnsi="HelveticaNeueCyr-Roman" w:cs="Times New Roman"/>
          <w:sz w:val="24"/>
          <w:szCs w:val="24"/>
          <w:lang w:eastAsia="uk-UA"/>
        </w:rPr>
        <w:t>, будинок 23</w:t>
      </w:r>
      <w:r w:rsidRPr="006E2E81">
        <w:rPr>
          <w:rFonts w:ascii="HelveticaNeueCyr-Roman" w:eastAsia="Times New Roman" w:hAnsi="HelveticaNeueCyr-Roman" w:cs="Times New Roman"/>
          <w:sz w:val="24"/>
          <w:szCs w:val="24"/>
          <w:lang w:eastAsia="uk-UA"/>
        </w:rPr>
        <w:t xml:space="preserve"> та її прилеглої території, є:</w:t>
      </w:r>
    </w:p>
    <w:p w:rsidR="007B51D9" w:rsidRPr="006E2E81" w:rsidRDefault="007B51D9" w:rsidP="007B51D9">
      <w:pPr>
        <w:numPr>
          <w:ilvl w:val="0"/>
          <w:numId w:val="4"/>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центральний вхід та прилег</w:t>
      </w:r>
      <w:r w:rsidR="00B32642" w:rsidRPr="006E2E81">
        <w:rPr>
          <w:rFonts w:ascii="HelveticaNeueCyr-Roman" w:eastAsia="Times New Roman" w:hAnsi="HelveticaNeueCyr-Roman" w:cs="Times New Roman"/>
          <w:sz w:val="24"/>
          <w:szCs w:val="24"/>
          <w:lang w:eastAsia="uk-UA"/>
        </w:rPr>
        <w:t>ла територія (зовнішня камера №2</w:t>
      </w:r>
      <w:r w:rsidRPr="006E2E81">
        <w:rPr>
          <w:rFonts w:ascii="HelveticaNeueCyr-Roman" w:eastAsia="Times New Roman" w:hAnsi="HelveticaNeueCyr-Roman" w:cs="Times New Roman"/>
          <w:sz w:val="24"/>
          <w:szCs w:val="24"/>
          <w:lang w:eastAsia="uk-UA"/>
        </w:rPr>
        <w:t>,№ 1);</w:t>
      </w:r>
    </w:p>
    <w:p w:rsidR="007B51D9" w:rsidRPr="006E2E81" w:rsidRDefault="007B51D9" w:rsidP="007B51D9">
      <w:pPr>
        <w:numPr>
          <w:ilvl w:val="0"/>
          <w:numId w:val="4"/>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коридор </w:t>
      </w:r>
      <w:r w:rsidR="00B32642" w:rsidRPr="006E2E81">
        <w:rPr>
          <w:rFonts w:ascii="HelveticaNeueCyr-Roman" w:eastAsia="Times New Roman" w:hAnsi="HelveticaNeueCyr-Roman" w:cs="Times New Roman"/>
          <w:sz w:val="24"/>
          <w:szCs w:val="24"/>
          <w:lang w:eastAsia="uk-UA"/>
        </w:rPr>
        <w:t xml:space="preserve">третього </w:t>
      </w:r>
      <w:r w:rsidR="001723F1" w:rsidRPr="006E2E81">
        <w:rPr>
          <w:rFonts w:ascii="HelveticaNeueCyr-Roman" w:eastAsia="Times New Roman" w:hAnsi="HelveticaNeueCyr-Roman" w:cs="Times New Roman"/>
          <w:sz w:val="24"/>
          <w:szCs w:val="24"/>
          <w:lang w:eastAsia="uk-UA"/>
        </w:rPr>
        <w:t>поверху (внутрішні камери № 6,№ 12, № 13, № 15, №16</w:t>
      </w:r>
      <w:r w:rsidRPr="006E2E81">
        <w:rPr>
          <w:rFonts w:ascii="HelveticaNeueCyr-Roman" w:eastAsia="Times New Roman" w:hAnsi="HelveticaNeueCyr-Roman" w:cs="Times New Roman"/>
          <w:sz w:val="24"/>
          <w:szCs w:val="24"/>
          <w:lang w:eastAsia="uk-UA"/>
        </w:rPr>
        <w:t>);</w:t>
      </w:r>
    </w:p>
    <w:p w:rsidR="007B51D9" w:rsidRPr="006E2E81" w:rsidRDefault="007B51D9" w:rsidP="007B51D9">
      <w:pPr>
        <w:numPr>
          <w:ilvl w:val="0"/>
          <w:numId w:val="4"/>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коридор </w:t>
      </w:r>
      <w:r w:rsidR="001723F1" w:rsidRPr="006E2E81">
        <w:rPr>
          <w:rFonts w:ascii="HelveticaNeueCyr-Roman" w:eastAsia="Times New Roman" w:hAnsi="HelveticaNeueCyr-Roman" w:cs="Times New Roman"/>
          <w:sz w:val="24"/>
          <w:szCs w:val="24"/>
          <w:lang w:eastAsia="uk-UA"/>
        </w:rPr>
        <w:t>четвер</w:t>
      </w:r>
      <w:r w:rsidR="00CE507B" w:rsidRPr="006E2E81">
        <w:rPr>
          <w:rFonts w:ascii="HelveticaNeueCyr-Roman" w:eastAsia="Times New Roman" w:hAnsi="HelveticaNeueCyr-Roman" w:cs="Times New Roman"/>
          <w:sz w:val="24"/>
          <w:szCs w:val="24"/>
          <w:lang w:eastAsia="uk-UA"/>
        </w:rPr>
        <w:t>то</w:t>
      </w:r>
      <w:r w:rsidR="001723F1" w:rsidRPr="006E2E81">
        <w:rPr>
          <w:rFonts w:ascii="HelveticaNeueCyr-Roman" w:eastAsia="Times New Roman" w:hAnsi="HelveticaNeueCyr-Roman" w:cs="Times New Roman"/>
          <w:sz w:val="24"/>
          <w:szCs w:val="24"/>
          <w:lang w:eastAsia="uk-UA"/>
        </w:rPr>
        <w:t xml:space="preserve">го </w:t>
      </w:r>
      <w:r w:rsidR="00CE507B" w:rsidRPr="006E2E81">
        <w:rPr>
          <w:rFonts w:ascii="HelveticaNeueCyr-Roman" w:eastAsia="Times New Roman" w:hAnsi="HelveticaNeueCyr-Roman" w:cs="Times New Roman"/>
          <w:sz w:val="24"/>
          <w:szCs w:val="24"/>
          <w:lang w:eastAsia="uk-UA"/>
        </w:rPr>
        <w:t xml:space="preserve"> поверху (внутрішні камери № 3, № 4, № 5, № 10, №11</w:t>
      </w:r>
      <w:r w:rsidRPr="006E2E81">
        <w:rPr>
          <w:rFonts w:ascii="HelveticaNeueCyr-Roman" w:eastAsia="Times New Roman" w:hAnsi="HelveticaNeueCyr-Roman" w:cs="Times New Roman"/>
          <w:sz w:val="24"/>
          <w:szCs w:val="24"/>
          <w:lang w:eastAsia="uk-UA"/>
        </w:rPr>
        <w:t>);</w:t>
      </w:r>
    </w:p>
    <w:p w:rsidR="007B51D9" w:rsidRPr="006E2E81" w:rsidRDefault="007B51D9" w:rsidP="007B51D9">
      <w:pPr>
        <w:numPr>
          <w:ilvl w:val="0"/>
          <w:numId w:val="4"/>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коридор </w:t>
      </w:r>
      <w:r w:rsidR="00CE507B" w:rsidRPr="006E2E81">
        <w:rPr>
          <w:rFonts w:ascii="HelveticaNeueCyr-Roman" w:eastAsia="Times New Roman" w:hAnsi="HelveticaNeueCyr-Roman" w:cs="Times New Roman" w:hint="eastAsia"/>
          <w:sz w:val="24"/>
          <w:szCs w:val="24"/>
          <w:lang w:eastAsia="uk-UA"/>
        </w:rPr>
        <w:t>п’ятого</w:t>
      </w:r>
      <w:r w:rsidR="00CE507B" w:rsidRPr="006E2E81">
        <w:rPr>
          <w:rFonts w:ascii="HelveticaNeueCyr-Roman" w:eastAsia="Times New Roman" w:hAnsi="HelveticaNeueCyr-Roman" w:cs="Times New Roman"/>
          <w:sz w:val="24"/>
          <w:szCs w:val="24"/>
          <w:lang w:eastAsia="uk-UA"/>
        </w:rPr>
        <w:t xml:space="preserve">  поверху (внутрішня камера № 8</w:t>
      </w:r>
      <w:r w:rsidRPr="006E2E81">
        <w:rPr>
          <w:rFonts w:ascii="HelveticaNeueCyr-Roman" w:eastAsia="Times New Roman" w:hAnsi="HelveticaNeueCyr-Roman" w:cs="Times New Roman"/>
          <w:sz w:val="24"/>
          <w:szCs w:val="24"/>
          <w:lang w:eastAsia="uk-UA"/>
        </w:rPr>
        <w:t>);</w:t>
      </w:r>
    </w:p>
    <w:p w:rsidR="007B51D9" w:rsidRPr="004372A5" w:rsidRDefault="007B51D9" w:rsidP="004372A5">
      <w:pPr>
        <w:numPr>
          <w:ilvl w:val="0"/>
          <w:numId w:val="4"/>
        </w:num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сходи та між</w:t>
      </w:r>
      <w:r w:rsidR="00BE4375" w:rsidRPr="006E2E81">
        <w:rPr>
          <w:rFonts w:ascii="HelveticaNeueCyr-Roman" w:eastAsia="Times New Roman" w:hAnsi="HelveticaNeueCyr-Roman" w:cs="Times New Roman"/>
          <w:sz w:val="24"/>
          <w:szCs w:val="24"/>
          <w:lang w:eastAsia="uk-UA"/>
        </w:rPr>
        <w:t>поверхові сходові майданчики 3-4 поверхів (внутрішні камери № 17, № 9, № 14</w:t>
      </w:r>
      <w:r w:rsidRPr="006E2E81">
        <w:rPr>
          <w:rFonts w:ascii="HelveticaNeueCyr-Roman" w:eastAsia="Times New Roman" w:hAnsi="HelveticaNeueCyr-Roman" w:cs="Times New Roman"/>
          <w:sz w:val="24"/>
          <w:szCs w:val="24"/>
          <w:lang w:eastAsia="uk-UA"/>
        </w:rPr>
        <w:t xml:space="preserve"> );</w:t>
      </w:r>
    </w:p>
    <w:p w:rsidR="007B51D9" w:rsidRPr="006857C2" w:rsidRDefault="007B51D9" w:rsidP="00BE4375">
      <w:pPr>
        <w:shd w:val="clear" w:color="auto" w:fill="FFFFFF"/>
        <w:spacing w:after="0" w:line="240" w:lineRule="auto"/>
        <w:jc w:val="center"/>
        <w:rPr>
          <w:rFonts w:ascii="HelveticaNeueCyr-Roman" w:eastAsia="Times New Roman" w:hAnsi="HelveticaNeueCyr-Roman" w:cs="Times New Roman"/>
          <w:sz w:val="24"/>
          <w:szCs w:val="24"/>
          <w:lang w:eastAsia="uk-UA"/>
        </w:rPr>
      </w:pPr>
      <w:r w:rsidRPr="006857C2">
        <w:rPr>
          <w:rFonts w:ascii="HelveticaNeueCyr-Roman" w:eastAsia="Times New Roman" w:hAnsi="HelveticaNeueCyr-Roman" w:cs="Times New Roman"/>
          <w:b/>
          <w:bCs/>
          <w:sz w:val="24"/>
          <w:szCs w:val="24"/>
          <w:lang w:eastAsia="uk-UA"/>
        </w:rPr>
        <w:t xml:space="preserve">ІІІ. Порядок функціонування системи </w:t>
      </w:r>
      <w:proofErr w:type="spellStart"/>
      <w:r w:rsidRPr="006857C2">
        <w:rPr>
          <w:rFonts w:ascii="HelveticaNeueCyr-Roman" w:eastAsia="Times New Roman" w:hAnsi="HelveticaNeueCyr-Roman" w:cs="Times New Roman"/>
          <w:b/>
          <w:bCs/>
          <w:sz w:val="24"/>
          <w:szCs w:val="24"/>
          <w:lang w:eastAsia="uk-UA"/>
        </w:rPr>
        <w:t>відеоспостереження</w:t>
      </w:r>
      <w:proofErr w:type="spellEnd"/>
      <w:r w:rsidRPr="006857C2">
        <w:rPr>
          <w:rFonts w:ascii="HelveticaNeueCyr-Roman" w:eastAsia="Times New Roman" w:hAnsi="HelveticaNeueCyr-Roman" w:cs="Times New Roman"/>
          <w:b/>
          <w:bCs/>
          <w:sz w:val="24"/>
          <w:szCs w:val="24"/>
          <w:lang w:eastAsia="uk-UA"/>
        </w:rPr>
        <w:t xml:space="preserve"> в</w:t>
      </w:r>
    </w:p>
    <w:p w:rsidR="007B51D9" w:rsidRPr="006857C2" w:rsidRDefault="007B51D9" w:rsidP="00BE4375">
      <w:pPr>
        <w:shd w:val="clear" w:color="auto" w:fill="FFFFFF"/>
        <w:spacing w:after="0" w:line="240" w:lineRule="auto"/>
        <w:jc w:val="center"/>
        <w:rPr>
          <w:rFonts w:ascii="HelveticaNeueCyr-Roman" w:eastAsia="Times New Roman" w:hAnsi="HelveticaNeueCyr-Roman" w:cs="Times New Roman"/>
          <w:b/>
          <w:bCs/>
          <w:sz w:val="24"/>
          <w:szCs w:val="24"/>
          <w:lang w:eastAsia="uk-UA"/>
        </w:rPr>
      </w:pPr>
      <w:r w:rsidRPr="006857C2">
        <w:rPr>
          <w:rFonts w:ascii="HelveticaNeueCyr-Roman" w:eastAsia="Times New Roman" w:hAnsi="HelveticaNeueCyr-Roman" w:cs="Times New Roman"/>
          <w:b/>
          <w:bCs/>
          <w:sz w:val="24"/>
          <w:szCs w:val="24"/>
          <w:lang w:eastAsia="uk-UA"/>
        </w:rPr>
        <w:t>приміщеннях суду та прилеглій території</w:t>
      </w:r>
    </w:p>
    <w:p w:rsidR="00BE4375" w:rsidRPr="007B51D9" w:rsidRDefault="00BE4375" w:rsidP="00BE4375">
      <w:pPr>
        <w:shd w:val="clear" w:color="auto" w:fill="FFFFFF"/>
        <w:spacing w:after="0" w:line="240" w:lineRule="auto"/>
        <w:jc w:val="center"/>
        <w:rPr>
          <w:rFonts w:ascii="HelveticaNeueCyr-Roman" w:eastAsia="Times New Roman" w:hAnsi="HelveticaNeueCyr-Roman" w:cs="Times New Roman"/>
          <w:color w:val="3A3A3A"/>
          <w:sz w:val="24"/>
          <w:szCs w:val="24"/>
          <w:lang w:eastAsia="uk-UA"/>
        </w:rPr>
      </w:pPr>
    </w:p>
    <w:p w:rsidR="007B51D9" w:rsidRPr="006E2E81" w:rsidRDefault="007B51D9"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3.1.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в приміщенні та на прилеглій території суду проводиться відкрито, про що на видному місці розміщуються інформаційні повідомлення.</w:t>
      </w:r>
    </w:p>
    <w:p w:rsidR="007B51D9" w:rsidRPr="00B970A6" w:rsidRDefault="007B51D9" w:rsidP="00BE4375">
      <w:pPr>
        <w:shd w:val="clear" w:color="auto" w:fill="FFFFFF"/>
        <w:spacing w:after="150" w:line="240" w:lineRule="auto"/>
        <w:jc w:val="both"/>
        <w:rPr>
          <w:rFonts w:ascii="Times New Roman" w:eastAsia="Times New Roman" w:hAnsi="Times New 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3.2. Забезпечення належного функціонування та обслуговування технічних і програмних засобів системи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в суді покладається на </w:t>
      </w:r>
      <w:r w:rsidR="00346BBA" w:rsidRPr="00346BBA">
        <w:rPr>
          <w:rFonts w:ascii="Times New Roman" w:eastAsia="Times New Roman" w:hAnsi="Times New Roman" w:cs="Times New Roman"/>
          <w:sz w:val="24"/>
          <w:szCs w:val="24"/>
          <w:lang w:eastAsia="uk-UA"/>
        </w:rPr>
        <w:t>головного спеціаліста</w:t>
      </w:r>
      <w:r w:rsidR="00346BBA">
        <w:rPr>
          <w:rFonts w:ascii="Times New Roman" w:eastAsia="Times New Roman" w:hAnsi="Times New Roman" w:cs="Times New Roman"/>
          <w:sz w:val="24"/>
          <w:szCs w:val="24"/>
          <w:lang w:eastAsia="uk-UA"/>
        </w:rPr>
        <w:t xml:space="preserve">( ІТ) </w:t>
      </w:r>
      <w:r w:rsidR="00B970A6">
        <w:rPr>
          <w:rFonts w:ascii="Times New Roman" w:eastAsia="Times New Roman" w:hAnsi="Times New Roman" w:cs="Times New Roman"/>
          <w:sz w:val="24"/>
          <w:szCs w:val="24"/>
          <w:lang w:eastAsia="uk-UA"/>
        </w:rPr>
        <w:t>(</w:t>
      </w:r>
      <w:r w:rsidR="00EF2891">
        <w:rPr>
          <w:rFonts w:ascii="Times New Roman" w:eastAsia="Times New Roman" w:hAnsi="Times New Roman" w:cs="Times New Roman"/>
          <w:sz w:val="24"/>
          <w:szCs w:val="24"/>
          <w:lang w:eastAsia="uk-UA"/>
        </w:rPr>
        <w:t>особу</w:t>
      </w:r>
      <w:r w:rsidR="00B970A6">
        <w:rPr>
          <w:rFonts w:ascii="Times New Roman" w:eastAsia="Times New Roman" w:hAnsi="Times New Roman" w:cs="Times New Roman"/>
          <w:sz w:val="24"/>
          <w:szCs w:val="24"/>
          <w:lang w:eastAsia="uk-UA"/>
        </w:rPr>
        <w:t xml:space="preserve">, </w:t>
      </w:r>
      <w:r w:rsidR="00346BBA">
        <w:rPr>
          <w:rFonts w:ascii="Times New Roman" w:eastAsia="Times New Roman" w:hAnsi="Times New Roman" w:cs="Times New Roman"/>
          <w:sz w:val="24"/>
          <w:szCs w:val="24"/>
          <w:lang w:eastAsia="uk-UA"/>
        </w:rPr>
        <w:t xml:space="preserve">яка виконує його </w:t>
      </w:r>
      <w:proofErr w:type="spellStart"/>
      <w:r w:rsidR="00346BBA">
        <w:rPr>
          <w:rFonts w:ascii="Times New Roman" w:eastAsia="Times New Roman" w:hAnsi="Times New Roman" w:cs="Times New Roman"/>
          <w:sz w:val="24"/>
          <w:szCs w:val="24"/>
          <w:lang w:eastAsia="uk-UA"/>
        </w:rPr>
        <w:t>обов</w:t>
      </w:r>
      <w:proofErr w:type="spellEnd"/>
      <w:r w:rsidR="00346BBA" w:rsidRPr="00346BBA">
        <w:rPr>
          <w:rFonts w:ascii="Times New Roman" w:eastAsia="Times New Roman" w:hAnsi="Times New Roman" w:cs="Times New Roman"/>
          <w:sz w:val="24"/>
          <w:szCs w:val="24"/>
          <w:lang w:val="ru-RU" w:eastAsia="uk-UA"/>
        </w:rPr>
        <w:t>’</w:t>
      </w:r>
      <w:proofErr w:type="spellStart"/>
      <w:r w:rsidR="00346BBA">
        <w:rPr>
          <w:rFonts w:ascii="Times New Roman" w:eastAsia="Times New Roman" w:hAnsi="Times New Roman" w:cs="Times New Roman"/>
          <w:sz w:val="24"/>
          <w:szCs w:val="24"/>
          <w:lang w:eastAsia="uk-UA"/>
        </w:rPr>
        <w:t>язки</w:t>
      </w:r>
      <w:proofErr w:type="spellEnd"/>
      <w:r w:rsidR="00346BBA">
        <w:rPr>
          <w:rFonts w:ascii="Times New Roman" w:eastAsia="Times New Roman" w:hAnsi="Times New Roman" w:cs="Times New Roman"/>
          <w:sz w:val="24"/>
          <w:szCs w:val="24"/>
          <w:lang w:eastAsia="uk-UA"/>
        </w:rPr>
        <w:t>)</w:t>
      </w:r>
      <w:r w:rsidR="00346BBA">
        <w:rPr>
          <w:rFonts w:eastAsia="Times New Roman" w:cs="Times New Roman"/>
          <w:sz w:val="24"/>
          <w:szCs w:val="24"/>
          <w:lang w:eastAsia="uk-UA"/>
        </w:rPr>
        <w:t xml:space="preserve"> </w:t>
      </w:r>
      <w:r w:rsidRPr="006E2E81">
        <w:rPr>
          <w:rFonts w:ascii="HelveticaNeueCyr-Roman" w:eastAsia="Times New Roman" w:hAnsi="HelveticaNeueCyr-Roman" w:cs="Times New Roman"/>
          <w:sz w:val="24"/>
          <w:szCs w:val="24"/>
          <w:lang w:eastAsia="uk-UA"/>
        </w:rPr>
        <w:t>.</w:t>
      </w:r>
    </w:p>
    <w:p w:rsidR="007B51D9" w:rsidRPr="006E2E81" w:rsidRDefault="007B51D9"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3.3. Відтворення та запис в режимі реального часу здійснюється апаратно-програмними засобами системи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w:t>
      </w:r>
    </w:p>
    <w:p w:rsidR="007B51D9" w:rsidRPr="00E967AB" w:rsidRDefault="007B51D9" w:rsidP="00BE4375">
      <w:pPr>
        <w:shd w:val="clear" w:color="auto" w:fill="FFFFFF"/>
        <w:spacing w:after="150" w:line="240" w:lineRule="auto"/>
        <w:jc w:val="both"/>
        <w:rPr>
          <w:rFonts w:ascii="Times New Roman" w:eastAsia="Times New Roman" w:hAnsi="Times New 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3.4. Система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забезпечує вивід відеоінформації на  робочі місця уповноважених осіб, а саме: </w:t>
      </w:r>
      <w:r w:rsidR="009A75A2" w:rsidRPr="006E2E81">
        <w:rPr>
          <w:rFonts w:ascii="HelveticaNeueCyr-Roman" w:eastAsia="Times New Roman" w:hAnsi="HelveticaNeueCyr-Roman" w:cs="Times New Roman"/>
          <w:sz w:val="24"/>
          <w:szCs w:val="24"/>
          <w:lang w:eastAsia="uk-UA"/>
        </w:rPr>
        <w:t xml:space="preserve"> головного спеціаліста (ІТ)</w:t>
      </w:r>
      <w:r w:rsidR="006E6797">
        <w:rPr>
          <w:rFonts w:eastAsia="Times New Roman" w:cs="Times New Roman"/>
          <w:sz w:val="24"/>
          <w:szCs w:val="24"/>
          <w:lang w:eastAsia="uk-UA"/>
        </w:rPr>
        <w:t xml:space="preserve">, </w:t>
      </w:r>
      <w:r w:rsidR="006E6797" w:rsidRPr="006E6797">
        <w:rPr>
          <w:rFonts w:ascii="Times New Roman" w:eastAsia="Times New Roman" w:hAnsi="Times New Roman" w:cs="Times New Roman"/>
          <w:sz w:val="24"/>
          <w:szCs w:val="24"/>
          <w:lang w:eastAsia="uk-UA"/>
        </w:rPr>
        <w:t>керівника апарату суду</w:t>
      </w:r>
      <w:r w:rsidR="009A75A2" w:rsidRPr="006E2E81">
        <w:rPr>
          <w:rFonts w:ascii="HelveticaNeueCyr-Roman" w:eastAsia="Times New Roman" w:hAnsi="HelveticaNeueCyr-Roman" w:cs="Times New Roman"/>
          <w:sz w:val="24"/>
          <w:szCs w:val="24"/>
          <w:lang w:eastAsia="uk-UA"/>
        </w:rPr>
        <w:t xml:space="preserve">  та в приміщенні</w:t>
      </w:r>
      <w:r w:rsidRPr="006E2E81">
        <w:rPr>
          <w:rFonts w:ascii="HelveticaNeueCyr-Roman" w:eastAsia="Times New Roman" w:hAnsi="HelveticaNeueCyr-Roman" w:cs="Times New Roman"/>
          <w:sz w:val="24"/>
          <w:szCs w:val="24"/>
          <w:lang w:eastAsia="uk-UA"/>
        </w:rPr>
        <w:t xml:space="preserve">  </w:t>
      </w:r>
      <w:r w:rsidR="00EE0DF0" w:rsidRPr="006E2E81">
        <w:rPr>
          <w:rFonts w:ascii="HelveticaNeueCyr-Roman" w:eastAsia="Times New Roman" w:hAnsi="HelveticaNeueCyr-Roman" w:cs="Times New Roman"/>
          <w:sz w:val="24"/>
          <w:szCs w:val="24"/>
          <w:lang w:eastAsia="uk-UA"/>
        </w:rPr>
        <w:t xml:space="preserve"> служби судової охорони, яка здійснює</w:t>
      </w:r>
      <w:r w:rsidR="00E967AB">
        <w:rPr>
          <w:rFonts w:ascii="HelveticaNeueCyr-Roman" w:eastAsia="Times New Roman" w:hAnsi="HelveticaNeueCyr-Roman" w:cs="Times New Roman"/>
          <w:sz w:val="24"/>
          <w:szCs w:val="24"/>
          <w:lang w:eastAsia="uk-UA"/>
        </w:rPr>
        <w:t xml:space="preserve"> охорону та </w:t>
      </w:r>
      <w:r w:rsidR="00E967AB" w:rsidRPr="00E967AB">
        <w:rPr>
          <w:rFonts w:ascii="Times New Roman" w:eastAsia="Times New Roman" w:hAnsi="Times New Roman" w:cs="Times New Roman"/>
          <w:sz w:val="24"/>
          <w:szCs w:val="24"/>
          <w:lang w:eastAsia="uk-UA"/>
        </w:rPr>
        <w:t xml:space="preserve">пропускний режим </w:t>
      </w:r>
      <w:r w:rsidR="00355674" w:rsidRPr="00355674">
        <w:rPr>
          <w:rFonts w:ascii="Times New Roman" w:eastAsia="Times New Roman" w:hAnsi="Times New Roman" w:cs="Times New Roman"/>
          <w:sz w:val="24"/>
          <w:szCs w:val="24"/>
          <w:lang w:eastAsia="uk-UA"/>
        </w:rPr>
        <w:t>до</w:t>
      </w:r>
      <w:r w:rsidR="00E967AB" w:rsidRPr="00E967AB">
        <w:rPr>
          <w:rFonts w:ascii="Times New Roman" w:eastAsia="Times New Roman" w:hAnsi="Times New Roman" w:cs="Times New Roman"/>
          <w:sz w:val="24"/>
          <w:szCs w:val="24"/>
          <w:lang w:eastAsia="uk-UA"/>
        </w:rPr>
        <w:t xml:space="preserve"> приміщення</w:t>
      </w:r>
      <w:r w:rsidRPr="00E967AB">
        <w:rPr>
          <w:rFonts w:ascii="Times New Roman" w:eastAsia="Times New Roman" w:hAnsi="Times New Roman" w:cs="Times New Roman"/>
          <w:sz w:val="24"/>
          <w:szCs w:val="24"/>
          <w:lang w:eastAsia="uk-UA"/>
        </w:rPr>
        <w:t xml:space="preserve"> суду</w:t>
      </w:r>
      <w:r w:rsidR="00EE0DF0" w:rsidRPr="00E967AB">
        <w:rPr>
          <w:rFonts w:ascii="Times New Roman" w:eastAsia="Times New Roman" w:hAnsi="Times New Roman" w:cs="Times New Roman"/>
          <w:sz w:val="24"/>
          <w:szCs w:val="24"/>
          <w:lang w:eastAsia="uk-UA"/>
        </w:rPr>
        <w:t>.</w:t>
      </w:r>
    </w:p>
    <w:p w:rsidR="007B51D9" w:rsidRPr="00E967AB" w:rsidRDefault="007B51D9" w:rsidP="00BE4375">
      <w:pPr>
        <w:shd w:val="clear" w:color="auto" w:fill="FFFFFF"/>
        <w:spacing w:after="150" w:line="240" w:lineRule="auto"/>
        <w:jc w:val="both"/>
        <w:rPr>
          <w:rFonts w:ascii="Times New Roman" w:eastAsia="Times New Roman" w:hAnsi="Times New 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3.5. </w:t>
      </w:r>
      <w:r w:rsidRPr="00E967AB">
        <w:rPr>
          <w:rFonts w:ascii="Times New Roman" w:eastAsia="Times New Roman" w:hAnsi="Times New Roman" w:cs="Times New Roman"/>
          <w:sz w:val="24"/>
          <w:szCs w:val="24"/>
          <w:lang w:eastAsia="uk-UA"/>
        </w:rPr>
        <w:t>Про факт порушення пропускного режиму або виникнення надзвичайної ситуації працівник служби судової охорони інформує керівництво суду: голову суду (</w:t>
      </w:r>
      <w:proofErr w:type="spellStart"/>
      <w:r w:rsidR="007F5B6F" w:rsidRPr="004748E8">
        <w:rPr>
          <w:rFonts w:ascii="Times New Roman" w:eastAsia="Times New Roman" w:hAnsi="Times New Roman" w:cs="Times New Roman"/>
          <w:sz w:val="24"/>
          <w:szCs w:val="24"/>
          <w:lang w:eastAsia="uk-UA"/>
        </w:rPr>
        <w:t>в.о.</w:t>
      </w:r>
      <w:r w:rsidR="00EE0DF0" w:rsidRPr="00E967AB">
        <w:rPr>
          <w:rFonts w:ascii="Times New Roman" w:eastAsia="Times New Roman" w:hAnsi="Times New Roman" w:cs="Times New Roman"/>
          <w:sz w:val="24"/>
          <w:szCs w:val="24"/>
          <w:lang w:eastAsia="uk-UA"/>
        </w:rPr>
        <w:t>голови</w:t>
      </w:r>
      <w:proofErr w:type="spellEnd"/>
      <w:r w:rsidR="00EE0DF0" w:rsidRPr="00E967AB">
        <w:rPr>
          <w:rFonts w:ascii="Times New Roman" w:eastAsia="Times New Roman" w:hAnsi="Times New Roman" w:cs="Times New Roman"/>
          <w:sz w:val="24"/>
          <w:szCs w:val="24"/>
          <w:lang w:eastAsia="uk-UA"/>
        </w:rPr>
        <w:t xml:space="preserve"> суду</w:t>
      </w:r>
      <w:r w:rsidR="00E967AB" w:rsidRPr="00E967AB">
        <w:rPr>
          <w:rFonts w:ascii="Times New Roman" w:eastAsia="Times New Roman" w:hAnsi="Times New Roman" w:cs="Times New Roman"/>
          <w:sz w:val="24"/>
          <w:szCs w:val="24"/>
          <w:lang w:eastAsia="uk-UA"/>
        </w:rPr>
        <w:t>) та</w:t>
      </w:r>
      <w:r w:rsidRPr="00E967AB">
        <w:rPr>
          <w:rFonts w:ascii="Times New Roman" w:eastAsia="Times New Roman" w:hAnsi="Times New Roman" w:cs="Times New Roman"/>
          <w:sz w:val="24"/>
          <w:szCs w:val="24"/>
          <w:lang w:eastAsia="uk-UA"/>
        </w:rPr>
        <w:t xml:space="preserve"> керівника апарату суду</w:t>
      </w:r>
      <w:r w:rsidR="004748E8">
        <w:rPr>
          <w:rFonts w:ascii="Times New Roman" w:eastAsia="Times New Roman" w:hAnsi="Times New Roman" w:cs="Times New Roman"/>
          <w:sz w:val="24"/>
          <w:szCs w:val="24"/>
          <w:lang w:eastAsia="uk-UA"/>
        </w:rPr>
        <w:t xml:space="preserve"> ( особу, яка виконує йог</w:t>
      </w:r>
      <w:r w:rsidR="004748E8" w:rsidRPr="004748E8">
        <w:rPr>
          <w:rFonts w:ascii="Times New Roman" w:eastAsia="Times New Roman" w:hAnsi="Times New Roman" w:cs="Times New Roman"/>
          <w:sz w:val="24"/>
          <w:szCs w:val="24"/>
          <w:lang w:eastAsia="uk-UA"/>
        </w:rPr>
        <w:t xml:space="preserve"> обов’язки)</w:t>
      </w:r>
      <w:r w:rsidRPr="00E967AB">
        <w:rPr>
          <w:rFonts w:ascii="Times New Roman" w:eastAsia="Times New Roman" w:hAnsi="Times New Roman" w:cs="Times New Roman"/>
          <w:sz w:val="24"/>
          <w:szCs w:val="24"/>
          <w:lang w:eastAsia="uk-UA"/>
        </w:rPr>
        <w:t>.</w:t>
      </w:r>
    </w:p>
    <w:p w:rsidR="00400915" w:rsidRPr="006E2E81" w:rsidRDefault="007B51D9" w:rsidP="00BE4375">
      <w:pPr>
        <w:shd w:val="clear" w:color="auto" w:fill="FFFFFF"/>
        <w:spacing w:after="150" w:line="240" w:lineRule="auto"/>
        <w:jc w:val="both"/>
        <w:rPr>
          <w:rFonts w:ascii="Times New Roman" w:eastAsia="Times New Roman" w:hAnsi="Times New Roman" w:cs="Times New Roman"/>
          <w:sz w:val="24"/>
          <w:szCs w:val="24"/>
          <w:lang w:eastAsia="uk-UA"/>
        </w:rPr>
      </w:pPr>
      <w:r w:rsidRPr="006E2E81">
        <w:rPr>
          <w:rFonts w:ascii="Times New Roman" w:eastAsia="Times New Roman" w:hAnsi="Times New Roman" w:cs="Times New Roman"/>
          <w:sz w:val="24"/>
          <w:szCs w:val="24"/>
          <w:lang w:eastAsia="uk-UA"/>
        </w:rPr>
        <w:t xml:space="preserve">3.6. </w:t>
      </w:r>
      <w:r w:rsidR="007F5B6F" w:rsidRPr="006E2E81">
        <w:rPr>
          <w:rFonts w:ascii="Times New Roman" w:hAnsi="Times New Roman" w:cs="Times New Roman"/>
          <w:sz w:val="24"/>
          <w:szCs w:val="24"/>
          <w:shd w:val="clear" w:color="auto" w:fill="FFFFFF"/>
        </w:rPr>
        <w:t>Строк, протягом якого зберігає</w:t>
      </w:r>
      <w:r w:rsidR="002A6AAB" w:rsidRPr="006E2E81">
        <w:rPr>
          <w:rFonts w:ascii="Times New Roman" w:hAnsi="Times New Roman" w:cs="Times New Roman"/>
          <w:sz w:val="24"/>
          <w:szCs w:val="24"/>
          <w:shd w:val="clear" w:color="auto" w:fill="FFFFFF"/>
        </w:rPr>
        <w:t xml:space="preserve">ться запис на носіях становить </w:t>
      </w:r>
      <w:r w:rsidR="002A6AAB" w:rsidRPr="006E2E81">
        <w:rPr>
          <w:rFonts w:ascii="Times New Roman" w:hAnsi="Times New Roman" w:cs="Times New Roman"/>
          <w:sz w:val="24"/>
          <w:szCs w:val="24"/>
          <w:shd w:val="clear" w:color="auto" w:fill="FFFFFF"/>
          <w:lang w:val="ru-RU"/>
        </w:rPr>
        <w:t>1</w:t>
      </w:r>
      <w:r w:rsidR="006E2E81" w:rsidRPr="006E2E81">
        <w:rPr>
          <w:rFonts w:ascii="Times New Roman" w:hAnsi="Times New Roman" w:cs="Times New Roman"/>
          <w:sz w:val="24"/>
          <w:szCs w:val="24"/>
          <w:shd w:val="clear" w:color="auto" w:fill="FFFFFF"/>
          <w:lang w:val="ru-RU"/>
        </w:rPr>
        <w:t>0</w:t>
      </w:r>
      <w:r w:rsidR="006E2E81" w:rsidRPr="006E2E81">
        <w:rPr>
          <w:rFonts w:ascii="Times New Roman" w:hAnsi="Times New Roman" w:cs="Times New Roman"/>
          <w:sz w:val="24"/>
          <w:szCs w:val="24"/>
          <w:shd w:val="clear" w:color="auto" w:fill="FFFFFF"/>
        </w:rPr>
        <w:t xml:space="preserve"> діб</w:t>
      </w:r>
      <w:r w:rsidR="007F5B6F" w:rsidRPr="006E2E81">
        <w:rPr>
          <w:rFonts w:ascii="Times New Roman" w:hAnsi="Times New Roman" w:cs="Times New Roman"/>
          <w:sz w:val="24"/>
          <w:szCs w:val="24"/>
          <w:shd w:val="clear" w:color="auto" w:fill="FFFFFF"/>
        </w:rPr>
        <w:t>. Після завершення цього строку передбачається знищення інформації шляхом запису на неї нового відеоряду. У разі фіксації нетипової ситуації, за вказівкою голови суду (</w:t>
      </w:r>
      <w:proofErr w:type="spellStart"/>
      <w:r w:rsidR="002A6AAB" w:rsidRPr="006E2E81">
        <w:rPr>
          <w:rFonts w:ascii="Times New Roman" w:hAnsi="Times New Roman" w:cs="Times New Roman"/>
          <w:sz w:val="24"/>
          <w:szCs w:val="24"/>
          <w:shd w:val="clear" w:color="auto" w:fill="FFFFFF"/>
        </w:rPr>
        <w:t>в.о</w:t>
      </w:r>
      <w:proofErr w:type="spellEnd"/>
      <w:r w:rsidR="002A6AAB" w:rsidRPr="006E2E81">
        <w:rPr>
          <w:rFonts w:ascii="Times New Roman" w:hAnsi="Times New Roman" w:cs="Times New Roman"/>
          <w:sz w:val="24"/>
          <w:szCs w:val="24"/>
          <w:shd w:val="clear" w:color="auto" w:fill="FFFFFF"/>
        </w:rPr>
        <w:t>. голови суду</w:t>
      </w:r>
      <w:r w:rsidR="007F5B6F" w:rsidRPr="006E2E81">
        <w:rPr>
          <w:rFonts w:ascii="Times New Roman" w:hAnsi="Times New Roman" w:cs="Times New Roman"/>
          <w:sz w:val="24"/>
          <w:szCs w:val="24"/>
          <w:shd w:val="clear" w:color="auto" w:fill="FFFFFF"/>
        </w:rPr>
        <w:t>), відеозапис може зберігатись до спеціальної вказівки щодо його знищення.</w:t>
      </w:r>
    </w:p>
    <w:p w:rsidR="007B51D9" w:rsidRPr="006E2E81" w:rsidRDefault="007B51D9"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3.7. Доступ до записів системи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має виключно керівництво суду: голова суду (</w:t>
      </w:r>
      <w:proofErr w:type="spellStart"/>
      <w:r w:rsidR="004922C7" w:rsidRPr="006E2E81">
        <w:rPr>
          <w:rFonts w:ascii="HelveticaNeueCyr-Roman" w:eastAsia="Times New Roman" w:hAnsi="HelveticaNeueCyr-Roman" w:cs="Times New Roman"/>
          <w:sz w:val="24"/>
          <w:szCs w:val="24"/>
          <w:lang w:eastAsia="uk-UA"/>
        </w:rPr>
        <w:t>в.о.голови</w:t>
      </w:r>
      <w:proofErr w:type="spellEnd"/>
      <w:r w:rsidR="004922C7" w:rsidRPr="006E2E81">
        <w:rPr>
          <w:rFonts w:ascii="HelveticaNeueCyr-Roman" w:eastAsia="Times New Roman" w:hAnsi="HelveticaNeueCyr-Roman" w:cs="Times New Roman"/>
          <w:sz w:val="24"/>
          <w:szCs w:val="24"/>
          <w:lang w:eastAsia="uk-UA"/>
        </w:rPr>
        <w:t xml:space="preserve"> суду</w:t>
      </w:r>
      <w:r w:rsidRPr="006E2E81">
        <w:rPr>
          <w:rFonts w:ascii="HelveticaNeueCyr-Roman" w:eastAsia="Times New Roman" w:hAnsi="HelveticaNeueCyr-Roman" w:cs="Times New Roman"/>
          <w:sz w:val="24"/>
          <w:szCs w:val="24"/>
          <w:lang w:eastAsia="uk-UA"/>
        </w:rPr>
        <w:t>), керівник апарату суду (осо</w:t>
      </w:r>
      <w:r w:rsidR="0042455D" w:rsidRPr="006E2E81">
        <w:rPr>
          <w:rFonts w:ascii="HelveticaNeueCyr-Roman" w:eastAsia="Times New Roman" w:hAnsi="HelveticaNeueCyr-Roman" w:cs="Times New Roman"/>
          <w:sz w:val="24"/>
          <w:szCs w:val="24"/>
          <w:lang w:eastAsia="uk-UA"/>
        </w:rPr>
        <w:t>ба</w:t>
      </w:r>
      <w:r w:rsidR="00D14893" w:rsidRPr="006E2E81">
        <w:rPr>
          <w:rFonts w:ascii="HelveticaNeueCyr-Roman" w:eastAsia="Times New Roman" w:hAnsi="HelveticaNeueCyr-Roman" w:cs="Times New Roman"/>
          <w:sz w:val="24"/>
          <w:szCs w:val="24"/>
          <w:lang w:eastAsia="uk-UA"/>
        </w:rPr>
        <w:t xml:space="preserve">, яка виконує його обов’язки), головний </w:t>
      </w:r>
      <w:r w:rsidR="00D14893" w:rsidRPr="006E2E81">
        <w:rPr>
          <w:rFonts w:ascii="HelveticaNeueCyr-Roman" w:eastAsia="Times New Roman" w:hAnsi="HelveticaNeueCyr-Roman" w:cs="Times New Roman" w:hint="eastAsia"/>
          <w:sz w:val="24"/>
          <w:szCs w:val="24"/>
          <w:lang w:eastAsia="uk-UA"/>
        </w:rPr>
        <w:t>спеціаліст</w:t>
      </w:r>
      <w:r w:rsidR="00D14893" w:rsidRPr="006E2E81">
        <w:rPr>
          <w:rFonts w:ascii="HelveticaNeueCyr-Roman" w:eastAsia="Times New Roman" w:hAnsi="HelveticaNeueCyr-Roman" w:cs="Times New Roman"/>
          <w:sz w:val="24"/>
          <w:szCs w:val="24"/>
          <w:lang w:eastAsia="uk-UA"/>
        </w:rPr>
        <w:t xml:space="preserve"> (ІТ)</w:t>
      </w:r>
      <w:r w:rsidR="0042455D" w:rsidRPr="006E2E81">
        <w:rPr>
          <w:rFonts w:ascii="HelveticaNeueCyr-Roman" w:eastAsia="Times New Roman" w:hAnsi="HelveticaNeueCyr-Roman" w:cs="Times New Roman"/>
          <w:sz w:val="24"/>
          <w:szCs w:val="24"/>
          <w:lang w:eastAsia="uk-UA"/>
        </w:rPr>
        <w:t xml:space="preserve"> (особа, яка виконує його обов’язки)</w:t>
      </w:r>
      <w:r w:rsidR="00D14893" w:rsidRPr="006E2E81">
        <w:rPr>
          <w:rFonts w:ascii="HelveticaNeueCyr-Roman" w:eastAsia="Times New Roman" w:hAnsi="HelveticaNeueCyr-Roman" w:cs="Times New Roman"/>
          <w:sz w:val="24"/>
          <w:szCs w:val="24"/>
          <w:lang w:eastAsia="uk-UA"/>
        </w:rPr>
        <w:t>.</w:t>
      </w:r>
      <w:r w:rsidRPr="006E2E81">
        <w:rPr>
          <w:rFonts w:ascii="HelveticaNeueCyr-Roman" w:eastAsia="Times New Roman" w:hAnsi="HelveticaNeueCyr-Roman" w:cs="Times New Roman"/>
          <w:sz w:val="24"/>
          <w:szCs w:val="24"/>
          <w:lang w:eastAsia="uk-UA"/>
        </w:rPr>
        <w:t xml:space="preserve"> Перегляд записаних відеозаписів повинен здійснюватися у зоні обмеженого доступу та унеможливлювати присутність сторонніх осіб.</w:t>
      </w:r>
    </w:p>
    <w:p w:rsidR="00952491" w:rsidRPr="006E2E81" w:rsidRDefault="007B51D9"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lastRenderedPageBreak/>
        <w:t xml:space="preserve">3.8. Збереження та запис інформації системою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на окремий цифровий чи оптичний носій інформації здійснюється з дозволу голови суду (</w:t>
      </w:r>
      <w:proofErr w:type="spellStart"/>
      <w:r w:rsidR="0042455D" w:rsidRPr="006E2E81">
        <w:rPr>
          <w:rFonts w:ascii="HelveticaNeueCyr-Roman" w:eastAsia="Times New Roman" w:hAnsi="HelveticaNeueCyr-Roman" w:cs="Times New Roman"/>
          <w:sz w:val="24"/>
          <w:szCs w:val="24"/>
          <w:lang w:eastAsia="uk-UA"/>
        </w:rPr>
        <w:t>в.о</w:t>
      </w:r>
      <w:proofErr w:type="spellEnd"/>
      <w:r w:rsidR="0042455D" w:rsidRPr="006E2E81">
        <w:rPr>
          <w:rFonts w:ascii="HelveticaNeueCyr-Roman" w:eastAsia="Times New Roman" w:hAnsi="HelveticaNeueCyr-Roman" w:cs="Times New Roman"/>
          <w:sz w:val="24"/>
          <w:szCs w:val="24"/>
          <w:lang w:eastAsia="uk-UA"/>
        </w:rPr>
        <w:t>. голови суду</w:t>
      </w:r>
      <w:r w:rsidRPr="006E2E81">
        <w:rPr>
          <w:rFonts w:ascii="HelveticaNeueCyr-Roman" w:eastAsia="Times New Roman" w:hAnsi="HelveticaNeueCyr-Roman" w:cs="Times New Roman"/>
          <w:sz w:val="24"/>
          <w:szCs w:val="24"/>
          <w:lang w:eastAsia="uk-UA"/>
        </w:rPr>
        <w:t>)</w:t>
      </w:r>
      <w:r w:rsidR="00952491" w:rsidRPr="006E2E81">
        <w:rPr>
          <w:rFonts w:ascii="HelveticaNeueCyr-Roman" w:eastAsia="Times New Roman" w:hAnsi="HelveticaNeueCyr-Roman" w:cs="Times New Roman"/>
          <w:sz w:val="24"/>
          <w:szCs w:val="24"/>
          <w:lang w:eastAsia="uk-UA"/>
        </w:rPr>
        <w:t>.</w:t>
      </w:r>
      <w:r w:rsidRPr="006E2E81">
        <w:rPr>
          <w:rFonts w:ascii="HelveticaNeueCyr-Roman" w:eastAsia="Times New Roman" w:hAnsi="HelveticaNeueCyr-Roman" w:cs="Times New Roman"/>
          <w:sz w:val="24"/>
          <w:szCs w:val="24"/>
          <w:lang w:eastAsia="uk-UA"/>
        </w:rPr>
        <w:t xml:space="preserve"> </w:t>
      </w:r>
    </w:p>
    <w:p w:rsidR="007B51D9" w:rsidRPr="006E2E81" w:rsidRDefault="007B51D9"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xml:space="preserve">3.9. Працівники суду можуть отримати копію інформації з системи </w:t>
      </w:r>
      <w:proofErr w:type="spellStart"/>
      <w:r w:rsidRPr="006E2E81">
        <w:rPr>
          <w:rFonts w:ascii="HelveticaNeueCyr-Roman" w:eastAsia="Times New Roman" w:hAnsi="HelveticaNeueCyr-Roman" w:cs="Times New Roman"/>
          <w:sz w:val="24"/>
          <w:szCs w:val="24"/>
          <w:lang w:eastAsia="uk-UA"/>
        </w:rPr>
        <w:t>відеоспостереження</w:t>
      </w:r>
      <w:proofErr w:type="spellEnd"/>
      <w:r w:rsidRPr="006E2E81">
        <w:rPr>
          <w:rFonts w:ascii="HelveticaNeueCyr-Roman" w:eastAsia="Times New Roman" w:hAnsi="HelveticaNeueCyr-Roman" w:cs="Times New Roman"/>
          <w:sz w:val="24"/>
          <w:szCs w:val="24"/>
          <w:lang w:eastAsia="uk-UA"/>
        </w:rPr>
        <w:t xml:space="preserve"> за своїм зверненням з обов’язковим обґрунтуванням підстав.</w:t>
      </w:r>
    </w:p>
    <w:p w:rsidR="007B473D" w:rsidRPr="006E2E81" w:rsidRDefault="007B473D" w:rsidP="00BE4375">
      <w:pPr>
        <w:shd w:val="clear" w:color="auto" w:fill="FFFFFF"/>
        <w:spacing w:after="150" w:line="240" w:lineRule="auto"/>
        <w:jc w:val="both"/>
        <w:rPr>
          <w:rFonts w:ascii="Times New Roman" w:eastAsia="Times New Roman" w:hAnsi="Times New Roman" w:cs="Times New Roman"/>
          <w:sz w:val="24"/>
          <w:szCs w:val="24"/>
          <w:lang w:eastAsia="uk-UA"/>
        </w:rPr>
      </w:pPr>
      <w:r w:rsidRPr="006E2E81">
        <w:rPr>
          <w:rFonts w:ascii="HelveticaNeueCyr-Roman" w:eastAsia="Times New Roman" w:hAnsi="HelveticaNeueCyr-Roman" w:cs="Times New Roman"/>
          <w:sz w:val="24"/>
          <w:szCs w:val="24"/>
          <w:lang w:eastAsia="uk-UA"/>
        </w:rPr>
        <w:t>3.10</w:t>
      </w:r>
      <w:r w:rsidR="00E6064D" w:rsidRPr="006E2E81">
        <w:rPr>
          <w:rFonts w:ascii="HelveticaNeueCyr-Roman" w:eastAsia="Times New Roman" w:hAnsi="HelveticaNeueCyr-Roman" w:cs="Times New Roman"/>
          <w:sz w:val="24"/>
          <w:szCs w:val="24"/>
          <w:lang w:eastAsia="uk-UA"/>
        </w:rPr>
        <w:t>.</w:t>
      </w:r>
      <w:r w:rsidR="00E6064D" w:rsidRPr="006E2E81">
        <w:rPr>
          <w:rFonts w:ascii="HelveticaNeueCyr-Roman" w:hAnsi="HelveticaNeueCyr-Roman"/>
          <w:sz w:val="24"/>
          <w:szCs w:val="24"/>
          <w:shd w:val="clear" w:color="auto" w:fill="FFFFFF"/>
        </w:rPr>
        <w:t xml:space="preserve"> </w:t>
      </w:r>
      <w:r w:rsidR="00E6064D" w:rsidRPr="006E2E81">
        <w:rPr>
          <w:rFonts w:ascii="Times New Roman" w:hAnsi="Times New Roman" w:cs="Times New Roman"/>
          <w:sz w:val="24"/>
          <w:szCs w:val="24"/>
          <w:shd w:val="clear" w:color="auto" w:fill="FFFFFF"/>
        </w:rPr>
        <w:t>Головний спеціаліст( ІТ)</w:t>
      </w:r>
      <w:r w:rsidR="00E6064D" w:rsidRPr="006E2E81">
        <w:rPr>
          <w:rFonts w:ascii="Times New Roman" w:eastAsia="Times New Roman" w:hAnsi="Times New Roman" w:cs="Times New Roman"/>
          <w:sz w:val="24"/>
          <w:szCs w:val="24"/>
          <w:lang w:eastAsia="uk-UA"/>
        </w:rPr>
        <w:t xml:space="preserve"> (особа, яка виконує його обов’язки)</w:t>
      </w:r>
      <w:r w:rsidR="00E6064D" w:rsidRPr="006E2E81">
        <w:rPr>
          <w:rFonts w:ascii="Times New Roman" w:hAnsi="Times New Roman" w:cs="Times New Roman"/>
          <w:sz w:val="24"/>
          <w:szCs w:val="24"/>
          <w:shd w:val="clear" w:color="auto" w:fill="FFFFFF"/>
        </w:rPr>
        <w:t xml:space="preserve">  для можливості встановлення особи порушника, достовірності факту порушення та відтворення послідовності подій забезпечує надання витягу із Системи </w:t>
      </w:r>
      <w:proofErr w:type="spellStart"/>
      <w:r w:rsidR="00E6064D" w:rsidRPr="006E2E81">
        <w:rPr>
          <w:rFonts w:ascii="Times New Roman" w:hAnsi="Times New Roman" w:cs="Times New Roman"/>
          <w:sz w:val="24"/>
          <w:szCs w:val="24"/>
          <w:shd w:val="clear" w:color="auto" w:fill="FFFFFF"/>
        </w:rPr>
        <w:t>відеоспостереження</w:t>
      </w:r>
      <w:proofErr w:type="spellEnd"/>
      <w:r w:rsidR="00E6064D" w:rsidRPr="006E2E81">
        <w:rPr>
          <w:rFonts w:ascii="Times New Roman" w:hAnsi="Times New Roman" w:cs="Times New Roman"/>
          <w:sz w:val="24"/>
          <w:szCs w:val="24"/>
          <w:shd w:val="clear" w:color="auto" w:fill="FFFFFF"/>
        </w:rPr>
        <w:t xml:space="preserve"> орієнтовно за той проміжок часу, коли мало місце порушення або виникнення надзвичайної  ситуації. Витяг для попереднього перегляду надається на розгляд керівницт</w:t>
      </w:r>
      <w:r w:rsidR="00E10806" w:rsidRPr="006E2E81">
        <w:rPr>
          <w:rFonts w:ascii="Times New Roman" w:hAnsi="Times New Roman" w:cs="Times New Roman"/>
          <w:sz w:val="24"/>
          <w:szCs w:val="24"/>
          <w:shd w:val="clear" w:color="auto" w:fill="FFFFFF"/>
        </w:rPr>
        <w:t>ву суду (голові суду (</w:t>
      </w:r>
      <w:proofErr w:type="spellStart"/>
      <w:r w:rsidR="00E10806" w:rsidRPr="006E2E81">
        <w:rPr>
          <w:rFonts w:ascii="Times New Roman" w:hAnsi="Times New Roman" w:cs="Times New Roman"/>
          <w:sz w:val="24"/>
          <w:szCs w:val="24"/>
          <w:shd w:val="clear" w:color="auto" w:fill="FFFFFF"/>
        </w:rPr>
        <w:t>в.о</w:t>
      </w:r>
      <w:proofErr w:type="spellEnd"/>
      <w:r w:rsidR="00E10806" w:rsidRPr="006E2E81">
        <w:rPr>
          <w:rFonts w:ascii="Times New Roman" w:hAnsi="Times New Roman" w:cs="Times New Roman"/>
          <w:sz w:val="24"/>
          <w:szCs w:val="24"/>
          <w:shd w:val="clear" w:color="auto" w:fill="FFFFFF"/>
        </w:rPr>
        <w:t>.</w:t>
      </w:r>
      <w:r w:rsidR="00E6064D" w:rsidRPr="006E2E81">
        <w:rPr>
          <w:rFonts w:ascii="Times New Roman" w:hAnsi="Times New Roman" w:cs="Times New Roman"/>
          <w:sz w:val="24"/>
          <w:szCs w:val="24"/>
          <w:shd w:val="clear" w:color="auto" w:fill="FFFFFF"/>
        </w:rPr>
        <w:t xml:space="preserve"> голови суду), керівнику апарату суду</w:t>
      </w:r>
      <w:r w:rsidR="00E10806" w:rsidRPr="006E2E81">
        <w:rPr>
          <w:rFonts w:ascii="Times New Roman" w:eastAsia="Times New Roman" w:hAnsi="Times New Roman" w:cs="Times New Roman"/>
          <w:sz w:val="24"/>
          <w:szCs w:val="24"/>
          <w:lang w:eastAsia="uk-UA"/>
        </w:rPr>
        <w:t>(особа, яка виконує його обов’язки)</w:t>
      </w:r>
      <w:r w:rsidR="00E6064D" w:rsidRPr="006E2E81">
        <w:rPr>
          <w:rFonts w:ascii="Times New Roman" w:hAnsi="Times New Roman" w:cs="Times New Roman"/>
          <w:sz w:val="24"/>
          <w:szCs w:val="24"/>
          <w:shd w:val="clear" w:color="auto" w:fill="FFFFFF"/>
        </w:rPr>
        <w:t>).</w:t>
      </w:r>
    </w:p>
    <w:p w:rsidR="00857136" w:rsidRPr="006E2E81" w:rsidRDefault="00E10806"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3.11</w:t>
      </w:r>
      <w:r w:rsidR="007B51D9" w:rsidRPr="006E2E81">
        <w:rPr>
          <w:rFonts w:ascii="HelveticaNeueCyr-Roman" w:eastAsia="Times New Roman" w:hAnsi="HelveticaNeueCyr-Roman" w:cs="Times New Roman"/>
          <w:sz w:val="24"/>
          <w:szCs w:val="24"/>
          <w:lang w:eastAsia="uk-UA"/>
        </w:rPr>
        <w:t xml:space="preserve">. Будь-які операції з відеоінформацією системи </w:t>
      </w:r>
      <w:proofErr w:type="spellStart"/>
      <w:r w:rsidR="007B51D9" w:rsidRPr="006E2E81">
        <w:rPr>
          <w:rFonts w:ascii="HelveticaNeueCyr-Roman" w:eastAsia="Times New Roman" w:hAnsi="HelveticaNeueCyr-Roman" w:cs="Times New Roman"/>
          <w:sz w:val="24"/>
          <w:szCs w:val="24"/>
          <w:lang w:eastAsia="uk-UA"/>
        </w:rPr>
        <w:t>відеоспостереження</w:t>
      </w:r>
      <w:proofErr w:type="spellEnd"/>
      <w:r w:rsidR="007B51D9" w:rsidRPr="006E2E81">
        <w:rPr>
          <w:rFonts w:ascii="HelveticaNeueCyr-Roman" w:eastAsia="Times New Roman" w:hAnsi="HelveticaNeueCyr-Roman" w:cs="Times New Roman"/>
          <w:sz w:val="24"/>
          <w:szCs w:val="24"/>
          <w:lang w:eastAsia="uk-UA"/>
        </w:rPr>
        <w:t xml:space="preserve"> здійснюються у присутності та за рішенням голови суду (</w:t>
      </w:r>
      <w:proofErr w:type="spellStart"/>
      <w:r w:rsidR="00857136" w:rsidRPr="006E2E81">
        <w:rPr>
          <w:rFonts w:ascii="HelveticaNeueCyr-Roman" w:eastAsia="Times New Roman" w:hAnsi="HelveticaNeueCyr-Roman" w:cs="Times New Roman"/>
          <w:sz w:val="24"/>
          <w:szCs w:val="24"/>
          <w:lang w:eastAsia="uk-UA"/>
        </w:rPr>
        <w:t>в.о</w:t>
      </w:r>
      <w:proofErr w:type="spellEnd"/>
      <w:r w:rsidR="00857136" w:rsidRPr="006E2E81">
        <w:rPr>
          <w:rFonts w:ascii="HelveticaNeueCyr-Roman" w:eastAsia="Times New Roman" w:hAnsi="HelveticaNeueCyr-Roman" w:cs="Times New Roman"/>
          <w:sz w:val="24"/>
          <w:szCs w:val="24"/>
          <w:lang w:eastAsia="uk-UA"/>
        </w:rPr>
        <w:t>. голови суду</w:t>
      </w:r>
      <w:r w:rsidR="007B51D9" w:rsidRPr="006E2E81">
        <w:rPr>
          <w:rFonts w:ascii="HelveticaNeueCyr-Roman" w:eastAsia="Times New Roman" w:hAnsi="HelveticaNeueCyr-Roman" w:cs="Times New Roman"/>
          <w:sz w:val="24"/>
          <w:szCs w:val="24"/>
          <w:lang w:eastAsia="uk-UA"/>
        </w:rPr>
        <w:t>)</w:t>
      </w:r>
      <w:r w:rsidR="00857136" w:rsidRPr="006E2E81">
        <w:rPr>
          <w:rFonts w:ascii="HelveticaNeueCyr-Roman" w:eastAsia="Times New Roman" w:hAnsi="HelveticaNeueCyr-Roman" w:cs="Times New Roman"/>
          <w:sz w:val="24"/>
          <w:szCs w:val="24"/>
          <w:lang w:eastAsia="uk-UA"/>
        </w:rPr>
        <w:t>.</w:t>
      </w:r>
      <w:r w:rsidR="007B51D9" w:rsidRPr="006E2E81">
        <w:rPr>
          <w:rFonts w:ascii="HelveticaNeueCyr-Roman" w:eastAsia="Times New Roman" w:hAnsi="HelveticaNeueCyr-Roman" w:cs="Times New Roman"/>
          <w:sz w:val="24"/>
          <w:szCs w:val="24"/>
          <w:lang w:eastAsia="uk-UA"/>
        </w:rPr>
        <w:t xml:space="preserve"> </w:t>
      </w:r>
    </w:p>
    <w:p w:rsidR="007B51D9" w:rsidRPr="006E2E81" w:rsidRDefault="00862D64"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3.12</w:t>
      </w:r>
      <w:r w:rsidR="007B51D9" w:rsidRPr="006E2E81">
        <w:rPr>
          <w:rFonts w:ascii="HelveticaNeueCyr-Roman" w:eastAsia="Times New Roman" w:hAnsi="HelveticaNeueCyr-Roman" w:cs="Times New Roman"/>
          <w:sz w:val="24"/>
          <w:szCs w:val="24"/>
          <w:lang w:eastAsia="uk-UA"/>
        </w:rPr>
        <w:t xml:space="preserve">. Обладнання </w:t>
      </w:r>
      <w:proofErr w:type="spellStart"/>
      <w:r w:rsidR="007B51D9" w:rsidRPr="006E2E81">
        <w:rPr>
          <w:rFonts w:ascii="HelveticaNeueCyr-Roman" w:eastAsia="Times New Roman" w:hAnsi="HelveticaNeueCyr-Roman" w:cs="Times New Roman"/>
          <w:sz w:val="24"/>
          <w:szCs w:val="24"/>
          <w:lang w:eastAsia="uk-UA"/>
        </w:rPr>
        <w:t>відеоспостереження</w:t>
      </w:r>
      <w:proofErr w:type="spellEnd"/>
      <w:r w:rsidR="007B51D9" w:rsidRPr="006E2E81">
        <w:rPr>
          <w:rFonts w:ascii="HelveticaNeueCyr-Roman" w:eastAsia="Times New Roman" w:hAnsi="HelveticaNeueCyr-Roman" w:cs="Times New Roman"/>
          <w:sz w:val="24"/>
          <w:szCs w:val="24"/>
          <w:lang w:eastAsia="uk-UA"/>
        </w:rPr>
        <w:t xml:space="preserve"> налаштовуються та функціонують відповідно до технічних можливостей, наданих виробником обладнання</w:t>
      </w:r>
    </w:p>
    <w:p w:rsidR="007B51D9" w:rsidRPr="00664FD9" w:rsidRDefault="00BF1E00" w:rsidP="00BE4375">
      <w:pPr>
        <w:shd w:val="clear" w:color="auto" w:fill="FFFFFF"/>
        <w:spacing w:after="150" w:line="240" w:lineRule="auto"/>
        <w:jc w:val="both"/>
        <w:rPr>
          <w:rFonts w:ascii="Times New Roman" w:eastAsia="Times New Roman" w:hAnsi="Times New Roman" w:cs="Times New Roman"/>
          <w:sz w:val="24"/>
          <w:szCs w:val="24"/>
          <w:lang w:eastAsia="uk-UA"/>
        </w:rPr>
      </w:pPr>
      <w:r w:rsidRPr="00664FD9">
        <w:rPr>
          <w:rFonts w:ascii="Times New Roman" w:eastAsia="Times New Roman" w:hAnsi="Times New Roman" w:cs="Times New Roman"/>
          <w:sz w:val="24"/>
          <w:szCs w:val="24"/>
          <w:lang w:eastAsia="uk-UA"/>
        </w:rPr>
        <w:t>3.13</w:t>
      </w:r>
      <w:r w:rsidR="007B51D9" w:rsidRPr="00664FD9">
        <w:rPr>
          <w:rFonts w:ascii="Times New Roman" w:eastAsia="Times New Roman" w:hAnsi="Times New Roman" w:cs="Times New Roman"/>
          <w:sz w:val="24"/>
          <w:szCs w:val="24"/>
          <w:lang w:eastAsia="uk-UA"/>
        </w:rPr>
        <w:t xml:space="preserve">. </w:t>
      </w:r>
      <w:r w:rsidRPr="00664FD9">
        <w:rPr>
          <w:rFonts w:ascii="Times New Roman" w:eastAsia="Times New Roman" w:hAnsi="Times New Roman" w:cs="Times New Roman"/>
          <w:sz w:val="24"/>
          <w:szCs w:val="24"/>
          <w:lang w:eastAsia="uk-UA"/>
        </w:rPr>
        <w:t xml:space="preserve">Записи з камер системи </w:t>
      </w:r>
      <w:r w:rsidR="00664FD9" w:rsidRPr="00664FD9">
        <w:rPr>
          <w:rFonts w:ascii="Times New Roman" w:eastAsia="Times New Roman" w:hAnsi="Times New Roman" w:cs="Times New Roman"/>
          <w:sz w:val="24"/>
          <w:szCs w:val="24"/>
          <w:lang w:eastAsia="uk-UA"/>
        </w:rPr>
        <w:t xml:space="preserve">відео спостереження </w:t>
      </w:r>
      <w:r w:rsidR="003D6027">
        <w:rPr>
          <w:rFonts w:ascii="Times New Roman" w:eastAsia="Times New Roman" w:hAnsi="Times New Roman" w:cs="Times New Roman"/>
          <w:sz w:val="24"/>
          <w:szCs w:val="24"/>
          <w:lang w:eastAsia="uk-UA"/>
        </w:rPr>
        <w:t>суду м</w:t>
      </w:r>
      <w:r w:rsidR="00664FD9" w:rsidRPr="00664FD9">
        <w:rPr>
          <w:rFonts w:ascii="Times New Roman" w:eastAsia="Times New Roman" w:hAnsi="Times New Roman" w:cs="Times New Roman"/>
          <w:sz w:val="24"/>
          <w:szCs w:val="24"/>
          <w:lang w:eastAsia="uk-UA"/>
        </w:rPr>
        <w:t>ожуть бути надані правоохоронним органам та іншим особам відповідно до вимог законодавства України.</w:t>
      </w:r>
    </w:p>
    <w:p w:rsidR="007B51D9" w:rsidRPr="006E2E81" w:rsidRDefault="00862D64"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3.14</w:t>
      </w:r>
      <w:r w:rsidR="007B51D9" w:rsidRPr="006E2E81">
        <w:rPr>
          <w:rFonts w:ascii="HelveticaNeueCyr-Roman" w:eastAsia="Times New Roman" w:hAnsi="HelveticaNeueCyr-Roman" w:cs="Times New Roman"/>
          <w:sz w:val="24"/>
          <w:szCs w:val="24"/>
          <w:lang w:eastAsia="uk-UA"/>
        </w:rPr>
        <w:t xml:space="preserve">. Особи, які мають доступ до даних системи </w:t>
      </w:r>
      <w:proofErr w:type="spellStart"/>
      <w:r w:rsidR="007B51D9" w:rsidRPr="006E2E81">
        <w:rPr>
          <w:rFonts w:ascii="HelveticaNeueCyr-Roman" w:eastAsia="Times New Roman" w:hAnsi="HelveticaNeueCyr-Roman" w:cs="Times New Roman"/>
          <w:sz w:val="24"/>
          <w:szCs w:val="24"/>
          <w:lang w:eastAsia="uk-UA"/>
        </w:rPr>
        <w:t>відеоспостереження</w:t>
      </w:r>
      <w:proofErr w:type="spellEnd"/>
      <w:r w:rsidR="007B51D9" w:rsidRPr="006E2E81">
        <w:rPr>
          <w:rFonts w:ascii="HelveticaNeueCyr-Roman" w:eastAsia="Times New Roman" w:hAnsi="HelveticaNeueCyr-Roman" w:cs="Times New Roman"/>
          <w:sz w:val="24"/>
          <w:szCs w:val="24"/>
          <w:lang w:eastAsia="uk-UA"/>
        </w:rPr>
        <w:t xml:space="preserve">, несуть персональну відповідальність за несанкціоноване використання, поширення відеоматеріалів із системи </w:t>
      </w:r>
      <w:proofErr w:type="spellStart"/>
      <w:r w:rsidR="007B51D9" w:rsidRPr="006E2E81">
        <w:rPr>
          <w:rFonts w:ascii="HelveticaNeueCyr-Roman" w:eastAsia="Times New Roman" w:hAnsi="HelveticaNeueCyr-Roman" w:cs="Times New Roman"/>
          <w:sz w:val="24"/>
          <w:szCs w:val="24"/>
          <w:lang w:eastAsia="uk-UA"/>
        </w:rPr>
        <w:t>відеоспостереження</w:t>
      </w:r>
      <w:proofErr w:type="spellEnd"/>
      <w:r w:rsidR="007B51D9" w:rsidRPr="006E2E81">
        <w:rPr>
          <w:rFonts w:ascii="HelveticaNeueCyr-Roman" w:eastAsia="Times New Roman" w:hAnsi="HelveticaNeueCyr-Roman" w:cs="Times New Roman"/>
          <w:sz w:val="24"/>
          <w:szCs w:val="24"/>
          <w:lang w:eastAsia="uk-UA"/>
        </w:rPr>
        <w:t>.</w:t>
      </w:r>
    </w:p>
    <w:p w:rsidR="007B51D9" w:rsidRPr="006E2E81" w:rsidRDefault="00862D64" w:rsidP="00BE4375">
      <w:pPr>
        <w:shd w:val="clear" w:color="auto" w:fill="FFFFFF"/>
        <w:spacing w:after="150" w:line="240" w:lineRule="auto"/>
        <w:jc w:val="both"/>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3.15</w:t>
      </w:r>
      <w:r w:rsidR="007B51D9" w:rsidRPr="006E2E81">
        <w:rPr>
          <w:rFonts w:ascii="HelveticaNeueCyr-Roman" w:eastAsia="Times New Roman" w:hAnsi="HelveticaNeueCyr-Roman" w:cs="Times New Roman"/>
          <w:sz w:val="24"/>
          <w:szCs w:val="24"/>
          <w:lang w:eastAsia="uk-UA"/>
        </w:rPr>
        <w:t>.Особи, винні в порушенні режиму доступу до відеозаписів та конфіденційності відеозаписів, несуть відповідальність відповідно до чинного законодавства.</w:t>
      </w:r>
    </w:p>
    <w:p w:rsidR="007B51D9" w:rsidRPr="006E2E81" w:rsidRDefault="007B51D9" w:rsidP="007B51D9">
      <w:pPr>
        <w:shd w:val="clear" w:color="auto" w:fill="FFFFFF"/>
        <w:spacing w:after="150"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w:t>
      </w:r>
    </w:p>
    <w:p w:rsidR="007B51D9" w:rsidRPr="006E2E81" w:rsidRDefault="00952491" w:rsidP="00952491">
      <w:pPr>
        <w:shd w:val="clear" w:color="auto" w:fill="FFFFFF"/>
        <w:spacing w:before="100" w:beforeAutospacing="1" w:after="100" w:afterAutospacing="1"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b/>
          <w:bCs/>
          <w:sz w:val="24"/>
          <w:szCs w:val="24"/>
          <w:lang w:eastAsia="uk-UA"/>
        </w:rPr>
        <w:t xml:space="preserve">                                                        </w:t>
      </w:r>
      <w:r w:rsidR="00857136" w:rsidRPr="006E2E81">
        <w:rPr>
          <w:rFonts w:ascii="HelveticaNeueCyr-Roman" w:eastAsia="Times New Roman" w:hAnsi="HelveticaNeueCyr-Roman" w:cs="Times New Roman"/>
          <w:b/>
          <w:bCs/>
          <w:sz w:val="24"/>
          <w:szCs w:val="24"/>
          <w:lang w:val="en-US" w:eastAsia="uk-UA"/>
        </w:rPr>
        <w:t>IV</w:t>
      </w:r>
      <w:r w:rsidR="00857136" w:rsidRPr="006E2E81">
        <w:rPr>
          <w:rFonts w:ascii="HelveticaNeueCyr-Roman" w:eastAsia="Times New Roman" w:hAnsi="HelveticaNeueCyr-Roman" w:cs="Times New Roman"/>
          <w:b/>
          <w:bCs/>
          <w:sz w:val="24"/>
          <w:szCs w:val="24"/>
          <w:lang w:eastAsia="uk-UA"/>
        </w:rPr>
        <w:t xml:space="preserve">. </w:t>
      </w:r>
      <w:r w:rsidR="007B51D9" w:rsidRPr="006E2E81">
        <w:rPr>
          <w:rFonts w:ascii="HelveticaNeueCyr-Roman" w:eastAsia="Times New Roman" w:hAnsi="HelveticaNeueCyr-Roman" w:cs="Times New Roman"/>
          <w:b/>
          <w:bCs/>
          <w:sz w:val="24"/>
          <w:szCs w:val="24"/>
          <w:lang w:eastAsia="uk-UA"/>
        </w:rPr>
        <w:t>Прикінцеві положення</w:t>
      </w:r>
    </w:p>
    <w:p w:rsidR="007B51D9" w:rsidRPr="006E2E81" w:rsidRDefault="003D6027" w:rsidP="00B24261">
      <w:pPr>
        <w:shd w:val="clear" w:color="auto" w:fill="FFFFFF"/>
        <w:spacing w:after="150" w:line="240" w:lineRule="auto"/>
        <w:jc w:val="both"/>
        <w:rPr>
          <w:rFonts w:ascii="HelveticaNeueCyr-Roman" w:eastAsia="Times New Roman" w:hAnsi="HelveticaNeueCyr-Roman" w:cs="Times New Roman"/>
          <w:sz w:val="24"/>
          <w:szCs w:val="24"/>
          <w:lang w:eastAsia="uk-UA"/>
        </w:rPr>
      </w:pPr>
      <w:r>
        <w:rPr>
          <w:rFonts w:eastAsia="Times New Roman" w:cs="Times New Roman"/>
          <w:sz w:val="24"/>
          <w:szCs w:val="24"/>
          <w:lang w:eastAsia="uk-UA"/>
        </w:rPr>
        <w:t xml:space="preserve">             </w:t>
      </w:r>
      <w:r w:rsidR="007B51D9" w:rsidRPr="006E2E81">
        <w:rPr>
          <w:rFonts w:ascii="HelveticaNeueCyr-Roman" w:eastAsia="Times New Roman" w:hAnsi="HelveticaNeueCyr-Roman" w:cs="Times New Roman"/>
          <w:sz w:val="24"/>
          <w:szCs w:val="24"/>
          <w:lang w:eastAsia="uk-UA"/>
        </w:rPr>
        <w:t xml:space="preserve">Система </w:t>
      </w:r>
      <w:proofErr w:type="spellStart"/>
      <w:r w:rsidR="007B51D9" w:rsidRPr="006E2E81">
        <w:rPr>
          <w:rFonts w:ascii="HelveticaNeueCyr-Roman" w:eastAsia="Times New Roman" w:hAnsi="HelveticaNeueCyr-Roman" w:cs="Times New Roman"/>
          <w:sz w:val="24"/>
          <w:szCs w:val="24"/>
          <w:lang w:eastAsia="uk-UA"/>
        </w:rPr>
        <w:t>відеоспостереження</w:t>
      </w:r>
      <w:proofErr w:type="spellEnd"/>
      <w:r w:rsidR="007B51D9" w:rsidRPr="006E2E81">
        <w:rPr>
          <w:rFonts w:ascii="HelveticaNeueCyr-Roman" w:eastAsia="Times New Roman" w:hAnsi="HelveticaNeueCyr-Roman" w:cs="Times New Roman"/>
          <w:sz w:val="24"/>
          <w:szCs w:val="24"/>
          <w:lang w:eastAsia="uk-UA"/>
        </w:rPr>
        <w:t xml:space="preserve"> встановлюється в суді з метою запровадження заходів до забезпечення особистої безпеки суддів, працівників апарату та робітників суду, інших осіб, які перебувають в приміщенні суду, контролю д</w:t>
      </w:r>
      <w:r>
        <w:rPr>
          <w:rFonts w:ascii="HelveticaNeueCyr-Roman" w:eastAsia="Times New Roman" w:hAnsi="HelveticaNeueCyr-Roman" w:cs="Times New Roman"/>
          <w:sz w:val="24"/>
          <w:szCs w:val="24"/>
          <w:lang w:eastAsia="uk-UA"/>
        </w:rPr>
        <w:t>оступу до приміщення</w:t>
      </w:r>
      <w:r w:rsidR="007B51D9" w:rsidRPr="006E2E81">
        <w:rPr>
          <w:rFonts w:ascii="HelveticaNeueCyr-Roman" w:eastAsia="Times New Roman" w:hAnsi="HelveticaNeueCyr-Roman" w:cs="Times New Roman"/>
          <w:sz w:val="24"/>
          <w:szCs w:val="24"/>
          <w:lang w:eastAsia="uk-UA"/>
        </w:rPr>
        <w:t xml:space="preserve"> суду, дотримання вимог громадського порядку, відповідно до п.10 ч.5 ст.48, ст.160 Закону України «Про судоустрій і статус суддів», задля дотримання вимог Інструкції організації конвоювання та тримання в судах обвинувачених (підсудних), засуджених, за вимогою суддів; спільного наказу Державної судової адміністрації України та Служби судової охорони «Про затвердження Примірних правил пропуску осіб до будинків (приміщень) судів, органів та установ системи правосуддя та на їх територію транспортних засобів» №43/61 від 30 січня 2020 року та Правил пропуску осіб до приміщення </w:t>
      </w:r>
      <w:proofErr w:type="spellStart"/>
      <w:r w:rsidR="00385CF3" w:rsidRPr="006E2E81">
        <w:rPr>
          <w:rFonts w:ascii="HelveticaNeueCyr-Roman" w:eastAsia="Times New Roman" w:hAnsi="HelveticaNeueCyr-Roman" w:cs="Times New Roman"/>
          <w:sz w:val="24"/>
          <w:szCs w:val="24"/>
          <w:lang w:eastAsia="uk-UA"/>
        </w:rPr>
        <w:t>Тернівського</w:t>
      </w:r>
      <w:proofErr w:type="spellEnd"/>
      <w:r w:rsidR="00385CF3" w:rsidRPr="006E2E81">
        <w:rPr>
          <w:rFonts w:ascii="HelveticaNeueCyr-Roman" w:eastAsia="Times New Roman" w:hAnsi="HelveticaNeueCyr-Roman" w:cs="Times New Roman"/>
          <w:sz w:val="24"/>
          <w:szCs w:val="24"/>
          <w:lang w:eastAsia="uk-UA"/>
        </w:rPr>
        <w:t xml:space="preserve"> </w:t>
      </w:r>
      <w:r w:rsidR="007B51D9" w:rsidRPr="006E2E81">
        <w:rPr>
          <w:rFonts w:ascii="HelveticaNeueCyr-Roman" w:eastAsia="Times New Roman" w:hAnsi="HelveticaNeueCyr-Roman" w:cs="Times New Roman"/>
          <w:sz w:val="24"/>
          <w:szCs w:val="24"/>
          <w:lang w:eastAsia="uk-UA"/>
        </w:rPr>
        <w:t>районного суду міста Кривого Рогу Дніпропетровської області від 13 вересня 2021, затв</w:t>
      </w:r>
      <w:r w:rsidR="00385CF3" w:rsidRPr="006E2E81">
        <w:rPr>
          <w:rFonts w:ascii="HelveticaNeueCyr-Roman" w:eastAsia="Times New Roman" w:hAnsi="HelveticaNeueCyr-Roman" w:cs="Times New Roman"/>
          <w:sz w:val="24"/>
          <w:szCs w:val="24"/>
          <w:lang w:eastAsia="uk-UA"/>
        </w:rPr>
        <w:t>ерджених наказом голови суду № 6</w:t>
      </w:r>
      <w:r w:rsidR="007B51D9" w:rsidRPr="006E2E81">
        <w:rPr>
          <w:rFonts w:ascii="HelveticaNeueCyr-Roman" w:eastAsia="Times New Roman" w:hAnsi="HelveticaNeueCyr-Roman" w:cs="Times New Roman"/>
          <w:sz w:val="24"/>
          <w:szCs w:val="24"/>
          <w:lang w:eastAsia="uk-UA"/>
        </w:rPr>
        <w:t>2-од .</w:t>
      </w:r>
    </w:p>
    <w:p w:rsidR="007B51D9" w:rsidRPr="006E2E81" w:rsidRDefault="007B51D9" w:rsidP="007B51D9">
      <w:pPr>
        <w:shd w:val="clear" w:color="auto" w:fill="FFFFFF"/>
        <w:spacing w:after="150" w:line="240" w:lineRule="auto"/>
        <w:rPr>
          <w:rFonts w:ascii="HelveticaNeueCyr-Roman" w:eastAsia="Times New Roman" w:hAnsi="HelveticaNeueCyr-Roman" w:cs="Times New Roman"/>
          <w:sz w:val="24"/>
          <w:szCs w:val="24"/>
          <w:lang w:eastAsia="uk-UA"/>
        </w:rPr>
      </w:pPr>
      <w:r w:rsidRPr="006E2E81">
        <w:rPr>
          <w:rFonts w:ascii="HelveticaNeueCyr-Roman" w:eastAsia="Times New Roman" w:hAnsi="HelveticaNeueCyr-Roman" w:cs="Times New Roman"/>
          <w:sz w:val="24"/>
          <w:szCs w:val="24"/>
          <w:lang w:eastAsia="uk-UA"/>
        </w:rPr>
        <w:t> </w:t>
      </w:r>
    </w:p>
    <w:sectPr w:rsidR="007B51D9" w:rsidRPr="006E2E81" w:rsidSect="00A15D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NeueCyr-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52FF"/>
    <w:multiLevelType w:val="multilevel"/>
    <w:tmpl w:val="DEE0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07697"/>
    <w:multiLevelType w:val="multilevel"/>
    <w:tmpl w:val="8916B1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3D77315B"/>
    <w:multiLevelType w:val="multilevel"/>
    <w:tmpl w:val="4C94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91BA7"/>
    <w:multiLevelType w:val="multilevel"/>
    <w:tmpl w:val="262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C46CC"/>
    <w:multiLevelType w:val="multilevel"/>
    <w:tmpl w:val="856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1D9"/>
    <w:rsid w:val="00037083"/>
    <w:rsid w:val="001359E9"/>
    <w:rsid w:val="001723F1"/>
    <w:rsid w:val="0018216B"/>
    <w:rsid w:val="00275BA9"/>
    <w:rsid w:val="002A6AAB"/>
    <w:rsid w:val="002B1A1E"/>
    <w:rsid w:val="002E1A4B"/>
    <w:rsid w:val="003004CE"/>
    <w:rsid w:val="00346BBA"/>
    <w:rsid w:val="00355674"/>
    <w:rsid w:val="00385CF3"/>
    <w:rsid w:val="003D6027"/>
    <w:rsid w:val="00400915"/>
    <w:rsid w:val="0042455D"/>
    <w:rsid w:val="004372A5"/>
    <w:rsid w:val="00464137"/>
    <w:rsid w:val="004748E8"/>
    <w:rsid w:val="004922C7"/>
    <w:rsid w:val="004B0CDA"/>
    <w:rsid w:val="005137B6"/>
    <w:rsid w:val="00555BA2"/>
    <w:rsid w:val="005D7953"/>
    <w:rsid w:val="00632A98"/>
    <w:rsid w:val="0063453F"/>
    <w:rsid w:val="00664FD9"/>
    <w:rsid w:val="006857C2"/>
    <w:rsid w:val="006E2E81"/>
    <w:rsid w:val="006E6797"/>
    <w:rsid w:val="007B473D"/>
    <w:rsid w:val="007B51D9"/>
    <w:rsid w:val="007F5B6F"/>
    <w:rsid w:val="00836CAA"/>
    <w:rsid w:val="00857136"/>
    <w:rsid w:val="00862D64"/>
    <w:rsid w:val="00912975"/>
    <w:rsid w:val="00947C93"/>
    <w:rsid w:val="00952491"/>
    <w:rsid w:val="009A75A2"/>
    <w:rsid w:val="009E537A"/>
    <w:rsid w:val="00A06754"/>
    <w:rsid w:val="00A15D26"/>
    <w:rsid w:val="00A94CCD"/>
    <w:rsid w:val="00AB379C"/>
    <w:rsid w:val="00AB48C4"/>
    <w:rsid w:val="00B22260"/>
    <w:rsid w:val="00B24261"/>
    <w:rsid w:val="00B32642"/>
    <w:rsid w:val="00B3359D"/>
    <w:rsid w:val="00B6679A"/>
    <w:rsid w:val="00B91D6C"/>
    <w:rsid w:val="00B970A6"/>
    <w:rsid w:val="00BE4375"/>
    <w:rsid w:val="00BF1E00"/>
    <w:rsid w:val="00C57D28"/>
    <w:rsid w:val="00C74D73"/>
    <w:rsid w:val="00CE507B"/>
    <w:rsid w:val="00D14893"/>
    <w:rsid w:val="00D32C10"/>
    <w:rsid w:val="00D475B6"/>
    <w:rsid w:val="00D805ED"/>
    <w:rsid w:val="00D90382"/>
    <w:rsid w:val="00DA231E"/>
    <w:rsid w:val="00E10806"/>
    <w:rsid w:val="00E6064D"/>
    <w:rsid w:val="00E967AB"/>
    <w:rsid w:val="00EA631C"/>
    <w:rsid w:val="00EE0DF0"/>
    <w:rsid w:val="00EE457C"/>
    <w:rsid w:val="00EF2891"/>
    <w:rsid w:val="00F00DAB"/>
    <w:rsid w:val="00F71B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B51D9"/>
    <w:rPr>
      <w:b/>
      <w:bCs/>
    </w:rPr>
  </w:style>
</w:styles>
</file>

<file path=word/webSettings.xml><?xml version="1.0" encoding="utf-8"?>
<w:webSettings xmlns:r="http://schemas.openxmlformats.org/officeDocument/2006/relationships" xmlns:w="http://schemas.openxmlformats.org/wordprocessingml/2006/main">
  <w:divs>
    <w:div w:id="353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5135</Words>
  <Characters>2928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Суд2</dc:creator>
  <cp:keywords/>
  <dc:description/>
  <cp:lastModifiedBy>Суд2</cp:lastModifiedBy>
  <cp:revision>13</cp:revision>
  <dcterms:created xsi:type="dcterms:W3CDTF">2021-12-09T06:48:00Z</dcterms:created>
  <dcterms:modified xsi:type="dcterms:W3CDTF">2021-12-29T07:44:00Z</dcterms:modified>
</cp:coreProperties>
</file>