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D" w:rsidRPr="00610B5E" w:rsidRDefault="00610B5E" w:rsidP="00FA796F">
      <w:pPr>
        <w:spacing w:after="0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 xml:space="preserve">                      </w:t>
      </w:r>
      <w:r w:rsidR="00FA796F">
        <w:rPr>
          <w:rFonts w:ascii="Courier New" w:hAnsi="Courier New" w:cs="Courier New"/>
          <w:sz w:val="24"/>
          <w:szCs w:val="24"/>
          <w:lang w:val="ru-RU"/>
        </w:rPr>
        <w:t xml:space="preserve">     </w:t>
      </w:r>
      <w:r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AE0DCF" w:rsidRPr="002B0FB1">
        <w:rPr>
          <w:rFonts w:ascii="Courier New" w:hAnsi="Courier New" w:cs="Courier New"/>
          <w:sz w:val="24"/>
          <w:szCs w:val="24"/>
          <w:lang w:val="ru-RU"/>
        </w:rPr>
        <w:t xml:space="preserve">   </w:t>
      </w:r>
      <w:r w:rsidR="00AE0DCF">
        <w:rPr>
          <w:rFonts w:ascii="Courier New" w:hAnsi="Courier New" w:cs="Courier New"/>
          <w:noProof/>
          <w:sz w:val="24"/>
          <w:szCs w:val="24"/>
          <w:lang w:val="ru-RU" w:eastAsia="ru-RU"/>
        </w:rPr>
        <w:drawing>
          <wp:inline distT="0" distB="0" distL="0" distR="0">
            <wp:extent cx="514350" cy="93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5B" w:rsidRPr="006E3B5B" w:rsidRDefault="006E3B5B" w:rsidP="006E3B5B">
      <w:pPr>
        <w:keepLine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E3B5B">
        <w:rPr>
          <w:rFonts w:ascii="Times New Roman" w:hAnsi="Times New Roman" w:cs="Times New Roman"/>
          <w:b/>
          <w:bCs/>
          <w:sz w:val="34"/>
          <w:szCs w:val="34"/>
        </w:rPr>
        <w:t>ВІННИЦЬКИЙ ОКРУЖНИЙ АДМІНІСТРАТИВНИЙ СУД</w:t>
      </w:r>
    </w:p>
    <w:p w:rsidR="006E3B5B" w:rsidRPr="006E3B5B" w:rsidRDefault="006E3B5B" w:rsidP="006E3B5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E3B5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вул. Брацлавська, 14, м. Вінниця, 21001, тел/факс (0432) 55-65-07, 61-86-22 </w:t>
      </w:r>
    </w:p>
    <w:p w:rsidR="006E3B5B" w:rsidRPr="006E3B5B" w:rsidRDefault="006E3B5B" w:rsidP="006E3B5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E3B5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Web: www.voas.gov.ua e-mail: inbox@adm.vn.court.gov.ua </w:t>
      </w:r>
    </w:p>
    <w:p w:rsidR="006E3B5B" w:rsidRPr="006E3B5B" w:rsidRDefault="006E3B5B" w:rsidP="006E3B5B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 w:rsidRPr="006E3B5B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Код ЄДРПОУ 34455243</w:t>
      </w:r>
    </w:p>
    <w:p w:rsidR="006E3B5B" w:rsidRPr="006E3B5B" w:rsidRDefault="006E3B5B" w:rsidP="006E3B5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 w:rsidRPr="006E3B5B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:rsidR="006E3B5B" w:rsidRPr="006E3B5B" w:rsidRDefault="006E3B5B" w:rsidP="006E3B5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6E3B5B" w:rsidRPr="006E3B5B" w:rsidRDefault="006E3B5B" w:rsidP="006E3B5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6E3B5B" w:rsidRPr="006E3B5B" w:rsidRDefault="006E3B5B" w:rsidP="006E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B5B">
        <w:rPr>
          <w:rFonts w:ascii="Times New Roman" w:hAnsi="Times New Roman" w:cs="Times New Roman"/>
          <w:sz w:val="24"/>
          <w:szCs w:val="24"/>
        </w:rPr>
        <w:tab/>
      </w:r>
      <w:r w:rsidRPr="006E3B5B">
        <w:rPr>
          <w:rFonts w:ascii="Times New Roman" w:hAnsi="Times New Roman" w:cs="Times New Roman"/>
          <w:sz w:val="24"/>
          <w:szCs w:val="24"/>
        </w:rPr>
        <w:tab/>
        <w:t xml:space="preserve"> 23 січня 2019 року</w:t>
      </w:r>
      <w:r w:rsidRPr="006E3B5B">
        <w:rPr>
          <w:rFonts w:ascii="Times New Roman" w:hAnsi="Times New Roman" w:cs="Times New Roman"/>
          <w:sz w:val="24"/>
          <w:szCs w:val="24"/>
        </w:rPr>
        <w:tab/>
      </w:r>
      <w:r w:rsidRPr="006E3B5B">
        <w:rPr>
          <w:rFonts w:ascii="Times New Roman" w:hAnsi="Times New Roman" w:cs="Times New Roman"/>
          <w:sz w:val="24"/>
          <w:szCs w:val="24"/>
        </w:rPr>
        <w:tab/>
        <w:t>№  120/4923/18-а</w:t>
      </w:r>
      <w:r w:rsidRPr="006E3B5B">
        <w:rPr>
          <w:rFonts w:ascii="Times New Roman" w:hAnsi="Times New Roman" w:cs="Times New Roman"/>
          <w:b/>
          <w:bCs/>
          <w:sz w:val="24"/>
          <w:szCs w:val="24"/>
        </w:rPr>
        <w:t xml:space="preserve">  /</w:t>
      </w:r>
      <w:r w:rsidRPr="006E3B5B">
        <w:rPr>
          <w:rFonts w:ascii="Times New Roman" w:hAnsi="Times New Roman" w:cs="Times New Roman"/>
          <w:sz w:val="24"/>
          <w:szCs w:val="24"/>
        </w:rPr>
        <w:t xml:space="preserve"> 193/19</w:t>
      </w:r>
    </w:p>
    <w:p w:rsidR="006E3B5B" w:rsidRPr="006E3B5B" w:rsidRDefault="006E3B5B" w:rsidP="006E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B5B">
        <w:rPr>
          <w:rFonts w:ascii="Times New Roman" w:hAnsi="Times New Roman" w:cs="Times New Roman"/>
          <w:sz w:val="24"/>
          <w:szCs w:val="24"/>
        </w:rPr>
        <w:t xml:space="preserve">  </w:t>
      </w:r>
      <w:r w:rsidRPr="006E3B5B">
        <w:rPr>
          <w:rFonts w:ascii="Times New Roman" w:hAnsi="Times New Roman" w:cs="Times New Roman"/>
          <w:sz w:val="24"/>
          <w:szCs w:val="24"/>
        </w:rPr>
        <w:tab/>
      </w:r>
    </w:p>
    <w:p w:rsidR="006E3B5B" w:rsidRPr="006E3B5B" w:rsidRDefault="006E3B5B" w:rsidP="006E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B5B" w:rsidRPr="006E3B5B" w:rsidRDefault="006E3B5B" w:rsidP="006E3B5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6E3B5B">
        <w:rPr>
          <w:rFonts w:ascii="Times New Roman" w:hAnsi="Times New Roman" w:cs="Times New Roman"/>
          <w:sz w:val="24"/>
          <w:szCs w:val="24"/>
        </w:rPr>
        <w:t>Виклик (повідомлення) відповідача - Танаєвої Галини Іванівни, місце проживання (перебування) якої невідоме</w:t>
      </w:r>
      <w:r w:rsidRPr="006E3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B5B">
        <w:rPr>
          <w:rFonts w:ascii="Times New Roman" w:hAnsi="Times New Roman" w:cs="Times New Roman"/>
          <w:sz w:val="24"/>
          <w:szCs w:val="24"/>
        </w:rPr>
        <w:tab/>
      </w:r>
      <w:r w:rsidRPr="006E3B5B">
        <w:rPr>
          <w:rFonts w:ascii="Times New Roman" w:hAnsi="Times New Roman" w:cs="Times New Roman"/>
          <w:sz w:val="24"/>
          <w:szCs w:val="24"/>
        </w:rPr>
        <w:tab/>
      </w:r>
      <w:r w:rsidRPr="006E3B5B">
        <w:rPr>
          <w:rFonts w:ascii="Times New Roman" w:hAnsi="Times New Roman" w:cs="Times New Roman"/>
          <w:sz w:val="24"/>
          <w:szCs w:val="24"/>
        </w:rPr>
        <w:tab/>
      </w:r>
      <w:r w:rsidRPr="006E3B5B">
        <w:rPr>
          <w:rFonts w:ascii="Times New Roman" w:hAnsi="Times New Roman" w:cs="Times New Roman"/>
          <w:sz w:val="24"/>
          <w:szCs w:val="24"/>
        </w:rPr>
        <w:tab/>
      </w:r>
    </w:p>
    <w:p w:rsidR="006E3B5B" w:rsidRPr="006E3B5B" w:rsidRDefault="006E3B5B" w:rsidP="006E3B5B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6E3B5B">
        <w:rPr>
          <w:rFonts w:ascii="Times New Roman" w:hAnsi="Times New Roman" w:cs="Times New Roman"/>
          <w:sz w:val="24"/>
          <w:szCs w:val="24"/>
        </w:rPr>
        <w:t>Повідомлємо, що до Вінницького окружного адміністративного суду надійшла позовна заява Головного управління ДФС у Вінницькій області до Танаєвої Галини Іванівни про стягнення податкового боргу.</w:t>
      </w:r>
    </w:p>
    <w:p w:rsidR="006E3B5B" w:rsidRPr="006E3B5B" w:rsidRDefault="006E3B5B" w:rsidP="006E3B5B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6E3B5B">
        <w:rPr>
          <w:rFonts w:ascii="Times New Roman" w:hAnsi="Times New Roman" w:cs="Times New Roman"/>
          <w:sz w:val="24"/>
          <w:szCs w:val="24"/>
        </w:rPr>
        <w:t>Ухвалою від 22.01.2019 вказану позовну заяву прийнято до розгляду та відкрито провадження у справі, розгляд справи вирішено здійснювати за правилами спрощеного позовного провадження без виклику осіб. Крім того, встановлено відповідачеві п'ятиденний строк з дня отримання даної ухвали для  подання відзиву на позовну заяву в порядку ст. 162 КАС України із доказами, які підтверджують обставини, на яких ґрунтуються заперечення, та документами, що підтверджують надіслання (надання) відзиву і доданих до нього доказів іншим учасникам справи; п'ятиденний строк з дня отримання відповіді на відзив для подання заперечення в порядку ст. 164 КАС України із доказами, які підтверджують обставини, на яких ґрунтуються заперечення, та документами, що підтверджують надіслання (надання) заперечень і доданих до них доказів іншим учасникам справи.</w:t>
      </w:r>
    </w:p>
    <w:p w:rsidR="006E3B5B" w:rsidRPr="006E3B5B" w:rsidRDefault="006E3B5B" w:rsidP="006E3B5B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6E3B5B">
        <w:rPr>
          <w:rFonts w:ascii="Times New Roman" w:hAnsi="Times New Roman" w:cs="Times New Roman"/>
          <w:sz w:val="24"/>
          <w:szCs w:val="24"/>
        </w:rPr>
        <w:t xml:space="preserve">У зв'язку з відсутністю відомостей про зареєстроване місце проживання (перебування) відповідача - Танаєвої Галини Іванівни повідомлення відповідача здійснюється через оголошення на офіційному веб-порталі судової влади України.  </w:t>
      </w:r>
    </w:p>
    <w:p w:rsidR="006E3B5B" w:rsidRPr="006E3B5B" w:rsidRDefault="006E3B5B" w:rsidP="006E3B5B">
      <w:pPr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</w:p>
    <w:p w:rsidR="006E3B5B" w:rsidRPr="006E3B5B" w:rsidRDefault="006E3B5B" w:rsidP="006E3B5B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</w:p>
    <w:p w:rsidR="006E3B5B" w:rsidRPr="006E3B5B" w:rsidRDefault="006E3B5B" w:rsidP="006E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B5B">
        <w:rPr>
          <w:rFonts w:ascii="Times New Roman" w:hAnsi="Times New Roman" w:cs="Times New Roman"/>
          <w:b/>
          <w:bCs/>
          <w:sz w:val="24"/>
          <w:szCs w:val="24"/>
        </w:rPr>
        <w:t xml:space="preserve"> Суддя                                                                  Вільчинський О.В. </w:t>
      </w:r>
    </w:p>
    <w:p w:rsidR="00993400" w:rsidRPr="00503A84" w:rsidRDefault="00993400" w:rsidP="006E3B5B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993400" w:rsidRPr="00503A84" w:rsidSect="00C717B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20"/>
    <w:rsid w:val="00167F9D"/>
    <w:rsid w:val="00271D8E"/>
    <w:rsid w:val="002923D1"/>
    <w:rsid w:val="002B0FB1"/>
    <w:rsid w:val="003D08FF"/>
    <w:rsid w:val="003D1C7E"/>
    <w:rsid w:val="004623C8"/>
    <w:rsid w:val="004E104D"/>
    <w:rsid w:val="00503A84"/>
    <w:rsid w:val="00534201"/>
    <w:rsid w:val="00610B5E"/>
    <w:rsid w:val="00656A6F"/>
    <w:rsid w:val="006C2A06"/>
    <w:rsid w:val="006E3B5B"/>
    <w:rsid w:val="00742F20"/>
    <w:rsid w:val="00750685"/>
    <w:rsid w:val="007741FB"/>
    <w:rsid w:val="0089545A"/>
    <w:rsid w:val="00925B9D"/>
    <w:rsid w:val="009269DE"/>
    <w:rsid w:val="00993400"/>
    <w:rsid w:val="00A71BBD"/>
    <w:rsid w:val="00AD2150"/>
    <w:rsid w:val="00AD2798"/>
    <w:rsid w:val="00AE0DCF"/>
    <w:rsid w:val="00AE58B9"/>
    <w:rsid w:val="00C90B04"/>
    <w:rsid w:val="00D86500"/>
    <w:rsid w:val="00DF1F1C"/>
    <w:rsid w:val="00E723AC"/>
    <w:rsid w:val="00EB1510"/>
    <w:rsid w:val="00FA796F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D83F2-1EF7-4A76-8D5B-71BC6483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B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3BA66-E39A-4534-A66A-83642EA9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u04-bondarenko</dc:creator>
  <cp:keywords/>
  <dc:description/>
  <cp:lastModifiedBy>Сергій Олексійович Бондаренко</cp:lastModifiedBy>
  <cp:revision>2</cp:revision>
  <dcterms:created xsi:type="dcterms:W3CDTF">2019-01-28T08:55:00Z</dcterms:created>
  <dcterms:modified xsi:type="dcterms:W3CDTF">2019-01-28T08:55:00Z</dcterms:modified>
</cp:coreProperties>
</file>