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6175" w:rsidRDefault="00E26175" w:rsidP="00E26175">
      <w:pPr>
        <w:spacing w:before="100" w:beforeAutospacing="1"/>
        <w:jc w:val="center"/>
        <w:rPr>
          <w:b/>
          <w:sz w:val="28"/>
          <w:szCs w:val="28"/>
        </w:rPr>
      </w:pPr>
      <w:bookmarkStart w:id="0" w:name="_GoBack"/>
      <w:bookmarkEnd w:id="0"/>
      <w:r w:rsidRPr="00BB4CFE">
        <w:rPr>
          <w:b/>
          <w:sz w:val="28"/>
          <w:szCs w:val="28"/>
        </w:rPr>
        <w:t>Інструкція</w:t>
      </w:r>
      <w:r>
        <w:rPr>
          <w:b/>
          <w:sz w:val="28"/>
          <w:szCs w:val="28"/>
        </w:rPr>
        <w:t xml:space="preserve"> </w:t>
      </w:r>
    </w:p>
    <w:p w:rsidR="00E26175" w:rsidRPr="00633981" w:rsidRDefault="00E26175" w:rsidP="00E26175">
      <w:pPr>
        <w:spacing w:beforeAutospacing="1"/>
        <w:jc w:val="center"/>
        <w:rPr>
          <w:b/>
          <w:sz w:val="28"/>
          <w:szCs w:val="28"/>
        </w:rPr>
      </w:pPr>
      <w:r w:rsidRPr="00BB4CFE">
        <w:rPr>
          <w:rFonts w:eastAsia="Times New Roman"/>
          <w:b/>
          <w:color w:val="000000"/>
          <w:sz w:val="28"/>
          <w:szCs w:val="28"/>
        </w:rPr>
        <w:t xml:space="preserve">з організації охорони та пропускного режиму на об’єктах </w:t>
      </w:r>
      <w:r>
        <w:rPr>
          <w:rFonts w:eastAsia="Times New Roman"/>
          <w:b/>
          <w:color w:val="000000"/>
          <w:sz w:val="28"/>
          <w:szCs w:val="28"/>
        </w:rPr>
        <w:t>захисту Г</w:t>
      </w:r>
      <w:r w:rsidRPr="00633981">
        <w:rPr>
          <w:b/>
          <w:sz w:val="28"/>
          <w:szCs w:val="28"/>
        </w:rPr>
        <w:t>осподарського суду Закарпатської області</w:t>
      </w:r>
    </w:p>
    <w:p w:rsidR="00E26175" w:rsidRPr="00BC61AF" w:rsidRDefault="00E26175" w:rsidP="00E26175">
      <w:pPr>
        <w:spacing w:before="100" w:beforeAutospacing="1" w:after="150" w:line="276" w:lineRule="auto"/>
        <w:jc w:val="center"/>
        <w:rPr>
          <w:rFonts w:eastAsia="Times New Roman"/>
          <w:b/>
          <w:color w:val="000000"/>
          <w:sz w:val="28"/>
          <w:szCs w:val="28"/>
        </w:rPr>
      </w:pPr>
      <w:bookmarkStart w:id="1" w:name="n17"/>
      <w:bookmarkEnd w:id="1"/>
      <w:r w:rsidRPr="00BB4CFE">
        <w:rPr>
          <w:rFonts w:eastAsia="Times New Roman"/>
          <w:b/>
          <w:color w:val="000000"/>
          <w:sz w:val="28"/>
          <w:szCs w:val="28"/>
        </w:rPr>
        <w:t>І. Загальні положення</w:t>
      </w:r>
    </w:p>
    <w:p w:rsidR="00E26175" w:rsidRDefault="00E26175" w:rsidP="00E26175">
      <w:pPr>
        <w:spacing w:before="100" w:beforeAutospacing="1" w:after="150" w:line="276" w:lineRule="auto"/>
        <w:jc w:val="both"/>
        <w:rPr>
          <w:sz w:val="28"/>
          <w:szCs w:val="28"/>
        </w:rPr>
      </w:pPr>
      <w:bookmarkStart w:id="2" w:name="n18"/>
      <w:bookmarkEnd w:id="2"/>
      <w:r>
        <w:rPr>
          <w:rFonts w:eastAsia="Times New Roman"/>
          <w:color w:val="000000"/>
          <w:sz w:val="28"/>
          <w:szCs w:val="28"/>
        </w:rPr>
        <w:t xml:space="preserve">1.1. </w:t>
      </w:r>
      <w:r w:rsidRPr="00BC61AF">
        <w:rPr>
          <w:rFonts w:eastAsia="Times New Roman"/>
          <w:color w:val="000000"/>
          <w:sz w:val="28"/>
          <w:szCs w:val="28"/>
        </w:rPr>
        <w:t xml:space="preserve">Інструкція </w:t>
      </w:r>
      <w:r w:rsidRPr="00BB4CFE">
        <w:rPr>
          <w:rFonts w:eastAsia="Times New Roman"/>
          <w:color w:val="000000"/>
          <w:sz w:val="28"/>
          <w:szCs w:val="28"/>
        </w:rPr>
        <w:t xml:space="preserve">з організації охорони та пропускного режиму на об’єктах захисту </w:t>
      </w:r>
      <w:r>
        <w:rPr>
          <w:rFonts w:eastAsia="Times New Roman"/>
          <w:color w:val="000000"/>
          <w:sz w:val="28"/>
          <w:szCs w:val="28"/>
        </w:rPr>
        <w:t>Г</w:t>
      </w:r>
      <w:r>
        <w:rPr>
          <w:sz w:val="28"/>
          <w:szCs w:val="28"/>
        </w:rPr>
        <w:t>осподарського суду Закарпатської області</w:t>
      </w:r>
      <w:r>
        <w:rPr>
          <w:bCs/>
          <w:sz w:val="28"/>
          <w:szCs w:val="28"/>
        </w:rPr>
        <w:t xml:space="preserve"> (далі - Інструкція),</w:t>
      </w:r>
      <w:r w:rsidRPr="00BC61AF">
        <w:rPr>
          <w:rFonts w:eastAsia="Times New Roman"/>
          <w:color w:val="000000"/>
          <w:sz w:val="28"/>
          <w:szCs w:val="28"/>
        </w:rPr>
        <w:t xml:space="preserve"> розроблена з метою визначення вимог до порядку </w:t>
      </w:r>
      <w:r>
        <w:rPr>
          <w:rFonts w:eastAsia="Times New Roman"/>
          <w:color w:val="000000"/>
          <w:sz w:val="28"/>
          <w:szCs w:val="28"/>
        </w:rPr>
        <w:t xml:space="preserve">охорони, </w:t>
      </w:r>
      <w:r w:rsidRPr="00BC61AF">
        <w:rPr>
          <w:rFonts w:eastAsia="Times New Roman"/>
          <w:color w:val="000000"/>
          <w:sz w:val="28"/>
          <w:szCs w:val="28"/>
        </w:rPr>
        <w:t>організації пропускного режиму, порядку доступу до службових і режимних приміщень</w:t>
      </w:r>
      <w:r>
        <w:rPr>
          <w:rFonts w:eastAsia="Times New Roman"/>
          <w:color w:val="000000"/>
          <w:sz w:val="28"/>
          <w:szCs w:val="28"/>
        </w:rPr>
        <w:t>,</w:t>
      </w:r>
      <w:r w:rsidRPr="00BC61AF">
        <w:rPr>
          <w:rFonts w:eastAsia="Times New Roman"/>
          <w:color w:val="000000"/>
          <w:sz w:val="28"/>
          <w:szCs w:val="28"/>
        </w:rPr>
        <w:t xml:space="preserve"> адміністративних будівель</w:t>
      </w:r>
      <w:r>
        <w:rPr>
          <w:rFonts w:eastAsia="Times New Roman"/>
          <w:color w:val="000000"/>
          <w:sz w:val="28"/>
          <w:szCs w:val="28"/>
        </w:rPr>
        <w:t xml:space="preserve"> і території</w:t>
      </w:r>
      <w:r w:rsidRPr="00BC61AF">
        <w:rPr>
          <w:rFonts w:eastAsia="Times New Roman"/>
          <w:color w:val="000000"/>
          <w:sz w:val="28"/>
          <w:szCs w:val="28"/>
        </w:rPr>
        <w:t xml:space="preserve"> </w:t>
      </w:r>
      <w:r>
        <w:rPr>
          <w:sz w:val="28"/>
          <w:szCs w:val="28"/>
        </w:rPr>
        <w:t>Господарського суду Закарпатської області</w:t>
      </w:r>
      <w:r w:rsidRPr="000266B9">
        <w:rPr>
          <w:sz w:val="28"/>
          <w:szCs w:val="28"/>
        </w:rPr>
        <w:t xml:space="preserve"> та підтримання громадського порядку в </w:t>
      </w:r>
      <w:r>
        <w:rPr>
          <w:sz w:val="28"/>
          <w:szCs w:val="28"/>
        </w:rPr>
        <w:t xml:space="preserve">Господарському суді Закарпатської області і збереження матеріальних цінностей. </w:t>
      </w:r>
      <w:r w:rsidRPr="00F87082">
        <w:rPr>
          <w:sz w:val="28"/>
          <w:szCs w:val="28"/>
        </w:rPr>
        <w:t xml:space="preserve">Інструкція діє </w:t>
      </w:r>
      <w:r w:rsidRPr="00F87082">
        <w:rPr>
          <w:color w:val="000000"/>
          <w:sz w:val="28"/>
          <w:szCs w:val="28"/>
        </w:rPr>
        <w:t>на період до початку виконання в повному обсязі повноважень відомчою воєнізованою охороною Державної судової адміністрації</w:t>
      </w:r>
      <w:r>
        <w:rPr>
          <w:color w:val="000000"/>
          <w:sz w:val="28"/>
          <w:szCs w:val="28"/>
        </w:rPr>
        <w:t xml:space="preserve"> України в частині повноважень визначеного суб’єкту охоронної діяльності</w:t>
      </w:r>
      <w:r w:rsidRPr="000266B9">
        <w:rPr>
          <w:sz w:val="28"/>
          <w:szCs w:val="28"/>
        </w:rPr>
        <w:t>, передбаченої статтею 157 Закону України «Про судоустрій і статус суддів» та її функціонування відповідно до наказу Державної судової адміністрації України від 6 листопада 2015 року № 191 «Про затвердження Положення про Державну установу «Служба судової охорони»</w:t>
      </w:r>
      <w:r>
        <w:rPr>
          <w:sz w:val="28"/>
          <w:szCs w:val="28"/>
        </w:rPr>
        <w:t>.</w:t>
      </w:r>
    </w:p>
    <w:p w:rsidR="00E26175" w:rsidRPr="00F87082" w:rsidRDefault="00E26175" w:rsidP="00E26175">
      <w:pPr>
        <w:shd w:val="clear" w:color="auto" w:fill="FFFFFF"/>
        <w:spacing w:after="120" w:line="293" w:lineRule="atLeast"/>
        <w:jc w:val="both"/>
        <w:rPr>
          <w:rFonts w:eastAsia="Times New Roman"/>
          <w:color w:val="000000"/>
          <w:sz w:val="28"/>
          <w:szCs w:val="28"/>
          <w:lang w:eastAsia="uk-UA"/>
        </w:rPr>
      </w:pPr>
      <w:r w:rsidRPr="00F87082">
        <w:rPr>
          <w:rFonts w:eastAsia="Times New Roman"/>
          <w:color w:val="000000"/>
          <w:sz w:val="28"/>
          <w:szCs w:val="28"/>
          <w:lang w:eastAsia="uk-UA"/>
        </w:rPr>
        <w:t xml:space="preserve">1.2. У </w:t>
      </w:r>
      <w:r>
        <w:rPr>
          <w:rFonts w:eastAsia="Times New Roman"/>
          <w:color w:val="000000"/>
          <w:sz w:val="28"/>
          <w:szCs w:val="28"/>
          <w:lang w:eastAsia="uk-UA"/>
        </w:rPr>
        <w:t>цій інструкції</w:t>
      </w:r>
      <w:r w:rsidRPr="00F87082">
        <w:rPr>
          <w:rFonts w:eastAsia="Times New Roman"/>
          <w:color w:val="000000"/>
          <w:sz w:val="28"/>
          <w:szCs w:val="28"/>
          <w:lang w:eastAsia="uk-UA"/>
        </w:rPr>
        <w:t xml:space="preserve"> наведені нижче терміни вживаються в такому значенні:</w:t>
      </w:r>
    </w:p>
    <w:p w:rsidR="00E26175" w:rsidRPr="00F87082" w:rsidRDefault="00E26175" w:rsidP="00E26175">
      <w:pPr>
        <w:shd w:val="clear" w:color="auto" w:fill="FFFFFF"/>
        <w:spacing w:after="120" w:line="293" w:lineRule="atLeast"/>
        <w:jc w:val="both"/>
        <w:rPr>
          <w:rFonts w:eastAsia="Times New Roman"/>
          <w:color w:val="000000"/>
          <w:sz w:val="28"/>
          <w:szCs w:val="28"/>
          <w:lang w:eastAsia="uk-UA"/>
        </w:rPr>
      </w:pPr>
      <w:r w:rsidRPr="00F87082">
        <w:rPr>
          <w:rFonts w:eastAsia="Times New Roman"/>
          <w:b/>
          <w:color w:val="000000"/>
          <w:sz w:val="28"/>
          <w:szCs w:val="28"/>
          <w:lang w:eastAsia="uk-UA"/>
        </w:rPr>
        <w:t>пропускний режим</w:t>
      </w:r>
      <w:r w:rsidRPr="00F87082">
        <w:rPr>
          <w:rFonts w:eastAsia="Times New Roman"/>
          <w:color w:val="000000"/>
          <w:sz w:val="28"/>
          <w:szCs w:val="28"/>
          <w:lang w:eastAsia="uk-UA"/>
        </w:rPr>
        <w:t xml:space="preserve"> - установлений у межах об'єкту охорони порядок, який забезпечується комплексом організаційно-правових та інженерно-технічних заходів, що здійснюються з метою виключення можливості безконтрольного переміщення осіб, транспортних засобів і майна на об'єкт та з об'єкта охорони;</w:t>
      </w:r>
    </w:p>
    <w:p w:rsidR="00E26175" w:rsidRPr="00F87082" w:rsidRDefault="00E26175" w:rsidP="00E26175">
      <w:pPr>
        <w:shd w:val="clear" w:color="auto" w:fill="FFFFFF"/>
        <w:spacing w:after="120" w:line="293" w:lineRule="atLeast"/>
        <w:jc w:val="both"/>
        <w:rPr>
          <w:rFonts w:eastAsia="Times New Roman"/>
          <w:color w:val="000000"/>
          <w:sz w:val="28"/>
          <w:szCs w:val="28"/>
          <w:lang w:eastAsia="uk-UA"/>
        </w:rPr>
      </w:pPr>
      <w:r w:rsidRPr="00F87082">
        <w:rPr>
          <w:rFonts w:eastAsia="Times New Roman"/>
          <w:b/>
          <w:color w:val="000000"/>
          <w:sz w:val="28"/>
          <w:szCs w:val="28"/>
          <w:lang w:eastAsia="uk-UA"/>
        </w:rPr>
        <w:t>внутрішньо</w:t>
      </w:r>
      <w:r>
        <w:rPr>
          <w:rFonts w:eastAsia="Times New Roman"/>
          <w:b/>
          <w:color w:val="000000"/>
          <w:sz w:val="28"/>
          <w:szCs w:val="28"/>
          <w:lang w:eastAsia="uk-UA"/>
        </w:rPr>
        <w:t xml:space="preserve"> </w:t>
      </w:r>
      <w:r w:rsidRPr="00F87082">
        <w:rPr>
          <w:rFonts w:eastAsia="Times New Roman"/>
          <w:b/>
          <w:color w:val="000000"/>
          <w:sz w:val="28"/>
          <w:szCs w:val="28"/>
          <w:lang w:eastAsia="uk-UA"/>
        </w:rPr>
        <w:t>об’єктовий режим</w:t>
      </w:r>
      <w:r w:rsidRPr="00F87082">
        <w:rPr>
          <w:rFonts w:eastAsia="Times New Roman"/>
          <w:color w:val="000000"/>
          <w:sz w:val="28"/>
          <w:szCs w:val="28"/>
          <w:lang w:eastAsia="uk-UA"/>
        </w:rPr>
        <w:t xml:space="preserve"> - порядок, установлений у межах об'єкта охорони, що забезпечується сукупністю заходів і правил внутрішнього розпорядку, обов'язкових для виконання особами, які на ньому перебувають</w:t>
      </w:r>
      <w:r>
        <w:rPr>
          <w:rFonts w:eastAsia="Times New Roman"/>
          <w:color w:val="000000"/>
          <w:sz w:val="28"/>
          <w:szCs w:val="28"/>
          <w:lang w:eastAsia="uk-UA"/>
        </w:rPr>
        <w:t xml:space="preserve"> (спеціальні об’єкти, зони)</w:t>
      </w:r>
      <w:r w:rsidRPr="00F87082">
        <w:rPr>
          <w:rFonts w:eastAsia="Times New Roman"/>
          <w:color w:val="000000"/>
          <w:sz w:val="28"/>
          <w:szCs w:val="28"/>
          <w:lang w:eastAsia="uk-UA"/>
        </w:rPr>
        <w:t>;</w:t>
      </w:r>
    </w:p>
    <w:p w:rsidR="00E26175" w:rsidRPr="00F87082" w:rsidRDefault="00E26175" w:rsidP="00E26175">
      <w:pPr>
        <w:shd w:val="clear" w:color="auto" w:fill="FFFFFF"/>
        <w:spacing w:after="120" w:line="293" w:lineRule="atLeast"/>
        <w:jc w:val="both"/>
        <w:rPr>
          <w:rFonts w:eastAsia="Times New Roman"/>
          <w:color w:val="000000"/>
          <w:sz w:val="28"/>
          <w:szCs w:val="28"/>
          <w:lang w:eastAsia="uk-UA"/>
        </w:rPr>
      </w:pPr>
      <w:r w:rsidRPr="00AB5EDB">
        <w:rPr>
          <w:rFonts w:eastAsia="Times New Roman"/>
          <w:b/>
          <w:color w:val="000000"/>
          <w:sz w:val="28"/>
          <w:szCs w:val="28"/>
          <w:lang w:eastAsia="uk-UA"/>
        </w:rPr>
        <w:t>об'єкт охорони</w:t>
      </w:r>
      <w:r>
        <w:rPr>
          <w:rFonts w:eastAsia="Times New Roman"/>
          <w:color w:val="000000"/>
          <w:sz w:val="28"/>
          <w:szCs w:val="28"/>
          <w:lang w:eastAsia="uk-UA"/>
        </w:rPr>
        <w:t xml:space="preserve"> – будівля, територія та майно </w:t>
      </w:r>
      <w:r>
        <w:rPr>
          <w:sz w:val="28"/>
          <w:szCs w:val="28"/>
        </w:rPr>
        <w:t>Господарського суду Закарпатської області</w:t>
      </w:r>
      <w:r w:rsidRPr="00F87082">
        <w:rPr>
          <w:rFonts w:eastAsia="Times New Roman"/>
          <w:color w:val="000000"/>
          <w:sz w:val="28"/>
          <w:szCs w:val="28"/>
          <w:lang w:eastAsia="uk-UA"/>
        </w:rPr>
        <w:t xml:space="preserve">, визначені </w:t>
      </w:r>
      <w:r>
        <w:rPr>
          <w:rFonts w:eastAsia="Times New Roman"/>
          <w:color w:val="000000"/>
          <w:sz w:val="28"/>
          <w:szCs w:val="28"/>
          <w:lang w:eastAsia="uk-UA"/>
        </w:rPr>
        <w:t>угодою</w:t>
      </w:r>
      <w:r w:rsidRPr="00F87082">
        <w:rPr>
          <w:rFonts w:eastAsia="Times New Roman"/>
          <w:color w:val="000000"/>
          <w:sz w:val="28"/>
          <w:szCs w:val="28"/>
          <w:lang w:eastAsia="uk-UA"/>
        </w:rPr>
        <w:t xml:space="preserve"> про надання послуг з охорони, укладеному з суб’єктом охоронної діяльності;</w:t>
      </w:r>
    </w:p>
    <w:p w:rsidR="00E26175" w:rsidRPr="00F87082" w:rsidRDefault="00E26175" w:rsidP="00E26175">
      <w:pPr>
        <w:shd w:val="clear" w:color="auto" w:fill="FFFFFF"/>
        <w:spacing w:after="120" w:line="293" w:lineRule="atLeast"/>
        <w:jc w:val="both"/>
        <w:rPr>
          <w:rFonts w:eastAsia="Times New Roman"/>
          <w:color w:val="000000"/>
          <w:sz w:val="28"/>
          <w:szCs w:val="28"/>
          <w:lang w:eastAsia="uk-UA"/>
        </w:rPr>
      </w:pPr>
      <w:r w:rsidRPr="00AB5EDB">
        <w:rPr>
          <w:rFonts w:eastAsia="Times New Roman"/>
          <w:b/>
          <w:color w:val="000000"/>
          <w:sz w:val="28"/>
          <w:szCs w:val="28"/>
          <w:lang w:eastAsia="uk-UA"/>
        </w:rPr>
        <w:t>суб'єкт охоронної діяльності</w:t>
      </w:r>
      <w:r w:rsidRPr="00F87082">
        <w:rPr>
          <w:rFonts w:eastAsia="Times New Roman"/>
          <w:color w:val="000000"/>
          <w:sz w:val="28"/>
          <w:szCs w:val="28"/>
          <w:lang w:eastAsia="uk-UA"/>
        </w:rPr>
        <w:t xml:space="preserve"> - суб'єкт господарювання будь-якої форми власності, створений та зареєстрований на території України, що здійсн</w:t>
      </w:r>
      <w:r>
        <w:rPr>
          <w:rFonts w:eastAsia="Times New Roman"/>
          <w:color w:val="000000"/>
          <w:sz w:val="28"/>
          <w:szCs w:val="28"/>
          <w:lang w:eastAsia="uk-UA"/>
        </w:rPr>
        <w:t>ює</w:t>
      </w:r>
      <w:r w:rsidRPr="00F87082">
        <w:rPr>
          <w:rFonts w:eastAsia="Times New Roman"/>
          <w:color w:val="000000"/>
          <w:sz w:val="28"/>
          <w:szCs w:val="28"/>
          <w:lang w:eastAsia="uk-UA"/>
        </w:rPr>
        <w:t xml:space="preserve"> охоронну діяльність </w:t>
      </w:r>
      <w:r>
        <w:rPr>
          <w:rFonts w:eastAsia="Times New Roman"/>
          <w:color w:val="000000"/>
          <w:sz w:val="28"/>
          <w:szCs w:val="28"/>
          <w:lang w:eastAsia="uk-UA"/>
        </w:rPr>
        <w:t>відповідно та</w:t>
      </w:r>
      <w:r w:rsidRPr="00F87082">
        <w:rPr>
          <w:rFonts w:eastAsia="Times New Roman"/>
          <w:color w:val="000000"/>
          <w:sz w:val="28"/>
          <w:szCs w:val="28"/>
          <w:lang w:eastAsia="uk-UA"/>
        </w:rPr>
        <w:t xml:space="preserve"> у встановленому </w:t>
      </w:r>
      <w:r>
        <w:rPr>
          <w:rFonts w:eastAsia="Times New Roman"/>
          <w:color w:val="000000"/>
          <w:sz w:val="28"/>
          <w:szCs w:val="28"/>
          <w:lang w:eastAsia="uk-UA"/>
        </w:rPr>
        <w:t xml:space="preserve">законодавством </w:t>
      </w:r>
      <w:r w:rsidRPr="00F87082">
        <w:rPr>
          <w:rFonts w:eastAsia="Times New Roman"/>
          <w:color w:val="000000"/>
          <w:sz w:val="28"/>
          <w:szCs w:val="28"/>
          <w:lang w:eastAsia="uk-UA"/>
        </w:rPr>
        <w:t>порядку;</w:t>
      </w:r>
    </w:p>
    <w:p w:rsidR="00E26175" w:rsidRPr="00F87082" w:rsidRDefault="00E26175" w:rsidP="00E26175">
      <w:pPr>
        <w:shd w:val="clear" w:color="auto" w:fill="FFFFFF"/>
        <w:spacing w:after="120" w:line="293" w:lineRule="atLeast"/>
        <w:jc w:val="both"/>
        <w:rPr>
          <w:rFonts w:eastAsia="Times New Roman"/>
          <w:color w:val="000000"/>
          <w:sz w:val="28"/>
          <w:szCs w:val="28"/>
          <w:lang w:eastAsia="uk-UA"/>
        </w:rPr>
      </w:pPr>
      <w:r w:rsidRPr="00276E40">
        <w:rPr>
          <w:rFonts w:eastAsia="Times New Roman"/>
          <w:b/>
          <w:color w:val="000000"/>
          <w:sz w:val="28"/>
          <w:szCs w:val="28"/>
          <w:lang w:eastAsia="uk-UA"/>
        </w:rPr>
        <w:t>персонал охорони</w:t>
      </w:r>
      <w:r w:rsidRPr="00F87082">
        <w:rPr>
          <w:rFonts w:eastAsia="Times New Roman"/>
          <w:color w:val="000000"/>
          <w:sz w:val="28"/>
          <w:szCs w:val="28"/>
          <w:lang w:eastAsia="uk-UA"/>
        </w:rPr>
        <w:t xml:space="preserve"> - працівники, які безпосередньо виконують функції з охорони об’єкта</w:t>
      </w:r>
      <w:r>
        <w:rPr>
          <w:rFonts w:eastAsia="Times New Roman"/>
          <w:color w:val="000000"/>
          <w:sz w:val="28"/>
          <w:szCs w:val="28"/>
          <w:lang w:eastAsia="uk-UA"/>
        </w:rPr>
        <w:t>,</w:t>
      </w:r>
      <w:r w:rsidRPr="00F87082">
        <w:rPr>
          <w:rFonts w:eastAsia="Times New Roman"/>
          <w:color w:val="000000"/>
          <w:sz w:val="28"/>
          <w:szCs w:val="28"/>
          <w:lang w:eastAsia="uk-UA"/>
        </w:rPr>
        <w:t xml:space="preserve"> відповідно до свого кваліфікаційного рівня;</w:t>
      </w:r>
    </w:p>
    <w:p w:rsidR="00E26175" w:rsidRDefault="00E26175" w:rsidP="00E26175">
      <w:pPr>
        <w:spacing w:before="100" w:beforeAutospacing="1" w:after="150" w:line="276" w:lineRule="auto"/>
        <w:jc w:val="both"/>
        <w:rPr>
          <w:sz w:val="28"/>
          <w:szCs w:val="28"/>
        </w:rPr>
      </w:pPr>
      <w:r>
        <w:rPr>
          <w:rFonts w:eastAsia="Times New Roman"/>
          <w:color w:val="000000"/>
          <w:sz w:val="28"/>
          <w:szCs w:val="28"/>
          <w:lang w:eastAsia="uk-UA"/>
        </w:rPr>
        <w:t xml:space="preserve">1.3. </w:t>
      </w:r>
      <w:r w:rsidRPr="00276E40">
        <w:rPr>
          <w:rFonts w:eastAsia="Times New Roman"/>
          <w:color w:val="000000"/>
          <w:sz w:val="28"/>
          <w:szCs w:val="28"/>
          <w:lang w:eastAsia="uk-UA"/>
        </w:rPr>
        <w:t>Дан</w:t>
      </w:r>
      <w:r>
        <w:rPr>
          <w:rFonts w:eastAsia="Times New Roman"/>
          <w:color w:val="000000"/>
          <w:sz w:val="28"/>
          <w:szCs w:val="28"/>
          <w:lang w:eastAsia="uk-UA"/>
        </w:rPr>
        <w:t>а Інструкція розповсюджує</w:t>
      </w:r>
      <w:r w:rsidRPr="00276E40">
        <w:rPr>
          <w:rFonts w:eastAsia="Times New Roman"/>
          <w:color w:val="000000"/>
          <w:sz w:val="28"/>
          <w:szCs w:val="28"/>
          <w:lang w:eastAsia="uk-UA"/>
        </w:rPr>
        <w:t>ться на об’єкт</w:t>
      </w:r>
      <w:r>
        <w:rPr>
          <w:rFonts w:eastAsia="Times New Roman"/>
          <w:color w:val="000000"/>
          <w:sz w:val="28"/>
          <w:szCs w:val="28"/>
          <w:lang w:eastAsia="uk-UA"/>
        </w:rPr>
        <w:t>и захисту та охорони, що</w:t>
      </w:r>
      <w:r w:rsidRPr="00276E40">
        <w:rPr>
          <w:rFonts w:eastAsia="Times New Roman"/>
          <w:color w:val="000000"/>
          <w:sz w:val="28"/>
          <w:szCs w:val="28"/>
          <w:lang w:eastAsia="uk-UA"/>
        </w:rPr>
        <w:t xml:space="preserve"> р</w:t>
      </w:r>
      <w:r>
        <w:rPr>
          <w:rFonts w:eastAsia="Times New Roman"/>
          <w:color w:val="000000"/>
          <w:sz w:val="28"/>
          <w:szCs w:val="28"/>
          <w:lang w:eastAsia="uk-UA"/>
        </w:rPr>
        <w:t>озташовані за</w:t>
      </w:r>
      <w:r w:rsidRPr="00276E40">
        <w:rPr>
          <w:rFonts w:eastAsia="Times New Roman"/>
          <w:color w:val="000000"/>
          <w:sz w:val="28"/>
          <w:szCs w:val="28"/>
          <w:lang w:eastAsia="uk-UA"/>
        </w:rPr>
        <w:t xml:space="preserve"> </w:t>
      </w:r>
      <w:proofErr w:type="spellStart"/>
      <w:r w:rsidRPr="00276E40">
        <w:rPr>
          <w:rFonts w:eastAsia="Times New Roman"/>
          <w:color w:val="000000"/>
          <w:sz w:val="28"/>
          <w:szCs w:val="28"/>
          <w:lang w:eastAsia="uk-UA"/>
        </w:rPr>
        <w:t>адресою</w:t>
      </w:r>
      <w:proofErr w:type="spellEnd"/>
      <w:r w:rsidRPr="00276E40">
        <w:rPr>
          <w:rFonts w:eastAsia="Times New Roman"/>
          <w:color w:val="000000"/>
          <w:sz w:val="28"/>
          <w:szCs w:val="28"/>
          <w:lang w:eastAsia="uk-UA"/>
        </w:rPr>
        <w:t>:</w:t>
      </w:r>
      <w:r>
        <w:rPr>
          <w:rFonts w:eastAsia="Times New Roman"/>
          <w:color w:val="000000"/>
          <w:sz w:val="28"/>
          <w:szCs w:val="28"/>
          <w:lang w:eastAsia="uk-UA"/>
        </w:rPr>
        <w:t xml:space="preserve"> </w:t>
      </w:r>
      <w:r w:rsidRPr="00BC61AF">
        <w:rPr>
          <w:sz w:val="28"/>
          <w:szCs w:val="28"/>
        </w:rPr>
        <w:t>м.</w:t>
      </w:r>
      <w:r>
        <w:rPr>
          <w:sz w:val="28"/>
          <w:szCs w:val="28"/>
        </w:rPr>
        <w:t xml:space="preserve"> Ужгород</w:t>
      </w:r>
      <w:r w:rsidRPr="00BC61AF">
        <w:rPr>
          <w:sz w:val="28"/>
          <w:szCs w:val="28"/>
        </w:rPr>
        <w:t xml:space="preserve">, </w:t>
      </w:r>
      <w:r w:rsidRPr="00BC61AF">
        <w:rPr>
          <w:bCs/>
          <w:sz w:val="28"/>
          <w:szCs w:val="28"/>
        </w:rPr>
        <w:t xml:space="preserve">вул. </w:t>
      </w:r>
      <w:r>
        <w:rPr>
          <w:bCs/>
          <w:sz w:val="28"/>
          <w:szCs w:val="28"/>
        </w:rPr>
        <w:t>Коцюбинського, 2-А та знаходяться в межах контрольованої зони Г</w:t>
      </w:r>
      <w:r>
        <w:rPr>
          <w:sz w:val="28"/>
          <w:szCs w:val="28"/>
        </w:rPr>
        <w:t>осподарського суду Закарпатської області.</w:t>
      </w:r>
    </w:p>
    <w:p w:rsidR="00E26175" w:rsidRDefault="00E26175" w:rsidP="00E26175">
      <w:pPr>
        <w:spacing w:before="100" w:beforeAutospacing="1" w:after="150" w:line="276" w:lineRule="auto"/>
        <w:jc w:val="both"/>
        <w:rPr>
          <w:sz w:val="28"/>
          <w:szCs w:val="28"/>
        </w:rPr>
      </w:pPr>
      <w:r>
        <w:rPr>
          <w:bCs/>
          <w:sz w:val="28"/>
          <w:szCs w:val="28"/>
        </w:rPr>
        <w:lastRenderedPageBreak/>
        <w:t>1.4</w:t>
      </w:r>
      <w:r w:rsidRPr="00FA594E">
        <w:rPr>
          <w:bCs/>
          <w:sz w:val="28"/>
          <w:szCs w:val="28"/>
        </w:rPr>
        <w:t xml:space="preserve">. </w:t>
      </w:r>
      <w:r>
        <w:rPr>
          <w:sz w:val="28"/>
          <w:szCs w:val="28"/>
        </w:rPr>
        <w:t>Облікована копія Інструкції розміщує</w:t>
      </w:r>
      <w:r w:rsidRPr="00FA594E">
        <w:rPr>
          <w:sz w:val="28"/>
          <w:szCs w:val="28"/>
        </w:rPr>
        <w:t>ться у приміщенні суду на видному та доступному для відвідувачів місці</w:t>
      </w:r>
      <w:r>
        <w:rPr>
          <w:sz w:val="28"/>
          <w:szCs w:val="28"/>
        </w:rPr>
        <w:t xml:space="preserve"> (без додатків), у повному обсязі в місцях здійснення охорони та перепускного режиму. Часткова або повна фото, відео фіксація чи копіювання </w:t>
      </w:r>
      <w:r w:rsidRPr="00661107">
        <w:rPr>
          <w:sz w:val="28"/>
          <w:szCs w:val="28"/>
        </w:rPr>
        <w:t>Інструкції категорично заборонено без дозволу керівника Господарського суду Закарпатської області</w:t>
      </w:r>
      <w:r>
        <w:rPr>
          <w:sz w:val="28"/>
          <w:szCs w:val="28"/>
        </w:rPr>
        <w:t>.</w:t>
      </w:r>
    </w:p>
    <w:p w:rsidR="00E26175" w:rsidRPr="00FA594E" w:rsidRDefault="00E26175" w:rsidP="00E26175">
      <w:pPr>
        <w:spacing w:before="100" w:beforeAutospacing="1" w:after="150" w:line="276" w:lineRule="auto"/>
        <w:jc w:val="both"/>
        <w:rPr>
          <w:bCs/>
          <w:sz w:val="28"/>
          <w:szCs w:val="28"/>
        </w:rPr>
      </w:pPr>
      <w:r>
        <w:rPr>
          <w:sz w:val="28"/>
          <w:szCs w:val="28"/>
        </w:rPr>
        <w:t>1.5. Вимоги Інструкції є обов’язковими для виконання всіх відвідувачів та працівників суду.</w:t>
      </w:r>
    </w:p>
    <w:p w:rsidR="00E26175" w:rsidRPr="000F77BC" w:rsidRDefault="00E26175" w:rsidP="00E26175">
      <w:pPr>
        <w:spacing w:before="100" w:beforeAutospacing="1" w:after="150" w:line="276" w:lineRule="auto"/>
        <w:jc w:val="center"/>
        <w:rPr>
          <w:rFonts w:eastAsia="Times New Roman"/>
          <w:b/>
          <w:color w:val="000000"/>
          <w:sz w:val="28"/>
          <w:szCs w:val="28"/>
        </w:rPr>
      </w:pPr>
      <w:r w:rsidRPr="00BB4CFE">
        <w:rPr>
          <w:rFonts w:eastAsia="Times New Roman"/>
          <w:b/>
          <w:color w:val="000000"/>
          <w:sz w:val="28"/>
          <w:szCs w:val="28"/>
        </w:rPr>
        <w:t>ІІ</w:t>
      </w:r>
      <w:r>
        <w:rPr>
          <w:rFonts w:eastAsia="Times New Roman"/>
          <w:b/>
          <w:color w:val="000000"/>
          <w:sz w:val="28"/>
          <w:szCs w:val="28"/>
        </w:rPr>
        <w:t>. Організація охорони та пропускного режиму</w:t>
      </w:r>
    </w:p>
    <w:p w:rsidR="00E26175" w:rsidRPr="000F77BC" w:rsidRDefault="00E26175" w:rsidP="00E26175">
      <w:pPr>
        <w:spacing w:before="100" w:beforeAutospacing="1" w:after="150" w:line="276" w:lineRule="auto"/>
        <w:jc w:val="both"/>
        <w:rPr>
          <w:rFonts w:eastAsia="Times New Roman"/>
          <w:sz w:val="28"/>
          <w:szCs w:val="28"/>
        </w:rPr>
      </w:pPr>
      <w:r>
        <w:rPr>
          <w:rFonts w:eastAsia="Times New Roman"/>
          <w:sz w:val="28"/>
          <w:szCs w:val="28"/>
        </w:rPr>
        <w:t>2.1</w:t>
      </w:r>
      <w:r w:rsidRPr="000F77BC">
        <w:rPr>
          <w:rFonts w:eastAsia="Times New Roman"/>
          <w:sz w:val="28"/>
          <w:szCs w:val="28"/>
        </w:rPr>
        <w:t>. Організаці</w:t>
      </w:r>
      <w:r>
        <w:rPr>
          <w:rFonts w:eastAsia="Times New Roman"/>
          <w:sz w:val="28"/>
          <w:szCs w:val="28"/>
        </w:rPr>
        <w:t xml:space="preserve">я цілодобової охорони </w:t>
      </w:r>
      <w:r>
        <w:rPr>
          <w:sz w:val="28"/>
          <w:szCs w:val="28"/>
        </w:rPr>
        <w:t>Господарського суду Закарпатської області</w:t>
      </w:r>
      <w:r w:rsidRPr="000F77BC">
        <w:rPr>
          <w:rFonts w:eastAsia="Times New Roman"/>
          <w:sz w:val="28"/>
          <w:szCs w:val="28"/>
        </w:rPr>
        <w:t xml:space="preserve">, дотримання режимних заходів з питань забезпечення охорони </w:t>
      </w:r>
      <w:r>
        <w:rPr>
          <w:rFonts w:eastAsia="Times New Roman"/>
          <w:sz w:val="28"/>
          <w:szCs w:val="28"/>
        </w:rPr>
        <w:t xml:space="preserve">та </w:t>
      </w:r>
      <w:r w:rsidRPr="000F77BC">
        <w:rPr>
          <w:rFonts w:eastAsia="Times New Roman"/>
          <w:sz w:val="28"/>
          <w:szCs w:val="28"/>
        </w:rPr>
        <w:t>пропускного режиму здійснюються особовим</w:t>
      </w:r>
      <w:r>
        <w:rPr>
          <w:rFonts w:eastAsia="Times New Roman"/>
          <w:sz w:val="28"/>
          <w:szCs w:val="28"/>
        </w:rPr>
        <w:t xml:space="preserve"> складом суб’єкту охоронної діяльності та/або </w:t>
      </w:r>
      <w:r w:rsidRPr="000F77BC">
        <w:rPr>
          <w:rFonts w:eastAsia="Times New Roman"/>
          <w:sz w:val="28"/>
          <w:szCs w:val="28"/>
        </w:rPr>
        <w:t>особовим</w:t>
      </w:r>
      <w:r>
        <w:rPr>
          <w:rFonts w:eastAsia="Times New Roman"/>
          <w:sz w:val="28"/>
          <w:szCs w:val="28"/>
        </w:rPr>
        <w:t xml:space="preserve"> складом </w:t>
      </w:r>
      <w:r>
        <w:rPr>
          <w:color w:val="000000"/>
          <w:sz w:val="28"/>
          <w:szCs w:val="28"/>
        </w:rPr>
        <w:t>військових частин та підрозділів</w:t>
      </w:r>
      <w:r w:rsidRPr="000F77BC">
        <w:rPr>
          <w:color w:val="000000"/>
          <w:sz w:val="28"/>
          <w:szCs w:val="28"/>
        </w:rPr>
        <w:t xml:space="preserve"> Національної гвардії України (далі - військові частини) та органами внутрішніх справ Міністерства внутрішніх справ України (далі - органи внутрішніх справ) за місцем їх дислокації</w:t>
      </w:r>
      <w:r w:rsidRPr="000F77BC">
        <w:rPr>
          <w:rFonts w:eastAsia="Times New Roman"/>
          <w:sz w:val="28"/>
          <w:szCs w:val="28"/>
        </w:rPr>
        <w:t xml:space="preserve">, а також за допомогою </w:t>
      </w:r>
      <w:r w:rsidRPr="00E02EE2">
        <w:rPr>
          <w:rFonts w:eastAsia="Times New Roman"/>
          <w:sz w:val="28"/>
          <w:szCs w:val="28"/>
        </w:rPr>
        <w:t xml:space="preserve">пульта централізованої охорони, </w:t>
      </w:r>
      <w:r>
        <w:rPr>
          <w:color w:val="000000"/>
          <w:sz w:val="28"/>
          <w:szCs w:val="28"/>
        </w:rPr>
        <w:t>наявних</w:t>
      </w:r>
      <w:r w:rsidRPr="0048321C">
        <w:rPr>
          <w:color w:val="000000"/>
          <w:sz w:val="28"/>
          <w:szCs w:val="28"/>
        </w:rPr>
        <w:t xml:space="preserve"> інженерно-технічних засобів охорони та зв’язку</w:t>
      </w:r>
      <w:r w:rsidRPr="0048321C">
        <w:rPr>
          <w:rFonts w:eastAsia="Times New Roman"/>
          <w:sz w:val="28"/>
          <w:szCs w:val="28"/>
        </w:rPr>
        <w:t>.</w:t>
      </w:r>
    </w:p>
    <w:p w:rsidR="00E26175" w:rsidRDefault="00E26175" w:rsidP="00E26175">
      <w:pPr>
        <w:spacing w:before="100" w:beforeAutospacing="1" w:after="150" w:line="276" w:lineRule="auto"/>
        <w:jc w:val="both"/>
        <w:rPr>
          <w:bCs/>
          <w:sz w:val="28"/>
          <w:szCs w:val="28"/>
        </w:rPr>
      </w:pPr>
      <w:r>
        <w:rPr>
          <w:color w:val="000000"/>
          <w:sz w:val="28"/>
          <w:szCs w:val="28"/>
        </w:rPr>
        <w:t>2.2. Охорона та перепускний режим до будівлі суду (об’єктів захисту) здійснюється суб’єктом охоронної діяльності в неробочий час, вихідні і неробочі дні, відповідно до вимог чинного законодавства, та в робочі години суду, згідно цієї Інструкції.</w:t>
      </w:r>
    </w:p>
    <w:p w:rsidR="00E26175" w:rsidRDefault="00E26175" w:rsidP="00E26175">
      <w:pPr>
        <w:spacing w:before="100" w:beforeAutospacing="1" w:after="150" w:line="276" w:lineRule="auto"/>
        <w:jc w:val="both"/>
        <w:rPr>
          <w:bCs/>
          <w:sz w:val="28"/>
          <w:szCs w:val="28"/>
        </w:rPr>
      </w:pPr>
      <w:r>
        <w:rPr>
          <w:bCs/>
          <w:sz w:val="28"/>
          <w:szCs w:val="28"/>
        </w:rPr>
        <w:t xml:space="preserve">2.3 Відповідно до правил внутрішнього трудового розпорядку, в </w:t>
      </w:r>
      <w:r>
        <w:rPr>
          <w:sz w:val="28"/>
          <w:szCs w:val="28"/>
        </w:rPr>
        <w:t>Господарському суді Закарпатської області</w:t>
      </w:r>
      <w:r>
        <w:rPr>
          <w:bCs/>
          <w:sz w:val="28"/>
          <w:szCs w:val="28"/>
        </w:rPr>
        <w:t xml:space="preserve"> встановлено п’ятиденний робочий тиждень з наступним режимом роботи:</w:t>
      </w:r>
    </w:p>
    <w:p w:rsidR="00E26175" w:rsidRDefault="00E26175" w:rsidP="00E26175">
      <w:pPr>
        <w:spacing w:before="100" w:beforeAutospacing="1" w:after="150" w:line="276" w:lineRule="auto"/>
        <w:jc w:val="both"/>
        <w:rPr>
          <w:bCs/>
          <w:sz w:val="28"/>
          <w:szCs w:val="28"/>
        </w:rPr>
      </w:pPr>
      <w:r>
        <w:rPr>
          <w:bCs/>
          <w:sz w:val="28"/>
          <w:szCs w:val="28"/>
        </w:rPr>
        <w:t>- початок роботи з понеділка по п’ятницю - о 09.00;</w:t>
      </w:r>
    </w:p>
    <w:p w:rsidR="00E26175" w:rsidRDefault="00E26175" w:rsidP="00E26175">
      <w:pPr>
        <w:spacing w:before="100" w:beforeAutospacing="1" w:after="150" w:line="276" w:lineRule="auto"/>
        <w:jc w:val="both"/>
        <w:rPr>
          <w:bCs/>
          <w:sz w:val="28"/>
          <w:szCs w:val="28"/>
        </w:rPr>
      </w:pPr>
      <w:r>
        <w:rPr>
          <w:bCs/>
          <w:sz w:val="28"/>
          <w:szCs w:val="28"/>
        </w:rPr>
        <w:t>- закінчення робочого дня з понеділка по четвер – о 18:00;</w:t>
      </w:r>
    </w:p>
    <w:p w:rsidR="00E26175" w:rsidRDefault="00E26175" w:rsidP="00E26175">
      <w:pPr>
        <w:spacing w:before="100" w:beforeAutospacing="1" w:after="150" w:line="276" w:lineRule="auto"/>
        <w:jc w:val="both"/>
        <w:rPr>
          <w:bCs/>
          <w:sz w:val="28"/>
          <w:szCs w:val="28"/>
        </w:rPr>
      </w:pPr>
      <w:r>
        <w:rPr>
          <w:bCs/>
          <w:sz w:val="28"/>
          <w:szCs w:val="28"/>
        </w:rPr>
        <w:t>- закінчення робочого дня у п’ятницю – о 16.45;</w:t>
      </w:r>
    </w:p>
    <w:p w:rsidR="00E26175" w:rsidRDefault="00E26175" w:rsidP="00E26175">
      <w:pPr>
        <w:spacing w:before="100" w:beforeAutospacing="1" w:after="150" w:line="276" w:lineRule="auto"/>
        <w:jc w:val="both"/>
        <w:rPr>
          <w:bCs/>
          <w:sz w:val="28"/>
          <w:szCs w:val="28"/>
        </w:rPr>
      </w:pPr>
      <w:r>
        <w:rPr>
          <w:bCs/>
          <w:sz w:val="28"/>
          <w:szCs w:val="28"/>
        </w:rPr>
        <w:t>- у передсвяткові та неробочі дні, тривалість роботи працівників скорочується на одну годину.</w:t>
      </w:r>
    </w:p>
    <w:p w:rsidR="00E26175" w:rsidRDefault="00E26175" w:rsidP="00E26175">
      <w:pPr>
        <w:spacing w:before="100" w:beforeAutospacing="1" w:after="150" w:line="276" w:lineRule="auto"/>
        <w:jc w:val="both"/>
        <w:rPr>
          <w:rFonts w:eastAsia="Times New Roman"/>
          <w:color w:val="000000"/>
          <w:sz w:val="28"/>
          <w:szCs w:val="28"/>
          <w:lang w:eastAsia="uk-UA"/>
        </w:rPr>
      </w:pPr>
      <w:r>
        <w:rPr>
          <w:bCs/>
          <w:sz w:val="28"/>
          <w:szCs w:val="28"/>
        </w:rPr>
        <w:t xml:space="preserve">2.4 </w:t>
      </w:r>
      <w:r w:rsidRPr="00276E40">
        <w:rPr>
          <w:rFonts w:eastAsia="Times New Roman"/>
          <w:color w:val="000000"/>
          <w:sz w:val="28"/>
          <w:szCs w:val="28"/>
          <w:lang w:eastAsia="uk-UA"/>
        </w:rPr>
        <w:t>Пропускний режим на об’єкті</w:t>
      </w:r>
      <w:r>
        <w:rPr>
          <w:rFonts w:eastAsia="Times New Roman"/>
          <w:color w:val="000000"/>
          <w:sz w:val="28"/>
          <w:szCs w:val="28"/>
          <w:lang w:eastAsia="uk-UA"/>
        </w:rPr>
        <w:t xml:space="preserve"> у робочі дні здійснюють </w:t>
      </w:r>
      <w:r w:rsidRPr="000F77BC">
        <w:rPr>
          <w:rFonts w:eastAsia="Times New Roman"/>
          <w:sz w:val="28"/>
          <w:szCs w:val="28"/>
        </w:rPr>
        <w:t>особовим</w:t>
      </w:r>
      <w:r>
        <w:rPr>
          <w:rFonts w:eastAsia="Times New Roman"/>
          <w:sz w:val="28"/>
          <w:szCs w:val="28"/>
        </w:rPr>
        <w:t xml:space="preserve"> складом </w:t>
      </w:r>
      <w:r>
        <w:rPr>
          <w:color w:val="000000"/>
          <w:sz w:val="28"/>
          <w:szCs w:val="28"/>
        </w:rPr>
        <w:t>військових частин та підрозділів</w:t>
      </w:r>
      <w:r w:rsidRPr="000F77BC">
        <w:rPr>
          <w:color w:val="000000"/>
          <w:sz w:val="28"/>
          <w:szCs w:val="28"/>
        </w:rPr>
        <w:t xml:space="preserve"> Національної гвардії України</w:t>
      </w:r>
      <w:r>
        <w:rPr>
          <w:rFonts w:eastAsia="Times New Roman"/>
          <w:color w:val="000000"/>
          <w:sz w:val="28"/>
          <w:szCs w:val="28"/>
          <w:lang w:eastAsia="uk-UA"/>
        </w:rPr>
        <w:t>, згідно графіку чергувань.</w:t>
      </w:r>
    </w:p>
    <w:p w:rsidR="00E26175" w:rsidRDefault="00E26175" w:rsidP="00E26175">
      <w:pPr>
        <w:spacing w:before="100" w:beforeAutospacing="1" w:after="150" w:line="276" w:lineRule="auto"/>
        <w:jc w:val="both"/>
        <w:rPr>
          <w:rFonts w:eastAsia="Times New Roman"/>
          <w:color w:val="000000"/>
          <w:sz w:val="28"/>
          <w:szCs w:val="28"/>
          <w:lang w:eastAsia="uk-UA"/>
        </w:rPr>
      </w:pPr>
      <w:r>
        <w:rPr>
          <w:bCs/>
          <w:sz w:val="28"/>
          <w:szCs w:val="28"/>
        </w:rPr>
        <w:lastRenderedPageBreak/>
        <w:t>2.6</w:t>
      </w:r>
      <w:r w:rsidRPr="00276E40">
        <w:rPr>
          <w:bCs/>
          <w:sz w:val="28"/>
          <w:szCs w:val="28"/>
        </w:rPr>
        <w:t xml:space="preserve">. </w:t>
      </w:r>
      <w:r w:rsidRPr="00276E40">
        <w:rPr>
          <w:rFonts w:eastAsia="Times New Roman"/>
          <w:color w:val="000000"/>
          <w:sz w:val="28"/>
          <w:szCs w:val="28"/>
          <w:lang w:eastAsia="uk-UA"/>
        </w:rPr>
        <w:t>Пропускний режим на об’єкті</w:t>
      </w:r>
      <w:r>
        <w:rPr>
          <w:rFonts w:eastAsia="Times New Roman"/>
          <w:color w:val="000000"/>
          <w:sz w:val="28"/>
          <w:szCs w:val="28"/>
          <w:lang w:eastAsia="uk-UA"/>
        </w:rPr>
        <w:t xml:space="preserve">, після закінчення робочого дня, до початку наступного та </w:t>
      </w:r>
      <w:r>
        <w:rPr>
          <w:bCs/>
          <w:sz w:val="28"/>
          <w:szCs w:val="28"/>
        </w:rPr>
        <w:t>у вихідні, неробочі дні,</w:t>
      </w:r>
      <w:r w:rsidRPr="00276E40">
        <w:rPr>
          <w:rFonts w:eastAsia="Times New Roman"/>
          <w:color w:val="000000"/>
          <w:sz w:val="28"/>
          <w:szCs w:val="28"/>
          <w:lang w:eastAsia="uk-UA"/>
        </w:rPr>
        <w:t xml:space="preserve"> здійснює суб’єкт охоронної діяльності, </w:t>
      </w:r>
      <w:r w:rsidRPr="00A45D3F">
        <w:rPr>
          <w:rFonts w:eastAsia="Times New Roman"/>
          <w:color w:val="000000"/>
          <w:sz w:val="28"/>
          <w:szCs w:val="28"/>
          <w:lang w:eastAsia="uk-UA"/>
        </w:rPr>
        <w:t>який забезпечує охорону приміщень прокуратури Закарпатської області</w:t>
      </w:r>
      <w:bookmarkStart w:id="3" w:name="n19"/>
      <w:bookmarkEnd w:id="3"/>
      <w:r>
        <w:rPr>
          <w:rFonts w:eastAsia="Times New Roman"/>
          <w:color w:val="000000"/>
          <w:sz w:val="28"/>
          <w:szCs w:val="28"/>
          <w:lang w:eastAsia="uk-UA"/>
        </w:rPr>
        <w:t xml:space="preserve"> </w:t>
      </w:r>
      <w:r w:rsidRPr="00A45D3F">
        <w:rPr>
          <w:rFonts w:eastAsia="Times New Roman"/>
          <w:color w:val="000000"/>
          <w:sz w:val="28"/>
          <w:szCs w:val="28"/>
          <w:lang w:eastAsia="uk-UA"/>
        </w:rPr>
        <w:t>на підставі договору.</w:t>
      </w:r>
    </w:p>
    <w:p w:rsidR="00E26175" w:rsidRPr="00BC61AF" w:rsidRDefault="00E26175" w:rsidP="00E26175">
      <w:pPr>
        <w:spacing w:before="100" w:beforeAutospacing="1" w:after="150" w:line="276" w:lineRule="auto"/>
        <w:jc w:val="both"/>
        <w:rPr>
          <w:rFonts w:eastAsia="Times New Roman"/>
          <w:color w:val="000000"/>
          <w:sz w:val="28"/>
          <w:szCs w:val="28"/>
        </w:rPr>
      </w:pPr>
      <w:r>
        <w:rPr>
          <w:rFonts w:eastAsia="Times New Roman"/>
          <w:color w:val="000000"/>
          <w:sz w:val="28"/>
          <w:szCs w:val="28"/>
        </w:rPr>
        <w:t xml:space="preserve">2.7. Персонал охорони зобов’язаний ознайомитись із Інструкцією та керуватися нею. </w:t>
      </w:r>
    </w:p>
    <w:p w:rsidR="00E26175" w:rsidRDefault="00E26175" w:rsidP="00E26175">
      <w:pPr>
        <w:spacing w:before="100" w:beforeAutospacing="1" w:after="150" w:line="276" w:lineRule="auto"/>
        <w:jc w:val="both"/>
        <w:rPr>
          <w:rFonts w:eastAsia="Times New Roman"/>
          <w:color w:val="000000"/>
          <w:sz w:val="28"/>
          <w:szCs w:val="28"/>
        </w:rPr>
      </w:pPr>
      <w:bookmarkStart w:id="4" w:name="n20"/>
      <w:bookmarkEnd w:id="4"/>
      <w:r>
        <w:rPr>
          <w:rFonts w:eastAsia="Times New Roman"/>
          <w:color w:val="000000"/>
          <w:sz w:val="28"/>
          <w:szCs w:val="28"/>
        </w:rPr>
        <w:t>2.8.</w:t>
      </w:r>
      <w:r w:rsidRPr="00BC61AF">
        <w:rPr>
          <w:rFonts w:eastAsia="Times New Roman"/>
          <w:color w:val="000000"/>
          <w:sz w:val="28"/>
          <w:szCs w:val="28"/>
        </w:rPr>
        <w:t xml:space="preserve"> У разі ускладнення оперативної обстановки </w:t>
      </w:r>
      <w:r>
        <w:rPr>
          <w:rFonts w:eastAsia="Times New Roman"/>
          <w:color w:val="000000"/>
          <w:sz w:val="28"/>
          <w:szCs w:val="28"/>
        </w:rPr>
        <w:t>щодо охорони об’єкту,</w:t>
      </w:r>
      <w:r w:rsidRPr="00BC61AF">
        <w:rPr>
          <w:rFonts w:eastAsia="Times New Roman"/>
          <w:color w:val="000000"/>
          <w:sz w:val="28"/>
          <w:szCs w:val="28"/>
        </w:rPr>
        <w:t xml:space="preserve"> </w:t>
      </w:r>
      <w:r>
        <w:rPr>
          <w:rFonts w:eastAsia="Times New Roman"/>
          <w:color w:val="000000"/>
          <w:sz w:val="28"/>
          <w:szCs w:val="28"/>
        </w:rPr>
        <w:t>вживаються заходи з нейтралізації, силами персоналу охорони, та</w:t>
      </w:r>
      <w:r w:rsidRPr="00BC61AF">
        <w:rPr>
          <w:rFonts w:eastAsia="Times New Roman"/>
          <w:color w:val="000000"/>
          <w:sz w:val="28"/>
          <w:szCs w:val="28"/>
        </w:rPr>
        <w:t xml:space="preserve"> за необхідності</w:t>
      </w:r>
      <w:r>
        <w:rPr>
          <w:rFonts w:eastAsia="Times New Roman"/>
          <w:color w:val="000000"/>
          <w:sz w:val="28"/>
          <w:szCs w:val="28"/>
        </w:rPr>
        <w:t>, із використанням засобів зв’язку та засобів сповіщення пультів охорони</w:t>
      </w:r>
      <w:r w:rsidRPr="00BC61AF">
        <w:rPr>
          <w:rFonts w:eastAsia="Times New Roman"/>
          <w:color w:val="000000"/>
          <w:sz w:val="28"/>
          <w:szCs w:val="28"/>
        </w:rPr>
        <w:t xml:space="preserve"> залучаються додаткові сили й засоби </w:t>
      </w:r>
      <w:r w:rsidRPr="00276E40">
        <w:rPr>
          <w:rFonts w:eastAsia="Times New Roman"/>
          <w:color w:val="000000"/>
          <w:sz w:val="28"/>
          <w:szCs w:val="28"/>
          <w:lang w:eastAsia="uk-UA"/>
        </w:rPr>
        <w:t>суб’єкт</w:t>
      </w:r>
      <w:r>
        <w:rPr>
          <w:rFonts w:eastAsia="Times New Roman"/>
          <w:color w:val="000000"/>
          <w:sz w:val="28"/>
          <w:szCs w:val="28"/>
          <w:lang w:eastAsia="uk-UA"/>
        </w:rPr>
        <w:t>у</w:t>
      </w:r>
      <w:r w:rsidRPr="00276E40">
        <w:rPr>
          <w:rFonts w:eastAsia="Times New Roman"/>
          <w:color w:val="000000"/>
          <w:sz w:val="28"/>
          <w:szCs w:val="28"/>
          <w:lang w:eastAsia="uk-UA"/>
        </w:rPr>
        <w:t xml:space="preserve"> охоронної діяльності</w:t>
      </w:r>
      <w:r>
        <w:rPr>
          <w:rFonts w:eastAsia="Times New Roman"/>
          <w:color w:val="000000"/>
          <w:sz w:val="28"/>
          <w:szCs w:val="28"/>
        </w:rPr>
        <w:t xml:space="preserve">, при подальшій ескалації – </w:t>
      </w:r>
      <w:r w:rsidRPr="00BC61AF">
        <w:rPr>
          <w:rFonts w:eastAsia="Times New Roman"/>
          <w:color w:val="000000"/>
          <w:sz w:val="28"/>
          <w:szCs w:val="28"/>
        </w:rPr>
        <w:t>органів і підрозділів внутрішніх справ</w:t>
      </w:r>
      <w:r>
        <w:rPr>
          <w:rFonts w:eastAsia="Times New Roman"/>
          <w:color w:val="000000"/>
          <w:sz w:val="28"/>
          <w:szCs w:val="28"/>
        </w:rPr>
        <w:t xml:space="preserve"> та військових частин </w:t>
      </w:r>
      <w:r w:rsidRPr="000F77BC">
        <w:rPr>
          <w:color w:val="000000"/>
          <w:sz w:val="28"/>
          <w:szCs w:val="28"/>
        </w:rPr>
        <w:t>за місцем їх дислокації</w:t>
      </w:r>
      <w:r w:rsidRPr="00BC61AF">
        <w:rPr>
          <w:rFonts w:eastAsia="Times New Roman"/>
          <w:color w:val="000000"/>
          <w:sz w:val="28"/>
          <w:szCs w:val="28"/>
        </w:rPr>
        <w:t>.</w:t>
      </w:r>
    </w:p>
    <w:p w:rsidR="00E26175" w:rsidRPr="000F77BC" w:rsidRDefault="00E26175" w:rsidP="00E26175">
      <w:pPr>
        <w:spacing w:before="100" w:beforeAutospacing="1" w:after="150" w:line="276" w:lineRule="auto"/>
        <w:jc w:val="center"/>
        <w:rPr>
          <w:rFonts w:eastAsia="Times New Roman"/>
          <w:b/>
          <w:color w:val="000000"/>
          <w:sz w:val="28"/>
          <w:szCs w:val="28"/>
        </w:rPr>
      </w:pPr>
      <w:r w:rsidRPr="00BB4CFE">
        <w:rPr>
          <w:rFonts w:eastAsia="Times New Roman"/>
          <w:b/>
          <w:color w:val="000000"/>
          <w:sz w:val="28"/>
          <w:szCs w:val="28"/>
        </w:rPr>
        <w:t>ІІІ</w:t>
      </w:r>
      <w:r>
        <w:rPr>
          <w:rFonts w:eastAsia="Times New Roman"/>
          <w:b/>
          <w:color w:val="000000"/>
          <w:sz w:val="28"/>
          <w:szCs w:val="28"/>
        </w:rPr>
        <w:t>. Пропускний режим</w:t>
      </w:r>
    </w:p>
    <w:p w:rsidR="00E26175" w:rsidRPr="00D67BC5" w:rsidRDefault="00E26175" w:rsidP="00E26175">
      <w:pPr>
        <w:spacing w:before="100" w:beforeAutospacing="1" w:line="276" w:lineRule="auto"/>
        <w:jc w:val="both"/>
        <w:rPr>
          <w:rFonts w:eastAsia="Times New Roman"/>
          <w:color w:val="000000"/>
          <w:sz w:val="28"/>
          <w:szCs w:val="28"/>
        </w:rPr>
      </w:pPr>
      <w:bookmarkStart w:id="5" w:name="n21"/>
      <w:bookmarkEnd w:id="5"/>
      <w:r w:rsidRPr="00D67BC5">
        <w:rPr>
          <w:rFonts w:eastAsia="Times New Roman"/>
          <w:color w:val="000000"/>
          <w:sz w:val="28"/>
          <w:szCs w:val="28"/>
        </w:rPr>
        <w:t xml:space="preserve">3.1. Вхід (вихід) </w:t>
      </w:r>
      <w:r>
        <w:rPr>
          <w:rFonts w:eastAsia="Times New Roman"/>
          <w:color w:val="000000"/>
          <w:sz w:val="28"/>
          <w:szCs w:val="28"/>
        </w:rPr>
        <w:t xml:space="preserve">до приміщення </w:t>
      </w:r>
      <w:r w:rsidRPr="00D67BC5">
        <w:rPr>
          <w:rFonts w:eastAsia="Times New Roman"/>
          <w:color w:val="000000"/>
          <w:sz w:val="28"/>
          <w:szCs w:val="28"/>
        </w:rPr>
        <w:t xml:space="preserve">суду здійснюється через </w:t>
      </w:r>
      <w:r w:rsidRPr="00D67BC5">
        <w:rPr>
          <w:color w:val="000000"/>
          <w:sz w:val="28"/>
          <w:szCs w:val="28"/>
          <w:shd w:val="clear" w:color="auto" w:fill="FFFFFF"/>
        </w:rPr>
        <w:t>центральні входи з вулиці</w:t>
      </w:r>
      <w:r>
        <w:rPr>
          <w:color w:val="000000"/>
          <w:sz w:val="28"/>
          <w:szCs w:val="28"/>
          <w:shd w:val="clear" w:color="auto" w:fill="FFFFFF"/>
        </w:rPr>
        <w:t xml:space="preserve"> Коцюбинського, 2-А.</w:t>
      </w:r>
      <w:r w:rsidRPr="00D67BC5">
        <w:rPr>
          <w:rFonts w:eastAsia="Times New Roman"/>
          <w:color w:val="000000"/>
          <w:sz w:val="28"/>
          <w:szCs w:val="28"/>
        </w:rPr>
        <w:t xml:space="preserve"> </w:t>
      </w:r>
    </w:p>
    <w:p w:rsidR="00E26175" w:rsidRPr="00B312BB" w:rsidRDefault="00E26175" w:rsidP="00E26175">
      <w:pPr>
        <w:spacing w:after="150" w:line="276" w:lineRule="auto"/>
        <w:ind w:firstLine="567"/>
        <w:jc w:val="both"/>
        <w:rPr>
          <w:rFonts w:eastAsia="Times New Roman"/>
          <w:sz w:val="28"/>
          <w:szCs w:val="28"/>
        </w:rPr>
      </w:pPr>
      <w:r w:rsidRPr="00B312BB">
        <w:rPr>
          <w:sz w:val="28"/>
          <w:szCs w:val="28"/>
        </w:rPr>
        <w:t xml:space="preserve">На вході до </w:t>
      </w:r>
      <w:r>
        <w:rPr>
          <w:sz w:val="28"/>
          <w:szCs w:val="28"/>
        </w:rPr>
        <w:t xml:space="preserve">приміщення </w:t>
      </w:r>
      <w:r w:rsidRPr="00B312BB">
        <w:rPr>
          <w:sz w:val="28"/>
          <w:szCs w:val="28"/>
        </w:rPr>
        <w:t>суду обладнуються пункти пропуску з відповідними технічними засобами контролю та зв'язку, рамковими та ручними металошукачами і відеоспостереженням. Відеоспостереження встановлюється також у коридорах і фойє суду.</w:t>
      </w:r>
    </w:p>
    <w:p w:rsidR="00E26175" w:rsidRDefault="00E26175" w:rsidP="00E26175">
      <w:pPr>
        <w:spacing w:before="100" w:beforeAutospacing="1" w:after="150" w:line="276" w:lineRule="auto"/>
        <w:jc w:val="both"/>
        <w:rPr>
          <w:color w:val="333333"/>
          <w:sz w:val="28"/>
          <w:szCs w:val="28"/>
        </w:rPr>
      </w:pPr>
      <w:r w:rsidRPr="008F1D85">
        <w:rPr>
          <w:rFonts w:eastAsia="Times New Roman"/>
          <w:color w:val="000000"/>
          <w:sz w:val="28"/>
          <w:szCs w:val="28"/>
        </w:rPr>
        <w:t xml:space="preserve">3.2. </w:t>
      </w:r>
      <w:r w:rsidRPr="008F1D85">
        <w:rPr>
          <w:color w:val="333333"/>
          <w:sz w:val="28"/>
          <w:szCs w:val="28"/>
        </w:rPr>
        <w:t>Для речей, які заборонено проносити до</w:t>
      </w:r>
      <w:r>
        <w:rPr>
          <w:color w:val="333333"/>
          <w:sz w:val="28"/>
          <w:szCs w:val="28"/>
        </w:rPr>
        <w:t xml:space="preserve"> приміщень суду</w:t>
      </w:r>
      <w:r w:rsidRPr="008F1D85">
        <w:rPr>
          <w:color w:val="333333"/>
          <w:sz w:val="28"/>
          <w:szCs w:val="28"/>
        </w:rPr>
        <w:t xml:space="preserve">, а також для великогабаритних речей розміром </w:t>
      </w:r>
      <w:r>
        <w:rPr>
          <w:color w:val="333333"/>
          <w:sz w:val="28"/>
          <w:szCs w:val="28"/>
        </w:rPr>
        <w:t xml:space="preserve">не </w:t>
      </w:r>
      <w:r w:rsidRPr="008F1D85">
        <w:rPr>
          <w:color w:val="333333"/>
          <w:sz w:val="28"/>
          <w:szCs w:val="28"/>
        </w:rPr>
        <w:t>менше 50 х 40 х 20 см, поряд із пунктами пропуску обладнуються камери схову.</w:t>
      </w:r>
    </w:p>
    <w:p w:rsidR="00E26175" w:rsidRDefault="00E26175" w:rsidP="00E26175">
      <w:pPr>
        <w:spacing w:before="100" w:beforeAutospacing="1" w:after="150" w:line="276" w:lineRule="auto"/>
        <w:jc w:val="both"/>
        <w:rPr>
          <w:rFonts w:eastAsia="Times New Roman"/>
          <w:color w:val="000000"/>
          <w:sz w:val="28"/>
          <w:szCs w:val="28"/>
        </w:rPr>
      </w:pPr>
      <w:r>
        <w:rPr>
          <w:color w:val="333333"/>
          <w:sz w:val="28"/>
          <w:szCs w:val="28"/>
        </w:rPr>
        <w:t xml:space="preserve">3.3. </w:t>
      </w:r>
      <w:r>
        <w:rPr>
          <w:rFonts w:eastAsia="Times New Roman"/>
          <w:color w:val="000000"/>
          <w:sz w:val="28"/>
          <w:szCs w:val="28"/>
        </w:rPr>
        <w:t xml:space="preserve">Пропуск осіб здійснюється за службовими посвідченнями </w:t>
      </w:r>
      <w:r w:rsidRPr="00BC61AF">
        <w:rPr>
          <w:rFonts w:eastAsia="Times New Roman"/>
          <w:color w:val="000000"/>
          <w:sz w:val="28"/>
          <w:szCs w:val="28"/>
        </w:rPr>
        <w:t xml:space="preserve">працівників </w:t>
      </w:r>
      <w:r>
        <w:rPr>
          <w:sz w:val="28"/>
          <w:szCs w:val="28"/>
        </w:rPr>
        <w:t>Господарського суду Закарпатської області</w:t>
      </w:r>
      <w:r w:rsidRPr="00BC61AF">
        <w:rPr>
          <w:rFonts w:eastAsia="Times New Roman"/>
          <w:color w:val="000000"/>
          <w:sz w:val="28"/>
          <w:szCs w:val="28"/>
        </w:rPr>
        <w:t>.</w:t>
      </w:r>
    </w:p>
    <w:p w:rsidR="00E26175" w:rsidRPr="00A45D3F" w:rsidRDefault="00E26175" w:rsidP="00E26175">
      <w:pPr>
        <w:spacing w:before="100" w:beforeAutospacing="1" w:after="150" w:line="276" w:lineRule="auto"/>
        <w:jc w:val="both"/>
        <w:rPr>
          <w:sz w:val="28"/>
          <w:szCs w:val="28"/>
        </w:rPr>
      </w:pPr>
      <w:r>
        <w:rPr>
          <w:rFonts w:eastAsia="Times New Roman"/>
          <w:color w:val="000000"/>
          <w:sz w:val="28"/>
          <w:szCs w:val="28"/>
        </w:rPr>
        <w:t xml:space="preserve">3.3.1 </w:t>
      </w:r>
      <w:r w:rsidRPr="00A45D3F">
        <w:rPr>
          <w:rFonts w:eastAsia="Times New Roman"/>
          <w:sz w:val="28"/>
          <w:szCs w:val="28"/>
        </w:rPr>
        <w:t>Пункт пропуску забезпечується документацією, визначеною цією Інструкцією та іншою документацією, необхідною для здійснення охоронних та пропускних функцій.</w:t>
      </w:r>
    </w:p>
    <w:p w:rsidR="00E26175" w:rsidRPr="00BC61AF" w:rsidRDefault="00E26175" w:rsidP="00E26175">
      <w:pPr>
        <w:spacing w:before="100" w:beforeAutospacing="1" w:after="150" w:line="276" w:lineRule="auto"/>
        <w:jc w:val="both"/>
        <w:rPr>
          <w:rFonts w:eastAsia="Times New Roman"/>
          <w:color w:val="000000"/>
          <w:sz w:val="28"/>
          <w:szCs w:val="28"/>
        </w:rPr>
      </w:pPr>
      <w:bookmarkStart w:id="6" w:name="n22"/>
      <w:bookmarkEnd w:id="6"/>
      <w:r>
        <w:rPr>
          <w:rFonts w:eastAsia="Times New Roman"/>
          <w:color w:val="000000"/>
          <w:sz w:val="28"/>
          <w:szCs w:val="28"/>
        </w:rPr>
        <w:t>3.4</w:t>
      </w:r>
      <w:r w:rsidRPr="00BC61AF">
        <w:rPr>
          <w:rFonts w:eastAsia="Times New Roman"/>
          <w:color w:val="000000"/>
          <w:sz w:val="28"/>
          <w:szCs w:val="28"/>
        </w:rPr>
        <w:t xml:space="preserve">. </w:t>
      </w:r>
      <w:bookmarkStart w:id="7" w:name="n23"/>
      <w:bookmarkEnd w:id="7"/>
      <w:r w:rsidRPr="00BC61AF">
        <w:rPr>
          <w:rFonts w:eastAsia="Times New Roman"/>
          <w:color w:val="000000"/>
          <w:sz w:val="28"/>
          <w:szCs w:val="28"/>
        </w:rPr>
        <w:t xml:space="preserve">Контроль за </w:t>
      </w:r>
      <w:r>
        <w:rPr>
          <w:rFonts w:eastAsia="Times New Roman"/>
          <w:color w:val="000000"/>
          <w:sz w:val="28"/>
          <w:szCs w:val="28"/>
        </w:rPr>
        <w:t>здійсненням</w:t>
      </w:r>
      <w:r w:rsidRPr="00BC61AF">
        <w:rPr>
          <w:rFonts w:eastAsia="Times New Roman"/>
          <w:color w:val="000000"/>
          <w:sz w:val="28"/>
          <w:szCs w:val="28"/>
        </w:rPr>
        <w:t xml:space="preserve"> охорони та пропускним режимом </w:t>
      </w:r>
      <w:r>
        <w:rPr>
          <w:rFonts w:eastAsia="Times New Roman"/>
          <w:color w:val="000000"/>
          <w:sz w:val="28"/>
          <w:szCs w:val="28"/>
        </w:rPr>
        <w:t>суду,</w:t>
      </w:r>
      <w:r w:rsidRPr="00BC61AF">
        <w:rPr>
          <w:rFonts w:eastAsia="Times New Roman"/>
          <w:color w:val="000000"/>
          <w:sz w:val="28"/>
          <w:szCs w:val="28"/>
        </w:rPr>
        <w:t xml:space="preserve"> здійснюється </w:t>
      </w:r>
      <w:r>
        <w:rPr>
          <w:rFonts w:eastAsia="Times New Roman"/>
          <w:color w:val="000000"/>
          <w:sz w:val="28"/>
          <w:szCs w:val="28"/>
        </w:rPr>
        <w:t>особою,</w:t>
      </w:r>
      <w:r>
        <w:rPr>
          <w:sz w:val="28"/>
          <w:szCs w:val="28"/>
        </w:rPr>
        <w:t xml:space="preserve"> відповідальною</w:t>
      </w:r>
      <w:r w:rsidRPr="00BC61AF">
        <w:rPr>
          <w:sz w:val="28"/>
          <w:szCs w:val="28"/>
        </w:rPr>
        <w:t xml:space="preserve"> за забезпечення захисту інформації в суді</w:t>
      </w:r>
      <w:r w:rsidRPr="00BC61AF">
        <w:rPr>
          <w:rFonts w:eastAsia="Times New Roman"/>
          <w:color w:val="000000"/>
          <w:sz w:val="28"/>
          <w:szCs w:val="28"/>
        </w:rPr>
        <w:t xml:space="preserve">. </w:t>
      </w:r>
    </w:p>
    <w:p w:rsidR="00E26175" w:rsidRPr="00BC61AF" w:rsidRDefault="00E26175" w:rsidP="00E26175">
      <w:pPr>
        <w:spacing w:before="100" w:beforeAutospacing="1" w:after="150" w:line="276" w:lineRule="auto"/>
        <w:jc w:val="both"/>
        <w:rPr>
          <w:rFonts w:eastAsia="Times New Roman"/>
          <w:color w:val="000000"/>
          <w:sz w:val="28"/>
          <w:szCs w:val="28"/>
        </w:rPr>
      </w:pPr>
      <w:bookmarkStart w:id="8" w:name="n24"/>
      <w:bookmarkEnd w:id="8"/>
      <w:r>
        <w:rPr>
          <w:rFonts w:eastAsia="Times New Roman"/>
          <w:color w:val="000000"/>
          <w:sz w:val="28"/>
          <w:szCs w:val="28"/>
        </w:rPr>
        <w:t>3.5</w:t>
      </w:r>
      <w:r w:rsidRPr="00BC61AF">
        <w:rPr>
          <w:rFonts w:eastAsia="Times New Roman"/>
          <w:color w:val="000000"/>
          <w:sz w:val="28"/>
          <w:szCs w:val="28"/>
        </w:rPr>
        <w:t xml:space="preserve">. В окремих </w:t>
      </w:r>
      <w:r>
        <w:rPr>
          <w:rFonts w:eastAsia="Times New Roman"/>
          <w:color w:val="000000"/>
          <w:sz w:val="28"/>
          <w:szCs w:val="28"/>
        </w:rPr>
        <w:t>приміщеннях та спеціальних секторах,</w:t>
      </w:r>
      <w:r w:rsidRPr="00BC61AF">
        <w:rPr>
          <w:rFonts w:eastAsia="Times New Roman"/>
          <w:color w:val="000000"/>
          <w:sz w:val="28"/>
          <w:szCs w:val="28"/>
        </w:rPr>
        <w:t xml:space="preserve"> за організацію охорони та пропускного режиму відповідають керівники відповідних структурних</w:t>
      </w:r>
      <w:r>
        <w:rPr>
          <w:rFonts w:eastAsia="Times New Roman"/>
          <w:color w:val="000000"/>
          <w:sz w:val="28"/>
          <w:szCs w:val="28"/>
        </w:rPr>
        <w:t xml:space="preserve"> підрозділів </w:t>
      </w:r>
      <w:r>
        <w:rPr>
          <w:sz w:val="28"/>
          <w:szCs w:val="28"/>
        </w:rPr>
        <w:t>Господарського суду Закарпатської області</w:t>
      </w:r>
      <w:r>
        <w:rPr>
          <w:rFonts w:eastAsia="Times New Roman"/>
          <w:color w:val="000000"/>
          <w:sz w:val="28"/>
          <w:szCs w:val="28"/>
        </w:rPr>
        <w:t xml:space="preserve"> у порядку забезпечення внутрішньо об’єктового режиму та цієї інструкції</w:t>
      </w:r>
      <w:r w:rsidRPr="00BC61AF">
        <w:rPr>
          <w:rFonts w:eastAsia="Times New Roman"/>
          <w:color w:val="000000"/>
          <w:sz w:val="28"/>
          <w:szCs w:val="28"/>
        </w:rPr>
        <w:t xml:space="preserve">. </w:t>
      </w:r>
    </w:p>
    <w:p w:rsidR="00E26175" w:rsidRPr="00FA594E" w:rsidRDefault="00E26175" w:rsidP="00E26175">
      <w:pPr>
        <w:spacing w:before="100" w:beforeAutospacing="1" w:after="150" w:line="276" w:lineRule="auto"/>
        <w:jc w:val="center"/>
        <w:rPr>
          <w:rFonts w:eastAsia="Times New Roman"/>
          <w:b/>
          <w:color w:val="000000"/>
          <w:sz w:val="28"/>
          <w:szCs w:val="28"/>
        </w:rPr>
      </w:pPr>
      <w:bookmarkStart w:id="9" w:name="n25"/>
      <w:bookmarkEnd w:id="9"/>
      <w:r w:rsidRPr="00B21B6E">
        <w:rPr>
          <w:rFonts w:eastAsia="Times New Roman"/>
          <w:b/>
          <w:color w:val="000000"/>
          <w:sz w:val="28"/>
          <w:szCs w:val="28"/>
        </w:rPr>
        <w:lastRenderedPageBreak/>
        <w:t>ІV. Охорона</w:t>
      </w:r>
      <w:r w:rsidRPr="00FA594E">
        <w:rPr>
          <w:rFonts w:eastAsia="Times New Roman"/>
          <w:b/>
          <w:color w:val="000000"/>
          <w:sz w:val="28"/>
          <w:szCs w:val="28"/>
        </w:rPr>
        <w:t xml:space="preserve"> об’єктів </w:t>
      </w:r>
      <w:r>
        <w:rPr>
          <w:rFonts w:eastAsia="Times New Roman"/>
          <w:b/>
          <w:color w:val="000000"/>
          <w:sz w:val="28"/>
          <w:szCs w:val="28"/>
        </w:rPr>
        <w:t>захисту</w:t>
      </w:r>
    </w:p>
    <w:p w:rsidR="00E26175" w:rsidRPr="00BC61AF" w:rsidRDefault="00E26175" w:rsidP="00E26175">
      <w:pPr>
        <w:spacing w:before="100" w:beforeAutospacing="1" w:after="150" w:line="276" w:lineRule="auto"/>
        <w:jc w:val="both"/>
        <w:rPr>
          <w:rFonts w:eastAsia="Times New Roman"/>
          <w:color w:val="000000"/>
          <w:sz w:val="28"/>
          <w:szCs w:val="28"/>
        </w:rPr>
      </w:pPr>
      <w:bookmarkStart w:id="10" w:name="n26"/>
      <w:bookmarkEnd w:id="10"/>
      <w:r>
        <w:rPr>
          <w:rFonts w:eastAsia="Times New Roman"/>
          <w:color w:val="000000"/>
          <w:sz w:val="28"/>
          <w:szCs w:val="28"/>
        </w:rPr>
        <w:t>4</w:t>
      </w:r>
      <w:r w:rsidRPr="00BC61AF">
        <w:rPr>
          <w:rFonts w:eastAsia="Times New Roman"/>
          <w:color w:val="000000"/>
          <w:sz w:val="28"/>
          <w:szCs w:val="28"/>
        </w:rPr>
        <w:t xml:space="preserve">.1. Охорона об’єктів </w:t>
      </w:r>
      <w:r>
        <w:rPr>
          <w:rFonts w:eastAsia="Times New Roman"/>
          <w:color w:val="000000"/>
          <w:sz w:val="28"/>
          <w:szCs w:val="28"/>
        </w:rPr>
        <w:t>захисту</w:t>
      </w:r>
      <w:r w:rsidRPr="00BC61AF">
        <w:rPr>
          <w:rFonts w:eastAsia="Times New Roman"/>
          <w:color w:val="000000"/>
          <w:sz w:val="28"/>
          <w:szCs w:val="28"/>
        </w:rPr>
        <w:t xml:space="preserve"> здійснюється з метою забез</w:t>
      </w:r>
      <w:r>
        <w:rPr>
          <w:rFonts w:eastAsia="Times New Roman"/>
          <w:color w:val="000000"/>
          <w:sz w:val="28"/>
          <w:szCs w:val="28"/>
        </w:rPr>
        <w:t>печення належних умов праці</w:t>
      </w:r>
      <w:r w:rsidRPr="00BC61AF">
        <w:rPr>
          <w:rFonts w:eastAsia="Times New Roman"/>
          <w:color w:val="000000"/>
          <w:sz w:val="28"/>
          <w:szCs w:val="28"/>
        </w:rPr>
        <w:t xml:space="preserve"> працівників</w:t>
      </w:r>
      <w:r>
        <w:rPr>
          <w:rFonts w:eastAsia="Times New Roman"/>
          <w:color w:val="000000"/>
          <w:sz w:val="28"/>
          <w:szCs w:val="28"/>
        </w:rPr>
        <w:t xml:space="preserve"> суду</w:t>
      </w:r>
      <w:r w:rsidRPr="00BC61AF">
        <w:rPr>
          <w:rFonts w:eastAsia="Times New Roman"/>
          <w:color w:val="000000"/>
          <w:sz w:val="28"/>
          <w:szCs w:val="28"/>
        </w:rPr>
        <w:t>, охорони державної таємниці та інформації з обмеженим доступом, техніки та іншого майна, недопущення проникнення</w:t>
      </w:r>
      <w:r>
        <w:rPr>
          <w:rFonts w:eastAsia="Times New Roman"/>
          <w:color w:val="000000"/>
          <w:sz w:val="28"/>
          <w:szCs w:val="28"/>
        </w:rPr>
        <w:t xml:space="preserve"> до суду</w:t>
      </w:r>
      <w:r w:rsidRPr="00BC61AF">
        <w:rPr>
          <w:rFonts w:eastAsia="Times New Roman"/>
          <w:color w:val="000000"/>
          <w:sz w:val="28"/>
          <w:szCs w:val="28"/>
        </w:rPr>
        <w:t xml:space="preserve">, відбиття нападу на об’єкти </w:t>
      </w:r>
      <w:r>
        <w:rPr>
          <w:rFonts w:eastAsia="Times New Roman"/>
          <w:color w:val="000000"/>
          <w:sz w:val="28"/>
          <w:szCs w:val="28"/>
        </w:rPr>
        <w:t>захисту</w:t>
      </w:r>
      <w:r w:rsidRPr="00BC61AF">
        <w:rPr>
          <w:rFonts w:eastAsia="Times New Roman"/>
          <w:color w:val="000000"/>
          <w:sz w:val="28"/>
          <w:szCs w:val="28"/>
        </w:rPr>
        <w:t>, що охороняються.</w:t>
      </w:r>
    </w:p>
    <w:p w:rsidR="00E26175" w:rsidRPr="00BC61AF" w:rsidRDefault="00E26175" w:rsidP="00E26175">
      <w:pPr>
        <w:spacing w:before="100" w:beforeAutospacing="1" w:after="150" w:line="276" w:lineRule="auto"/>
        <w:jc w:val="both"/>
        <w:rPr>
          <w:rFonts w:eastAsia="Times New Roman"/>
          <w:color w:val="000000"/>
          <w:sz w:val="28"/>
          <w:szCs w:val="28"/>
        </w:rPr>
      </w:pPr>
      <w:bookmarkStart w:id="11" w:name="n27"/>
      <w:bookmarkEnd w:id="11"/>
      <w:r w:rsidRPr="00BC61AF">
        <w:rPr>
          <w:rFonts w:eastAsia="Times New Roman"/>
          <w:color w:val="000000"/>
          <w:sz w:val="28"/>
          <w:szCs w:val="28"/>
        </w:rPr>
        <w:t xml:space="preserve">У разі несанкціонованого проникнення сторонніх осіб на об’єкт охорони </w:t>
      </w:r>
      <w:r>
        <w:rPr>
          <w:rFonts w:eastAsia="Times New Roman"/>
          <w:color w:val="000000"/>
          <w:sz w:val="28"/>
          <w:szCs w:val="28"/>
        </w:rPr>
        <w:t>у робочий час, персонал</w:t>
      </w:r>
      <w:r w:rsidRPr="00BC61AF">
        <w:rPr>
          <w:rFonts w:eastAsia="Times New Roman"/>
          <w:color w:val="000000"/>
          <w:sz w:val="28"/>
          <w:szCs w:val="28"/>
        </w:rPr>
        <w:t xml:space="preserve"> охорони </w:t>
      </w:r>
      <w:r>
        <w:rPr>
          <w:rFonts w:eastAsia="Times New Roman"/>
          <w:color w:val="000000"/>
          <w:sz w:val="28"/>
          <w:szCs w:val="28"/>
        </w:rPr>
        <w:t>повідомляє засобами зв’язку суб’єкт охорони та правоохоронні органи, які діють</w:t>
      </w:r>
      <w:r w:rsidRPr="00BC61AF">
        <w:rPr>
          <w:rFonts w:eastAsia="Times New Roman"/>
          <w:color w:val="000000"/>
          <w:sz w:val="28"/>
          <w:szCs w:val="28"/>
        </w:rPr>
        <w:t xml:space="preserve"> згідно з </w:t>
      </w:r>
      <w:r>
        <w:rPr>
          <w:rFonts w:eastAsia="Times New Roman"/>
          <w:color w:val="000000"/>
          <w:sz w:val="28"/>
          <w:szCs w:val="28"/>
        </w:rPr>
        <w:t>власними внутрішніми правилами та інструкціями щодо питань затримання та нейтралізації негативного впливу від несанкціонованого проникнення</w:t>
      </w:r>
      <w:r w:rsidRPr="00BC61AF">
        <w:rPr>
          <w:rFonts w:eastAsia="Times New Roman"/>
          <w:color w:val="000000"/>
          <w:sz w:val="28"/>
          <w:szCs w:val="28"/>
        </w:rPr>
        <w:t>.</w:t>
      </w:r>
    </w:p>
    <w:p w:rsidR="00E26175" w:rsidRPr="00BC61AF" w:rsidRDefault="00E26175" w:rsidP="00E26175">
      <w:pPr>
        <w:spacing w:before="100" w:beforeAutospacing="1" w:after="150" w:line="276" w:lineRule="auto"/>
        <w:jc w:val="both"/>
        <w:rPr>
          <w:rFonts w:eastAsia="Times New Roman"/>
          <w:color w:val="000000"/>
          <w:sz w:val="28"/>
          <w:szCs w:val="28"/>
        </w:rPr>
      </w:pPr>
      <w:bookmarkStart w:id="12" w:name="n28"/>
      <w:bookmarkEnd w:id="12"/>
      <w:r>
        <w:rPr>
          <w:rFonts w:eastAsia="Times New Roman"/>
          <w:color w:val="000000"/>
          <w:sz w:val="28"/>
          <w:szCs w:val="28"/>
        </w:rPr>
        <w:t>4</w:t>
      </w:r>
      <w:r w:rsidRPr="00BC61AF">
        <w:rPr>
          <w:rFonts w:eastAsia="Times New Roman"/>
          <w:color w:val="000000"/>
          <w:sz w:val="28"/>
          <w:szCs w:val="28"/>
        </w:rPr>
        <w:t xml:space="preserve">.2. У випадку виникнення в районі розташування </w:t>
      </w:r>
      <w:r>
        <w:rPr>
          <w:rFonts w:eastAsia="Times New Roman"/>
          <w:color w:val="000000"/>
          <w:sz w:val="28"/>
          <w:szCs w:val="28"/>
        </w:rPr>
        <w:t>Г</w:t>
      </w:r>
      <w:r>
        <w:rPr>
          <w:sz w:val="28"/>
          <w:szCs w:val="28"/>
        </w:rPr>
        <w:t>осподарського суду Закарпатської області</w:t>
      </w:r>
      <w:r w:rsidRPr="00BC61AF">
        <w:rPr>
          <w:rFonts w:eastAsia="Times New Roman"/>
          <w:color w:val="000000"/>
          <w:sz w:val="28"/>
          <w:szCs w:val="28"/>
        </w:rPr>
        <w:t xml:space="preserve"> групових порушень громадського порядку або масових заворушень, блокування території об’єкта, спрямованих на дезорганізацію роботи </w:t>
      </w:r>
      <w:r>
        <w:rPr>
          <w:rFonts w:eastAsia="Times New Roman"/>
          <w:color w:val="000000"/>
          <w:sz w:val="28"/>
          <w:szCs w:val="28"/>
        </w:rPr>
        <w:t>суду</w:t>
      </w:r>
      <w:r w:rsidRPr="00BC61AF">
        <w:rPr>
          <w:rFonts w:eastAsia="Times New Roman"/>
          <w:color w:val="000000"/>
          <w:sz w:val="28"/>
          <w:szCs w:val="28"/>
        </w:rPr>
        <w:t xml:space="preserve">, терміново повідомляється </w:t>
      </w:r>
      <w:r>
        <w:rPr>
          <w:rFonts w:eastAsia="Times New Roman"/>
          <w:color w:val="000000"/>
          <w:sz w:val="28"/>
          <w:szCs w:val="28"/>
        </w:rPr>
        <w:t>суб’єкт охоронної діяльності</w:t>
      </w:r>
      <w:r w:rsidRPr="00BC61AF">
        <w:rPr>
          <w:rFonts w:eastAsia="Times New Roman"/>
          <w:color w:val="000000"/>
          <w:sz w:val="28"/>
          <w:szCs w:val="28"/>
        </w:rPr>
        <w:t>.</w:t>
      </w:r>
    </w:p>
    <w:p w:rsidR="00E26175" w:rsidRPr="00BC61AF" w:rsidRDefault="00E26175" w:rsidP="00E26175">
      <w:pPr>
        <w:spacing w:before="100" w:beforeAutospacing="1" w:after="150" w:line="276" w:lineRule="auto"/>
        <w:jc w:val="both"/>
        <w:rPr>
          <w:rFonts w:eastAsia="Times New Roman"/>
          <w:color w:val="000000"/>
          <w:sz w:val="28"/>
          <w:szCs w:val="28"/>
        </w:rPr>
      </w:pPr>
      <w:bookmarkStart w:id="13" w:name="n29"/>
      <w:bookmarkEnd w:id="13"/>
      <w:r>
        <w:rPr>
          <w:rFonts w:eastAsia="Times New Roman"/>
          <w:color w:val="000000"/>
          <w:sz w:val="28"/>
          <w:szCs w:val="28"/>
        </w:rPr>
        <w:t>4</w:t>
      </w:r>
      <w:r w:rsidRPr="00BC61AF">
        <w:rPr>
          <w:rFonts w:eastAsia="Times New Roman"/>
          <w:color w:val="000000"/>
          <w:sz w:val="28"/>
          <w:szCs w:val="28"/>
        </w:rPr>
        <w:t xml:space="preserve">.3. Охорона об’єктів </w:t>
      </w:r>
      <w:r>
        <w:rPr>
          <w:rFonts w:eastAsia="Times New Roman"/>
          <w:color w:val="000000"/>
          <w:sz w:val="28"/>
          <w:szCs w:val="28"/>
        </w:rPr>
        <w:t>захисту</w:t>
      </w:r>
      <w:r w:rsidRPr="00BC61AF">
        <w:rPr>
          <w:rFonts w:eastAsia="Times New Roman"/>
          <w:color w:val="000000"/>
          <w:sz w:val="28"/>
          <w:szCs w:val="28"/>
        </w:rPr>
        <w:t xml:space="preserve"> здійснюється за двома варіантами:</w:t>
      </w:r>
    </w:p>
    <w:p w:rsidR="00E26175" w:rsidRDefault="00E26175" w:rsidP="00E26175">
      <w:pPr>
        <w:spacing w:before="100" w:beforeAutospacing="1" w:after="150" w:line="276" w:lineRule="auto"/>
        <w:jc w:val="both"/>
        <w:rPr>
          <w:rFonts w:eastAsia="Times New Roman"/>
          <w:color w:val="000000"/>
          <w:sz w:val="28"/>
          <w:szCs w:val="28"/>
        </w:rPr>
      </w:pPr>
      <w:bookmarkStart w:id="14" w:name="n30"/>
      <w:bookmarkEnd w:id="14"/>
      <w:r w:rsidRPr="00BC61AF">
        <w:rPr>
          <w:rFonts w:eastAsia="Times New Roman"/>
          <w:color w:val="000000"/>
          <w:sz w:val="28"/>
          <w:szCs w:val="28"/>
        </w:rPr>
        <w:t xml:space="preserve">1) звичайний варіант - забезпечення пропускного режиму та підтримання громадського порядку на території </w:t>
      </w:r>
      <w:r>
        <w:rPr>
          <w:rFonts w:eastAsia="Times New Roman"/>
          <w:color w:val="000000"/>
          <w:sz w:val="28"/>
          <w:szCs w:val="28"/>
        </w:rPr>
        <w:t>суду</w:t>
      </w:r>
      <w:r w:rsidRPr="00BC61AF">
        <w:rPr>
          <w:rFonts w:eastAsia="Times New Roman"/>
          <w:color w:val="000000"/>
          <w:sz w:val="28"/>
          <w:szCs w:val="28"/>
        </w:rPr>
        <w:t xml:space="preserve"> здійснюється </w:t>
      </w:r>
      <w:bookmarkStart w:id="15" w:name="n31"/>
      <w:bookmarkStart w:id="16" w:name="n32"/>
      <w:bookmarkEnd w:id="15"/>
      <w:bookmarkEnd w:id="16"/>
      <w:r>
        <w:rPr>
          <w:rFonts w:eastAsia="Times New Roman"/>
          <w:color w:val="000000"/>
          <w:sz w:val="28"/>
          <w:szCs w:val="28"/>
        </w:rPr>
        <w:t>суб’єктом охоронної діяльності;</w:t>
      </w:r>
    </w:p>
    <w:p w:rsidR="00E26175" w:rsidRDefault="00E26175" w:rsidP="00E26175">
      <w:pPr>
        <w:spacing w:before="100" w:beforeAutospacing="1" w:after="150" w:line="276" w:lineRule="auto"/>
        <w:jc w:val="both"/>
        <w:rPr>
          <w:rFonts w:eastAsia="Times New Roman"/>
          <w:color w:val="000000"/>
          <w:sz w:val="28"/>
          <w:szCs w:val="28"/>
        </w:rPr>
      </w:pPr>
      <w:r w:rsidRPr="00BC61AF">
        <w:rPr>
          <w:rFonts w:eastAsia="Times New Roman"/>
          <w:color w:val="000000"/>
          <w:sz w:val="28"/>
          <w:szCs w:val="28"/>
        </w:rPr>
        <w:t xml:space="preserve">2) посилений варіант - забезпечення пропускного режиму та підтримання громадського порядку на території </w:t>
      </w:r>
      <w:r>
        <w:rPr>
          <w:rFonts w:eastAsia="Times New Roman"/>
          <w:color w:val="000000"/>
          <w:sz w:val="28"/>
          <w:szCs w:val="28"/>
        </w:rPr>
        <w:t>суду</w:t>
      </w:r>
      <w:r w:rsidRPr="00BC61AF">
        <w:rPr>
          <w:rFonts w:eastAsia="Times New Roman"/>
          <w:color w:val="000000"/>
          <w:sz w:val="28"/>
          <w:szCs w:val="28"/>
        </w:rPr>
        <w:t xml:space="preserve"> при отриманні інформації про можливі групові порушення громадського порядку чи в разі виникнення масових заворушень поблизу території розташування об’єктів </w:t>
      </w:r>
      <w:r>
        <w:rPr>
          <w:rFonts w:eastAsia="Times New Roman"/>
          <w:color w:val="000000"/>
          <w:sz w:val="28"/>
          <w:szCs w:val="28"/>
        </w:rPr>
        <w:t>захисту</w:t>
      </w:r>
      <w:r w:rsidRPr="00BC61AF">
        <w:rPr>
          <w:rFonts w:eastAsia="Times New Roman"/>
          <w:color w:val="000000"/>
          <w:sz w:val="28"/>
          <w:szCs w:val="28"/>
        </w:rPr>
        <w:t>, а також у випадку їх блокування</w:t>
      </w:r>
      <w:r>
        <w:rPr>
          <w:rFonts w:eastAsia="Times New Roman"/>
          <w:color w:val="000000"/>
          <w:sz w:val="28"/>
          <w:szCs w:val="28"/>
        </w:rPr>
        <w:t>,</w:t>
      </w:r>
      <w:r w:rsidRPr="00BC61AF">
        <w:rPr>
          <w:rFonts w:eastAsia="Times New Roman"/>
          <w:color w:val="000000"/>
          <w:sz w:val="28"/>
          <w:szCs w:val="28"/>
        </w:rPr>
        <w:t xml:space="preserve"> здійснюється</w:t>
      </w:r>
      <w:r>
        <w:rPr>
          <w:rFonts w:eastAsia="Times New Roman"/>
          <w:color w:val="000000"/>
          <w:sz w:val="28"/>
          <w:szCs w:val="28"/>
        </w:rPr>
        <w:t xml:space="preserve"> суб’єктом охоронної діяльності </w:t>
      </w:r>
      <w:r w:rsidRPr="000F77BC">
        <w:rPr>
          <w:color w:val="000000"/>
          <w:sz w:val="28"/>
          <w:szCs w:val="28"/>
        </w:rPr>
        <w:t>та органами внутрішніх справ Міністерства внутрішніх справ України</w:t>
      </w:r>
      <w:r>
        <w:rPr>
          <w:color w:val="000000"/>
          <w:sz w:val="28"/>
          <w:szCs w:val="28"/>
        </w:rPr>
        <w:t>.</w:t>
      </w:r>
    </w:p>
    <w:p w:rsidR="00E26175" w:rsidRPr="00BC61AF" w:rsidRDefault="00E26175" w:rsidP="00E26175">
      <w:pPr>
        <w:spacing w:before="100" w:beforeAutospacing="1" w:after="150" w:line="276" w:lineRule="auto"/>
        <w:jc w:val="both"/>
        <w:rPr>
          <w:rFonts w:eastAsia="Times New Roman"/>
          <w:color w:val="000000"/>
          <w:sz w:val="28"/>
          <w:szCs w:val="28"/>
        </w:rPr>
      </w:pPr>
      <w:bookmarkStart w:id="17" w:name="n33"/>
      <w:bookmarkEnd w:id="17"/>
      <w:r w:rsidRPr="00BC61AF">
        <w:rPr>
          <w:rFonts w:eastAsia="Times New Roman"/>
          <w:color w:val="000000"/>
          <w:sz w:val="28"/>
          <w:szCs w:val="28"/>
        </w:rPr>
        <w:t xml:space="preserve">Посилений варіант уводиться за письмовим рішенням </w:t>
      </w:r>
      <w:r>
        <w:rPr>
          <w:rFonts w:eastAsia="Times New Roman"/>
          <w:color w:val="000000"/>
          <w:sz w:val="28"/>
          <w:szCs w:val="28"/>
        </w:rPr>
        <w:t>керівника Г</w:t>
      </w:r>
      <w:r>
        <w:rPr>
          <w:sz w:val="28"/>
          <w:szCs w:val="28"/>
        </w:rPr>
        <w:t>осподарського суду Закарпатської області</w:t>
      </w:r>
      <w:r>
        <w:rPr>
          <w:rFonts w:eastAsia="Times New Roman"/>
          <w:color w:val="000000"/>
          <w:sz w:val="28"/>
          <w:szCs w:val="28"/>
        </w:rPr>
        <w:t>,</w:t>
      </w:r>
      <w:r w:rsidRPr="00BC61AF">
        <w:rPr>
          <w:rFonts w:eastAsia="Times New Roman"/>
          <w:color w:val="000000"/>
          <w:sz w:val="28"/>
          <w:szCs w:val="28"/>
        </w:rPr>
        <w:t xml:space="preserve"> або ос</w:t>
      </w:r>
      <w:r>
        <w:rPr>
          <w:rFonts w:eastAsia="Times New Roman"/>
          <w:color w:val="000000"/>
          <w:sz w:val="28"/>
          <w:szCs w:val="28"/>
        </w:rPr>
        <w:t>оби, яка виконує його обов’язки</w:t>
      </w:r>
      <w:r w:rsidRPr="00BC61AF">
        <w:rPr>
          <w:rFonts w:eastAsia="Times New Roman"/>
          <w:color w:val="000000"/>
          <w:sz w:val="28"/>
          <w:szCs w:val="28"/>
        </w:rPr>
        <w:t>.</w:t>
      </w:r>
    </w:p>
    <w:p w:rsidR="00E26175" w:rsidRPr="00BC61AF" w:rsidRDefault="00E26175" w:rsidP="00E26175">
      <w:pPr>
        <w:spacing w:before="100" w:beforeAutospacing="1" w:after="150" w:line="276" w:lineRule="auto"/>
        <w:jc w:val="both"/>
        <w:rPr>
          <w:rFonts w:eastAsia="Times New Roman"/>
          <w:color w:val="000000"/>
          <w:sz w:val="28"/>
          <w:szCs w:val="28"/>
        </w:rPr>
      </w:pPr>
      <w:bookmarkStart w:id="18" w:name="n34"/>
      <w:bookmarkEnd w:id="18"/>
      <w:r>
        <w:rPr>
          <w:rFonts w:eastAsia="Times New Roman"/>
          <w:color w:val="000000"/>
          <w:sz w:val="28"/>
          <w:szCs w:val="28"/>
        </w:rPr>
        <w:t>4</w:t>
      </w:r>
      <w:r w:rsidRPr="00BC61AF">
        <w:rPr>
          <w:rFonts w:eastAsia="Times New Roman"/>
          <w:color w:val="000000"/>
          <w:sz w:val="28"/>
          <w:szCs w:val="28"/>
        </w:rPr>
        <w:t xml:space="preserve">.4. </w:t>
      </w:r>
      <w:r>
        <w:rPr>
          <w:rFonts w:eastAsia="Times New Roman"/>
          <w:color w:val="000000"/>
          <w:sz w:val="28"/>
          <w:szCs w:val="28"/>
        </w:rPr>
        <w:t>Персонал охорони, залежно від варіанту</w:t>
      </w:r>
      <w:r w:rsidRPr="00BC61AF">
        <w:rPr>
          <w:rFonts w:eastAsia="Times New Roman"/>
          <w:color w:val="000000"/>
          <w:sz w:val="28"/>
          <w:szCs w:val="28"/>
        </w:rPr>
        <w:t xml:space="preserve"> </w:t>
      </w:r>
      <w:r>
        <w:rPr>
          <w:rFonts w:eastAsia="Times New Roman"/>
          <w:color w:val="000000"/>
          <w:sz w:val="28"/>
          <w:szCs w:val="28"/>
        </w:rPr>
        <w:t>охорони,</w:t>
      </w:r>
      <w:r w:rsidRPr="00BC61AF">
        <w:rPr>
          <w:rFonts w:eastAsia="Times New Roman"/>
          <w:color w:val="000000"/>
          <w:sz w:val="28"/>
          <w:szCs w:val="28"/>
        </w:rPr>
        <w:t xml:space="preserve"> в установленому </w:t>
      </w:r>
      <w:r>
        <w:rPr>
          <w:rFonts w:eastAsia="Times New Roman"/>
          <w:color w:val="000000"/>
          <w:sz w:val="28"/>
          <w:szCs w:val="28"/>
        </w:rPr>
        <w:t xml:space="preserve">законодавством </w:t>
      </w:r>
      <w:r w:rsidRPr="00BC61AF">
        <w:rPr>
          <w:rFonts w:eastAsia="Times New Roman"/>
          <w:color w:val="000000"/>
          <w:sz w:val="28"/>
          <w:szCs w:val="28"/>
        </w:rPr>
        <w:t>порядку</w:t>
      </w:r>
      <w:r>
        <w:rPr>
          <w:rFonts w:eastAsia="Times New Roman"/>
          <w:color w:val="000000"/>
          <w:sz w:val="28"/>
          <w:szCs w:val="28"/>
        </w:rPr>
        <w:t xml:space="preserve"> та внутрішньо-відомчими нормативними документами,</w:t>
      </w:r>
      <w:r w:rsidRPr="00BC61AF">
        <w:rPr>
          <w:rFonts w:eastAsia="Times New Roman"/>
          <w:color w:val="000000"/>
          <w:sz w:val="28"/>
          <w:szCs w:val="28"/>
        </w:rPr>
        <w:t xml:space="preserve"> </w:t>
      </w:r>
      <w:r>
        <w:rPr>
          <w:rFonts w:eastAsia="Times New Roman"/>
          <w:color w:val="000000"/>
          <w:sz w:val="28"/>
          <w:szCs w:val="28"/>
        </w:rPr>
        <w:t>забезпечуються спеціальними</w:t>
      </w:r>
      <w:r w:rsidRPr="00BC61AF">
        <w:rPr>
          <w:rFonts w:eastAsia="Times New Roman"/>
          <w:color w:val="000000"/>
          <w:sz w:val="28"/>
          <w:szCs w:val="28"/>
        </w:rPr>
        <w:t xml:space="preserve"> засоби</w:t>
      </w:r>
      <w:r>
        <w:rPr>
          <w:rFonts w:eastAsia="Times New Roman"/>
          <w:color w:val="000000"/>
          <w:sz w:val="28"/>
          <w:szCs w:val="28"/>
        </w:rPr>
        <w:t xml:space="preserve"> підсилення</w:t>
      </w:r>
      <w:r w:rsidRPr="00BC61AF">
        <w:rPr>
          <w:rFonts w:eastAsia="Times New Roman"/>
          <w:color w:val="000000"/>
          <w:sz w:val="28"/>
          <w:szCs w:val="28"/>
        </w:rPr>
        <w:t>.</w:t>
      </w:r>
    </w:p>
    <w:p w:rsidR="00E26175" w:rsidRDefault="00E26175" w:rsidP="00E26175">
      <w:pPr>
        <w:spacing w:before="100" w:beforeAutospacing="1" w:after="150" w:line="276" w:lineRule="auto"/>
        <w:jc w:val="both"/>
        <w:rPr>
          <w:rFonts w:eastAsia="Times New Roman"/>
          <w:color w:val="000000"/>
          <w:sz w:val="28"/>
          <w:szCs w:val="28"/>
        </w:rPr>
      </w:pPr>
      <w:bookmarkStart w:id="19" w:name="n35"/>
      <w:bookmarkEnd w:id="19"/>
      <w:r>
        <w:rPr>
          <w:rFonts w:eastAsia="Times New Roman"/>
          <w:color w:val="000000"/>
          <w:sz w:val="28"/>
          <w:szCs w:val="28"/>
        </w:rPr>
        <w:t>4</w:t>
      </w:r>
      <w:r w:rsidRPr="00BC61AF">
        <w:rPr>
          <w:rFonts w:eastAsia="Times New Roman"/>
          <w:color w:val="000000"/>
          <w:sz w:val="28"/>
          <w:szCs w:val="28"/>
        </w:rPr>
        <w:t xml:space="preserve">.5. Порядок застосування засобів фізичного впливу, спеціальних засобів і вогнепальної зброї працівниками </w:t>
      </w:r>
      <w:r>
        <w:rPr>
          <w:rFonts w:eastAsia="Times New Roman"/>
          <w:color w:val="000000"/>
          <w:sz w:val="28"/>
          <w:szCs w:val="28"/>
        </w:rPr>
        <w:t>суб’єкту охоронної діяльності</w:t>
      </w:r>
      <w:r w:rsidRPr="00BC61AF">
        <w:rPr>
          <w:rFonts w:eastAsia="Times New Roman"/>
          <w:color w:val="000000"/>
          <w:sz w:val="28"/>
          <w:szCs w:val="28"/>
        </w:rPr>
        <w:t xml:space="preserve"> під час охорони об’єктів </w:t>
      </w:r>
      <w:r>
        <w:rPr>
          <w:rFonts w:eastAsia="Times New Roman"/>
          <w:color w:val="000000"/>
          <w:sz w:val="28"/>
          <w:szCs w:val="28"/>
        </w:rPr>
        <w:t>захисту, встановлюється внутрішньо-відомчими нормативними документами згідно до чинного законодавства України</w:t>
      </w:r>
      <w:r w:rsidRPr="00BC61AF">
        <w:rPr>
          <w:rFonts w:eastAsia="Times New Roman"/>
          <w:color w:val="000000"/>
          <w:sz w:val="28"/>
          <w:szCs w:val="28"/>
        </w:rPr>
        <w:t>.</w:t>
      </w:r>
    </w:p>
    <w:p w:rsidR="00E26175" w:rsidRPr="000B2925" w:rsidRDefault="00E26175" w:rsidP="00E26175">
      <w:pPr>
        <w:spacing w:before="100" w:beforeAutospacing="1" w:after="150" w:line="276" w:lineRule="auto"/>
        <w:jc w:val="both"/>
        <w:rPr>
          <w:color w:val="000000"/>
          <w:sz w:val="28"/>
          <w:szCs w:val="28"/>
        </w:rPr>
      </w:pPr>
      <w:r w:rsidRPr="000B2925">
        <w:rPr>
          <w:rFonts w:eastAsia="Times New Roman"/>
          <w:color w:val="000000"/>
          <w:sz w:val="28"/>
          <w:szCs w:val="28"/>
        </w:rPr>
        <w:lastRenderedPageBreak/>
        <w:t xml:space="preserve">4.6. </w:t>
      </w:r>
      <w:r w:rsidRPr="000B2925">
        <w:rPr>
          <w:color w:val="000000"/>
          <w:sz w:val="28"/>
          <w:szCs w:val="28"/>
        </w:rPr>
        <w:t>Охорона об’єктів здійснюється шляхом постійного візуального та відеоспостереження</w:t>
      </w:r>
      <w:r>
        <w:rPr>
          <w:color w:val="000000"/>
          <w:sz w:val="28"/>
          <w:szCs w:val="28"/>
        </w:rPr>
        <w:t>.</w:t>
      </w:r>
    </w:p>
    <w:p w:rsidR="00E26175" w:rsidRPr="00AC6A13" w:rsidRDefault="00E26175" w:rsidP="00E26175">
      <w:pPr>
        <w:spacing w:before="100" w:beforeAutospacing="1" w:after="150" w:line="276" w:lineRule="auto"/>
        <w:jc w:val="both"/>
        <w:rPr>
          <w:rFonts w:eastAsia="Times New Roman"/>
          <w:color w:val="000000"/>
          <w:sz w:val="28"/>
          <w:szCs w:val="28"/>
          <w:lang w:eastAsia="uk-UA"/>
        </w:rPr>
      </w:pPr>
      <w:r w:rsidRPr="00AC6A13">
        <w:rPr>
          <w:color w:val="000000"/>
          <w:sz w:val="28"/>
          <w:szCs w:val="28"/>
        </w:rPr>
        <w:t xml:space="preserve">4.7. </w:t>
      </w:r>
      <w:r w:rsidRPr="00AC6A13">
        <w:rPr>
          <w:rFonts w:eastAsia="Times New Roman"/>
          <w:color w:val="000000"/>
          <w:sz w:val="28"/>
          <w:szCs w:val="28"/>
          <w:lang w:eastAsia="uk-UA"/>
        </w:rPr>
        <w:t>Режимні приміщення, спеціальні зони та сектори, робочі кабінети</w:t>
      </w:r>
      <w:r>
        <w:rPr>
          <w:rFonts w:eastAsia="Times New Roman"/>
          <w:color w:val="000000"/>
          <w:sz w:val="28"/>
          <w:szCs w:val="28"/>
          <w:lang w:eastAsia="uk-UA"/>
        </w:rPr>
        <w:t xml:space="preserve"> (службові приміщення)</w:t>
      </w:r>
      <w:r w:rsidRPr="00AC6A13">
        <w:rPr>
          <w:rFonts w:eastAsia="Times New Roman"/>
          <w:color w:val="000000"/>
          <w:sz w:val="28"/>
          <w:szCs w:val="28"/>
          <w:lang w:eastAsia="uk-UA"/>
        </w:rPr>
        <w:t xml:space="preserve">, серверна кімната та комутаційні, обладнуються охоронною та пожежною </w:t>
      </w:r>
      <w:proofErr w:type="spellStart"/>
      <w:r w:rsidRPr="00AC6A13">
        <w:rPr>
          <w:rFonts w:eastAsia="Times New Roman"/>
          <w:color w:val="000000"/>
          <w:sz w:val="28"/>
          <w:szCs w:val="28"/>
          <w:lang w:eastAsia="uk-UA"/>
        </w:rPr>
        <w:t>сигналізаціями</w:t>
      </w:r>
      <w:proofErr w:type="spellEnd"/>
      <w:r w:rsidRPr="00AC6A13">
        <w:rPr>
          <w:rFonts w:eastAsia="Times New Roman"/>
          <w:color w:val="000000"/>
          <w:sz w:val="28"/>
          <w:szCs w:val="28"/>
          <w:lang w:eastAsia="uk-UA"/>
        </w:rPr>
        <w:t xml:space="preserve">. Пункти пропуску обладнуються контрольними засобами систем відеоспостереження, охоронною та пожежною </w:t>
      </w:r>
      <w:proofErr w:type="spellStart"/>
      <w:r w:rsidRPr="00AC6A13">
        <w:rPr>
          <w:rFonts w:eastAsia="Times New Roman"/>
          <w:color w:val="000000"/>
          <w:sz w:val="28"/>
          <w:szCs w:val="28"/>
          <w:lang w:eastAsia="uk-UA"/>
        </w:rPr>
        <w:t>сигналізаціями</w:t>
      </w:r>
      <w:proofErr w:type="spellEnd"/>
      <w:r w:rsidRPr="00AC6A13">
        <w:rPr>
          <w:rFonts w:eastAsia="Times New Roman"/>
          <w:color w:val="000000"/>
          <w:sz w:val="28"/>
          <w:szCs w:val="28"/>
          <w:lang w:eastAsia="uk-UA"/>
        </w:rPr>
        <w:t xml:space="preserve"> і системою контролю і управління доступу.</w:t>
      </w:r>
    </w:p>
    <w:p w:rsidR="00E26175" w:rsidRDefault="00E26175" w:rsidP="00E26175">
      <w:pPr>
        <w:spacing w:before="100" w:beforeAutospacing="1" w:after="150" w:line="276" w:lineRule="auto"/>
        <w:jc w:val="both"/>
        <w:rPr>
          <w:rFonts w:eastAsia="Times New Roman"/>
          <w:color w:val="000000"/>
          <w:sz w:val="28"/>
          <w:szCs w:val="28"/>
          <w:lang w:eastAsia="uk-UA"/>
        </w:rPr>
      </w:pPr>
      <w:r w:rsidRPr="00AC6A13">
        <w:rPr>
          <w:rFonts w:eastAsia="Times New Roman"/>
          <w:color w:val="000000"/>
          <w:sz w:val="28"/>
          <w:szCs w:val="28"/>
          <w:lang w:eastAsia="uk-UA"/>
        </w:rPr>
        <w:t>4.</w:t>
      </w:r>
      <w:r>
        <w:rPr>
          <w:rFonts w:eastAsia="Times New Roman"/>
          <w:color w:val="000000"/>
          <w:sz w:val="28"/>
          <w:szCs w:val="28"/>
          <w:lang w:eastAsia="uk-UA"/>
        </w:rPr>
        <w:t>8</w:t>
      </w:r>
      <w:r w:rsidRPr="00AC6A13">
        <w:rPr>
          <w:rFonts w:eastAsia="Times New Roman"/>
          <w:color w:val="000000"/>
          <w:sz w:val="28"/>
          <w:szCs w:val="28"/>
          <w:lang w:eastAsia="uk-UA"/>
        </w:rPr>
        <w:t>. Особи та працівники суду після закінчення робочого дня вимикають у службових приміщеннях електроприлади, комп’ютерну техніку, освітлення, замикають</w:t>
      </w:r>
      <w:r>
        <w:rPr>
          <w:rFonts w:eastAsia="Times New Roman"/>
          <w:color w:val="000000"/>
          <w:sz w:val="28"/>
          <w:szCs w:val="28"/>
          <w:lang w:eastAsia="uk-UA"/>
        </w:rPr>
        <w:t>.</w:t>
      </w:r>
      <w:r w:rsidRPr="00AC6A13">
        <w:rPr>
          <w:rFonts w:eastAsia="Times New Roman"/>
          <w:color w:val="000000"/>
          <w:sz w:val="28"/>
          <w:szCs w:val="28"/>
          <w:lang w:eastAsia="uk-UA"/>
        </w:rPr>
        <w:t xml:space="preserve"> </w:t>
      </w:r>
    </w:p>
    <w:p w:rsidR="00E26175" w:rsidRDefault="00E26175" w:rsidP="00E26175">
      <w:pPr>
        <w:spacing w:before="100" w:beforeAutospacing="1" w:after="150" w:line="276" w:lineRule="auto"/>
        <w:jc w:val="both"/>
        <w:rPr>
          <w:rFonts w:eastAsia="Times New Roman"/>
          <w:color w:val="000000"/>
          <w:sz w:val="28"/>
          <w:szCs w:val="28"/>
          <w:lang w:eastAsia="uk-UA"/>
        </w:rPr>
      </w:pPr>
      <w:r w:rsidRPr="00AC6A13">
        <w:rPr>
          <w:rFonts w:eastAsia="Times New Roman"/>
          <w:color w:val="000000"/>
          <w:sz w:val="28"/>
          <w:szCs w:val="28"/>
          <w:lang w:eastAsia="uk-UA"/>
        </w:rPr>
        <w:t>4.</w:t>
      </w:r>
      <w:r>
        <w:rPr>
          <w:rFonts w:eastAsia="Times New Roman"/>
          <w:color w:val="000000"/>
          <w:sz w:val="28"/>
          <w:szCs w:val="28"/>
          <w:lang w:eastAsia="uk-UA"/>
        </w:rPr>
        <w:t>9</w:t>
      </w:r>
      <w:r w:rsidRPr="00AC6A13">
        <w:rPr>
          <w:rFonts w:eastAsia="Times New Roman"/>
          <w:color w:val="000000"/>
          <w:sz w:val="28"/>
          <w:szCs w:val="28"/>
          <w:lang w:eastAsia="uk-UA"/>
        </w:rPr>
        <w:t xml:space="preserve">. Робочі примірники ключів від службових приміщень заборонено </w:t>
      </w:r>
      <w:r>
        <w:rPr>
          <w:rFonts w:eastAsia="Times New Roman"/>
          <w:color w:val="000000"/>
          <w:sz w:val="28"/>
          <w:szCs w:val="28"/>
          <w:lang w:eastAsia="uk-UA"/>
        </w:rPr>
        <w:t>залишати в дверях.</w:t>
      </w:r>
    </w:p>
    <w:p w:rsidR="00E26175" w:rsidRPr="00AC6A13" w:rsidRDefault="00E26175" w:rsidP="00E26175">
      <w:pPr>
        <w:spacing w:before="100" w:beforeAutospacing="1" w:after="150" w:line="276" w:lineRule="auto"/>
        <w:jc w:val="both"/>
        <w:rPr>
          <w:rFonts w:eastAsia="Times New Roman"/>
          <w:color w:val="000000"/>
          <w:sz w:val="28"/>
          <w:szCs w:val="28"/>
          <w:lang w:eastAsia="uk-UA"/>
        </w:rPr>
      </w:pPr>
      <w:r w:rsidRPr="00AC6A13">
        <w:rPr>
          <w:rFonts w:eastAsia="Times New Roman"/>
          <w:color w:val="000000"/>
          <w:sz w:val="28"/>
          <w:szCs w:val="28"/>
          <w:lang w:eastAsia="uk-UA"/>
        </w:rPr>
        <w:t>4.1</w:t>
      </w:r>
      <w:r>
        <w:rPr>
          <w:rFonts w:eastAsia="Times New Roman"/>
          <w:color w:val="000000"/>
          <w:sz w:val="28"/>
          <w:szCs w:val="28"/>
          <w:lang w:eastAsia="uk-UA"/>
        </w:rPr>
        <w:t>0</w:t>
      </w:r>
      <w:r w:rsidRPr="00AC6A13">
        <w:rPr>
          <w:rFonts w:eastAsia="Times New Roman"/>
          <w:color w:val="000000"/>
          <w:sz w:val="28"/>
          <w:szCs w:val="28"/>
          <w:lang w:eastAsia="uk-UA"/>
        </w:rPr>
        <w:t>. Категорично заборонено залишати службові приміщення суду відчиненими, без нагляду, навіть на короткий час, на протязі робочого дня.</w:t>
      </w:r>
    </w:p>
    <w:p w:rsidR="00E26175" w:rsidRPr="000B2925" w:rsidRDefault="00E26175" w:rsidP="00E26175">
      <w:pPr>
        <w:spacing w:line="276" w:lineRule="auto"/>
        <w:jc w:val="both"/>
        <w:rPr>
          <w:sz w:val="28"/>
          <w:szCs w:val="28"/>
          <w:shd w:val="clear" w:color="auto" w:fill="FFFFFF"/>
        </w:rPr>
      </w:pPr>
      <w:r w:rsidRPr="000B2925">
        <w:rPr>
          <w:rFonts w:eastAsia="Times New Roman"/>
          <w:color w:val="000000"/>
          <w:sz w:val="28"/>
          <w:szCs w:val="28"/>
        </w:rPr>
        <w:t>4.1</w:t>
      </w:r>
      <w:r>
        <w:rPr>
          <w:rFonts w:eastAsia="Times New Roman"/>
          <w:color w:val="000000"/>
          <w:sz w:val="28"/>
          <w:szCs w:val="28"/>
        </w:rPr>
        <w:t>1</w:t>
      </w:r>
      <w:r w:rsidRPr="000B2925">
        <w:rPr>
          <w:rFonts w:eastAsia="Times New Roman"/>
          <w:color w:val="000000"/>
          <w:sz w:val="28"/>
          <w:szCs w:val="28"/>
        </w:rPr>
        <w:t xml:space="preserve">. </w:t>
      </w:r>
      <w:r w:rsidRPr="000B2925">
        <w:rPr>
          <w:sz w:val="28"/>
          <w:szCs w:val="28"/>
          <w:shd w:val="clear" w:color="auto" w:fill="FFFFFF"/>
        </w:rPr>
        <w:t xml:space="preserve">У разі виникнення позаштатних ситуацій у неробочий час (спрацювання </w:t>
      </w:r>
      <w:r>
        <w:rPr>
          <w:sz w:val="28"/>
          <w:szCs w:val="28"/>
          <w:shd w:val="clear" w:color="auto" w:fill="FFFFFF"/>
        </w:rPr>
        <w:t xml:space="preserve">систем </w:t>
      </w:r>
      <w:r w:rsidRPr="000B2925">
        <w:rPr>
          <w:sz w:val="28"/>
          <w:szCs w:val="28"/>
          <w:shd w:val="clear" w:color="auto" w:fill="FFFFFF"/>
        </w:rPr>
        <w:t>сигналізації</w:t>
      </w:r>
      <w:r>
        <w:rPr>
          <w:sz w:val="28"/>
          <w:szCs w:val="28"/>
          <w:shd w:val="clear" w:color="auto" w:fill="FFFFFF"/>
        </w:rPr>
        <w:t>, сповіщення, контролю доступу, або</w:t>
      </w:r>
      <w:r w:rsidRPr="000B2925">
        <w:rPr>
          <w:sz w:val="28"/>
          <w:szCs w:val="28"/>
          <w:shd w:val="clear" w:color="auto" w:fill="FFFFFF"/>
        </w:rPr>
        <w:t xml:space="preserve"> виявлення несанкціонованого проникнення на об’єкт</w:t>
      </w:r>
      <w:r>
        <w:rPr>
          <w:sz w:val="28"/>
          <w:szCs w:val="28"/>
          <w:shd w:val="clear" w:color="auto" w:fill="FFFFFF"/>
        </w:rPr>
        <w:t xml:space="preserve"> охорони</w:t>
      </w:r>
      <w:r w:rsidRPr="000B2925">
        <w:rPr>
          <w:sz w:val="28"/>
          <w:szCs w:val="28"/>
          <w:shd w:val="clear" w:color="auto" w:fill="FFFFFF"/>
        </w:rPr>
        <w:t xml:space="preserve">, аварія тощо), коли необхідно відчинити і оглянути службове приміщення, </w:t>
      </w:r>
      <w:r>
        <w:rPr>
          <w:sz w:val="28"/>
          <w:szCs w:val="28"/>
          <w:shd w:val="clear" w:color="auto" w:fill="FFFFFF"/>
        </w:rPr>
        <w:t>персонал охорони</w:t>
      </w:r>
      <w:r w:rsidRPr="000B2925">
        <w:rPr>
          <w:sz w:val="28"/>
          <w:szCs w:val="28"/>
          <w:shd w:val="clear" w:color="auto" w:fill="FFFFFF"/>
        </w:rPr>
        <w:t xml:space="preserve"> негайно доповідає керівництву та повідомляє відповідальну особу.</w:t>
      </w:r>
    </w:p>
    <w:p w:rsidR="00E26175" w:rsidRPr="000B2925" w:rsidRDefault="00E26175" w:rsidP="00E26175">
      <w:pPr>
        <w:spacing w:line="276" w:lineRule="auto"/>
        <w:ind w:firstLine="708"/>
        <w:jc w:val="both"/>
        <w:rPr>
          <w:sz w:val="28"/>
          <w:szCs w:val="28"/>
          <w:shd w:val="clear" w:color="auto" w:fill="FFFFFF"/>
        </w:rPr>
      </w:pPr>
      <w:r w:rsidRPr="000B2925">
        <w:rPr>
          <w:sz w:val="28"/>
          <w:szCs w:val="28"/>
          <w:shd w:val="clear" w:color="auto" w:fill="FFFFFF"/>
        </w:rPr>
        <w:t xml:space="preserve">У разі відсутності ознак можливого несанкціонованого проникнення в приміщення, працівник охорони повинен виявити і усунути причини спрацювання </w:t>
      </w:r>
      <w:r>
        <w:rPr>
          <w:sz w:val="28"/>
          <w:szCs w:val="28"/>
          <w:shd w:val="clear" w:color="auto" w:fill="FFFFFF"/>
        </w:rPr>
        <w:t>системи</w:t>
      </w:r>
      <w:r w:rsidRPr="000B2925">
        <w:rPr>
          <w:sz w:val="28"/>
          <w:szCs w:val="28"/>
          <w:shd w:val="clear" w:color="auto" w:fill="FFFFFF"/>
        </w:rPr>
        <w:t>.</w:t>
      </w:r>
    </w:p>
    <w:p w:rsidR="00E26175" w:rsidRPr="00FA594E" w:rsidRDefault="00E26175" w:rsidP="00E26175">
      <w:pPr>
        <w:spacing w:before="100" w:beforeAutospacing="1" w:after="150" w:line="276" w:lineRule="auto"/>
        <w:jc w:val="center"/>
        <w:rPr>
          <w:rFonts w:eastAsia="Times New Roman"/>
          <w:b/>
          <w:color w:val="000000"/>
          <w:sz w:val="28"/>
          <w:szCs w:val="28"/>
        </w:rPr>
      </w:pPr>
      <w:bookmarkStart w:id="20" w:name="n36"/>
      <w:bookmarkEnd w:id="20"/>
      <w:r w:rsidRPr="007D11B1">
        <w:rPr>
          <w:rFonts w:eastAsia="Times New Roman"/>
          <w:b/>
          <w:color w:val="000000"/>
          <w:sz w:val="28"/>
          <w:szCs w:val="28"/>
        </w:rPr>
        <w:t>V</w:t>
      </w:r>
      <w:r w:rsidRPr="00FA594E">
        <w:rPr>
          <w:rFonts w:eastAsia="Times New Roman"/>
          <w:b/>
          <w:color w:val="000000"/>
          <w:sz w:val="28"/>
          <w:szCs w:val="28"/>
        </w:rPr>
        <w:t xml:space="preserve">. Порядок пропускного режиму на об’єкти </w:t>
      </w:r>
      <w:r>
        <w:rPr>
          <w:rFonts w:eastAsia="Times New Roman"/>
          <w:b/>
          <w:color w:val="000000"/>
          <w:sz w:val="28"/>
          <w:szCs w:val="28"/>
        </w:rPr>
        <w:t>захисту</w:t>
      </w:r>
    </w:p>
    <w:p w:rsidR="00E26175" w:rsidRPr="00BC61AF" w:rsidRDefault="00E26175" w:rsidP="00E26175">
      <w:pPr>
        <w:spacing w:before="100" w:beforeAutospacing="1" w:after="150" w:line="276" w:lineRule="auto"/>
        <w:jc w:val="both"/>
        <w:rPr>
          <w:rFonts w:eastAsia="Times New Roman"/>
          <w:color w:val="000000"/>
          <w:sz w:val="28"/>
          <w:szCs w:val="28"/>
        </w:rPr>
      </w:pPr>
      <w:bookmarkStart w:id="21" w:name="n37"/>
      <w:bookmarkEnd w:id="21"/>
      <w:r>
        <w:rPr>
          <w:rFonts w:eastAsia="Times New Roman"/>
          <w:color w:val="000000"/>
          <w:sz w:val="28"/>
          <w:szCs w:val="28"/>
        </w:rPr>
        <w:t>5</w:t>
      </w:r>
      <w:r w:rsidRPr="00BC61AF">
        <w:rPr>
          <w:rFonts w:eastAsia="Times New Roman"/>
          <w:color w:val="000000"/>
          <w:sz w:val="28"/>
          <w:szCs w:val="28"/>
        </w:rPr>
        <w:t xml:space="preserve">.1. </w:t>
      </w:r>
      <w:r>
        <w:rPr>
          <w:rFonts w:eastAsia="Times New Roman"/>
          <w:color w:val="000000"/>
          <w:sz w:val="28"/>
          <w:szCs w:val="28"/>
        </w:rPr>
        <w:t xml:space="preserve">До </w:t>
      </w:r>
      <w:r>
        <w:rPr>
          <w:sz w:val="28"/>
          <w:szCs w:val="28"/>
        </w:rPr>
        <w:t>Господарського суду Закарпатської області</w:t>
      </w:r>
      <w:r w:rsidRPr="00BC61AF">
        <w:rPr>
          <w:rFonts w:eastAsia="Times New Roman"/>
          <w:color w:val="000000"/>
          <w:sz w:val="28"/>
          <w:szCs w:val="28"/>
        </w:rPr>
        <w:t xml:space="preserve"> мають право входу (виходу):</w:t>
      </w:r>
    </w:p>
    <w:p w:rsidR="00E26175" w:rsidRPr="00BC61AF" w:rsidRDefault="00E26175" w:rsidP="00E26175">
      <w:pPr>
        <w:spacing w:before="100" w:beforeAutospacing="1" w:after="150" w:line="276" w:lineRule="auto"/>
        <w:jc w:val="both"/>
        <w:rPr>
          <w:rFonts w:eastAsia="Times New Roman"/>
          <w:color w:val="000000"/>
          <w:sz w:val="28"/>
          <w:szCs w:val="28"/>
        </w:rPr>
      </w:pPr>
      <w:bookmarkStart w:id="22" w:name="n38"/>
      <w:bookmarkEnd w:id="22"/>
      <w:r w:rsidRPr="00BC61AF">
        <w:rPr>
          <w:rFonts w:eastAsia="Times New Roman"/>
          <w:color w:val="000000"/>
          <w:sz w:val="28"/>
          <w:szCs w:val="28"/>
        </w:rPr>
        <w:t>1) за службовими посвідченнями:</w:t>
      </w:r>
    </w:p>
    <w:p w:rsidR="00E26175" w:rsidRPr="00BC61AF" w:rsidRDefault="00E26175" w:rsidP="00E26175">
      <w:pPr>
        <w:spacing w:before="100" w:beforeAutospacing="1" w:after="150" w:line="276" w:lineRule="auto"/>
        <w:jc w:val="both"/>
        <w:rPr>
          <w:rFonts w:eastAsia="Times New Roman"/>
          <w:color w:val="000000"/>
          <w:sz w:val="28"/>
          <w:szCs w:val="28"/>
        </w:rPr>
      </w:pPr>
      <w:bookmarkStart w:id="23" w:name="n39"/>
      <w:bookmarkStart w:id="24" w:name="n40"/>
      <w:bookmarkEnd w:id="23"/>
      <w:bookmarkEnd w:id="24"/>
      <w:r w:rsidRPr="00BC61AF">
        <w:rPr>
          <w:rFonts w:eastAsia="Times New Roman"/>
          <w:color w:val="000000"/>
          <w:sz w:val="28"/>
          <w:szCs w:val="28"/>
        </w:rPr>
        <w:t xml:space="preserve">особи, зазначені в </w:t>
      </w:r>
      <w:r w:rsidRPr="00986236">
        <w:rPr>
          <w:rFonts w:eastAsia="Times New Roman"/>
          <w:sz w:val="28"/>
          <w:szCs w:val="28"/>
        </w:rPr>
        <w:t xml:space="preserve">Переліку осіб, які мають право входу </w:t>
      </w:r>
      <w:r>
        <w:rPr>
          <w:rFonts w:eastAsia="Times New Roman"/>
          <w:sz w:val="28"/>
          <w:szCs w:val="28"/>
        </w:rPr>
        <w:t xml:space="preserve">до будівлі суду </w:t>
      </w:r>
      <w:r w:rsidRPr="00986236">
        <w:rPr>
          <w:rFonts w:eastAsia="Times New Roman"/>
          <w:sz w:val="28"/>
          <w:szCs w:val="28"/>
        </w:rPr>
        <w:t xml:space="preserve">та до об’єктів захисту у разі наявності службових посвідчень </w:t>
      </w:r>
      <w:r>
        <w:rPr>
          <w:rFonts w:eastAsia="Times New Roman"/>
          <w:color w:val="000000"/>
          <w:sz w:val="28"/>
          <w:szCs w:val="28"/>
        </w:rPr>
        <w:t>(додаток 1 до Інструкції</w:t>
      </w:r>
      <w:r w:rsidRPr="00BC61AF">
        <w:rPr>
          <w:rFonts w:eastAsia="Times New Roman"/>
          <w:color w:val="000000"/>
          <w:sz w:val="28"/>
          <w:szCs w:val="28"/>
        </w:rPr>
        <w:t>);</w:t>
      </w:r>
    </w:p>
    <w:p w:rsidR="00E26175" w:rsidRPr="00BC61AF" w:rsidRDefault="00E26175" w:rsidP="00E26175">
      <w:pPr>
        <w:spacing w:before="100" w:beforeAutospacing="1" w:after="150" w:line="276" w:lineRule="auto"/>
        <w:jc w:val="both"/>
        <w:rPr>
          <w:rFonts w:eastAsia="Times New Roman"/>
          <w:color w:val="000000"/>
          <w:sz w:val="28"/>
          <w:szCs w:val="28"/>
        </w:rPr>
      </w:pPr>
      <w:bookmarkStart w:id="25" w:name="n41"/>
      <w:bookmarkEnd w:id="25"/>
      <w:r w:rsidRPr="00BC61AF">
        <w:rPr>
          <w:rFonts w:eastAsia="Times New Roman"/>
          <w:color w:val="000000"/>
          <w:sz w:val="28"/>
          <w:szCs w:val="28"/>
        </w:rPr>
        <w:t xml:space="preserve">працівники </w:t>
      </w:r>
      <w:r>
        <w:rPr>
          <w:rFonts w:eastAsia="Times New Roman"/>
          <w:color w:val="000000"/>
          <w:sz w:val="28"/>
          <w:szCs w:val="28"/>
        </w:rPr>
        <w:t xml:space="preserve">суб’єкту охоронної діяльності, </w:t>
      </w:r>
      <w:r w:rsidRPr="00BC61AF">
        <w:rPr>
          <w:rFonts w:eastAsia="Times New Roman"/>
          <w:color w:val="000000"/>
          <w:sz w:val="28"/>
          <w:szCs w:val="28"/>
        </w:rPr>
        <w:t xml:space="preserve">органів внутрішніх справ, які відряджені до </w:t>
      </w:r>
      <w:r>
        <w:rPr>
          <w:sz w:val="28"/>
          <w:szCs w:val="28"/>
        </w:rPr>
        <w:t>Господарського суду Закарпатської області</w:t>
      </w:r>
      <w:r w:rsidRPr="00BC61AF">
        <w:rPr>
          <w:rFonts w:eastAsia="Times New Roman"/>
          <w:color w:val="000000"/>
          <w:sz w:val="28"/>
          <w:szCs w:val="28"/>
        </w:rPr>
        <w:t>, за наявності службового посвідчення та посвідчення про відрядження;</w:t>
      </w:r>
    </w:p>
    <w:p w:rsidR="00E26175" w:rsidRPr="0035039D" w:rsidRDefault="00E26175" w:rsidP="00E26175">
      <w:pPr>
        <w:spacing w:before="100" w:beforeAutospacing="1" w:after="150" w:line="276" w:lineRule="auto"/>
        <w:jc w:val="both"/>
        <w:rPr>
          <w:rFonts w:eastAsia="Times New Roman"/>
          <w:color w:val="000000"/>
          <w:sz w:val="28"/>
          <w:szCs w:val="28"/>
        </w:rPr>
      </w:pPr>
      <w:bookmarkStart w:id="26" w:name="n42"/>
      <w:bookmarkEnd w:id="26"/>
      <w:r w:rsidRPr="00BC61AF">
        <w:rPr>
          <w:rFonts w:eastAsia="Times New Roman"/>
          <w:color w:val="000000"/>
          <w:sz w:val="28"/>
          <w:szCs w:val="28"/>
        </w:rPr>
        <w:lastRenderedPageBreak/>
        <w:t xml:space="preserve">керівництво </w:t>
      </w:r>
      <w:r>
        <w:rPr>
          <w:rFonts w:eastAsia="Times New Roman"/>
          <w:color w:val="000000"/>
          <w:sz w:val="28"/>
          <w:szCs w:val="28"/>
        </w:rPr>
        <w:t>суду</w:t>
      </w:r>
      <w:r w:rsidRPr="00BC61AF">
        <w:rPr>
          <w:rFonts w:eastAsia="Times New Roman"/>
          <w:color w:val="000000"/>
          <w:sz w:val="28"/>
          <w:szCs w:val="28"/>
        </w:rPr>
        <w:t xml:space="preserve">, а також працівники </w:t>
      </w:r>
      <w:r>
        <w:rPr>
          <w:rFonts w:eastAsia="Times New Roman"/>
          <w:color w:val="000000"/>
          <w:sz w:val="28"/>
          <w:szCs w:val="28"/>
        </w:rPr>
        <w:t xml:space="preserve">та службовці суду, </w:t>
      </w:r>
      <w:r w:rsidRPr="0035039D">
        <w:rPr>
          <w:color w:val="000000"/>
          <w:sz w:val="28"/>
          <w:szCs w:val="28"/>
          <w:shd w:val="clear" w:color="auto" w:fill="FFFFFF"/>
        </w:rPr>
        <w:t>фельд'єгерської служби, спеціального зв'язку</w:t>
      </w:r>
      <w:r w:rsidRPr="0035039D">
        <w:rPr>
          <w:rFonts w:eastAsia="Times New Roman"/>
          <w:color w:val="000000"/>
          <w:sz w:val="28"/>
          <w:szCs w:val="28"/>
        </w:rPr>
        <w:t>;</w:t>
      </w:r>
    </w:p>
    <w:p w:rsidR="00E26175" w:rsidRPr="009E4F57" w:rsidRDefault="00E26175" w:rsidP="00E26175">
      <w:pPr>
        <w:spacing w:line="276" w:lineRule="auto"/>
        <w:jc w:val="both"/>
        <w:rPr>
          <w:color w:val="000000"/>
          <w:sz w:val="28"/>
          <w:szCs w:val="28"/>
          <w:shd w:val="clear" w:color="auto" w:fill="FFFFFF"/>
        </w:rPr>
      </w:pPr>
      <w:bookmarkStart w:id="27" w:name="n43"/>
      <w:bookmarkStart w:id="28" w:name="n44"/>
      <w:bookmarkEnd w:id="27"/>
      <w:bookmarkEnd w:id="28"/>
      <w:r w:rsidRPr="009E4F57">
        <w:rPr>
          <w:rFonts w:eastAsia="Times New Roman"/>
          <w:color w:val="000000"/>
          <w:sz w:val="28"/>
          <w:szCs w:val="28"/>
        </w:rPr>
        <w:t xml:space="preserve">2) </w:t>
      </w:r>
      <w:r w:rsidRPr="009E4F57">
        <w:rPr>
          <w:color w:val="000000"/>
          <w:sz w:val="28"/>
          <w:szCs w:val="28"/>
          <w:shd w:val="clear" w:color="auto" w:fill="FFFFFF"/>
        </w:rPr>
        <w:t xml:space="preserve">пропуск </w:t>
      </w:r>
      <w:r w:rsidRPr="00466142">
        <w:rPr>
          <w:sz w:val="28"/>
          <w:szCs w:val="28"/>
          <w:shd w:val="clear" w:color="auto" w:fill="FFFFFF"/>
        </w:rPr>
        <w:t>суддів</w:t>
      </w:r>
      <w:r w:rsidRPr="009E4F57">
        <w:rPr>
          <w:color w:val="000000"/>
          <w:sz w:val="28"/>
          <w:szCs w:val="28"/>
          <w:shd w:val="clear" w:color="auto" w:fill="FFFFFF"/>
        </w:rPr>
        <w:t>, а також суддів, які перебувають у відставці, до приміщень судів здійснюється відповідно до частини одинадцятої статті 44 Закону України "Про статус суддів".</w:t>
      </w:r>
    </w:p>
    <w:p w:rsidR="00E26175" w:rsidRPr="00466142" w:rsidRDefault="00E26175" w:rsidP="00E26175">
      <w:pPr>
        <w:spacing w:before="100" w:beforeAutospacing="1" w:after="150" w:line="276" w:lineRule="auto"/>
        <w:jc w:val="both"/>
        <w:rPr>
          <w:rFonts w:eastAsia="Times New Roman"/>
          <w:sz w:val="28"/>
          <w:szCs w:val="28"/>
        </w:rPr>
      </w:pPr>
      <w:r w:rsidRPr="00466142">
        <w:rPr>
          <w:rFonts w:eastAsia="Times New Roman"/>
          <w:sz w:val="28"/>
          <w:szCs w:val="28"/>
        </w:rPr>
        <w:t xml:space="preserve">3) </w:t>
      </w:r>
      <w:r w:rsidRPr="00466142">
        <w:rPr>
          <w:sz w:val="28"/>
          <w:szCs w:val="28"/>
          <w:shd w:val="clear" w:color="auto" w:fill="FFFFFF"/>
        </w:rPr>
        <w:t>особи, які беруть участь</w:t>
      </w:r>
      <w:r w:rsidRPr="00466142">
        <w:rPr>
          <w:rStyle w:val="apple-converted-space"/>
          <w:sz w:val="28"/>
          <w:szCs w:val="28"/>
          <w:shd w:val="clear" w:color="auto" w:fill="FFFFFF"/>
        </w:rPr>
        <w:t xml:space="preserve"> </w:t>
      </w:r>
      <w:r w:rsidRPr="00466142">
        <w:rPr>
          <w:sz w:val="28"/>
          <w:szCs w:val="28"/>
          <w:shd w:val="clear" w:color="auto" w:fill="FFFFFF"/>
        </w:rPr>
        <w:t>у</w:t>
      </w:r>
      <w:r w:rsidRPr="00466142">
        <w:rPr>
          <w:rStyle w:val="apple-converted-space"/>
          <w:sz w:val="28"/>
          <w:szCs w:val="28"/>
          <w:shd w:val="clear" w:color="auto" w:fill="FFFFFF"/>
        </w:rPr>
        <w:t xml:space="preserve"> судовому </w:t>
      </w:r>
      <w:r w:rsidRPr="00466142">
        <w:rPr>
          <w:sz w:val="28"/>
          <w:szCs w:val="28"/>
          <w:shd w:val="clear" w:color="auto" w:fill="FFFFFF"/>
        </w:rPr>
        <w:t>провадженні, пропускаються за списком секретаріату суду, або при пред'явленні судової повістки, ухвали суду та документа, який засвідчує особу. У разі, якщо в особи відсутнє посвідчення, персонал охорони через судового розпорядника (секретаря судового засідання) з'ясовує особу прибулого і в подальшому виконує вказівки головуючого в судовому засіданні.</w:t>
      </w:r>
    </w:p>
    <w:p w:rsidR="00E26175" w:rsidRPr="00BC61AF" w:rsidRDefault="00E26175" w:rsidP="00E26175">
      <w:pPr>
        <w:spacing w:before="100" w:beforeAutospacing="1" w:after="150" w:line="276" w:lineRule="auto"/>
        <w:jc w:val="both"/>
        <w:rPr>
          <w:rFonts w:eastAsia="Times New Roman"/>
          <w:color w:val="000000"/>
          <w:sz w:val="28"/>
          <w:szCs w:val="28"/>
        </w:rPr>
      </w:pPr>
      <w:bookmarkStart w:id="29" w:name="n45"/>
      <w:bookmarkStart w:id="30" w:name="n56"/>
      <w:bookmarkEnd w:id="29"/>
      <w:bookmarkEnd w:id="30"/>
      <w:r>
        <w:rPr>
          <w:rFonts w:eastAsia="Times New Roman"/>
          <w:color w:val="000000"/>
          <w:sz w:val="28"/>
          <w:szCs w:val="28"/>
        </w:rPr>
        <w:t>5.2. На пунктах пропуску</w:t>
      </w:r>
      <w:r w:rsidRPr="00BC61AF">
        <w:rPr>
          <w:rFonts w:eastAsia="Times New Roman"/>
          <w:color w:val="000000"/>
          <w:sz w:val="28"/>
          <w:szCs w:val="28"/>
        </w:rPr>
        <w:t xml:space="preserve"> під час входу </w:t>
      </w:r>
      <w:r>
        <w:rPr>
          <w:rFonts w:eastAsia="Times New Roman"/>
          <w:color w:val="000000"/>
          <w:sz w:val="28"/>
          <w:szCs w:val="28"/>
        </w:rPr>
        <w:t>до суду</w:t>
      </w:r>
      <w:r w:rsidRPr="00BC61AF">
        <w:rPr>
          <w:rFonts w:eastAsia="Times New Roman"/>
          <w:color w:val="000000"/>
          <w:sz w:val="28"/>
          <w:szCs w:val="28"/>
        </w:rPr>
        <w:t xml:space="preserve"> відвідувач пред’являє </w:t>
      </w:r>
      <w:r>
        <w:rPr>
          <w:rFonts w:eastAsia="Times New Roman"/>
          <w:color w:val="000000"/>
          <w:sz w:val="28"/>
          <w:szCs w:val="28"/>
        </w:rPr>
        <w:t>персоналу охорони</w:t>
      </w:r>
      <w:r w:rsidRPr="00BC61AF">
        <w:rPr>
          <w:rFonts w:eastAsia="Times New Roman"/>
          <w:color w:val="000000"/>
          <w:sz w:val="28"/>
          <w:szCs w:val="28"/>
        </w:rPr>
        <w:t xml:space="preserve"> </w:t>
      </w:r>
      <w:r>
        <w:rPr>
          <w:rFonts w:eastAsia="Times New Roman"/>
          <w:color w:val="000000"/>
          <w:sz w:val="28"/>
          <w:szCs w:val="28"/>
        </w:rPr>
        <w:t>документи, що дають право входу (службове посвідчення, тимчасова перепустка). Уразі відсутності таких документів, відвідувачу видається разова</w:t>
      </w:r>
      <w:r w:rsidRPr="00BC61AF">
        <w:rPr>
          <w:rFonts w:eastAsia="Times New Roman"/>
          <w:color w:val="000000"/>
          <w:sz w:val="28"/>
          <w:szCs w:val="28"/>
        </w:rPr>
        <w:t xml:space="preserve"> перепустк</w:t>
      </w:r>
      <w:r>
        <w:rPr>
          <w:rFonts w:eastAsia="Times New Roman"/>
          <w:color w:val="000000"/>
          <w:sz w:val="28"/>
          <w:szCs w:val="28"/>
        </w:rPr>
        <w:t>а на підставі документу, що засвідчує особу з фотокарткою. Відривний</w:t>
      </w:r>
      <w:r w:rsidRPr="00BC61AF">
        <w:rPr>
          <w:rFonts w:eastAsia="Times New Roman"/>
          <w:color w:val="000000"/>
          <w:sz w:val="28"/>
          <w:szCs w:val="28"/>
        </w:rPr>
        <w:t xml:space="preserve"> корінець разової перепустки</w:t>
      </w:r>
      <w:r>
        <w:rPr>
          <w:rFonts w:eastAsia="Times New Roman"/>
          <w:color w:val="000000"/>
          <w:sz w:val="28"/>
          <w:szCs w:val="28"/>
        </w:rPr>
        <w:t>,</w:t>
      </w:r>
      <w:r w:rsidRPr="00BC61AF">
        <w:rPr>
          <w:rFonts w:eastAsia="Times New Roman"/>
          <w:color w:val="000000"/>
          <w:sz w:val="28"/>
          <w:szCs w:val="28"/>
        </w:rPr>
        <w:t xml:space="preserve"> </w:t>
      </w:r>
      <w:r>
        <w:rPr>
          <w:rFonts w:eastAsia="Times New Roman"/>
          <w:color w:val="000000"/>
          <w:sz w:val="28"/>
          <w:szCs w:val="28"/>
        </w:rPr>
        <w:t>персонал охорони передає відвідувачу</w:t>
      </w:r>
      <w:r w:rsidRPr="00BC61AF">
        <w:rPr>
          <w:rFonts w:eastAsia="Times New Roman"/>
          <w:color w:val="000000"/>
          <w:sz w:val="28"/>
          <w:szCs w:val="28"/>
        </w:rPr>
        <w:t xml:space="preserve">, на якій працівник, який приймав зазначену особу, ставить відмітку про час і дату виходу, </w:t>
      </w:r>
      <w:r>
        <w:rPr>
          <w:rFonts w:eastAsia="Times New Roman"/>
          <w:color w:val="000000"/>
          <w:sz w:val="28"/>
          <w:szCs w:val="28"/>
        </w:rPr>
        <w:t xml:space="preserve">П.І.Б. </w:t>
      </w:r>
      <w:r w:rsidRPr="00BC61AF">
        <w:rPr>
          <w:rFonts w:eastAsia="Times New Roman"/>
          <w:color w:val="000000"/>
          <w:sz w:val="28"/>
          <w:szCs w:val="28"/>
        </w:rPr>
        <w:t>підпис.</w:t>
      </w:r>
    </w:p>
    <w:p w:rsidR="00E26175" w:rsidRPr="00BC61AF" w:rsidRDefault="00E26175" w:rsidP="00E26175">
      <w:pPr>
        <w:spacing w:before="100" w:beforeAutospacing="1" w:after="150" w:line="276" w:lineRule="auto"/>
        <w:jc w:val="both"/>
        <w:rPr>
          <w:rFonts w:eastAsia="Times New Roman"/>
          <w:color w:val="000000"/>
          <w:sz w:val="28"/>
          <w:szCs w:val="28"/>
        </w:rPr>
      </w:pPr>
      <w:bookmarkStart w:id="31" w:name="n57"/>
      <w:bookmarkEnd w:id="31"/>
      <w:r w:rsidRPr="00BC61AF">
        <w:rPr>
          <w:rFonts w:eastAsia="Times New Roman"/>
          <w:color w:val="000000"/>
          <w:sz w:val="28"/>
          <w:szCs w:val="28"/>
        </w:rPr>
        <w:t xml:space="preserve">Відповідно оформлена разова перепустка повертається </w:t>
      </w:r>
      <w:r>
        <w:rPr>
          <w:rFonts w:eastAsia="Times New Roman"/>
          <w:color w:val="000000"/>
          <w:sz w:val="28"/>
          <w:szCs w:val="28"/>
        </w:rPr>
        <w:t>персоналу охорони</w:t>
      </w:r>
      <w:r w:rsidRPr="00BC61AF">
        <w:rPr>
          <w:rFonts w:eastAsia="Times New Roman"/>
          <w:color w:val="000000"/>
          <w:sz w:val="28"/>
          <w:szCs w:val="28"/>
        </w:rPr>
        <w:t xml:space="preserve"> </w:t>
      </w:r>
      <w:r>
        <w:rPr>
          <w:rFonts w:eastAsia="Times New Roman"/>
          <w:color w:val="000000"/>
          <w:sz w:val="28"/>
          <w:szCs w:val="28"/>
        </w:rPr>
        <w:t>після відвідання.</w:t>
      </w:r>
      <w:r w:rsidRPr="00BC61AF">
        <w:rPr>
          <w:rFonts w:eastAsia="Times New Roman"/>
          <w:color w:val="000000"/>
          <w:sz w:val="28"/>
          <w:szCs w:val="28"/>
        </w:rPr>
        <w:t xml:space="preserve"> </w:t>
      </w:r>
    </w:p>
    <w:p w:rsidR="00E26175" w:rsidRPr="00BC61AF" w:rsidRDefault="00E26175" w:rsidP="00E26175">
      <w:pPr>
        <w:spacing w:before="100" w:beforeAutospacing="1" w:after="150" w:line="276" w:lineRule="auto"/>
        <w:jc w:val="both"/>
        <w:rPr>
          <w:rFonts w:eastAsia="Times New Roman"/>
          <w:color w:val="000000"/>
          <w:sz w:val="28"/>
          <w:szCs w:val="28"/>
        </w:rPr>
      </w:pPr>
      <w:bookmarkStart w:id="32" w:name="n58"/>
      <w:bookmarkEnd w:id="32"/>
      <w:r>
        <w:rPr>
          <w:rFonts w:eastAsia="Times New Roman"/>
          <w:color w:val="000000"/>
          <w:sz w:val="28"/>
          <w:szCs w:val="28"/>
        </w:rPr>
        <w:t>5</w:t>
      </w:r>
      <w:r w:rsidRPr="00BC61AF">
        <w:rPr>
          <w:rFonts w:eastAsia="Times New Roman"/>
          <w:color w:val="000000"/>
          <w:sz w:val="28"/>
          <w:szCs w:val="28"/>
        </w:rPr>
        <w:t xml:space="preserve">.3. Керівники структурних підрозділів </w:t>
      </w:r>
      <w:r>
        <w:rPr>
          <w:rFonts w:eastAsia="Times New Roman"/>
          <w:color w:val="000000"/>
          <w:sz w:val="28"/>
          <w:szCs w:val="28"/>
        </w:rPr>
        <w:t>суду</w:t>
      </w:r>
      <w:r w:rsidRPr="00BC61AF">
        <w:rPr>
          <w:rFonts w:eastAsia="Times New Roman"/>
          <w:color w:val="000000"/>
          <w:sz w:val="28"/>
          <w:szCs w:val="28"/>
        </w:rPr>
        <w:t>, які подали заявки на пропуск відвідувачів за тимчасовими і разовими перепустками</w:t>
      </w:r>
      <w:r>
        <w:rPr>
          <w:rFonts w:eastAsia="Times New Roman"/>
          <w:color w:val="000000"/>
          <w:sz w:val="28"/>
          <w:szCs w:val="28"/>
        </w:rPr>
        <w:t xml:space="preserve"> (списки відвідувачів)</w:t>
      </w:r>
      <w:r w:rsidRPr="00BC61AF">
        <w:rPr>
          <w:rFonts w:eastAsia="Times New Roman"/>
          <w:color w:val="000000"/>
          <w:sz w:val="28"/>
          <w:szCs w:val="28"/>
        </w:rPr>
        <w:t xml:space="preserve">, забезпечують їх зустріч на </w:t>
      </w:r>
      <w:r>
        <w:rPr>
          <w:rFonts w:eastAsia="Times New Roman"/>
          <w:color w:val="000000"/>
          <w:sz w:val="28"/>
          <w:szCs w:val="28"/>
        </w:rPr>
        <w:t>пропускному пункті</w:t>
      </w:r>
      <w:r w:rsidRPr="00BC61AF">
        <w:rPr>
          <w:rFonts w:eastAsia="Times New Roman"/>
          <w:color w:val="000000"/>
          <w:sz w:val="28"/>
          <w:szCs w:val="28"/>
        </w:rPr>
        <w:t>, а після закінчення прийом</w:t>
      </w:r>
      <w:r>
        <w:rPr>
          <w:rFonts w:eastAsia="Times New Roman"/>
          <w:color w:val="000000"/>
          <w:sz w:val="28"/>
          <w:szCs w:val="28"/>
        </w:rPr>
        <w:t>у супроводжують</w:t>
      </w:r>
      <w:r w:rsidRPr="00BC61AF">
        <w:rPr>
          <w:rFonts w:eastAsia="Times New Roman"/>
          <w:color w:val="000000"/>
          <w:sz w:val="28"/>
          <w:szCs w:val="28"/>
        </w:rPr>
        <w:t xml:space="preserve"> його до </w:t>
      </w:r>
      <w:r>
        <w:rPr>
          <w:rFonts w:eastAsia="Times New Roman"/>
          <w:color w:val="000000"/>
          <w:sz w:val="28"/>
          <w:szCs w:val="28"/>
        </w:rPr>
        <w:t>пропускного пункту</w:t>
      </w:r>
      <w:r w:rsidRPr="00BC61AF">
        <w:rPr>
          <w:rFonts w:eastAsia="Times New Roman"/>
          <w:color w:val="000000"/>
          <w:sz w:val="28"/>
          <w:szCs w:val="28"/>
        </w:rPr>
        <w:t>.</w:t>
      </w:r>
    </w:p>
    <w:p w:rsidR="00E26175" w:rsidRPr="00BC61AF" w:rsidRDefault="00E26175" w:rsidP="00E26175">
      <w:pPr>
        <w:spacing w:before="100" w:beforeAutospacing="1" w:after="150" w:line="276" w:lineRule="auto"/>
        <w:jc w:val="both"/>
        <w:rPr>
          <w:rFonts w:eastAsia="Times New Roman"/>
          <w:color w:val="000000"/>
          <w:sz w:val="28"/>
          <w:szCs w:val="28"/>
        </w:rPr>
      </w:pPr>
      <w:bookmarkStart w:id="33" w:name="n59"/>
      <w:bookmarkEnd w:id="33"/>
      <w:r>
        <w:rPr>
          <w:rFonts w:eastAsia="Times New Roman"/>
          <w:color w:val="000000"/>
          <w:sz w:val="28"/>
          <w:szCs w:val="28"/>
        </w:rPr>
        <w:t>5</w:t>
      </w:r>
      <w:r w:rsidRPr="00BC61AF">
        <w:rPr>
          <w:rFonts w:eastAsia="Times New Roman"/>
          <w:color w:val="000000"/>
          <w:sz w:val="28"/>
          <w:szCs w:val="28"/>
        </w:rPr>
        <w:t xml:space="preserve">.4. Іноземці (іноземні делегації), представники засобів масової інформації пропускаються на територію та об’єкти </w:t>
      </w:r>
      <w:r>
        <w:rPr>
          <w:rFonts w:eastAsia="Times New Roman"/>
          <w:color w:val="000000"/>
          <w:sz w:val="28"/>
          <w:szCs w:val="28"/>
        </w:rPr>
        <w:t>захисту</w:t>
      </w:r>
      <w:r w:rsidRPr="00BC61AF">
        <w:rPr>
          <w:rFonts w:eastAsia="Times New Roman"/>
          <w:color w:val="000000"/>
          <w:sz w:val="28"/>
          <w:szCs w:val="28"/>
        </w:rPr>
        <w:t xml:space="preserve"> виключно в супроводі працівників </w:t>
      </w:r>
      <w:r>
        <w:rPr>
          <w:rFonts w:eastAsia="Times New Roman"/>
          <w:color w:val="000000"/>
          <w:sz w:val="28"/>
          <w:szCs w:val="28"/>
        </w:rPr>
        <w:t>суду,</w:t>
      </w:r>
      <w:r w:rsidRPr="00BC61AF">
        <w:rPr>
          <w:rFonts w:eastAsia="Times New Roman"/>
          <w:color w:val="000000"/>
          <w:sz w:val="28"/>
          <w:szCs w:val="28"/>
        </w:rPr>
        <w:t xml:space="preserve"> згідно зі списком, підписаним </w:t>
      </w:r>
      <w:r>
        <w:rPr>
          <w:rFonts w:eastAsia="Times New Roman"/>
          <w:color w:val="000000"/>
          <w:sz w:val="28"/>
          <w:szCs w:val="28"/>
        </w:rPr>
        <w:t>керівництвом суду</w:t>
      </w:r>
      <w:r w:rsidRPr="00BC61AF">
        <w:rPr>
          <w:rFonts w:eastAsia="Times New Roman"/>
          <w:color w:val="000000"/>
          <w:sz w:val="28"/>
          <w:szCs w:val="28"/>
        </w:rPr>
        <w:t>.</w:t>
      </w:r>
    </w:p>
    <w:p w:rsidR="00E26175" w:rsidRPr="00BC61AF" w:rsidRDefault="00E26175" w:rsidP="00E26175">
      <w:pPr>
        <w:spacing w:before="100" w:beforeAutospacing="1" w:after="150" w:line="276" w:lineRule="auto"/>
        <w:jc w:val="both"/>
        <w:rPr>
          <w:rFonts w:eastAsia="Times New Roman"/>
          <w:color w:val="000000"/>
          <w:sz w:val="28"/>
          <w:szCs w:val="28"/>
        </w:rPr>
      </w:pPr>
      <w:bookmarkStart w:id="34" w:name="n60"/>
      <w:bookmarkEnd w:id="34"/>
      <w:r>
        <w:rPr>
          <w:rFonts w:eastAsia="Times New Roman"/>
          <w:color w:val="000000"/>
          <w:sz w:val="28"/>
          <w:szCs w:val="28"/>
        </w:rPr>
        <w:t>5</w:t>
      </w:r>
      <w:r w:rsidRPr="00BC61AF">
        <w:rPr>
          <w:rFonts w:eastAsia="Times New Roman"/>
          <w:color w:val="000000"/>
          <w:sz w:val="28"/>
          <w:szCs w:val="28"/>
        </w:rPr>
        <w:t xml:space="preserve">.5. У разі виникнення надзвичайної ситуації працівники аварійно-рятувальних загонів, аварійних, медичних служб, пожежної охорони пропускаються без перепустки </w:t>
      </w:r>
      <w:r>
        <w:rPr>
          <w:rFonts w:eastAsia="Times New Roman"/>
          <w:color w:val="000000"/>
          <w:sz w:val="28"/>
          <w:szCs w:val="28"/>
        </w:rPr>
        <w:t>до суду до об’єктів захисту з подальшим складанням доповідної записки на ім’я керівника суду про інцидент із зазначенням посади, П.І.Б. осіб, що здійснили доступ</w:t>
      </w:r>
      <w:r w:rsidRPr="00BC61AF">
        <w:rPr>
          <w:rFonts w:eastAsia="Times New Roman"/>
          <w:color w:val="000000"/>
          <w:sz w:val="28"/>
          <w:szCs w:val="28"/>
        </w:rPr>
        <w:t>.</w:t>
      </w:r>
    </w:p>
    <w:p w:rsidR="00E26175" w:rsidRPr="00BC61AF" w:rsidRDefault="00E26175" w:rsidP="00E26175">
      <w:pPr>
        <w:spacing w:before="100" w:beforeAutospacing="1" w:after="150" w:line="276" w:lineRule="auto"/>
        <w:jc w:val="both"/>
        <w:rPr>
          <w:rFonts w:eastAsia="Times New Roman"/>
          <w:color w:val="000000"/>
          <w:sz w:val="28"/>
          <w:szCs w:val="28"/>
        </w:rPr>
      </w:pPr>
      <w:bookmarkStart w:id="35" w:name="n61"/>
      <w:bookmarkEnd w:id="35"/>
      <w:r w:rsidRPr="00BC61AF">
        <w:rPr>
          <w:rFonts w:eastAsia="Times New Roman"/>
          <w:color w:val="000000"/>
          <w:sz w:val="28"/>
          <w:szCs w:val="28"/>
        </w:rPr>
        <w:t xml:space="preserve">Зазначених осіб зустрічають і супроводжують на території та за </w:t>
      </w:r>
      <w:r>
        <w:rPr>
          <w:rFonts w:eastAsia="Times New Roman"/>
          <w:color w:val="000000"/>
          <w:sz w:val="28"/>
          <w:szCs w:val="28"/>
        </w:rPr>
        <w:t xml:space="preserve">її </w:t>
      </w:r>
      <w:r w:rsidRPr="00BC61AF">
        <w:rPr>
          <w:rFonts w:eastAsia="Times New Roman"/>
          <w:color w:val="000000"/>
          <w:sz w:val="28"/>
          <w:szCs w:val="28"/>
        </w:rPr>
        <w:t xml:space="preserve">межі працівники </w:t>
      </w:r>
      <w:r>
        <w:rPr>
          <w:rFonts w:eastAsia="Times New Roman"/>
          <w:color w:val="000000"/>
          <w:sz w:val="28"/>
          <w:szCs w:val="28"/>
        </w:rPr>
        <w:t>суду</w:t>
      </w:r>
      <w:r w:rsidRPr="00BC61AF">
        <w:rPr>
          <w:rFonts w:eastAsia="Times New Roman"/>
          <w:color w:val="000000"/>
          <w:sz w:val="28"/>
          <w:szCs w:val="28"/>
        </w:rPr>
        <w:t>.</w:t>
      </w:r>
    </w:p>
    <w:p w:rsidR="00E26175" w:rsidRPr="00BC61AF" w:rsidRDefault="00E26175" w:rsidP="00E26175">
      <w:pPr>
        <w:spacing w:before="100" w:beforeAutospacing="1" w:after="150" w:line="276" w:lineRule="auto"/>
        <w:jc w:val="both"/>
        <w:rPr>
          <w:rFonts w:eastAsia="Times New Roman"/>
          <w:color w:val="000000"/>
          <w:sz w:val="28"/>
          <w:szCs w:val="28"/>
        </w:rPr>
      </w:pPr>
      <w:bookmarkStart w:id="36" w:name="n62"/>
      <w:bookmarkEnd w:id="36"/>
      <w:r w:rsidRPr="00BC61AF">
        <w:rPr>
          <w:rFonts w:eastAsia="Times New Roman"/>
          <w:color w:val="000000"/>
          <w:sz w:val="28"/>
          <w:szCs w:val="28"/>
        </w:rPr>
        <w:lastRenderedPageBreak/>
        <w:t xml:space="preserve">За перебування відвідувачів на об’єктах </w:t>
      </w:r>
      <w:r>
        <w:rPr>
          <w:rFonts w:eastAsia="Times New Roman"/>
          <w:color w:val="000000"/>
          <w:sz w:val="28"/>
          <w:szCs w:val="28"/>
        </w:rPr>
        <w:t>захисту</w:t>
      </w:r>
      <w:r w:rsidRPr="00BC61AF">
        <w:rPr>
          <w:rFonts w:eastAsia="Times New Roman"/>
          <w:color w:val="000000"/>
          <w:sz w:val="28"/>
          <w:szCs w:val="28"/>
        </w:rPr>
        <w:t xml:space="preserve"> відповідають посадові особи, які дали дозвіл для проходу на територію, та їх керівники.</w:t>
      </w:r>
    </w:p>
    <w:p w:rsidR="00E26175" w:rsidRDefault="00E26175" w:rsidP="00E26175">
      <w:pPr>
        <w:spacing w:line="276" w:lineRule="auto"/>
        <w:jc w:val="both"/>
        <w:rPr>
          <w:color w:val="000000"/>
          <w:sz w:val="28"/>
          <w:szCs w:val="28"/>
          <w:shd w:val="clear" w:color="auto" w:fill="FFFFFF"/>
        </w:rPr>
      </w:pPr>
      <w:bookmarkStart w:id="37" w:name="n63"/>
      <w:bookmarkStart w:id="38" w:name="n65"/>
      <w:bookmarkEnd w:id="37"/>
      <w:bookmarkEnd w:id="38"/>
      <w:r w:rsidRPr="00B45013">
        <w:rPr>
          <w:color w:val="000000"/>
          <w:sz w:val="28"/>
          <w:szCs w:val="28"/>
          <w:shd w:val="clear" w:color="auto" w:fill="FFFFFF"/>
        </w:rPr>
        <w:t>5.6. У вихідні, святкові та неробочі дні у приміщення суду пропускаютьс</w:t>
      </w:r>
      <w:r>
        <w:rPr>
          <w:color w:val="000000"/>
          <w:sz w:val="28"/>
          <w:szCs w:val="28"/>
          <w:shd w:val="clear" w:color="auto" w:fill="FFFFFF"/>
        </w:rPr>
        <w:t>я судді та працівники апарату суду</w:t>
      </w:r>
      <w:r w:rsidRPr="00B45013">
        <w:rPr>
          <w:color w:val="000000"/>
          <w:sz w:val="28"/>
          <w:szCs w:val="28"/>
          <w:shd w:val="clear" w:color="auto" w:fill="FFFFFF"/>
        </w:rPr>
        <w:t xml:space="preserve"> за пред’явленням службового посвідчення</w:t>
      </w:r>
      <w:r>
        <w:rPr>
          <w:color w:val="000000"/>
          <w:sz w:val="28"/>
          <w:szCs w:val="28"/>
          <w:shd w:val="clear" w:color="auto" w:fill="FFFFFF"/>
        </w:rPr>
        <w:t>, інші працівники за наявного письмового дозволу керівника суду (перелік осіб, службова, доповідна записки тощо)</w:t>
      </w:r>
      <w:r w:rsidRPr="00B45013">
        <w:rPr>
          <w:color w:val="000000"/>
          <w:sz w:val="28"/>
          <w:szCs w:val="28"/>
          <w:shd w:val="clear" w:color="auto" w:fill="FFFFFF"/>
        </w:rPr>
        <w:t>.</w:t>
      </w:r>
    </w:p>
    <w:p w:rsidR="00E26175" w:rsidRPr="00196F43" w:rsidRDefault="00E26175" w:rsidP="00E26175">
      <w:pPr>
        <w:spacing w:before="240" w:line="276" w:lineRule="auto"/>
        <w:jc w:val="both"/>
        <w:rPr>
          <w:color w:val="000000"/>
          <w:sz w:val="28"/>
          <w:szCs w:val="28"/>
          <w:shd w:val="clear" w:color="auto" w:fill="FFFFFF"/>
        </w:rPr>
      </w:pPr>
      <w:r w:rsidRPr="00196F43">
        <w:rPr>
          <w:color w:val="000000"/>
          <w:sz w:val="28"/>
          <w:szCs w:val="28"/>
          <w:shd w:val="clear" w:color="auto" w:fill="FFFFFF"/>
        </w:rPr>
        <w:t>5.7. До приміщень судів із вогнепальною, газовою зброєю та пристроями для відстрілу патронів із гумовими; чи аналогічними за своїми властивостями метальними снарядами несмертельної дії, балончиками, спорядженими речовиною сльозоточивої чи дратівної дії, пропускаються працівники правоохоронних органів та фельд'єгерської служби під час виконання ними службових обов'язків, працівники суду при пред'явленні дозволу на право носіння такої зброї.</w:t>
      </w:r>
      <w:r>
        <w:rPr>
          <w:color w:val="000000"/>
          <w:sz w:val="28"/>
          <w:szCs w:val="28"/>
          <w:shd w:val="clear" w:color="auto" w:fill="FFFFFF"/>
        </w:rPr>
        <w:t xml:space="preserve"> </w:t>
      </w:r>
      <w:r w:rsidRPr="00196F43">
        <w:rPr>
          <w:color w:val="000000"/>
          <w:sz w:val="28"/>
          <w:szCs w:val="28"/>
          <w:shd w:val="clear" w:color="auto" w:fill="FFFFFF"/>
        </w:rPr>
        <w:t>Вогнепальна та холодна зброя, інші небезпечні для життя й здоров'я громадян предмети та речовини, які є речовими доказами у справах, що підлягають розгляду в судовому засіданні, пропускаються до приміщень судів за наявності відповідного процесуального документа і в супроводі судового розпорядника.</w:t>
      </w:r>
    </w:p>
    <w:p w:rsidR="00E26175" w:rsidRPr="007D11B1" w:rsidRDefault="00E26175" w:rsidP="00E26175">
      <w:pPr>
        <w:spacing w:before="100" w:beforeAutospacing="1" w:after="150" w:line="276" w:lineRule="auto"/>
        <w:jc w:val="center"/>
        <w:rPr>
          <w:rFonts w:eastAsia="Times New Roman"/>
          <w:b/>
          <w:color w:val="000000"/>
          <w:sz w:val="28"/>
          <w:szCs w:val="28"/>
        </w:rPr>
      </w:pPr>
      <w:bookmarkStart w:id="39" w:name="n71"/>
      <w:bookmarkEnd w:id="39"/>
      <w:r w:rsidRPr="007D11B1">
        <w:rPr>
          <w:rFonts w:eastAsia="Times New Roman"/>
          <w:b/>
          <w:color w:val="000000"/>
          <w:sz w:val="28"/>
          <w:szCs w:val="28"/>
        </w:rPr>
        <w:t>VІ. Забезпечення пропускного режиму</w:t>
      </w:r>
    </w:p>
    <w:p w:rsidR="00E26175" w:rsidRPr="00BC61AF" w:rsidRDefault="00E26175" w:rsidP="00E26175">
      <w:pPr>
        <w:spacing w:before="100" w:beforeAutospacing="1" w:after="150" w:line="276" w:lineRule="auto"/>
        <w:jc w:val="both"/>
        <w:rPr>
          <w:rFonts w:eastAsia="Times New Roman"/>
          <w:color w:val="000000"/>
          <w:sz w:val="28"/>
          <w:szCs w:val="28"/>
        </w:rPr>
      </w:pPr>
      <w:bookmarkStart w:id="40" w:name="n72"/>
      <w:bookmarkEnd w:id="40"/>
      <w:r>
        <w:rPr>
          <w:rFonts w:eastAsia="Times New Roman"/>
          <w:color w:val="000000"/>
          <w:sz w:val="28"/>
          <w:szCs w:val="28"/>
        </w:rPr>
        <w:t>6</w:t>
      </w:r>
      <w:r w:rsidRPr="00BC61AF">
        <w:rPr>
          <w:rFonts w:eastAsia="Times New Roman"/>
          <w:color w:val="000000"/>
          <w:sz w:val="28"/>
          <w:szCs w:val="28"/>
        </w:rPr>
        <w:t xml:space="preserve">.1. Під час пропуску відвідувачів до </w:t>
      </w:r>
      <w:r>
        <w:rPr>
          <w:rFonts w:eastAsia="Times New Roman"/>
          <w:color w:val="000000"/>
          <w:sz w:val="28"/>
          <w:szCs w:val="28"/>
        </w:rPr>
        <w:t>охоронюваної території,</w:t>
      </w:r>
      <w:r w:rsidRPr="00BC61AF">
        <w:rPr>
          <w:rFonts w:eastAsia="Times New Roman"/>
          <w:color w:val="000000"/>
          <w:sz w:val="28"/>
          <w:szCs w:val="28"/>
        </w:rPr>
        <w:t xml:space="preserve"> </w:t>
      </w:r>
      <w:r>
        <w:rPr>
          <w:rFonts w:eastAsia="Times New Roman"/>
          <w:color w:val="000000"/>
          <w:sz w:val="28"/>
          <w:szCs w:val="28"/>
        </w:rPr>
        <w:t>персонал</w:t>
      </w:r>
      <w:r w:rsidRPr="00BC61AF">
        <w:rPr>
          <w:rFonts w:eastAsia="Times New Roman"/>
          <w:color w:val="000000"/>
          <w:sz w:val="28"/>
          <w:szCs w:val="28"/>
        </w:rPr>
        <w:t xml:space="preserve"> охорони зобов’язаний перевіряти посвідчення працівників або інші пред’явлені документи, що засвідчують особу. Узявши у руки пред’явлені документи, необхідно звертати увагу на:</w:t>
      </w:r>
    </w:p>
    <w:p w:rsidR="00E26175" w:rsidRPr="00BC61AF" w:rsidRDefault="00E26175" w:rsidP="00E26175">
      <w:pPr>
        <w:spacing w:before="100" w:beforeAutospacing="1" w:after="150" w:line="276" w:lineRule="auto"/>
        <w:jc w:val="both"/>
        <w:rPr>
          <w:rFonts w:eastAsia="Times New Roman"/>
          <w:color w:val="000000"/>
          <w:sz w:val="28"/>
          <w:szCs w:val="28"/>
        </w:rPr>
      </w:pPr>
      <w:bookmarkStart w:id="41" w:name="n73"/>
      <w:bookmarkEnd w:id="41"/>
      <w:r w:rsidRPr="00BC61AF">
        <w:rPr>
          <w:rFonts w:eastAsia="Times New Roman"/>
          <w:color w:val="000000"/>
          <w:sz w:val="28"/>
          <w:szCs w:val="28"/>
        </w:rPr>
        <w:t>відповідність форми документа, що дає право входу (виходу);</w:t>
      </w:r>
    </w:p>
    <w:p w:rsidR="00E26175" w:rsidRPr="00BC61AF" w:rsidRDefault="00E26175" w:rsidP="00E26175">
      <w:pPr>
        <w:spacing w:before="100" w:beforeAutospacing="1" w:after="150" w:line="276" w:lineRule="auto"/>
        <w:jc w:val="both"/>
        <w:rPr>
          <w:rFonts w:eastAsia="Times New Roman"/>
          <w:color w:val="000000"/>
          <w:sz w:val="28"/>
          <w:szCs w:val="28"/>
        </w:rPr>
      </w:pPr>
      <w:bookmarkStart w:id="42" w:name="n74"/>
      <w:bookmarkEnd w:id="42"/>
      <w:r w:rsidRPr="00BC61AF">
        <w:rPr>
          <w:rFonts w:eastAsia="Times New Roman"/>
          <w:color w:val="000000"/>
          <w:sz w:val="28"/>
          <w:szCs w:val="28"/>
        </w:rPr>
        <w:t>наявність відповідних реквізитів у документі;</w:t>
      </w:r>
    </w:p>
    <w:p w:rsidR="00E26175" w:rsidRPr="00BC61AF" w:rsidRDefault="00E26175" w:rsidP="00E26175">
      <w:pPr>
        <w:spacing w:before="100" w:beforeAutospacing="1" w:after="150" w:line="276" w:lineRule="auto"/>
        <w:jc w:val="both"/>
        <w:rPr>
          <w:rFonts w:eastAsia="Times New Roman"/>
          <w:color w:val="000000"/>
          <w:sz w:val="28"/>
          <w:szCs w:val="28"/>
        </w:rPr>
      </w:pPr>
      <w:bookmarkStart w:id="43" w:name="n75"/>
      <w:bookmarkEnd w:id="43"/>
      <w:r w:rsidRPr="00BC61AF">
        <w:rPr>
          <w:rFonts w:eastAsia="Times New Roman"/>
          <w:color w:val="000000"/>
          <w:sz w:val="28"/>
          <w:szCs w:val="28"/>
        </w:rPr>
        <w:t>належність документа його пред’явникові;</w:t>
      </w:r>
    </w:p>
    <w:p w:rsidR="00E26175" w:rsidRPr="00BC61AF" w:rsidRDefault="00E26175" w:rsidP="00E26175">
      <w:pPr>
        <w:spacing w:before="100" w:beforeAutospacing="1" w:after="150" w:line="276" w:lineRule="auto"/>
        <w:jc w:val="both"/>
        <w:rPr>
          <w:rFonts w:eastAsia="Times New Roman"/>
          <w:color w:val="000000"/>
          <w:sz w:val="28"/>
          <w:szCs w:val="28"/>
        </w:rPr>
      </w:pPr>
      <w:bookmarkStart w:id="44" w:name="n76"/>
      <w:bookmarkEnd w:id="44"/>
      <w:r w:rsidRPr="00BC61AF">
        <w:rPr>
          <w:rFonts w:eastAsia="Times New Roman"/>
          <w:color w:val="000000"/>
          <w:sz w:val="28"/>
          <w:szCs w:val="28"/>
        </w:rPr>
        <w:t>наявність печатки відповідного закладу й підпису особи, яка видала документ;</w:t>
      </w:r>
    </w:p>
    <w:p w:rsidR="00E26175" w:rsidRPr="00BC61AF" w:rsidRDefault="00E26175" w:rsidP="00E26175">
      <w:pPr>
        <w:spacing w:before="100" w:beforeAutospacing="1" w:after="150" w:line="276" w:lineRule="auto"/>
        <w:jc w:val="both"/>
        <w:rPr>
          <w:rFonts w:eastAsia="Times New Roman"/>
          <w:color w:val="000000"/>
          <w:sz w:val="28"/>
          <w:szCs w:val="28"/>
        </w:rPr>
      </w:pPr>
      <w:bookmarkStart w:id="45" w:name="n77"/>
      <w:bookmarkEnd w:id="45"/>
      <w:r w:rsidRPr="00BC61AF">
        <w:rPr>
          <w:rFonts w:eastAsia="Times New Roman"/>
          <w:color w:val="000000"/>
          <w:sz w:val="28"/>
          <w:szCs w:val="28"/>
        </w:rPr>
        <w:t>строк дії документа;</w:t>
      </w:r>
    </w:p>
    <w:p w:rsidR="00E26175" w:rsidRPr="00BC61AF" w:rsidRDefault="00E26175" w:rsidP="00E26175">
      <w:pPr>
        <w:spacing w:before="100" w:beforeAutospacing="1" w:after="150" w:line="276" w:lineRule="auto"/>
        <w:jc w:val="both"/>
        <w:rPr>
          <w:rFonts w:eastAsia="Times New Roman"/>
          <w:color w:val="000000"/>
          <w:sz w:val="28"/>
          <w:szCs w:val="28"/>
        </w:rPr>
      </w:pPr>
      <w:bookmarkStart w:id="46" w:name="n78"/>
      <w:bookmarkEnd w:id="46"/>
      <w:r w:rsidRPr="00BC61AF">
        <w:rPr>
          <w:rFonts w:eastAsia="Times New Roman"/>
          <w:color w:val="000000"/>
          <w:sz w:val="28"/>
          <w:szCs w:val="28"/>
        </w:rPr>
        <w:t>наявність виправлень або підроблень у документі;</w:t>
      </w:r>
    </w:p>
    <w:p w:rsidR="00E26175" w:rsidRPr="00BC61AF" w:rsidRDefault="00E26175" w:rsidP="00E26175">
      <w:pPr>
        <w:spacing w:before="100" w:beforeAutospacing="1" w:after="150" w:line="276" w:lineRule="auto"/>
        <w:jc w:val="both"/>
        <w:rPr>
          <w:rFonts w:eastAsia="Times New Roman"/>
          <w:color w:val="000000"/>
          <w:sz w:val="28"/>
          <w:szCs w:val="28"/>
        </w:rPr>
      </w:pPr>
      <w:bookmarkStart w:id="47" w:name="n79"/>
      <w:bookmarkEnd w:id="47"/>
      <w:r w:rsidRPr="00BC61AF">
        <w:rPr>
          <w:rFonts w:eastAsia="Times New Roman"/>
          <w:color w:val="000000"/>
          <w:sz w:val="28"/>
          <w:szCs w:val="28"/>
        </w:rPr>
        <w:t>наявність на разовій перепустці (під час виходу) підпису особи, яка приймала відвідувача, відмітки про час виходу цієї особи.</w:t>
      </w:r>
    </w:p>
    <w:p w:rsidR="00E26175" w:rsidRDefault="00E26175" w:rsidP="00E26175">
      <w:pPr>
        <w:spacing w:before="100" w:beforeAutospacing="1" w:after="150" w:line="276" w:lineRule="auto"/>
        <w:jc w:val="both"/>
        <w:rPr>
          <w:rFonts w:eastAsia="Times New Roman"/>
          <w:color w:val="000000"/>
          <w:sz w:val="28"/>
          <w:szCs w:val="28"/>
        </w:rPr>
      </w:pPr>
      <w:bookmarkStart w:id="48" w:name="n80"/>
      <w:bookmarkEnd w:id="48"/>
      <w:r>
        <w:rPr>
          <w:rFonts w:eastAsia="Times New Roman"/>
          <w:color w:val="000000"/>
          <w:sz w:val="28"/>
          <w:szCs w:val="28"/>
        </w:rPr>
        <w:lastRenderedPageBreak/>
        <w:t>6</w:t>
      </w:r>
      <w:r w:rsidRPr="00BC61AF">
        <w:rPr>
          <w:rFonts w:eastAsia="Times New Roman"/>
          <w:color w:val="000000"/>
          <w:sz w:val="28"/>
          <w:szCs w:val="28"/>
        </w:rPr>
        <w:t>.2. У разі виявлення неправильно оформленого документа або підозри щодо його підроблення</w:t>
      </w:r>
      <w:r>
        <w:rPr>
          <w:rFonts w:eastAsia="Times New Roman"/>
          <w:color w:val="000000"/>
          <w:sz w:val="28"/>
          <w:szCs w:val="28"/>
        </w:rPr>
        <w:t>,</w:t>
      </w:r>
      <w:r w:rsidRPr="00BC61AF">
        <w:rPr>
          <w:rFonts w:eastAsia="Times New Roman"/>
          <w:color w:val="000000"/>
          <w:sz w:val="28"/>
          <w:szCs w:val="28"/>
        </w:rPr>
        <w:t xml:space="preserve"> </w:t>
      </w:r>
      <w:r>
        <w:rPr>
          <w:rFonts w:eastAsia="Times New Roman"/>
          <w:color w:val="000000"/>
          <w:sz w:val="28"/>
          <w:szCs w:val="28"/>
        </w:rPr>
        <w:t>персонал охорони</w:t>
      </w:r>
      <w:r w:rsidRPr="00BC61AF">
        <w:rPr>
          <w:rFonts w:eastAsia="Times New Roman"/>
          <w:color w:val="000000"/>
          <w:sz w:val="28"/>
          <w:szCs w:val="28"/>
        </w:rPr>
        <w:t xml:space="preserve"> зобов’язаний негайно доповісти про це </w:t>
      </w:r>
      <w:r>
        <w:rPr>
          <w:rFonts w:eastAsia="Times New Roman"/>
          <w:color w:val="000000"/>
          <w:sz w:val="28"/>
          <w:szCs w:val="28"/>
        </w:rPr>
        <w:t>керівництву суду і діяти за його вказівкою</w:t>
      </w:r>
      <w:r w:rsidRPr="00BC61AF">
        <w:rPr>
          <w:rFonts w:eastAsia="Times New Roman"/>
          <w:color w:val="000000"/>
          <w:sz w:val="28"/>
          <w:szCs w:val="28"/>
        </w:rPr>
        <w:t>.</w:t>
      </w:r>
    </w:p>
    <w:p w:rsidR="00E26175" w:rsidRPr="00101A67" w:rsidRDefault="00E26175" w:rsidP="00E26175">
      <w:pPr>
        <w:shd w:val="clear" w:color="auto" w:fill="FFFFFF"/>
        <w:spacing w:after="240"/>
        <w:jc w:val="both"/>
        <w:rPr>
          <w:rFonts w:eastAsia="Times New Roman"/>
          <w:sz w:val="28"/>
          <w:szCs w:val="28"/>
        </w:rPr>
      </w:pPr>
      <w:r>
        <w:rPr>
          <w:rFonts w:eastAsia="Times New Roman"/>
          <w:color w:val="000000"/>
          <w:sz w:val="28"/>
          <w:szCs w:val="28"/>
        </w:rPr>
        <w:t xml:space="preserve">6.3. </w:t>
      </w:r>
      <w:r w:rsidRPr="00101A67">
        <w:rPr>
          <w:rFonts w:eastAsia="Times New Roman"/>
          <w:sz w:val="28"/>
          <w:szCs w:val="28"/>
        </w:rPr>
        <w:t>Забороняється пропуск осіб до приміщень судів:</w:t>
      </w:r>
    </w:p>
    <w:p w:rsidR="00E26175" w:rsidRPr="00101A67" w:rsidRDefault="00E26175" w:rsidP="00E26175">
      <w:pPr>
        <w:shd w:val="clear" w:color="auto" w:fill="FFFFFF"/>
        <w:spacing w:after="240"/>
        <w:jc w:val="both"/>
        <w:rPr>
          <w:rFonts w:eastAsia="Times New Roman"/>
          <w:sz w:val="28"/>
          <w:szCs w:val="28"/>
        </w:rPr>
      </w:pPr>
      <w:r w:rsidRPr="00101A67">
        <w:rPr>
          <w:rFonts w:eastAsia="Times New Roman"/>
          <w:sz w:val="28"/>
          <w:szCs w:val="28"/>
        </w:rPr>
        <w:t xml:space="preserve">у стані сп'яніння, що ображає людську гідність і </w:t>
      </w:r>
      <w:r>
        <w:rPr>
          <w:rFonts w:eastAsia="Times New Roman"/>
          <w:sz w:val="28"/>
          <w:szCs w:val="28"/>
        </w:rPr>
        <w:t xml:space="preserve">громадську мораль (алкогольного чи </w:t>
      </w:r>
      <w:r w:rsidRPr="00101A67">
        <w:rPr>
          <w:rFonts w:eastAsia="Times New Roman"/>
          <w:sz w:val="28"/>
          <w:szCs w:val="28"/>
        </w:rPr>
        <w:t>наркотичного);</w:t>
      </w:r>
    </w:p>
    <w:p w:rsidR="00E26175" w:rsidRPr="00101A67" w:rsidRDefault="00E26175" w:rsidP="00E26175">
      <w:pPr>
        <w:shd w:val="clear" w:color="auto" w:fill="FFFFFF"/>
        <w:spacing w:after="240"/>
        <w:jc w:val="both"/>
        <w:rPr>
          <w:rFonts w:eastAsia="Times New Roman"/>
          <w:sz w:val="28"/>
          <w:szCs w:val="28"/>
        </w:rPr>
      </w:pPr>
      <w:r>
        <w:rPr>
          <w:rFonts w:eastAsia="Times New Roman"/>
          <w:sz w:val="28"/>
          <w:szCs w:val="28"/>
        </w:rPr>
        <w:t xml:space="preserve">з </w:t>
      </w:r>
      <w:r w:rsidRPr="00101A67">
        <w:rPr>
          <w:rFonts w:eastAsia="Times New Roman"/>
          <w:sz w:val="28"/>
          <w:szCs w:val="28"/>
        </w:rPr>
        <w:t>тваринами;</w:t>
      </w:r>
    </w:p>
    <w:p w:rsidR="00E26175" w:rsidRPr="00101A67" w:rsidRDefault="00E26175" w:rsidP="00E26175">
      <w:pPr>
        <w:shd w:val="clear" w:color="auto" w:fill="FFFFFF"/>
        <w:spacing w:after="240"/>
        <w:jc w:val="both"/>
        <w:rPr>
          <w:rFonts w:eastAsia="Times New Roman"/>
          <w:sz w:val="28"/>
          <w:szCs w:val="28"/>
        </w:rPr>
      </w:pPr>
      <w:r>
        <w:rPr>
          <w:rFonts w:eastAsia="Times New Roman"/>
          <w:sz w:val="28"/>
          <w:szCs w:val="28"/>
        </w:rPr>
        <w:t>6.4. Під час проведення закритих судових засідань, пропуск осіб до зали судового засідання обмежується постановленою мотивованою ухвалою головуючого в судовому засіданні.</w:t>
      </w:r>
    </w:p>
    <w:p w:rsidR="00E26175" w:rsidRPr="007D11B1" w:rsidRDefault="00E26175" w:rsidP="00E26175">
      <w:pPr>
        <w:spacing w:before="100" w:beforeAutospacing="1" w:after="150" w:line="276" w:lineRule="auto"/>
        <w:jc w:val="center"/>
        <w:rPr>
          <w:rFonts w:eastAsia="Times New Roman"/>
          <w:b/>
          <w:color w:val="000000"/>
          <w:sz w:val="28"/>
          <w:szCs w:val="28"/>
        </w:rPr>
      </w:pPr>
      <w:bookmarkStart w:id="49" w:name="n81"/>
      <w:bookmarkEnd w:id="49"/>
      <w:r w:rsidRPr="007D11B1">
        <w:rPr>
          <w:rFonts w:eastAsia="Times New Roman"/>
          <w:b/>
          <w:color w:val="000000"/>
          <w:sz w:val="28"/>
          <w:szCs w:val="28"/>
        </w:rPr>
        <w:t xml:space="preserve">VІІ. </w:t>
      </w:r>
      <w:r w:rsidRPr="00A45D3F">
        <w:rPr>
          <w:rFonts w:eastAsia="Times New Roman"/>
          <w:b/>
          <w:color w:val="000000"/>
          <w:sz w:val="28"/>
          <w:szCs w:val="28"/>
        </w:rPr>
        <w:t>Порядок пропуску транспортних засобів на територію і завезення (занесення), вивезення (винесення) матеріальних цінностей</w:t>
      </w:r>
    </w:p>
    <w:p w:rsidR="00E26175" w:rsidRPr="00BC61AF" w:rsidRDefault="00E26175" w:rsidP="00E26175">
      <w:pPr>
        <w:spacing w:before="100" w:beforeAutospacing="1" w:after="150" w:line="276" w:lineRule="auto"/>
        <w:jc w:val="both"/>
        <w:rPr>
          <w:rFonts w:eastAsia="Times New Roman"/>
          <w:color w:val="000000"/>
          <w:sz w:val="28"/>
          <w:szCs w:val="28"/>
        </w:rPr>
      </w:pPr>
      <w:bookmarkStart w:id="50" w:name="n82"/>
      <w:bookmarkEnd w:id="50"/>
      <w:r>
        <w:rPr>
          <w:rFonts w:eastAsia="Times New Roman"/>
          <w:color w:val="000000"/>
          <w:sz w:val="28"/>
          <w:szCs w:val="28"/>
        </w:rPr>
        <w:t>7</w:t>
      </w:r>
      <w:r w:rsidRPr="00BC61AF">
        <w:rPr>
          <w:rFonts w:eastAsia="Times New Roman"/>
          <w:color w:val="000000"/>
          <w:sz w:val="28"/>
          <w:szCs w:val="28"/>
        </w:rPr>
        <w:t xml:space="preserve">.1. </w:t>
      </w:r>
      <w:r>
        <w:rPr>
          <w:rFonts w:eastAsia="Times New Roman"/>
          <w:color w:val="000000"/>
          <w:sz w:val="28"/>
          <w:szCs w:val="28"/>
        </w:rPr>
        <w:t>В</w:t>
      </w:r>
      <w:r w:rsidRPr="00BC61AF">
        <w:rPr>
          <w:rFonts w:eastAsia="Times New Roman"/>
          <w:color w:val="000000"/>
          <w:sz w:val="28"/>
          <w:szCs w:val="28"/>
        </w:rPr>
        <w:t xml:space="preserve">’їзд (виїзд) автотранспорту на територію </w:t>
      </w:r>
      <w:r>
        <w:rPr>
          <w:rFonts w:eastAsia="Times New Roman"/>
          <w:color w:val="000000"/>
          <w:sz w:val="28"/>
          <w:szCs w:val="28"/>
        </w:rPr>
        <w:t xml:space="preserve">здійснюється </w:t>
      </w:r>
      <w:r w:rsidRPr="00BC61AF">
        <w:rPr>
          <w:rFonts w:eastAsia="Times New Roman"/>
          <w:color w:val="000000"/>
          <w:sz w:val="28"/>
          <w:szCs w:val="28"/>
        </w:rPr>
        <w:t xml:space="preserve">з дозволу </w:t>
      </w:r>
      <w:r>
        <w:rPr>
          <w:rFonts w:eastAsia="Times New Roman"/>
          <w:color w:val="000000"/>
          <w:sz w:val="28"/>
          <w:szCs w:val="28"/>
        </w:rPr>
        <w:t>керівника суду</w:t>
      </w:r>
      <w:r w:rsidRPr="00BC61AF">
        <w:rPr>
          <w:rFonts w:eastAsia="Times New Roman"/>
          <w:color w:val="000000"/>
          <w:sz w:val="28"/>
          <w:szCs w:val="28"/>
        </w:rPr>
        <w:t>, відповідно до листів</w:t>
      </w:r>
      <w:r>
        <w:rPr>
          <w:rFonts w:eastAsia="Times New Roman"/>
          <w:color w:val="000000"/>
          <w:sz w:val="28"/>
          <w:szCs w:val="28"/>
        </w:rPr>
        <w:t>, службових записок, списків</w:t>
      </w:r>
      <w:r w:rsidRPr="00BC61AF">
        <w:rPr>
          <w:rFonts w:eastAsia="Times New Roman"/>
          <w:color w:val="000000"/>
          <w:sz w:val="28"/>
          <w:szCs w:val="28"/>
        </w:rPr>
        <w:t xml:space="preserve"> керівників структурних підрозділів </w:t>
      </w:r>
      <w:r>
        <w:rPr>
          <w:rFonts w:eastAsia="Times New Roman"/>
          <w:color w:val="000000"/>
          <w:sz w:val="28"/>
          <w:szCs w:val="28"/>
        </w:rPr>
        <w:t>суду</w:t>
      </w:r>
      <w:r w:rsidRPr="00BC61AF">
        <w:rPr>
          <w:rFonts w:eastAsia="Times New Roman"/>
          <w:color w:val="000000"/>
          <w:sz w:val="28"/>
          <w:szCs w:val="28"/>
        </w:rPr>
        <w:t>, органів підприємств, установ і організацій</w:t>
      </w:r>
      <w:r>
        <w:rPr>
          <w:rFonts w:eastAsia="Times New Roman"/>
          <w:color w:val="000000"/>
          <w:sz w:val="28"/>
          <w:szCs w:val="28"/>
        </w:rPr>
        <w:t xml:space="preserve"> щодо надання такого дозволу</w:t>
      </w:r>
      <w:r w:rsidRPr="00BC61AF">
        <w:rPr>
          <w:rFonts w:eastAsia="Times New Roman"/>
          <w:color w:val="000000"/>
          <w:sz w:val="28"/>
          <w:szCs w:val="28"/>
        </w:rPr>
        <w:t>.</w:t>
      </w:r>
    </w:p>
    <w:p w:rsidR="00E26175" w:rsidRPr="00BC61AF" w:rsidRDefault="00E26175" w:rsidP="00E26175">
      <w:pPr>
        <w:spacing w:before="100" w:beforeAutospacing="1" w:after="150" w:line="276" w:lineRule="auto"/>
        <w:jc w:val="both"/>
        <w:rPr>
          <w:rFonts w:eastAsia="Times New Roman"/>
          <w:color w:val="000000"/>
          <w:sz w:val="28"/>
          <w:szCs w:val="28"/>
        </w:rPr>
      </w:pPr>
      <w:bookmarkStart w:id="51" w:name="n83"/>
      <w:bookmarkStart w:id="52" w:name="n84"/>
      <w:bookmarkEnd w:id="51"/>
      <w:bookmarkEnd w:id="52"/>
      <w:r>
        <w:rPr>
          <w:rFonts w:eastAsia="Times New Roman"/>
          <w:color w:val="000000"/>
          <w:sz w:val="28"/>
          <w:szCs w:val="28"/>
        </w:rPr>
        <w:t>7</w:t>
      </w:r>
      <w:r w:rsidRPr="00BC61AF">
        <w:rPr>
          <w:rFonts w:eastAsia="Times New Roman"/>
          <w:color w:val="000000"/>
          <w:sz w:val="28"/>
          <w:szCs w:val="28"/>
        </w:rPr>
        <w:t>.</w:t>
      </w:r>
      <w:r>
        <w:rPr>
          <w:rFonts w:eastAsia="Times New Roman"/>
          <w:color w:val="000000"/>
          <w:sz w:val="28"/>
          <w:szCs w:val="28"/>
        </w:rPr>
        <w:t>2</w:t>
      </w:r>
      <w:r w:rsidRPr="00BC61AF">
        <w:rPr>
          <w:rFonts w:eastAsia="Times New Roman"/>
          <w:color w:val="000000"/>
          <w:sz w:val="28"/>
          <w:szCs w:val="28"/>
        </w:rPr>
        <w:t xml:space="preserve">. У разі виникнення надзвичайної ситуації автомобілі аварійно-рятувальних загонів, аварійних, медичних служб, пожежної охорони пропускаються на територію </w:t>
      </w:r>
      <w:r>
        <w:rPr>
          <w:rFonts w:eastAsia="Times New Roman"/>
          <w:color w:val="000000"/>
          <w:sz w:val="28"/>
          <w:szCs w:val="28"/>
        </w:rPr>
        <w:t>суду</w:t>
      </w:r>
      <w:r w:rsidRPr="00BC61AF">
        <w:rPr>
          <w:rFonts w:eastAsia="Times New Roman"/>
          <w:color w:val="000000"/>
          <w:sz w:val="28"/>
          <w:szCs w:val="28"/>
        </w:rPr>
        <w:t xml:space="preserve"> за</w:t>
      </w:r>
      <w:r>
        <w:rPr>
          <w:rFonts w:eastAsia="Times New Roman"/>
          <w:color w:val="000000"/>
          <w:sz w:val="28"/>
          <w:szCs w:val="28"/>
        </w:rPr>
        <w:t xml:space="preserve"> усним дозволом керівника суду</w:t>
      </w:r>
      <w:r w:rsidRPr="00BC61AF">
        <w:rPr>
          <w:rFonts w:eastAsia="Times New Roman"/>
          <w:color w:val="000000"/>
          <w:sz w:val="28"/>
          <w:szCs w:val="28"/>
        </w:rPr>
        <w:t>.</w:t>
      </w:r>
    </w:p>
    <w:p w:rsidR="00E26175" w:rsidRPr="00BC61AF" w:rsidRDefault="00E26175" w:rsidP="00E26175">
      <w:pPr>
        <w:spacing w:before="100" w:beforeAutospacing="1" w:after="150" w:line="276" w:lineRule="auto"/>
        <w:jc w:val="both"/>
        <w:rPr>
          <w:rFonts w:eastAsia="Times New Roman"/>
          <w:color w:val="000000"/>
          <w:sz w:val="28"/>
          <w:szCs w:val="28"/>
        </w:rPr>
      </w:pPr>
      <w:bookmarkStart w:id="53" w:name="n85"/>
      <w:bookmarkStart w:id="54" w:name="n86"/>
      <w:bookmarkEnd w:id="53"/>
      <w:bookmarkEnd w:id="54"/>
      <w:r w:rsidRPr="00BC61AF">
        <w:rPr>
          <w:rFonts w:eastAsia="Times New Roman"/>
          <w:color w:val="000000"/>
          <w:sz w:val="28"/>
          <w:szCs w:val="28"/>
        </w:rPr>
        <w:t xml:space="preserve">Зазначений автотранспорт зустрічають і супроводжують на території та за </w:t>
      </w:r>
      <w:r>
        <w:rPr>
          <w:rFonts w:eastAsia="Times New Roman"/>
          <w:color w:val="000000"/>
          <w:sz w:val="28"/>
          <w:szCs w:val="28"/>
        </w:rPr>
        <w:t xml:space="preserve">її </w:t>
      </w:r>
      <w:r w:rsidRPr="00BC61AF">
        <w:rPr>
          <w:rFonts w:eastAsia="Times New Roman"/>
          <w:color w:val="000000"/>
          <w:sz w:val="28"/>
          <w:szCs w:val="28"/>
        </w:rPr>
        <w:t xml:space="preserve">межі відповідальні працівники структурних підрозділів </w:t>
      </w:r>
      <w:r>
        <w:rPr>
          <w:rFonts w:eastAsia="Times New Roman"/>
          <w:color w:val="000000"/>
          <w:sz w:val="28"/>
          <w:szCs w:val="28"/>
        </w:rPr>
        <w:t>суду</w:t>
      </w:r>
      <w:r w:rsidRPr="00BC61AF">
        <w:rPr>
          <w:rFonts w:eastAsia="Times New Roman"/>
          <w:color w:val="000000"/>
          <w:sz w:val="28"/>
          <w:szCs w:val="28"/>
        </w:rPr>
        <w:t xml:space="preserve">, а у вихідні та святкові дні, а також у неробочий час протягом доби - працівник </w:t>
      </w:r>
      <w:r>
        <w:rPr>
          <w:rFonts w:eastAsia="Times New Roman"/>
          <w:color w:val="000000"/>
          <w:sz w:val="28"/>
          <w:szCs w:val="28"/>
        </w:rPr>
        <w:t>персоналу</w:t>
      </w:r>
      <w:r w:rsidRPr="00BC61AF">
        <w:rPr>
          <w:rFonts w:eastAsia="Times New Roman"/>
          <w:color w:val="000000"/>
          <w:sz w:val="28"/>
          <w:szCs w:val="28"/>
        </w:rPr>
        <w:t xml:space="preserve"> охорони</w:t>
      </w:r>
      <w:r>
        <w:rPr>
          <w:rFonts w:eastAsia="Times New Roman"/>
          <w:color w:val="000000"/>
          <w:sz w:val="28"/>
          <w:szCs w:val="28"/>
        </w:rPr>
        <w:t xml:space="preserve"> (суб’єкту охоронної діяльності)</w:t>
      </w:r>
      <w:r w:rsidRPr="00BC61AF">
        <w:rPr>
          <w:rFonts w:eastAsia="Times New Roman"/>
          <w:color w:val="000000"/>
          <w:sz w:val="28"/>
          <w:szCs w:val="28"/>
        </w:rPr>
        <w:t>.</w:t>
      </w:r>
    </w:p>
    <w:p w:rsidR="00E26175" w:rsidRPr="00BC61AF" w:rsidRDefault="00E26175" w:rsidP="00E26175">
      <w:pPr>
        <w:spacing w:before="100" w:beforeAutospacing="1" w:after="150" w:line="276" w:lineRule="auto"/>
        <w:jc w:val="both"/>
        <w:rPr>
          <w:rFonts w:eastAsia="Times New Roman"/>
          <w:color w:val="000000"/>
          <w:sz w:val="28"/>
          <w:szCs w:val="28"/>
        </w:rPr>
      </w:pPr>
      <w:bookmarkStart w:id="55" w:name="n87"/>
      <w:bookmarkStart w:id="56" w:name="n88"/>
      <w:bookmarkEnd w:id="55"/>
      <w:bookmarkEnd w:id="56"/>
      <w:r>
        <w:rPr>
          <w:rFonts w:eastAsia="Times New Roman"/>
          <w:color w:val="000000"/>
          <w:sz w:val="28"/>
          <w:szCs w:val="28"/>
        </w:rPr>
        <w:t>7.3</w:t>
      </w:r>
      <w:r w:rsidRPr="00BC61AF">
        <w:rPr>
          <w:rFonts w:eastAsia="Times New Roman"/>
          <w:color w:val="000000"/>
          <w:sz w:val="28"/>
          <w:szCs w:val="28"/>
        </w:rPr>
        <w:t xml:space="preserve">. Завезення (занесення) речей на територію </w:t>
      </w:r>
      <w:r>
        <w:rPr>
          <w:rFonts w:eastAsia="Times New Roman"/>
          <w:color w:val="000000"/>
          <w:sz w:val="28"/>
          <w:szCs w:val="28"/>
        </w:rPr>
        <w:t>суду</w:t>
      </w:r>
      <w:r w:rsidRPr="00BC61AF">
        <w:rPr>
          <w:rFonts w:eastAsia="Times New Roman"/>
          <w:color w:val="000000"/>
          <w:sz w:val="28"/>
          <w:szCs w:val="28"/>
        </w:rPr>
        <w:t xml:space="preserve"> здійснюється з письмового дозволу відповідної посадової особи, а у випадку завезення (занесення) речових доказів за </w:t>
      </w:r>
      <w:r w:rsidRPr="00196F43">
        <w:rPr>
          <w:color w:val="000000"/>
          <w:sz w:val="28"/>
          <w:szCs w:val="28"/>
          <w:shd w:val="clear" w:color="auto" w:fill="FFFFFF"/>
        </w:rPr>
        <w:t>наявності відповідного процесуального документа і в супроводі судового розпорядника.</w:t>
      </w:r>
    </w:p>
    <w:p w:rsidR="00E26175" w:rsidRPr="00BC61AF" w:rsidRDefault="00E26175" w:rsidP="00E26175">
      <w:pPr>
        <w:spacing w:before="100" w:beforeAutospacing="1" w:after="150" w:line="276" w:lineRule="auto"/>
        <w:jc w:val="both"/>
        <w:rPr>
          <w:rFonts w:eastAsia="Times New Roman"/>
          <w:color w:val="000000"/>
          <w:sz w:val="28"/>
          <w:szCs w:val="28"/>
        </w:rPr>
      </w:pPr>
      <w:bookmarkStart w:id="57" w:name="n89"/>
      <w:bookmarkEnd w:id="57"/>
      <w:r w:rsidRPr="00BC61AF">
        <w:rPr>
          <w:rFonts w:eastAsia="Times New Roman"/>
          <w:color w:val="000000"/>
          <w:sz w:val="28"/>
          <w:szCs w:val="28"/>
        </w:rPr>
        <w:t xml:space="preserve">Вивезення (винесення) з об’єктів </w:t>
      </w:r>
      <w:r>
        <w:rPr>
          <w:rFonts w:eastAsia="Times New Roman"/>
          <w:color w:val="000000"/>
          <w:sz w:val="28"/>
          <w:szCs w:val="28"/>
        </w:rPr>
        <w:t>захисту</w:t>
      </w:r>
      <w:r w:rsidRPr="00BC61AF">
        <w:rPr>
          <w:rFonts w:eastAsia="Times New Roman"/>
          <w:color w:val="000000"/>
          <w:sz w:val="28"/>
          <w:szCs w:val="28"/>
        </w:rPr>
        <w:t xml:space="preserve">, технічних засобів та інших матеріальних цінностей здійснюється з письмового дозволу керівництва </w:t>
      </w:r>
      <w:r>
        <w:rPr>
          <w:rFonts w:eastAsia="Times New Roman"/>
          <w:color w:val="000000"/>
          <w:sz w:val="28"/>
          <w:szCs w:val="28"/>
        </w:rPr>
        <w:t>суду</w:t>
      </w:r>
      <w:r w:rsidRPr="00BC61AF">
        <w:rPr>
          <w:rFonts w:eastAsia="Times New Roman"/>
          <w:color w:val="000000"/>
          <w:sz w:val="28"/>
          <w:szCs w:val="28"/>
        </w:rPr>
        <w:t>, який видається на запити керівників структурних підрозділів.</w:t>
      </w:r>
    </w:p>
    <w:p w:rsidR="00E26175" w:rsidRPr="00BC61AF" w:rsidRDefault="00E26175" w:rsidP="00E26175">
      <w:pPr>
        <w:spacing w:before="100" w:beforeAutospacing="1" w:after="150" w:line="276" w:lineRule="auto"/>
        <w:jc w:val="both"/>
        <w:rPr>
          <w:rFonts w:eastAsia="Times New Roman"/>
          <w:color w:val="000000"/>
          <w:sz w:val="28"/>
          <w:szCs w:val="28"/>
        </w:rPr>
      </w:pPr>
      <w:bookmarkStart w:id="58" w:name="n90"/>
      <w:bookmarkEnd w:id="58"/>
      <w:r>
        <w:rPr>
          <w:rFonts w:eastAsia="Times New Roman"/>
          <w:color w:val="000000"/>
          <w:sz w:val="28"/>
          <w:szCs w:val="28"/>
        </w:rPr>
        <w:t>7</w:t>
      </w:r>
      <w:r w:rsidRPr="00BC61AF">
        <w:rPr>
          <w:rFonts w:eastAsia="Times New Roman"/>
          <w:color w:val="000000"/>
          <w:sz w:val="28"/>
          <w:szCs w:val="28"/>
        </w:rPr>
        <w:t>.</w:t>
      </w:r>
      <w:r>
        <w:rPr>
          <w:rFonts w:eastAsia="Times New Roman"/>
          <w:color w:val="000000"/>
          <w:sz w:val="28"/>
          <w:szCs w:val="28"/>
        </w:rPr>
        <w:t>4</w:t>
      </w:r>
      <w:r w:rsidRPr="00BC61AF">
        <w:rPr>
          <w:rFonts w:eastAsia="Times New Roman"/>
          <w:color w:val="000000"/>
          <w:sz w:val="28"/>
          <w:szCs w:val="28"/>
        </w:rPr>
        <w:t xml:space="preserve">. Вхід працівників і відвідувачів на об’єкти </w:t>
      </w:r>
      <w:r>
        <w:rPr>
          <w:rFonts w:eastAsia="Times New Roman"/>
          <w:color w:val="000000"/>
          <w:sz w:val="28"/>
          <w:szCs w:val="28"/>
        </w:rPr>
        <w:t>захисту</w:t>
      </w:r>
      <w:r w:rsidRPr="00BC61AF">
        <w:rPr>
          <w:rFonts w:eastAsia="Times New Roman"/>
          <w:color w:val="000000"/>
          <w:sz w:val="28"/>
          <w:szCs w:val="28"/>
        </w:rPr>
        <w:t xml:space="preserve"> і вихід з них з громіздкими предметами, валізами, які перевищують розміри 100x50x30 см або вагу понад 20 </w:t>
      </w:r>
      <w:r w:rsidRPr="00BC61AF">
        <w:rPr>
          <w:rFonts w:eastAsia="Times New Roman"/>
          <w:color w:val="000000"/>
          <w:sz w:val="28"/>
          <w:szCs w:val="28"/>
        </w:rPr>
        <w:lastRenderedPageBreak/>
        <w:t>кг, предметами, довшими за 150 см і діаметром понад 30 см, відео- та фотоапаратурою заборонено. Такі речі здаються до камери схову.</w:t>
      </w:r>
    </w:p>
    <w:p w:rsidR="00E26175" w:rsidRPr="00BC61AF" w:rsidRDefault="00E26175" w:rsidP="00E26175">
      <w:pPr>
        <w:spacing w:before="100" w:beforeAutospacing="1" w:after="150" w:line="276" w:lineRule="auto"/>
        <w:jc w:val="both"/>
        <w:rPr>
          <w:rFonts w:eastAsia="Times New Roman"/>
          <w:color w:val="000000"/>
          <w:sz w:val="28"/>
          <w:szCs w:val="28"/>
        </w:rPr>
      </w:pPr>
      <w:bookmarkStart w:id="59" w:name="n91"/>
      <w:bookmarkEnd w:id="59"/>
      <w:r>
        <w:rPr>
          <w:rFonts w:eastAsia="Times New Roman"/>
          <w:color w:val="000000"/>
          <w:sz w:val="28"/>
          <w:szCs w:val="28"/>
        </w:rPr>
        <w:t>7</w:t>
      </w:r>
      <w:r w:rsidRPr="00BC61AF">
        <w:rPr>
          <w:rFonts w:eastAsia="Times New Roman"/>
          <w:color w:val="000000"/>
          <w:sz w:val="28"/>
          <w:szCs w:val="28"/>
        </w:rPr>
        <w:t>.</w:t>
      </w:r>
      <w:r>
        <w:rPr>
          <w:rFonts w:eastAsia="Times New Roman"/>
          <w:color w:val="000000"/>
          <w:sz w:val="28"/>
          <w:szCs w:val="28"/>
        </w:rPr>
        <w:t>5</w:t>
      </w:r>
      <w:r w:rsidRPr="00BC61AF">
        <w:rPr>
          <w:rFonts w:eastAsia="Times New Roman"/>
          <w:color w:val="000000"/>
          <w:sz w:val="28"/>
          <w:szCs w:val="28"/>
        </w:rPr>
        <w:t xml:space="preserve">. Забороняється проносити на об’єкти </w:t>
      </w:r>
      <w:r>
        <w:rPr>
          <w:rFonts w:eastAsia="Times New Roman"/>
          <w:color w:val="000000"/>
          <w:sz w:val="28"/>
          <w:szCs w:val="28"/>
        </w:rPr>
        <w:t>захисту</w:t>
      </w:r>
      <w:r w:rsidRPr="00BC61AF">
        <w:rPr>
          <w:rFonts w:eastAsia="Times New Roman"/>
          <w:color w:val="000000"/>
          <w:sz w:val="28"/>
          <w:szCs w:val="28"/>
        </w:rPr>
        <w:t xml:space="preserve"> вибухонебезпечні, легкозаймисті, отруйні, їдкі речовини з різким запахом, а також наркотичні речовини, колючі, ріжучі предмети, вогнепальну зброю, крім випадків, коли такі предмети є речовими доказами по кримінальних провадженнях</w:t>
      </w:r>
      <w:r>
        <w:rPr>
          <w:rFonts w:eastAsia="Times New Roman"/>
          <w:color w:val="000000"/>
          <w:sz w:val="28"/>
          <w:szCs w:val="28"/>
        </w:rPr>
        <w:t>, та на які є відповідні супровідні документи</w:t>
      </w:r>
      <w:r w:rsidRPr="00BC61AF">
        <w:rPr>
          <w:rFonts w:eastAsia="Times New Roman"/>
          <w:color w:val="000000"/>
          <w:sz w:val="28"/>
          <w:szCs w:val="28"/>
        </w:rPr>
        <w:t>.</w:t>
      </w:r>
    </w:p>
    <w:p w:rsidR="00E26175" w:rsidRDefault="00E26175" w:rsidP="00E26175">
      <w:pPr>
        <w:spacing w:before="100" w:beforeAutospacing="1" w:after="150" w:line="276" w:lineRule="auto"/>
        <w:jc w:val="both"/>
        <w:rPr>
          <w:rFonts w:eastAsia="Times New Roman"/>
          <w:color w:val="000000"/>
          <w:sz w:val="28"/>
          <w:szCs w:val="28"/>
        </w:rPr>
      </w:pPr>
      <w:bookmarkStart w:id="60" w:name="n92"/>
      <w:bookmarkEnd w:id="60"/>
      <w:r>
        <w:rPr>
          <w:rFonts w:eastAsia="Times New Roman"/>
          <w:color w:val="000000"/>
          <w:sz w:val="28"/>
          <w:szCs w:val="28"/>
        </w:rPr>
        <w:t>7</w:t>
      </w:r>
      <w:r w:rsidRPr="00BC61AF">
        <w:rPr>
          <w:rFonts w:eastAsia="Times New Roman"/>
          <w:color w:val="000000"/>
          <w:sz w:val="28"/>
          <w:szCs w:val="28"/>
        </w:rPr>
        <w:t>.</w:t>
      </w:r>
      <w:r>
        <w:rPr>
          <w:rFonts w:eastAsia="Times New Roman"/>
          <w:color w:val="000000"/>
          <w:sz w:val="28"/>
          <w:szCs w:val="28"/>
        </w:rPr>
        <w:t>6</w:t>
      </w:r>
      <w:r w:rsidRPr="00BC61AF">
        <w:rPr>
          <w:rFonts w:eastAsia="Times New Roman"/>
          <w:color w:val="000000"/>
          <w:sz w:val="28"/>
          <w:szCs w:val="28"/>
        </w:rPr>
        <w:t>. Вхід (вихід) працівників через ворота, якими в’їжджають (виїжджають) транспортні засоби, забороняється (за винятком евакуації, блокування центрального входу тощо).</w:t>
      </w:r>
    </w:p>
    <w:p w:rsidR="00E26175" w:rsidRPr="007D11B1" w:rsidRDefault="00E26175" w:rsidP="00E26175">
      <w:pPr>
        <w:spacing w:before="100" w:beforeAutospacing="1" w:after="150" w:line="276" w:lineRule="auto"/>
        <w:jc w:val="center"/>
        <w:rPr>
          <w:rFonts w:eastAsia="Times New Roman"/>
          <w:b/>
          <w:color w:val="000000"/>
          <w:sz w:val="28"/>
          <w:szCs w:val="28"/>
        </w:rPr>
      </w:pPr>
      <w:r w:rsidRPr="007D11B1">
        <w:rPr>
          <w:rFonts w:eastAsia="Times New Roman"/>
          <w:b/>
          <w:color w:val="000000"/>
          <w:sz w:val="28"/>
          <w:szCs w:val="28"/>
        </w:rPr>
        <w:t xml:space="preserve">VІІІ. </w:t>
      </w:r>
      <w:r>
        <w:rPr>
          <w:rFonts w:eastAsia="Times New Roman"/>
          <w:b/>
          <w:color w:val="000000"/>
          <w:sz w:val="28"/>
          <w:szCs w:val="28"/>
        </w:rPr>
        <w:t>Обов’язки працівників суду, персоналу охорони із додержання правил Інструкції</w:t>
      </w:r>
    </w:p>
    <w:p w:rsidR="00E26175" w:rsidRPr="00EC420F" w:rsidRDefault="00E26175" w:rsidP="00E26175">
      <w:pPr>
        <w:pStyle w:val="a3"/>
        <w:numPr>
          <w:ilvl w:val="0"/>
          <w:numId w:val="1"/>
        </w:numPr>
        <w:spacing w:line="276" w:lineRule="auto"/>
        <w:rPr>
          <w:sz w:val="28"/>
          <w:szCs w:val="28"/>
          <w:shd w:val="clear" w:color="auto" w:fill="FFFFFF"/>
          <w:lang w:val="uk-UA"/>
        </w:rPr>
      </w:pPr>
      <w:r w:rsidRPr="00EC420F">
        <w:rPr>
          <w:sz w:val="28"/>
          <w:szCs w:val="28"/>
          <w:shd w:val="clear" w:color="auto" w:fill="FFFFFF"/>
          <w:lang w:val="uk-UA"/>
        </w:rPr>
        <w:t>знати та виконувати вимоги пропускного режиму;</w:t>
      </w:r>
    </w:p>
    <w:p w:rsidR="00E26175" w:rsidRPr="00EC420F" w:rsidRDefault="00E26175" w:rsidP="00E26175">
      <w:pPr>
        <w:pStyle w:val="a3"/>
        <w:numPr>
          <w:ilvl w:val="0"/>
          <w:numId w:val="1"/>
        </w:numPr>
        <w:spacing w:line="276" w:lineRule="auto"/>
        <w:rPr>
          <w:sz w:val="28"/>
          <w:szCs w:val="28"/>
          <w:shd w:val="clear" w:color="auto" w:fill="FFFFFF"/>
          <w:lang w:val="uk-UA"/>
        </w:rPr>
      </w:pPr>
      <w:r w:rsidRPr="00EC420F">
        <w:rPr>
          <w:sz w:val="28"/>
          <w:szCs w:val="28"/>
          <w:shd w:val="clear" w:color="auto" w:fill="FFFFFF"/>
          <w:lang w:val="uk-UA"/>
        </w:rPr>
        <w:t>неухильно додержуватись їх у своїй діяльності;</w:t>
      </w:r>
    </w:p>
    <w:p w:rsidR="00E26175" w:rsidRPr="00EC420F" w:rsidRDefault="00E26175" w:rsidP="00E26175">
      <w:pPr>
        <w:pStyle w:val="a3"/>
        <w:numPr>
          <w:ilvl w:val="0"/>
          <w:numId w:val="1"/>
        </w:numPr>
        <w:spacing w:line="276" w:lineRule="auto"/>
        <w:rPr>
          <w:sz w:val="28"/>
          <w:szCs w:val="28"/>
          <w:shd w:val="clear" w:color="auto" w:fill="FFFFFF"/>
          <w:lang w:val="uk-UA"/>
        </w:rPr>
      </w:pPr>
      <w:r w:rsidRPr="00EC420F">
        <w:rPr>
          <w:sz w:val="28"/>
          <w:szCs w:val="28"/>
          <w:shd w:val="clear" w:color="auto" w:fill="FFFFFF"/>
          <w:lang w:val="uk-UA"/>
        </w:rPr>
        <w:t>у робочий час завжди мати при собі посвідчення;</w:t>
      </w:r>
    </w:p>
    <w:p w:rsidR="00E26175" w:rsidRPr="00EC420F" w:rsidRDefault="00E26175" w:rsidP="00E26175">
      <w:pPr>
        <w:pStyle w:val="a3"/>
        <w:numPr>
          <w:ilvl w:val="0"/>
          <w:numId w:val="1"/>
        </w:numPr>
        <w:spacing w:line="276" w:lineRule="auto"/>
        <w:rPr>
          <w:sz w:val="28"/>
          <w:szCs w:val="28"/>
          <w:shd w:val="clear" w:color="auto" w:fill="FFFFFF"/>
          <w:lang w:val="uk-UA"/>
        </w:rPr>
      </w:pPr>
      <w:r w:rsidRPr="00EC420F">
        <w:rPr>
          <w:sz w:val="28"/>
          <w:szCs w:val="28"/>
          <w:shd w:val="clear" w:color="auto" w:fill="FFFFFF"/>
          <w:lang w:val="uk-UA"/>
        </w:rPr>
        <w:t>забезпечувати надійну схоронність своїх пропускних документів і нікому їх не передавати, в тому числі співробітникам суду;</w:t>
      </w:r>
    </w:p>
    <w:p w:rsidR="00E26175" w:rsidRPr="00EC420F" w:rsidRDefault="00E26175" w:rsidP="00E26175">
      <w:pPr>
        <w:pStyle w:val="a3"/>
        <w:numPr>
          <w:ilvl w:val="0"/>
          <w:numId w:val="1"/>
        </w:numPr>
        <w:spacing w:line="276" w:lineRule="auto"/>
        <w:rPr>
          <w:sz w:val="28"/>
          <w:szCs w:val="28"/>
          <w:shd w:val="clear" w:color="auto" w:fill="FFFFFF"/>
          <w:lang w:val="uk-UA"/>
        </w:rPr>
      </w:pPr>
      <w:r w:rsidRPr="00EC420F">
        <w:rPr>
          <w:sz w:val="28"/>
          <w:szCs w:val="28"/>
          <w:shd w:val="clear" w:color="auto" w:fill="FFFFFF"/>
          <w:lang w:val="uk-UA"/>
        </w:rPr>
        <w:t xml:space="preserve">суворо виконувати встановлений розпорядок роботи, у випадку необхідності роботи в неробочий час своєчасно повідомляти про це керівників своїх </w:t>
      </w:r>
      <w:r>
        <w:rPr>
          <w:sz w:val="28"/>
          <w:szCs w:val="28"/>
          <w:shd w:val="clear" w:color="auto" w:fill="FFFFFF"/>
          <w:lang w:val="uk-UA"/>
        </w:rPr>
        <w:t xml:space="preserve">структурних </w:t>
      </w:r>
      <w:r w:rsidRPr="00EC420F">
        <w:rPr>
          <w:sz w:val="28"/>
          <w:szCs w:val="28"/>
          <w:shd w:val="clear" w:color="auto" w:fill="FFFFFF"/>
          <w:lang w:val="uk-UA"/>
        </w:rPr>
        <w:t>підрозділів;</w:t>
      </w:r>
    </w:p>
    <w:p w:rsidR="00E26175" w:rsidRPr="00EC420F" w:rsidRDefault="00E26175" w:rsidP="00E26175">
      <w:pPr>
        <w:pStyle w:val="a3"/>
        <w:numPr>
          <w:ilvl w:val="0"/>
          <w:numId w:val="1"/>
        </w:numPr>
        <w:spacing w:line="276" w:lineRule="auto"/>
        <w:rPr>
          <w:sz w:val="28"/>
          <w:szCs w:val="28"/>
          <w:shd w:val="clear" w:color="auto" w:fill="FFFFFF"/>
          <w:lang w:val="uk-UA"/>
        </w:rPr>
      </w:pPr>
      <w:r w:rsidRPr="00EC420F">
        <w:rPr>
          <w:sz w:val="28"/>
          <w:szCs w:val="28"/>
          <w:shd w:val="clear" w:color="auto" w:fill="FFFFFF"/>
          <w:lang w:val="uk-UA"/>
        </w:rPr>
        <w:t xml:space="preserve">у разі втрати посвідчення, ключів, печаток негайно повідомити про це свого безпосереднього керівника </w:t>
      </w:r>
      <w:r>
        <w:rPr>
          <w:sz w:val="28"/>
          <w:szCs w:val="28"/>
          <w:shd w:val="clear" w:color="auto" w:fill="FFFFFF"/>
          <w:lang w:val="uk-UA"/>
        </w:rPr>
        <w:t xml:space="preserve">структурного </w:t>
      </w:r>
      <w:r w:rsidRPr="00EC420F">
        <w:rPr>
          <w:sz w:val="28"/>
          <w:szCs w:val="28"/>
          <w:shd w:val="clear" w:color="auto" w:fill="FFFFFF"/>
          <w:lang w:val="uk-UA"/>
        </w:rPr>
        <w:t>підрозділу та відповідального;</w:t>
      </w:r>
    </w:p>
    <w:p w:rsidR="00E26175" w:rsidRPr="00EC420F" w:rsidRDefault="00E26175" w:rsidP="00E26175">
      <w:pPr>
        <w:pStyle w:val="a3"/>
        <w:numPr>
          <w:ilvl w:val="0"/>
          <w:numId w:val="1"/>
        </w:numPr>
        <w:spacing w:line="276" w:lineRule="auto"/>
        <w:rPr>
          <w:sz w:val="28"/>
          <w:szCs w:val="28"/>
          <w:shd w:val="clear" w:color="auto" w:fill="FFFFFF"/>
          <w:lang w:val="uk-UA"/>
        </w:rPr>
      </w:pPr>
      <w:r w:rsidRPr="00EC420F">
        <w:rPr>
          <w:sz w:val="28"/>
          <w:szCs w:val="28"/>
          <w:shd w:val="clear" w:color="auto" w:fill="FFFFFF"/>
          <w:lang w:val="uk-UA"/>
        </w:rPr>
        <w:t xml:space="preserve">дозволяти доступ відвідувачів на територію суду тільки у межах своїх повноважень і в порядку, передбаченому </w:t>
      </w:r>
      <w:r>
        <w:rPr>
          <w:sz w:val="28"/>
          <w:szCs w:val="28"/>
          <w:shd w:val="clear" w:color="auto" w:fill="FFFFFF"/>
          <w:lang w:val="uk-UA"/>
        </w:rPr>
        <w:t>цією інструкцією</w:t>
      </w:r>
      <w:r w:rsidRPr="00EC420F">
        <w:rPr>
          <w:sz w:val="28"/>
          <w:szCs w:val="28"/>
          <w:shd w:val="clear" w:color="auto" w:fill="FFFFFF"/>
          <w:lang w:val="uk-UA"/>
        </w:rPr>
        <w:t>;</w:t>
      </w:r>
    </w:p>
    <w:p w:rsidR="00E26175" w:rsidRDefault="00E26175" w:rsidP="00E26175">
      <w:pPr>
        <w:pStyle w:val="a3"/>
        <w:numPr>
          <w:ilvl w:val="0"/>
          <w:numId w:val="1"/>
        </w:numPr>
        <w:spacing w:line="276" w:lineRule="auto"/>
        <w:rPr>
          <w:sz w:val="28"/>
          <w:szCs w:val="28"/>
          <w:shd w:val="clear" w:color="auto" w:fill="FFFFFF"/>
          <w:lang w:val="uk-UA"/>
        </w:rPr>
      </w:pPr>
      <w:r w:rsidRPr="00EC420F">
        <w:rPr>
          <w:sz w:val="28"/>
          <w:szCs w:val="28"/>
          <w:shd w:val="clear" w:color="auto" w:fill="FFFFFF"/>
          <w:lang w:val="uk-UA"/>
        </w:rPr>
        <w:t xml:space="preserve">про всіх підозрілих осіб, підозрілі предмети, виявлені на території суду, негайно повідомляти працівникам </w:t>
      </w:r>
      <w:r>
        <w:rPr>
          <w:sz w:val="28"/>
          <w:szCs w:val="28"/>
          <w:shd w:val="clear" w:color="auto" w:fill="FFFFFF"/>
          <w:lang w:val="uk-UA"/>
        </w:rPr>
        <w:t>підрозділу охорони</w:t>
      </w:r>
      <w:r w:rsidRPr="00EC420F">
        <w:rPr>
          <w:sz w:val="28"/>
          <w:szCs w:val="28"/>
          <w:shd w:val="clear" w:color="auto" w:fill="FFFFFF"/>
          <w:lang w:val="uk-UA"/>
        </w:rPr>
        <w:t>.</w:t>
      </w:r>
    </w:p>
    <w:p w:rsidR="00E26175" w:rsidRDefault="00E26175" w:rsidP="00E26175">
      <w:pPr>
        <w:spacing w:line="276" w:lineRule="auto"/>
        <w:rPr>
          <w:sz w:val="28"/>
          <w:szCs w:val="28"/>
          <w:shd w:val="clear" w:color="auto" w:fill="FFFFFF"/>
        </w:rPr>
      </w:pPr>
    </w:p>
    <w:p w:rsidR="00E26175" w:rsidRPr="00466142" w:rsidRDefault="00E26175" w:rsidP="00E26175">
      <w:pPr>
        <w:spacing w:line="276" w:lineRule="auto"/>
        <w:rPr>
          <w:sz w:val="28"/>
          <w:szCs w:val="28"/>
          <w:shd w:val="clear" w:color="auto" w:fill="FFFFFF"/>
        </w:rPr>
      </w:pPr>
    </w:p>
    <w:p w:rsidR="00E26175" w:rsidRPr="00752C69" w:rsidRDefault="00E26175" w:rsidP="00E26175">
      <w:pPr>
        <w:pStyle w:val="a3"/>
        <w:spacing w:before="100" w:beforeAutospacing="1" w:after="150" w:line="276" w:lineRule="auto"/>
        <w:rPr>
          <w:rFonts w:eastAsia="Times New Roman"/>
          <w:b/>
          <w:color w:val="000000"/>
          <w:sz w:val="28"/>
          <w:szCs w:val="28"/>
          <w:lang w:val="uk-UA"/>
        </w:rPr>
      </w:pPr>
      <w:r w:rsidRPr="00752C69">
        <w:rPr>
          <w:rFonts w:eastAsia="Times New Roman"/>
          <w:b/>
          <w:color w:val="000000"/>
          <w:sz w:val="28"/>
          <w:szCs w:val="28"/>
        </w:rPr>
        <w:t xml:space="preserve">VІІІІ. </w:t>
      </w:r>
      <w:r>
        <w:rPr>
          <w:rFonts w:eastAsia="Times New Roman"/>
          <w:b/>
          <w:color w:val="000000"/>
          <w:sz w:val="28"/>
          <w:szCs w:val="28"/>
          <w:lang w:val="uk-UA"/>
        </w:rPr>
        <w:t>Відповідальність за порушення вимог Інструкції</w:t>
      </w:r>
    </w:p>
    <w:p w:rsidR="00E26175" w:rsidRPr="00974B05" w:rsidRDefault="00E26175" w:rsidP="00E26175">
      <w:pPr>
        <w:spacing w:line="276" w:lineRule="auto"/>
        <w:jc w:val="both"/>
        <w:rPr>
          <w:color w:val="000000"/>
          <w:sz w:val="28"/>
          <w:szCs w:val="28"/>
          <w:shd w:val="clear" w:color="auto" w:fill="FFFFFF"/>
        </w:rPr>
      </w:pPr>
      <w:r w:rsidRPr="00974B05">
        <w:rPr>
          <w:color w:val="000000"/>
          <w:sz w:val="28"/>
          <w:szCs w:val="28"/>
          <w:shd w:val="clear" w:color="auto" w:fill="FFFFFF"/>
        </w:rPr>
        <w:t xml:space="preserve">За порушення вимог Інструкції працівники несуть відповідальність згідно чинного законодавства. У випадках порушень пропускного режиму, несанкціонованого відчинення приміщень або сейфів (шаф), виявлення ознак спроб проникнення до них сторонніх осіб, проводиться службове розслідування </w:t>
      </w:r>
      <w:r>
        <w:rPr>
          <w:color w:val="000000"/>
          <w:sz w:val="28"/>
          <w:szCs w:val="28"/>
          <w:shd w:val="clear" w:color="auto" w:fill="FFFFFF"/>
        </w:rPr>
        <w:t>за письмовим розпорядженням керівника суду</w:t>
      </w:r>
      <w:r w:rsidRPr="00974B05">
        <w:rPr>
          <w:color w:val="000000"/>
          <w:sz w:val="28"/>
          <w:szCs w:val="28"/>
          <w:shd w:val="clear" w:color="auto" w:fill="FFFFFF"/>
        </w:rPr>
        <w:t>.</w:t>
      </w:r>
    </w:p>
    <w:p w:rsidR="00A57DBD" w:rsidRDefault="00A57DBD">
      <w:bookmarkStart w:id="61" w:name="n93"/>
      <w:bookmarkEnd w:id="61"/>
    </w:p>
    <w:sectPr w:rsidR="00A57DBD" w:rsidSect="00E26175">
      <w:headerReference w:type="default" r:id="rId8"/>
      <w:pgSz w:w="11906" w:h="16838"/>
      <w:pgMar w:top="850" w:right="850" w:bottom="850"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4D74" w:rsidRDefault="00DD4D74" w:rsidP="00E26175">
      <w:r>
        <w:separator/>
      </w:r>
    </w:p>
  </w:endnote>
  <w:endnote w:type="continuationSeparator" w:id="0">
    <w:p w:rsidR="00DD4D74" w:rsidRDefault="00DD4D74" w:rsidP="00E261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4D74" w:rsidRDefault="00DD4D74" w:rsidP="00E26175">
      <w:r>
        <w:separator/>
      </w:r>
    </w:p>
  </w:footnote>
  <w:footnote w:type="continuationSeparator" w:id="0">
    <w:p w:rsidR="00DD4D74" w:rsidRDefault="00DD4D74" w:rsidP="00E261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1411627"/>
      <w:docPartObj>
        <w:docPartGallery w:val="Page Numbers (Top of Page)"/>
        <w:docPartUnique/>
      </w:docPartObj>
    </w:sdtPr>
    <w:sdtContent>
      <w:p w:rsidR="00E26175" w:rsidRDefault="00E26175">
        <w:pPr>
          <w:pStyle w:val="a4"/>
          <w:jc w:val="center"/>
        </w:pPr>
        <w:r>
          <w:fldChar w:fldCharType="begin"/>
        </w:r>
        <w:r>
          <w:instrText>PAGE   \* MERGEFORMAT</w:instrText>
        </w:r>
        <w:r>
          <w:fldChar w:fldCharType="separate"/>
        </w:r>
        <w:r>
          <w:rPr>
            <w:noProof/>
          </w:rPr>
          <w:t>6</w:t>
        </w:r>
        <w:r>
          <w:fldChar w:fldCharType="end"/>
        </w:r>
      </w:p>
    </w:sdtContent>
  </w:sdt>
  <w:p w:rsidR="00E26175" w:rsidRDefault="00E26175">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C5BBC"/>
    <w:multiLevelType w:val="hybridMultilevel"/>
    <w:tmpl w:val="D8D27E2A"/>
    <w:lvl w:ilvl="0" w:tplc="489E506C">
      <w:start w:val="9"/>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17D0"/>
    <w:rsid w:val="00A57DBD"/>
    <w:rsid w:val="00C117D0"/>
    <w:rsid w:val="00DD4D74"/>
    <w:rsid w:val="00E2617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BB9207"/>
  <w15:chartTrackingRefBased/>
  <w15:docId w15:val="{EB18D40F-7473-4EB9-8709-32719C0FE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6175"/>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E26175"/>
  </w:style>
  <w:style w:type="paragraph" w:styleId="a3">
    <w:name w:val="List Paragraph"/>
    <w:basedOn w:val="a"/>
    <w:uiPriority w:val="34"/>
    <w:qFormat/>
    <w:rsid w:val="00E26175"/>
    <w:pPr>
      <w:ind w:left="720"/>
      <w:contextualSpacing/>
    </w:pPr>
    <w:rPr>
      <w:lang w:val="ru-RU"/>
    </w:rPr>
  </w:style>
  <w:style w:type="paragraph" w:styleId="a4">
    <w:name w:val="header"/>
    <w:basedOn w:val="a"/>
    <w:link w:val="a5"/>
    <w:uiPriority w:val="99"/>
    <w:unhideWhenUsed/>
    <w:rsid w:val="00E26175"/>
    <w:pPr>
      <w:tabs>
        <w:tab w:val="center" w:pos="4819"/>
        <w:tab w:val="right" w:pos="9639"/>
      </w:tabs>
    </w:pPr>
  </w:style>
  <w:style w:type="character" w:customStyle="1" w:styleId="a5">
    <w:name w:val="Верхній колонтитул Знак"/>
    <w:basedOn w:val="a0"/>
    <w:link w:val="a4"/>
    <w:uiPriority w:val="99"/>
    <w:rsid w:val="00E26175"/>
    <w:rPr>
      <w:rFonts w:ascii="Times New Roman" w:eastAsia="Calibri" w:hAnsi="Times New Roman" w:cs="Times New Roman"/>
      <w:sz w:val="24"/>
      <w:szCs w:val="24"/>
      <w:lang w:eastAsia="ru-RU"/>
    </w:rPr>
  </w:style>
  <w:style w:type="paragraph" w:styleId="a6">
    <w:name w:val="footer"/>
    <w:basedOn w:val="a"/>
    <w:link w:val="a7"/>
    <w:uiPriority w:val="99"/>
    <w:unhideWhenUsed/>
    <w:rsid w:val="00E26175"/>
    <w:pPr>
      <w:tabs>
        <w:tab w:val="center" w:pos="4819"/>
        <w:tab w:val="right" w:pos="9639"/>
      </w:tabs>
    </w:pPr>
  </w:style>
  <w:style w:type="character" w:customStyle="1" w:styleId="a7">
    <w:name w:val="Нижній колонтитул Знак"/>
    <w:basedOn w:val="a0"/>
    <w:link w:val="a6"/>
    <w:uiPriority w:val="99"/>
    <w:rsid w:val="00E26175"/>
    <w:rPr>
      <w:rFonts w:ascii="Times New Roman" w:eastAsia="Calibri"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C0D69B-7F12-4F44-AD98-938EE6BE5D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11544</Words>
  <Characters>6581</Characters>
  <Application>Microsoft Office Word</Application>
  <DocSecurity>0</DocSecurity>
  <Lines>54</Lines>
  <Paragraphs>36</Paragraphs>
  <ScaleCrop>false</ScaleCrop>
  <Company/>
  <LinksUpToDate>false</LinksUpToDate>
  <CharactersWithSpaces>18089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 Windows</dc:creator>
  <cp:keywords/>
  <dc:description/>
  <cp:lastModifiedBy>Користувач Windows</cp:lastModifiedBy>
  <cp:revision>2</cp:revision>
  <dcterms:created xsi:type="dcterms:W3CDTF">2018-02-02T14:25:00Z</dcterms:created>
  <dcterms:modified xsi:type="dcterms:W3CDTF">2018-02-02T14:26:00Z</dcterms:modified>
</cp:coreProperties>
</file>