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00" w:rsidRPr="00007E14" w:rsidRDefault="00067420" w:rsidP="00494F9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</w:pPr>
      <w:r w:rsidRPr="00007E14"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  <w:t>Інформація щодо надходження та результатів розгляду Дніпропетровським апеляційним адміністративним судом заяв, звернень та запитів на отриманн</w:t>
      </w:r>
      <w:r w:rsidR="005D1D00" w:rsidRPr="00007E14"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  <w:t>я публічної інформації протягом</w:t>
      </w:r>
    </w:p>
    <w:p w:rsidR="00067420" w:rsidRPr="00007E14" w:rsidRDefault="00B46F80" w:rsidP="00494F9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  <w:t>березня</w:t>
      </w:r>
      <w:r w:rsidR="00233B15"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  <w:t xml:space="preserve"> 2018</w:t>
      </w:r>
      <w:r w:rsidR="00067420" w:rsidRPr="00007E14"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  <w:t xml:space="preserve"> року</w:t>
      </w:r>
    </w:p>
    <w:p w:rsidR="00067420" w:rsidRPr="00007E14" w:rsidRDefault="00067420" w:rsidP="00494F9A">
      <w:pPr>
        <w:spacing w:before="100" w:beforeAutospacing="1" w:after="0" w:line="240" w:lineRule="auto"/>
        <w:ind w:firstLine="708"/>
        <w:contextualSpacing/>
        <w:jc w:val="center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E04D83" w:rsidRPr="00007E14" w:rsidRDefault="003C601F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7E1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З 01 по </w:t>
      </w:r>
      <w:r w:rsidR="00B46F80">
        <w:rPr>
          <w:rFonts w:ascii="Arial" w:eastAsia="Times New Roman" w:hAnsi="Arial" w:cs="Arial"/>
          <w:sz w:val="28"/>
          <w:szCs w:val="28"/>
          <w:lang w:val="uk-UA" w:eastAsia="ru-RU"/>
        </w:rPr>
        <w:t>31 березня</w:t>
      </w:r>
      <w:r w:rsidR="005C682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2018</w:t>
      </w:r>
      <w:r w:rsidR="00E04D83" w:rsidRPr="00007E1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року до Дніпропетровського апеляційного адміністративного суду 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надійшло </w:t>
      </w:r>
      <w:r w:rsidR="00B46F80">
        <w:rPr>
          <w:rFonts w:ascii="Arial" w:eastAsia="Times New Roman" w:hAnsi="Arial" w:cs="Arial"/>
          <w:sz w:val="28"/>
          <w:szCs w:val="28"/>
          <w:lang w:val="uk-UA" w:eastAsia="ru-RU"/>
        </w:rPr>
        <w:t>2825</w:t>
      </w:r>
      <w:r w:rsidR="006519DF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>документ</w:t>
      </w:r>
      <w:r w:rsidR="00202CEF">
        <w:rPr>
          <w:rFonts w:ascii="Arial" w:eastAsia="Times New Roman" w:hAnsi="Arial" w:cs="Arial"/>
          <w:sz w:val="28"/>
          <w:szCs w:val="28"/>
          <w:lang w:val="uk-UA" w:eastAsia="ru-RU"/>
        </w:rPr>
        <w:t>ів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>. І</w:t>
      </w:r>
      <w:r w:rsidR="00494F9A">
        <w:rPr>
          <w:rFonts w:ascii="Arial" w:eastAsia="Times New Roman" w:hAnsi="Arial" w:cs="Arial"/>
          <w:sz w:val="28"/>
          <w:szCs w:val="28"/>
          <w:lang w:val="uk-UA" w:eastAsia="ru-RU"/>
        </w:rPr>
        <w:t>з вказаної кількості документів</w:t>
      </w:r>
      <w:r w:rsidR="006E3CFA">
        <w:rPr>
          <w:rFonts w:ascii="Arial" w:eastAsia="Times New Roman" w:hAnsi="Arial" w:cs="Arial"/>
          <w:sz w:val="28"/>
          <w:szCs w:val="28"/>
          <w:lang w:val="uk-UA" w:eastAsia="ru-RU"/>
        </w:rPr>
        <w:t>,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="00494F9A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кількість 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>заяв</w:t>
      </w:r>
      <w:r w:rsidR="00C20954"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, 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>запит</w:t>
      </w:r>
      <w:r w:rsidR="00494F9A">
        <w:rPr>
          <w:rFonts w:ascii="Arial" w:eastAsia="Times New Roman" w:hAnsi="Arial" w:cs="Arial"/>
          <w:sz w:val="28"/>
          <w:szCs w:val="28"/>
          <w:lang w:val="uk-UA" w:eastAsia="ru-RU"/>
        </w:rPr>
        <w:t>ів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громадян та юридичних осіб</w:t>
      </w:r>
      <w:r w:rsidR="0018236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становить </w:t>
      </w:r>
      <w:r w:rsidR="00254EB7" w:rsidRPr="00254EB7">
        <w:rPr>
          <w:rFonts w:ascii="Arial" w:eastAsia="Times New Roman" w:hAnsi="Arial" w:cs="Arial"/>
          <w:sz w:val="28"/>
          <w:szCs w:val="28"/>
          <w:lang w:val="uk-UA" w:eastAsia="ru-RU"/>
        </w:rPr>
        <w:t>10</w:t>
      </w:r>
      <w:r w:rsidR="00254EB7">
        <w:rPr>
          <w:rFonts w:ascii="Arial" w:eastAsia="Times New Roman" w:hAnsi="Arial" w:cs="Arial"/>
          <w:sz w:val="28"/>
          <w:szCs w:val="28"/>
          <w:lang w:val="uk-UA" w:eastAsia="ru-RU"/>
        </w:rPr>
        <w:t>0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. За звітний період надано </w:t>
      </w:r>
      <w:r w:rsidR="00254EB7">
        <w:rPr>
          <w:rFonts w:ascii="Arial" w:eastAsia="Times New Roman" w:hAnsi="Arial" w:cs="Arial"/>
          <w:sz w:val="28"/>
          <w:szCs w:val="28"/>
          <w:lang w:val="uk-UA" w:eastAsia="ru-RU"/>
        </w:rPr>
        <w:t>100</w:t>
      </w:r>
      <w:r w:rsidR="00354711" w:rsidRPr="00E277F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відповід</w:t>
      </w:r>
      <w:r w:rsidR="00A823E3">
        <w:rPr>
          <w:rFonts w:ascii="Arial" w:eastAsia="Times New Roman" w:hAnsi="Arial" w:cs="Arial"/>
          <w:sz w:val="28"/>
          <w:szCs w:val="28"/>
          <w:lang w:val="uk-UA" w:eastAsia="ru-RU"/>
        </w:rPr>
        <w:t>ей</w:t>
      </w:r>
      <w:r w:rsidR="00C20954" w:rsidRPr="00E277F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(</w:t>
      </w:r>
      <w:r w:rsidR="00254EB7">
        <w:rPr>
          <w:rFonts w:ascii="Arial" w:eastAsia="Times New Roman" w:hAnsi="Arial" w:cs="Arial"/>
          <w:sz w:val="28"/>
          <w:szCs w:val="28"/>
          <w:lang w:val="uk-UA" w:eastAsia="ru-RU"/>
        </w:rPr>
        <w:t>14</w:t>
      </w:r>
      <w:r w:rsidRPr="00E277F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заяв</w:t>
      </w:r>
      <w:r w:rsidR="00E04D83" w:rsidRPr="00E277F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знаходяться на стадії опрацювання).</w:t>
      </w:r>
    </w:p>
    <w:p w:rsidR="00E04D83" w:rsidRPr="00C20954" w:rsidRDefault="00E04D83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Також протягом звітного періоду до суду надійшло </w:t>
      </w:r>
      <w:r w:rsidR="00254EB7">
        <w:rPr>
          <w:rFonts w:ascii="Arial" w:eastAsia="Times New Roman" w:hAnsi="Arial" w:cs="Arial"/>
          <w:sz w:val="28"/>
          <w:szCs w:val="28"/>
          <w:lang w:val="uk-UA" w:eastAsia="ru-RU"/>
        </w:rPr>
        <w:t>27</w:t>
      </w:r>
      <w:r w:rsidR="00E277F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запитів</w:t>
      </w:r>
      <w:r w:rsidR="003C601F" w:rsidRPr="00C20954">
        <w:rPr>
          <w:rFonts w:ascii="Arial" w:eastAsia="Times New Roman" w:hAnsi="Arial" w:cs="Arial"/>
          <w:sz w:val="28"/>
          <w:szCs w:val="28"/>
          <w:lang w:val="uk-UA" w:eastAsia="ru-RU"/>
        </w:rPr>
        <w:t>, поданих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 посиланням на Закон України «Про доступ до публічної інформації»</w:t>
      </w:r>
      <w:r w:rsidR="00254EB7">
        <w:rPr>
          <w:rFonts w:ascii="Arial" w:eastAsia="Times New Roman" w:hAnsi="Arial" w:cs="Arial"/>
          <w:sz w:val="28"/>
          <w:szCs w:val="28"/>
          <w:lang w:val="uk-UA" w:eastAsia="ru-RU"/>
        </w:rPr>
        <w:t>.</w:t>
      </w:r>
    </w:p>
    <w:p w:rsidR="00E04D83" w:rsidRDefault="00E04D83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E277F8">
        <w:rPr>
          <w:rFonts w:ascii="Arial" w:eastAsia="Times New Roman" w:hAnsi="Arial" w:cs="Arial"/>
          <w:sz w:val="28"/>
          <w:szCs w:val="28"/>
          <w:lang w:val="uk-UA" w:eastAsia="ru-RU"/>
        </w:rPr>
        <w:t>Запити складені у довільній письмовій формі та стосувалися, зокрема, надання</w:t>
      </w:r>
      <w:r w:rsidR="006519DF" w:rsidRPr="00E277F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інформації стосовно</w:t>
      </w:r>
      <w:r w:rsidRPr="00E277F8">
        <w:rPr>
          <w:rFonts w:ascii="Arial" w:eastAsia="Times New Roman" w:hAnsi="Arial" w:cs="Arial"/>
          <w:sz w:val="28"/>
          <w:szCs w:val="28"/>
          <w:lang w:val="uk-UA" w:eastAsia="ru-RU"/>
        </w:rPr>
        <w:t>:</w:t>
      </w:r>
    </w:p>
    <w:p w:rsidR="00A823E3" w:rsidRPr="00254EB7" w:rsidRDefault="00A823E3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254EB7">
        <w:rPr>
          <w:rFonts w:ascii="Arial" w:eastAsia="Times New Roman" w:hAnsi="Arial" w:cs="Arial"/>
          <w:sz w:val="28"/>
          <w:szCs w:val="28"/>
          <w:lang w:val="uk-UA" w:eastAsia="ru-RU"/>
        </w:rPr>
        <w:t>- </w:t>
      </w:r>
      <w:r w:rsidR="00254EB7" w:rsidRPr="00254EB7">
        <w:rPr>
          <w:rFonts w:ascii="Arial" w:eastAsia="Times New Roman" w:hAnsi="Arial" w:cs="Arial"/>
          <w:sz w:val="28"/>
          <w:szCs w:val="28"/>
          <w:lang w:val="uk-UA" w:eastAsia="ru-RU"/>
        </w:rPr>
        <w:t>копій судових рішень у справі</w:t>
      </w:r>
      <w:r w:rsidRPr="00254EB7">
        <w:rPr>
          <w:rFonts w:ascii="Arial" w:eastAsia="Times New Roman" w:hAnsi="Arial" w:cs="Arial"/>
          <w:sz w:val="28"/>
          <w:szCs w:val="28"/>
          <w:lang w:val="uk-UA" w:eastAsia="ru-RU"/>
        </w:rPr>
        <w:t>;</w:t>
      </w:r>
    </w:p>
    <w:p w:rsidR="003E22E4" w:rsidRDefault="003E22E4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254EB7">
        <w:rPr>
          <w:rFonts w:ascii="Arial" w:eastAsia="Times New Roman" w:hAnsi="Arial" w:cs="Arial"/>
          <w:sz w:val="28"/>
          <w:szCs w:val="28"/>
          <w:lang w:val="uk-UA" w:eastAsia="ru-RU"/>
        </w:rPr>
        <w:t>- результатів розгляду судових справ, які перебували в провадженні Дніпропетровського апел</w:t>
      </w:r>
      <w:r w:rsidR="00A823E3" w:rsidRPr="00254EB7">
        <w:rPr>
          <w:rFonts w:ascii="Arial" w:eastAsia="Times New Roman" w:hAnsi="Arial" w:cs="Arial"/>
          <w:sz w:val="28"/>
          <w:szCs w:val="28"/>
          <w:lang w:val="uk-UA" w:eastAsia="ru-RU"/>
        </w:rPr>
        <w:t>яційного адміністративного суду.</w:t>
      </w:r>
    </w:p>
    <w:p w:rsidR="00E04D83" w:rsidRDefault="00E04D83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>За результатами розгляду запитів надано відповіді у письмовій формі</w:t>
      </w:r>
      <w:r w:rsidR="007F6E40">
        <w:rPr>
          <w:rFonts w:ascii="Arial" w:eastAsia="Times New Roman" w:hAnsi="Arial" w:cs="Arial"/>
          <w:sz w:val="28"/>
          <w:szCs w:val="28"/>
          <w:lang w:val="uk-UA" w:eastAsia="ru-RU"/>
        </w:rPr>
        <w:t>. Відповіді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>направлені заявникам засобами електронного та поштового зв’язку.</w:t>
      </w:r>
    </w:p>
    <w:p w:rsidR="00182364" w:rsidRDefault="00E04D83" w:rsidP="00DD1B7F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Крім вищезазначеного, протягом </w:t>
      </w:r>
      <w:r w:rsidR="00B46F80">
        <w:rPr>
          <w:rFonts w:ascii="Arial" w:eastAsia="Times New Roman" w:hAnsi="Arial" w:cs="Arial"/>
          <w:sz w:val="28"/>
          <w:szCs w:val="28"/>
          <w:lang w:val="uk-UA" w:eastAsia="ru-RU"/>
        </w:rPr>
        <w:t>березня</w:t>
      </w:r>
      <w:r w:rsidR="005C682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2018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року надійшло</w:t>
      </w:r>
      <w:r w:rsidR="007F6E40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   </w:t>
      </w:r>
      <w:r w:rsidR="000F3D96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                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="00B46F80">
        <w:rPr>
          <w:rFonts w:ascii="Arial" w:eastAsia="Times New Roman" w:hAnsi="Arial" w:cs="Arial"/>
          <w:sz w:val="28"/>
          <w:szCs w:val="28"/>
          <w:lang w:val="uk-UA" w:eastAsia="ru-RU"/>
        </w:rPr>
        <w:t>3</w:t>
      </w:r>
      <w:r w:rsidR="005767EC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звернен</w:t>
      </w:r>
      <w:r w:rsidR="00B46F80">
        <w:rPr>
          <w:rFonts w:ascii="Arial" w:eastAsia="Times New Roman" w:hAnsi="Arial" w:cs="Arial"/>
          <w:sz w:val="28"/>
          <w:szCs w:val="28"/>
          <w:lang w:val="uk-UA" w:eastAsia="ru-RU"/>
        </w:rPr>
        <w:t>ня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>, подан</w:t>
      </w:r>
      <w:r w:rsidR="005767EC">
        <w:rPr>
          <w:rFonts w:ascii="Arial" w:eastAsia="Times New Roman" w:hAnsi="Arial" w:cs="Arial"/>
          <w:sz w:val="28"/>
          <w:szCs w:val="28"/>
          <w:lang w:val="uk-UA" w:eastAsia="ru-RU"/>
        </w:rPr>
        <w:t>их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в порядку Закону України «Про звернення громадян»</w:t>
      </w:r>
      <w:r w:rsidR="003C601F" w:rsidRPr="00C20954">
        <w:rPr>
          <w:rFonts w:ascii="Arial" w:eastAsia="Times New Roman" w:hAnsi="Arial" w:cs="Arial"/>
          <w:sz w:val="28"/>
          <w:szCs w:val="28"/>
          <w:lang w:val="uk-UA" w:eastAsia="ru-RU"/>
        </w:rPr>
        <w:t>.</w:t>
      </w:r>
      <w:r w:rsidR="0018236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За результатами опрацювання вказаних звернень громадян надано </w:t>
      </w:r>
      <w:r w:rsidR="00B46F80">
        <w:rPr>
          <w:rFonts w:ascii="Arial" w:eastAsia="Times New Roman" w:hAnsi="Arial" w:cs="Arial"/>
          <w:sz w:val="28"/>
          <w:szCs w:val="28"/>
          <w:lang w:val="uk-UA" w:eastAsia="ru-RU"/>
        </w:rPr>
        <w:t>3</w:t>
      </w:r>
      <w:r w:rsidR="0018236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відпові</w:t>
      </w:r>
      <w:r w:rsidR="00B46F80">
        <w:rPr>
          <w:rFonts w:ascii="Arial" w:eastAsia="Times New Roman" w:hAnsi="Arial" w:cs="Arial"/>
          <w:sz w:val="28"/>
          <w:szCs w:val="28"/>
          <w:lang w:val="uk-UA" w:eastAsia="ru-RU"/>
        </w:rPr>
        <w:t>ді</w:t>
      </w:r>
      <w:r w:rsidR="0018236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, 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>які</w:t>
      </w:r>
      <w:r w:rsidR="001059C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направлен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>і заявникам</w:t>
      </w:r>
      <w:r w:rsidR="001059C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засобами поштового </w:t>
      </w:r>
      <w:r w:rsidR="00EE7E51">
        <w:rPr>
          <w:rFonts w:ascii="Arial" w:eastAsia="Times New Roman" w:hAnsi="Arial" w:cs="Arial"/>
          <w:sz w:val="28"/>
          <w:szCs w:val="28"/>
          <w:lang w:val="uk-UA" w:eastAsia="ru-RU"/>
        </w:rPr>
        <w:t xml:space="preserve">та електронного </w:t>
      </w:r>
      <w:r w:rsidR="001059C4">
        <w:rPr>
          <w:rFonts w:ascii="Arial" w:eastAsia="Times New Roman" w:hAnsi="Arial" w:cs="Arial"/>
          <w:sz w:val="28"/>
          <w:szCs w:val="28"/>
          <w:lang w:val="uk-UA" w:eastAsia="ru-RU"/>
        </w:rPr>
        <w:t>зв’язку.</w:t>
      </w:r>
      <w:r w:rsidR="00A823E3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При цьому протягом звітного періоду надано </w:t>
      </w:r>
      <w:r w:rsidR="00B46F80">
        <w:rPr>
          <w:rFonts w:ascii="Arial" w:eastAsia="Times New Roman" w:hAnsi="Arial" w:cs="Arial"/>
          <w:sz w:val="28"/>
          <w:szCs w:val="28"/>
          <w:lang w:val="uk-UA" w:eastAsia="ru-RU"/>
        </w:rPr>
        <w:t xml:space="preserve">2 </w:t>
      </w:r>
      <w:r w:rsidR="00A823E3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відповіді на звернення, що надійшли у </w:t>
      </w:r>
      <w:r w:rsidR="00B46F80">
        <w:rPr>
          <w:rFonts w:ascii="Arial" w:eastAsia="Times New Roman" w:hAnsi="Arial" w:cs="Arial"/>
          <w:sz w:val="28"/>
          <w:szCs w:val="28"/>
          <w:lang w:val="uk-UA" w:eastAsia="ru-RU"/>
        </w:rPr>
        <w:t>лютому</w:t>
      </w:r>
      <w:r w:rsidR="00A823E3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="00254EB7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              </w:t>
      </w:r>
      <w:r w:rsidR="00A823E3">
        <w:rPr>
          <w:rFonts w:ascii="Arial" w:eastAsia="Times New Roman" w:hAnsi="Arial" w:cs="Arial"/>
          <w:sz w:val="28"/>
          <w:szCs w:val="28"/>
          <w:lang w:val="uk-UA" w:eastAsia="ru-RU"/>
        </w:rPr>
        <w:t>2018 року.</w:t>
      </w:r>
    </w:p>
    <w:p w:rsidR="005C6824" w:rsidRDefault="003C601F" w:rsidP="007F6E40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EE7E51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Протягом </w:t>
      </w:r>
      <w:r w:rsidR="00B46F80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березня </w:t>
      </w:r>
      <w:r w:rsidR="005C6824">
        <w:rPr>
          <w:rFonts w:ascii="Arial" w:eastAsia="Times New Roman" w:hAnsi="Arial" w:cs="Arial"/>
          <w:sz w:val="28"/>
          <w:szCs w:val="28"/>
          <w:lang w:val="uk-UA" w:eastAsia="ru-RU"/>
        </w:rPr>
        <w:t>2018</w:t>
      </w:r>
      <w:r w:rsidR="007F6E40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року </w:t>
      </w:r>
      <w:r w:rsidR="00B46F80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до суду не надходило </w:t>
      </w:r>
      <w:r w:rsidR="00A823E3">
        <w:rPr>
          <w:rFonts w:ascii="Arial" w:eastAsia="Times New Roman" w:hAnsi="Arial" w:cs="Arial"/>
          <w:sz w:val="28"/>
          <w:szCs w:val="28"/>
          <w:lang w:val="uk-UA" w:eastAsia="ru-RU"/>
        </w:rPr>
        <w:t>звернен</w:t>
      </w:r>
      <w:r w:rsidR="00B46F80">
        <w:rPr>
          <w:rFonts w:ascii="Arial" w:eastAsia="Times New Roman" w:hAnsi="Arial" w:cs="Arial"/>
          <w:sz w:val="28"/>
          <w:szCs w:val="28"/>
          <w:lang w:val="uk-UA" w:eastAsia="ru-RU"/>
        </w:rPr>
        <w:t>ь</w:t>
      </w:r>
      <w:r w:rsidR="005C682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="00B46F80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від </w:t>
      </w:r>
      <w:r w:rsidR="005C6824">
        <w:rPr>
          <w:rFonts w:ascii="Arial" w:eastAsia="Times New Roman" w:hAnsi="Arial" w:cs="Arial"/>
          <w:sz w:val="28"/>
          <w:szCs w:val="28"/>
          <w:lang w:val="uk-UA" w:eastAsia="ru-RU"/>
        </w:rPr>
        <w:t>юридичн</w:t>
      </w:r>
      <w:r w:rsidR="00B46F80">
        <w:rPr>
          <w:rFonts w:ascii="Arial" w:eastAsia="Times New Roman" w:hAnsi="Arial" w:cs="Arial"/>
          <w:sz w:val="28"/>
          <w:szCs w:val="28"/>
          <w:lang w:val="uk-UA" w:eastAsia="ru-RU"/>
        </w:rPr>
        <w:t>их осіб</w:t>
      </w:r>
      <w:r w:rsidR="005C6824">
        <w:rPr>
          <w:rFonts w:ascii="Arial" w:eastAsia="Times New Roman" w:hAnsi="Arial" w:cs="Arial"/>
          <w:sz w:val="28"/>
          <w:szCs w:val="28"/>
          <w:lang w:val="uk-UA" w:eastAsia="ru-RU"/>
        </w:rPr>
        <w:t>.</w:t>
      </w:r>
    </w:p>
    <w:p w:rsidR="00DD1B7F" w:rsidRPr="00C20954" w:rsidRDefault="008F1A86" w:rsidP="007F6E40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val="uk-UA" w:eastAsia="ru-RU"/>
        </w:rPr>
        <w:t xml:space="preserve">Також у звітному періоді надійшло та розглянуто </w:t>
      </w:r>
      <w:r w:rsidR="00B46F80">
        <w:rPr>
          <w:rFonts w:ascii="Arial" w:eastAsia="Times New Roman" w:hAnsi="Arial" w:cs="Arial"/>
          <w:sz w:val="28"/>
          <w:szCs w:val="28"/>
          <w:lang w:val="uk-UA" w:eastAsia="ru-RU"/>
        </w:rPr>
        <w:t>1</w:t>
      </w:r>
      <w:r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депутатськ</w:t>
      </w:r>
      <w:r w:rsidR="00B46F80">
        <w:rPr>
          <w:rFonts w:ascii="Arial" w:eastAsia="Times New Roman" w:hAnsi="Arial" w:cs="Arial"/>
          <w:sz w:val="28"/>
          <w:szCs w:val="28"/>
          <w:lang w:val="uk-UA" w:eastAsia="ru-RU"/>
        </w:rPr>
        <w:t>е</w:t>
      </w:r>
      <w:r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звернення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>, подан</w:t>
      </w:r>
      <w:r w:rsidR="00B46F80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е 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>в порядку Закону України «Про ста</w:t>
      </w:r>
      <w:r>
        <w:rPr>
          <w:rFonts w:ascii="Arial" w:eastAsia="Times New Roman" w:hAnsi="Arial" w:cs="Arial"/>
          <w:sz w:val="28"/>
          <w:szCs w:val="28"/>
          <w:lang w:val="uk-UA" w:eastAsia="ru-RU"/>
        </w:rPr>
        <w:t>тус депутатів місцевих рад»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>.</w:t>
      </w:r>
    </w:p>
    <w:p w:rsidR="001059C4" w:rsidRDefault="00E04D83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У звітному періоді на особистий прийом до </w:t>
      </w:r>
      <w:r w:rsidR="005C6824">
        <w:rPr>
          <w:rFonts w:ascii="Arial" w:eastAsia="Times New Roman" w:hAnsi="Arial" w:cs="Arial"/>
          <w:sz w:val="28"/>
          <w:szCs w:val="28"/>
          <w:lang w:val="uk-UA" w:eastAsia="ru-RU"/>
        </w:rPr>
        <w:t>голови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суду </w:t>
      </w:r>
      <w:r w:rsidR="00B46F80">
        <w:rPr>
          <w:rFonts w:ascii="Arial" w:eastAsia="Times New Roman" w:hAnsi="Arial" w:cs="Arial"/>
          <w:sz w:val="28"/>
          <w:szCs w:val="28"/>
          <w:lang w:val="uk-UA" w:eastAsia="ru-RU"/>
        </w:rPr>
        <w:t>громадяни не звертались</w:t>
      </w:r>
      <w:r w:rsidR="005C6824">
        <w:rPr>
          <w:rFonts w:ascii="Arial" w:eastAsia="Times New Roman" w:hAnsi="Arial" w:cs="Arial"/>
          <w:sz w:val="28"/>
          <w:szCs w:val="28"/>
          <w:lang w:val="uk-UA" w:eastAsia="ru-RU"/>
        </w:rPr>
        <w:t>.</w:t>
      </w:r>
    </w:p>
    <w:p w:rsidR="005C6824" w:rsidRDefault="005C6824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1059C4" w:rsidRPr="001059C4" w:rsidRDefault="001059C4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</w:p>
    <w:sectPr w:rsidR="001059C4" w:rsidRPr="001059C4" w:rsidSect="006519D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35F"/>
    <w:rsid w:val="00007E14"/>
    <w:rsid w:val="000437BD"/>
    <w:rsid w:val="000528FF"/>
    <w:rsid w:val="00067420"/>
    <w:rsid w:val="00086FC3"/>
    <w:rsid w:val="000F3D96"/>
    <w:rsid w:val="001059C4"/>
    <w:rsid w:val="00145B9E"/>
    <w:rsid w:val="00182364"/>
    <w:rsid w:val="001834D5"/>
    <w:rsid w:val="0019530E"/>
    <w:rsid w:val="001B2EA1"/>
    <w:rsid w:val="001C4C23"/>
    <w:rsid w:val="002004C8"/>
    <w:rsid w:val="00202CEF"/>
    <w:rsid w:val="00233B15"/>
    <w:rsid w:val="00254EB7"/>
    <w:rsid w:val="00292B03"/>
    <w:rsid w:val="002960CB"/>
    <w:rsid w:val="002B43C7"/>
    <w:rsid w:val="002B6B59"/>
    <w:rsid w:val="002F49A6"/>
    <w:rsid w:val="00313FF2"/>
    <w:rsid w:val="00354711"/>
    <w:rsid w:val="00357075"/>
    <w:rsid w:val="00390F6B"/>
    <w:rsid w:val="00391487"/>
    <w:rsid w:val="003C1A47"/>
    <w:rsid w:val="003C601F"/>
    <w:rsid w:val="003E22E4"/>
    <w:rsid w:val="00465CF5"/>
    <w:rsid w:val="00472277"/>
    <w:rsid w:val="0048216B"/>
    <w:rsid w:val="00494F9A"/>
    <w:rsid w:val="0051699C"/>
    <w:rsid w:val="005767EC"/>
    <w:rsid w:val="005C6824"/>
    <w:rsid w:val="005D1D00"/>
    <w:rsid w:val="006519DF"/>
    <w:rsid w:val="006636DE"/>
    <w:rsid w:val="00692BA2"/>
    <w:rsid w:val="006A354E"/>
    <w:rsid w:val="006E3CFA"/>
    <w:rsid w:val="007925D2"/>
    <w:rsid w:val="007F26C8"/>
    <w:rsid w:val="007F6E40"/>
    <w:rsid w:val="00814AB0"/>
    <w:rsid w:val="008E538E"/>
    <w:rsid w:val="008F1A86"/>
    <w:rsid w:val="0090331B"/>
    <w:rsid w:val="00927493"/>
    <w:rsid w:val="009C32A0"/>
    <w:rsid w:val="00A707FE"/>
    <w:rsid w:val="00A823E3"/>
    <w:rsid w:val="00AC26F2"/>
    <w:rsid w:val="00B160DE"/>
    <w:rsid w:val="00B2041F"/>
    <w:rsid w:val="00B363F3"/>
    <w:rsid w:val="00B46F80"/>
    <w:rsid w:val="00B916AE"/>
    <w:rsid w:val="00BD5115"/>
    <w:rsid w:val="00C20954"/>
    <w:rsid w:val="00C51540"/>
    <w:rsid w:val="00C8477F"/>
    <w:rsid w:val="00DC12AC"/>
    <w:rsid w:val="00DD1B7F"/>
    <w:rsid w:val="00E04D83"/>
    <w:rsid w:val="00E277F8"/>
    <w:rsid w:val="00E4435F"/>
    <w:rsid w:val="00EE1E54"/>
    <w:rsid w:val="00EE7E51"/>
    <w:rsid w:val="00F528F6"/>
    <w:rsid w:val="00F65F30"/>
    <w:rsid w:val="00FE56D4"/>
    <w:rsid w:val="00FF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93"/>
  </w:style>
  <w:style w:type="paragraph" w:styleId="1">
    <w:name w:val="heading 1"/>
    <w:basedOn w:val="a"/>
    <w:link w:val="10"/>
    <w:uiPriority w:val="9"/>
    <w:qFormat/>
    <w:rsid w:val="0006742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420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42</cp:revision>
  <cp:lastPrinted>2017-07-03T12:37:00Z</cp:lastPrinted>
  <dcterms:created xsi:type="dcterms:W3CDTF">2016-10-04T13:40:00Z</dcterms:created>
  <dcterms:modified xsi:type="dcterms:W3CDTF">2018-04-05T06:58:00Z</dcterms:modified>
</cp:coreProperties>
</file>