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5C" w:rsidRPr="00FB0B0F" w:rsidRDefault="00CF325C" w:rsidP="00CF325C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0B0F">
        <w:rPr>
          <w:rFonts w:ascii="Times New Roman" w:hAnsi="Times New Roman" w:cs="Times New Roman"/>
          <w:b/>
          <w:sz w:val="28"/>
          <w:szCs w:val="28"/>
        </w:rPr>
        <w:t xml:space="preserve">Судді </w:t>
      </w:r>
      <w:r w:rsidR="00FF3932">
        <w:rPr>
          <w:rFonts w:ascii="Times New Roman" w:hAnsi="Times New Roman" w:cs="Times New Roman"/>
          <w:b/>
          <w:sz w:val="28"/>
          <w:szCs w:val="28"/>
        </w:rPr>
        <w:t>Луганського</w:t>
      </w:r>
      <w:r w:rsidRPr="00FB0B0F">
        <w:rPr>
          <w:rFonts w:ascii="Times New Roman" w:hAnsi="Times New Roman" w:cs="Times New Roman"/>
          <w:b/>
          <w:sz w:val="28"/>
          <w:szCs w:val="28"/>
        </w:rPr>
        <w:t xml:space="preserve"> окружного адміністративного суду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(ПІБ судді)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85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64856">
        <w:rPr>
          <w:rFonts w:ascii="Times New Roman" w:eastAsia="Calibri" w:hAnsi="Times New Roman" w:cs="Times New Roman"/>
          <w:i/>
          <w:sz w:val="20"/>
          <w:szCs w:val="20"/>
        </w:rPr>
        <w:tab/>
        <w:t>(ПІБ або найменування заявника)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85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6485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(адреса, телефон особи, яка подає заяву) 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85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85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64856" w:rsidRPr="00264856" w:rsidRDefault="00264856" w:rsidP="00264856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3932" w:rsidRDefault="00264856" w:rsidP="0026485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Справа №</w:t>
      </w:r>
      <w:r w:rsidRPr="0026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3932" w:rsidRPr="00FB0B0F" w:rsidRDefault="00FF3932" w:rsidP="00FF3932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25C" w:rsidRPr="000769A8" w:rsidRDefault="000769A8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</w:p>
    <w:p w:rsidR="00CF325C" w:rsidRPr="003F3C65" w:rsidRDefault="00CF325C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FB0B0F">
        <w:rPr>
          <w:b/>
          <w:bCs/>
          <w:sz w:val="28"/>
          <w:szCs w:val="28"/>
        </w:rPr>
        <w:t>про відмову від позову</w:t>
      </w:r>
    </w:p>
    <w:p w:rsidR="00635713" w:rsidRPr="003F3C65" w:rsidRDefault="00635713" w:rsidP="00CF325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:rsidR="00FB0B0F" w:rsidRPr="003F3C65" w:rsidRDefault="00FB0B0F" w:rsidP="0063571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У провадженні </w:t>
      </w:r>
      <w:r w:rsidR="00FF3932">
        <w:rPr>
          <w:sz w:val="28"/>
          <w:szCs w:val="28"/>
        </w:rPr>
        <w:t>Луганського</w:t>
      </w:r>
      <w:r w:rsidRPr="00FB0B0F">
        <w:rPr>
          <w:sz w:val="28"/>
          <w:szCs w:val="28"/>
        </w:rPr>
        <w:t xml:space="preserve"> окружного адміністративного суду знаходиться адміністративна справа</w:t>
      </w:r>
      <w:r w:rsidR="003F3C65" w:rsidRPr="003F3C65">
        <w:rPr>
          <w:sz w:val="28"/>
          <w:szCs w:val="28"/>
          <w:lang w:val="ru-RU"/>
        </w:rPr>
        <w:t xml:space="preserve"> </w:t>
      </w:r>
      <w:r w:rsidR="003F3C65">
        <w:rPr>
          <w:sz w:val="28"/>
          <w:szCs w:val="28"/>
        </w:rPr>
        <w:t>№___________________</w:t>
      </w:r>
      <w:r w:rsidR="00FF3932">
        <w:rPr>
          <w:sz w:val="28"/>
          <w:szCs w:val="28"/>
        </w:rPr>
        <w:t>________________</w:t>
      </w:r>
    </w:p>
    <w:p w:rsidR="00635713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за позовом:________________________________________________________</w:t>
      </w:r>
      <w:r w:rsidR="00FF3932">
        <w:rPr>
          <w:sz w:val="28"/>
          <w:szCs w:val="28"/>
        </w:rPr>
        <w:t>___</w:t>
      </w:r>
    </w:p>
    <w:p w:rsidR="00635713" w:rsidRPr="00FB0B0F" w:rsidRDefault="00635713" w:rsidP="0063571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до:__________________________________________________________________про:___________</w:t>
      </w:r>
      <w:r w:rsidR="00CF325C" w:rsidRPr="00FB0B0F">
        <w:rPr>
          <w:sz w:val="28"/>
          <w:szCs w:val="28"/>
        </w:rPr>
        <w:t>__________________________________________________</w:t>
      </w:r>
      <w:r w:rsidR="00FF3932">
        <w:rPr>
          <w:sz w:val="28"/>
          <w:szCs w:val="28"/>
        </w:rPr>
        <w:t>___</w:t>
      </w:r>
      <w:r w:rsidR="00CF325C" w:rsidRPr="00FB0B0F">
        <w:rPr>
          <w:sz w:val="28"/>
          <w:szCs w:val="28"/>
        </w:rPr>
        <w:t>.</w:t>
      </w:r>
    </w:p>
    <w:p w:rsidR="004F3996" w:rsidRDefault="00FB0B0F" w:rsidP="004F399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Керуючись положеннями ст. 1</w:t>
      </w:r>
      <w:r w:rsidR="004F3996">
        <w:rPr>
          <w:sz w:val="28"/>
          <w:szCs w:val="28"/>
        </w:rPr>
        <w:t>89</w:t>
      </w:r>
      <w:r w:rsidRPr="00FB0B0F">
        <w:rPr>
          <w:sz w:val="28"/>
          <w:szCs w:val="28"/>
        </w:rPr>
        <w:t xml:space="preserve"> Кодексу адміні</w:t>
      </w:r>
      <w:r w:rsidR="00FF3932">
        <w:rPr>
          <w:sz w:val="28"/>
          <w:szCs w:val="28"/>
        </w:rPr>
        <w:t>стративного судочинства України</w:t>
      </w:r>
      <w:r w:rsidRPr="00FB0B0F">
        <w:rPr>
          <w:sz w:val="28"/>
          <w:szCs w:val="28"/>
        </w:rPr>
        <w:t xml:space="preserve"> та у зв</w:t>
      </w:r>
      <w:r w:rsidRPr="00FB0B0F">
        <w:rPr>
          <w:sz w:val="28"/>
          <w:szCs w:val="28"/>
          <w:lang w:val="ru-RU"/>
        </w:rPr>
        <w:t>’</w:t>
      </w:r>
      <w:proofErr w:type="spellStart"/>
      <w:r w:rsidRPr="00FB0B0F">
        <w:rPr>
          <w:sz w:val="28"/>
          <w:szCs w:val="28"/>
        </w:rPr>
        <w:t>язку</w:t>
      </w:r>
      <w:proofErr w:type="spellEnd"/>
      <w:r w:rsidRPr="00FB0B0F">
        <w:rPr>
          <w:sz w:val="28"/>
          <w:szCs w:val="28"/>
        </w:rPr>
        <w:t xml:space="preserve"> із тим, що</w:t>
      </w:r>
      <w:r w:rsidR="004F3996">
        <w:rPr>
          <w:sz w:val="28"/>
          <w:szCs w:val="28"/>
        </w:rPr>
        <w:t xml:space="preserve"> _________________________________________</w:t>
      </w:r>
    </w:p>
    <w:p w:rsidR="00924FB3" w:rsidRDefault="00FB0B0F" w:rsidP="004F399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______</w:t>
      </w:r>
      <w:r w:rsidR="00670977">
        <w:rPr>
          <w:sz w:val="28"/>
          <w:szCs w:val="28"/>
        </w:rPr>
        <w:t>____________________________</w:t>
      </w:r>
      <w:r w:rsidR="00924FB3">
        <w:rPr>
          <w:sz w:val="28"/>
          <w:szCs w:val="28"/>
        </w:rPr>
        <w:t>________________________________</w:t>
      </w:r>
      <w:r w:rsidR="004F3996">
        <w:rPr>
          <w:sz w:val="28"/>
          <w:szCs w:val="28"/>
        </w:rPr>
        <w:t>__</w:t>
      </w:r>
    </w:p>
    <w:p w:rsidR="00924FB3" w:rsidRPr="00924FB3" w:rsidRDefault="00924FB3" w:rsidP="00924FB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0B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(обґрунтувати або зазначити обставини, що слугували прийняттю такого рішення </w:t>
      </w:r>
      <w:r w:rsidRPr="00FB0B0F">
        <w:rPr>
          <w:i/>
          <w:sz w:val="20"/>
          <w:szCs w:val="20"/>
        </w:rPr>
        <w:t>)</w:t>
      </w:r>
    </w:p>
    <w:p w:rsidR="00264856" w:rsidRDefault="00FB0B0F" w:rsidP="002648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_______________________________________________________________</w:t>
      </w:r>
      <w:r w:rsidR="00264856">
        <w:rPr>
          <w:sz w:val="28"/>
          <w:szCs w:val="28"/>
        </w:rPr>
        <w:t>_____,</w:t>
      </w:r>
      <w:r w:rsidR="00264856" w:rsidRPr="00264856">
        <w:rPr>
          <w:sz w:val="28"/>
          <w:szCs w:val="28"/>
        </w:rPr>
        <w:t xml:space="preserve"> </w:t>
      </w:r>
    </w:p>
    <w:p w:rsidR="00CF325C" w:rsidRPr="00FB0B0F" w:rsidRDefault="00CF325C" w:rsidP="00635713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35713" w:rsidRPr="00FB0B0F" w:rsidRDefault="00CF325C" w:rsidP="00CF325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B0B0F">
        <w:rPr>
          <w:b/>
          <w:bCs/>
          <w:sz w:val="28"/>
          <w:szCs w:val="28"/>
        </w:rPr>
        <w:t>прошу:</w:t>
      </w:r>
    </w:p>
    <w:p w:rsidR="00FB0B0F" w:rsidRPr="00FB0B0F" w:rsidRDefault="00FB0B0F" w:rsidP="00CF325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B0B0F" w:rsidRPr="00FB0B0F" w:rsidRDefault="00CF325C" w:rsidP="0026485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1. </w:t>
      </w:r>
      <w:r w:rsidR="00264856">
        <w:rPr>
          <w:sz w:val="28"/>
          <w:szCs w:val="28"/>
        </w:rPr>
        <w:t xml:space="preserve">Прийняти відмову від позову </w:t>
      </w:r>
      <w:r w:rsidR="00264856" w:rsidRPr="00FF3932">
        <w:rPr>
          <w:i/>
          <w:sz w:val="28"/>
          <w:szCs w:val="28"/>
        </w:rPr>
        <w:t>(повністю або частково. Якщо часткова відмова від позову, зазначити в якій саме частині)</w:t>
      </w:r>
      <w:r w:rsidR="00264856">
        <w:rPr>
          <w:i/>
          <w:sz w:val="28"/>
          <w:szCs w:val="28"/>
        </w:rPr>
        <w:t xml:space="preserve"> </w:t>
      </w:r>
      <w:r w:rsidR="00264856">
        <w:rPr>
          <w:sz w:val="28"/>
          <w:szCs w:val="28"/>
        </w:rPr>
        <w:t>та з</w:t>
      </w:r>
      <w:r w:rsidRPr="00FB0B0F">
        <w:rPr>
          <w:sz w:val="28"/>
          <w:szCs w:val="28"/>
        </w:rPr>
        <w:t>акрити провадження у справі №________</w:t>
      </w:r>
      <w:r w:rsidR="00FB0B0F" w:rsidRPr="00FB0B0F">
        <w:rPr>
          <w:sz w:val="28"/>
          <w:szCs w:val="28"/>
        </w:rPr>
        <w:t>_________</w:t>
      </w:r>
      <w:r w:rsidR="00FF3932">
        <w:rPr>
          <w:sz w:val="28"/>
          <w:szCs w:val="28"/>
        </w:rPr>
        <w:t>__________</w:t>
      </w:r>
      <w:r w:rsidR="00264856">
        <w:rPr>
          <w:sz w:val="28"/>
          <w:szCs w:val="28"/>
        </w:rPr>
        <w:t>__________________________________</w:t>
      </w:r>
    </w:p>
    <w:p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за позовом:________________________________________________________</w:t>
      </w:r>
      <w:r w:rsidR="00FF3932">
        <w:rPr>
          <w:sz w:val="28"/>
          <w:szCs w:val="28"/>
        </w:rPr>
        <w:t>___</w:t>
      </w:r>
    </w:p>
    <w:p w:rsid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>до:__________________________________________________________________про:_____________________________________________________________</w:t>
      </w:r>
      <w:r w:rsidR="00FF3932">
        <w:rPr>
          <w:sz w:val="28"/>
          <w:szCs w:val="28"/>
        </w:rPr>
        <w:t>___</w:t>
      </w:r>
      <w:r w:rsidR="00264856">
        <w:rPr>
          <w:sz w:val="28"/>
          <w:szCs w:val="28"/>
        </w:rPr>
        <w:t>.</w:t>
      </w:r>
      <w:r w:rsidR="00FF3932">
        <w:rPr>
          <w:sz w:val="28"/>
          <w:szCs w:val="28"/>
        </w:rPr>
        <w:t xml:space="preserve"> </w:t>
      </w:r>
    </w:p>
    <w:p w:rsidR="00264856" w:rsidRPr="00FB0B0F" w:rsidRDefault="00264856" w:rsidP="0026485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0B0F">
        <w:rPr>
          <w:sz w:val="28"/>
          <w:szCs w:val="28"/>
        </w:rPr>
        <w:t xml:space="preserve">Наслідки закриття провадження у справі, передбачені </w:t>
      </w:r>
      <w:r>
        <w:rPr>
          <w:sz w:val="28"/>
          <w:szCs w:val="28"/>
        </w:rPr>
        <w:t xml:space="preserve">ч. 2 ст. 239 КАС України, а саме: </w:t>
      </w:r>
      <w:r w:rsidRPr="007F3385">
        <w:rPr>
          <w:color w:val="000000"/>
          <w:sz w:val="28"/>
          <w:szCs w:val="28"/>
          <w:shd w:val="clear" w:color="auto" w:fill="FFFFFF"/>
        </w:rPr>
        <w:t>повторне звернення до суду зі спору між тими самими сторонами, про той самий предмет і з тих самих підстав не допускається</w:t>
      </w:r>
      <w:r w:rsidRPr="007F3385">
        <w:rPr>
          <w:sz w:val="28"/>
          <w:szCs w:val="28"/>
        </w:rPr>
        <w:t>,</w:t>
      </w:r>
      <w:r w:rsidRPr="00FB0B0F">
        <w:rPr>
          <w:sz w:val="28"/>
          <w:szCs w:val="28"/>
        </w:rPr>
        <w:t xml:space="preserve"> мені </w:t>
      </w:r>
      <w:r>
        <w:rPr>
          <w:sz w:val="28"/>
          <w:szCs w:val="28"/>
        </w:rPr>
        <w:t>відомі</w:t>
      </w:r>
      <w:r>
        <w:rPr>
          <w:sz w:val="28"/>
          <w:szCs w:val="28"/>
        </w:rPr>
        <w:t>.</w:t>
      </w:r>
    </w:p>
    <w:p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B0B0F" w:rsidRPr="00264856" w:rsidRDefault="00264856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копія довіреності, ордер </w:t>
      </w:r>
      <w:r w:rsidRPr="00264856">
        <w:rPr>
          <w:i/>
          <w:sz w:val="28"/>
          <w:szCs w:val="28"/>
        </w:rPr>
        <w:t>(якщо з заявою звертається представник)</w:t>
      </w:r>
      <w:r>
        <w:rPr>
          <w:i/>
          <w:sz w:val="28"/>
          <w:szCs w:val="28"/>
        </w:rPr>
        <w:t xml:space="preserve">, </w:t>
      </w:r>
      <w:r w:rsidRPr="00264856">
        <w:rPr>
          <w:sz w:val="28"/>
          <w:szCs w:val="28"/>
        </w:rPr>
        <w:t>інші документи на підтвердження обставин, що стали причиною відмови від позову.</w:t>
      </w:r>
    </w:p>
    <w:p w:rsidR="00FB0B0F" w:rsidRPr="00FB0B0F" w:rsidRDefault="00FB0B0F" w:rsidP="00FB0B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C249E" w:rsidRPr="001C249E" w:rsidRDefault="001C249E" w:rsidP="001C2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249E" w:rsidRPr="001C249E" w:rsidRDefault="001C249E" w:rsidP="001C2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49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1C249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1C249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900534" w:rsidRPr="00264856" w:rsidRDefault="001C249E" w:rsidP="002648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1C249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  <w:bookmarkStart w:id="0" w:name="_GoBack"/>
      <w:bookmarkEnd w:id="0"/>
    </w:p>
    <w:sectPr w:rsidR="00900534" w:rsidRPr="00264856" w:rsidSect="00900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5C"/>
    <w:rsid w:val="000769A8"/>
    <w:rsid w:val="001C249E"/>
    <w:rsid w:val="00264856"/>
    <w:rsid w:val="003F3C65"/>
    <w:rsid w:val="004F3996"/>
    <w:rsid w:val="00635713"/>
    <w:rsid w:val="00670977"/>
    <w:rsid w:val="00682357"/>
    <w:rsid w:val="007F3385"/>
    <w:rsid w:val="00900534"/>
    <w:rsid w:val="00924FB3"/>
    <w:rsid w:val="00A470AF"/>
    <w:rsid w:val="00CF325C"/>
    <w:rsid w:val="00DC1570"/>
    <w:rsid w:val="00E56453"/>
    <w:rsid w:val="00EA4ACD"/>
    <w:rsid w:val="00FB0B0F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FA6"/>
  <w15:docId w15:val="{60D827BF-D6B4-4875-84A1-1CD8623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7</cp:revision>
  <dcterms:created xsi:type="dcterms:W3CDTF">2017-11-06T16:28:00Z</dcterms:created>
  <dcterms:modified xsi:type="dcterms:W3CDTF">2018-01-21T16:21:00Z</dcterms:modified>
</cp:coreProperties>
</file>